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Immediately I became in the spirit; and behold a throne</w:t>
        <w:br w:type="textWrapping"/>
        <w:t xml:space="preserve">was being set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upon the throne One sat. 3.</w:t>
        <w:br w:type="textWrapping"/>
        <w:t xml:space="preserve">And He who sat was in appearance like a jasper stone and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sardius.”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was no dream that John saw; but at the word of</w:t>
        <w:br w:type="textWrapping"/>
        <w:t xml:space="preserve">Christ, a new inspiration of the Spirit seized on the</w:t>
        <w:br w:type="textWrapping"/>
        <w:t xml:space="preserve">apostle. The two first parts were completed under one</w:t>
        <w:br w:type="textWrapping"/>
        <w:t xml:space="preserve">and the same ecstasy. But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dispensation</w:t>
        <w:br w:type="textWrapping"/>
        <w:t xml:space="preserve">comes a new inspiration.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John sees a throne.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centre object of the</w:t>
        <w:br w:type="textWrapping"/>
        <w:t xml:space="preserve">whole 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pictorially and morally. This is the</w:t>
        <w:br w:type="textWrapping"/>
        <w:t xml:space="preserve">source of all the action on earth and in heaven.</w:t>
        <w:br w:type="textWrapping"/>
        <w:tab/>
        <w:t xml:space="preserve">Before it the whole world stands revealed. From it</w:t>
        <w:br w:type="textWrapping"/>
        <w:t xml:space="preserve">goes forth a challenge to those in heaven, on earth and</w:t>
        <w:br w:type="textWrapping"/>
        <w:t xml:space="preserve">under the earth. Before it, angels and all creatures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worship.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go forth the acts of government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the opening of the seals, the blowing of the trumpets,</w:t>
        <w:br w:type="textWrapping"/>
        <w:t xml:space="preserve">the outpouring of the bowls of wrath. It takes</w:t>
        <w:br w:type="textWrapping"/>
        <w:t xml:space="preserve">cognizance of both foes and friends, and dispenses to</w:t>
        <w:br w:type="textWrapping"/>
        <w:t xml:space="preserve">each his due. Here we may observe a difference from</w:t>
        <w:br w:type="textWrapping"/>
        <w:t xml:space="preserve">what was foreshadowed under the Old Testament. In</w:t>
        <w:br w:type="textWrapping"/>
        <w:t xml:space="preserve">the history of Israel, the tabernacle was the place of</w:t>
        <w:br w:type="textWrapping"/>
        <w:t xml:space="preserve">worship; but only in the wilderness did the decisions</w:t>
        <w:br w:type="textWrapping"/>
        <w:t xml:space="preserve">of God as the monarch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forth thence. After a</w:t>
        <w:br w:type="textWrapping"/>
        <w:t xml:space="preserve">human king was chosen to preside over Israel,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palace became a separate place from the temple.</w:t>
        <w:br w:type="textWrapping"/>
        <w:tab/>
        <w:t xml:space="preserve">We have now before us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before we were introduced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Jesus’</w:t>
        <w:br w:type="textWrapping"/>
        <w:t xml:space="preserve">glory cannot decline, though the dispensations, as far</w:t>
        <w:br w:type="textWrapping"/>
        <w:t xml:space="preserve">as committed to the hand of men, fail. He is here</w:t>
        <w:br w:type="textWrapping"/>
        <w:t xml:space="preserve">promoted to be the chief councillor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 of the</w:t>
        <w:br w:type="textWrapping"/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he is also worshipped both by angels and</w:t>
        <w:br w:type="textWrapping"/>
        <w:t xml:space="preserve">men.</w:t>
        <w:br w:type="textWrapping"/>
        <w:tab/>
        <w:t xml:space="preserve">The throne in Revelation takes the place which was</w:t>
        <w:br w:type="textWrapping"/>
        <w:t xml:space="preserve">formerly occupied by the ark of the covenant. Instead</w:t>
        <w:br w:type="textWrapping"/>
        <w:t xml:space="preserve">of the mercy-seat, we have the rainbow.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the ark</w:t>
        <w:br w:type="textWrapping"/>
        <w:t xml:space="preserve">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the close of the trumpet-vision,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CtEpztigkW+e7Igvnr6vmuF+w==">CgMxLjA4AHIhMXR1SlJ4RjI5empfWm1uQWZVWko3WUVtMUdYRTY0SVox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