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Christ,” as the creed of Pope Pius assumes. Jesus</w:t>
        <w:br w:type="textWrapping"/>
        <w:t xml:space="preserve">was the Lamb slain, but He had risen, and was now</w:t>
        <w:br w:type="textWrapping"/>
        <w:t xml:space="preserve">before the throne. These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disembodied spirits</w:t>
        <w:br w:type="textWrapping"/>
        <w:t xml:space="preserve">still; and as such, beneath the temple; not admitted to</w:t>
        <w:br w:type="textWrapping"/>
        <w:t xml:space="preserve">the immediate presence of God, while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nclothed.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Were the gospel-martyrs amidst this company? I</w:t>
        <w:br w:type="textWrapping"/>
        <w:t xml:space="preserve">think not: (1) from the cry which they raise to God;</w:t>
        <w:br w:type="textWrapping"/>
        <w:t xml:space="preserve">(2) from the title by which they address God; and (3)</w:t>
        <w:br w:type="textWrapping"/>
        <w:t xml:space="preserve">from the answer which is given to their petition. It</w:t>
        <w:br w:type="textWrapping"/>
        <w:t xml:space="preserve">is remarkable that it is said indefinitely “for the testimony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which they used to hold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not, as in other cases,</w:t>
        <w:br w:type="textWrapping"/>
        <w:t xml:space="preserve">“for the testimony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9; xx. 4; xii. 17).</w:t>
        <w:br w:type="textWrapping"/>
        <w:tab/>
        <w:t xml:space="preserve">They ask why </w:t>
      </w:r>
      <w:sdt>
        <w:sdtPr>
          <w:id w:val="2017018934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vengenace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[sic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so long delayed?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saints is a reason for God’s wrath. “The</w:t>
        <w:br w:type="textWrapping"/>
        <w:t xml:space="preserve">voice of thy brother’s blood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crieth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unto me from the</w:t>
        <w:br w:type="textWrapping"/>
        <w:t xml:space="preserve">ground.” But for thousands of years the murder has</w:t>
        <w:br w:type="textWrapping"/>
        <w:t xml:space="preserve">been unavenged.</w:t>
        <w:br w:type="textWrapping"/>
        <w:tab/>
        <w:t xml:space="preserve">The cry for vengeance then breathes the spirit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law: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xxix. 10. If the souls of Christian martyrs were</w:t>
        <w:br w:type="textWrapping"/>
        <w:t xml:space="preserve">there, it could only be because the dispensation had</w:t>
        <w:br w:type="textWrapping"/>
        <w:t xml:space="preserve">changed, and the Saviour’s commands of mercy were</w:t>
        <w:br w:type="textWrapping"/>
        <w:t xml:space="preserve">repealed.</w:t>
        <w:br w:type="textWrapping"/>
        <w:tab/>
        <w:t xml:space="preserve">Their appeal for justice proves that the soul in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intermediate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state does not sleep.</w:t>
        <w:br w:type="textWrapping"/>
        <w:tab/>
        <w:t xml:space="preserve">The parties against whom they cry are “the dwellers</w:t>
        <w:br w:type="textWrapping"/>
        <w:t xml:space="preserve">on the earth.” The phrase is very simple, yet to define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exact meaning is not easy. Is it a moral or a</w:t>
        <w:br w:type="textWrapping"/>
        <w:t xml:space="preserve">physical description? Is every inhabitant of the globe</w:t>
        <w:br w:type="textWrapping"/>
        <w:t xml:space="preserve">included? No: for some of the servants of God are</w:t>
        <w:br w:type="textWrapping"/>
        <w:t xml:space="preserve">found on the earth, as the next chapter proves. I</w:t>
        <w:br w:type="textWrapping"/>
        <w:t xml:space="preserve">believe, then, that it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description of the guilty</w:t>
        <w:br w:type="textWrapping"/>
        <w:t xml:space="preserve">parties. The men of faith, both before and under the</w:t>
        <w:br w:type="textWrapping"/>
        <w:t xml:space="preserve">law, confessed themselves to be, not possessors of earth</w:t>
        <w:br w:type="textWrapping"/>
        <w:t xml:space="preserve">and dwellers on it, but “pilgrims and strangers,” looking for a real resting-place, and the country and city</w:t>
        <w:br w:type="textWrapping"/>
        <w:t xml:space="preserve">which God had provided them: Heb. xi. Those, then,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6-06T19:33:09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 'vengeance' is misspelled in the original, so I inserted '[sic]' here.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D0LC0OwX+N9kTcuuln3LB8epEw==">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