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Israel, Behold, I will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feed them, even this people,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WORMWOOD,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WATER OF GALL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drink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(Jer. ix. 13-15; Jer. xxiii. 15; Lam. iii. 15).</w:t>
        <w:br w:type="textWrapping"/>
        <w:tab/>
        <w:t xml:space="preserve">But it is not only the nauseousness of the taste of</w:t>
        <w:br w:type="textWrapping"/>
        <w:t xml:space="preserve">that which is ordinarily tasteless, that constitutes this</w:t>
        <w:br w:type="textWrapping"/>
        <w:t xml:space="preserve">judgment: it produces disease and death.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Many of</w:t>
        <w:br w:type="textWrapping"/>
        <w:t xml:space="preserve">mankind died of the waters, because they were made</w:t>
        <w:br w:type="textWrapping"/>
        <w:t xml:space="preserve">bitter.” Now, first, the death of men is openly spoken of.</w:t>
        <w:br w:type="textWrapping"/>
        <w:t xml:space="preserve">Before, his ships were broken: but here man himself is</w:t>
        <w:br w:type="textWrapping"/>
        <w:t xml:space="preserve">destroyed. The waters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not have</w:t>
        <w:br w:type="textWrapping"/>
        <w:t xml:space="preserve">injured man, though made more bitter than they are.</w:t>
        <w:br w:type="textWrapping"/>
        <w:t xml:space="preserve">They, therefore, are turned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waters, made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bitter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become his bane.</w:t>
        <w:br w:type="textWrapping"/>
        <w:tab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falling on the waters turns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sweet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bitter;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tree cast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them, in the Exodus, makes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tter</w:t>
        <w:br w:type="textWrapping"/>
        <w:t xml:space="preserve">sweet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Israel loathed to drink of the bitter beverage,</w:t>
        <w:br w:type="textWrapping"/>
        <w:t xml:space="preserve">and are indulged with healed waters. But these foes</w:t>
        <w:br w:type="textWrapping"/>
        <w:t xml:space="preserve">of God must drink of them, such as they are; and they</w:t>
        <w:br w:type="textWrapping"/>
        <w:t xml:space="preserve">are slain thereby. From Jehovah’s calling Himself on</w:t>
        <w:br w:type="textWrapping"/>
        <w:t xml:space="preserve">the occasion of old, “Jehovah the Healer,” it would</w:t>
        <w:br w:type="textWrapping"/>
        <w:t xml:space="preserve">seem as if the water of Marah had been drunk by</w:t>
        <w:br w:type="textWrapping"/>
        <w:t xml:space="preserve">some, and had begun to produce disease. Exod. xv. 26.</w:t>
        <w:br w:type="textWrapping"/>
        <w:t xml:space="preserve">“They could not drink of the waters of Marah [bitter],</w:t>
        <w:br w:type="textWrapping"/>
        <w:t xml:space="preserve">for they were bitter;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therefore, the name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was</w:t>
        <w:br w:type="textWrapping"/>
        <w:t xml:space="preserve">called Marah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How closely this corresponds with</w:t>
        <w:br w:type="textWrapping"/>
        <w:t xml:space="preserve">the plague before us!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name of the star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called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Wormwood: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third of the waters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became wormwood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ab/>
        <w:t xml:space="preserve">The great star is a vast aerolite, which traverses</w:t>
        <w:br w:type="textWrapping"/>
        <w:t xml:space="preserve">in its aerial flight a great portion of the globe. As</w:t>
        <w:br w:type="textWrapping"/>
        <w:t xml:space="preserve">it travels, it gives off by explosion immense numbers</w:t>
        <w:br w:type="textWrapping"/>
        <w:t xml:space="preserve">of fragments, which fall on the rivers and into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founts of 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turn them bitter.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/IdSASZE2cXte1dOzormWCFG+w==">CgMxLjA4AHIhMVBYOTc3X0RWNm5Oamhkb3M3b1lxN2k4TU9mdFRoLWNY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