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beneath 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sulphurous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pall the godless are tormented,</w:t>
        <w:br w:type="textWrapping"/>
        <w:t xml:space="preserve">even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damned themselves.</w:t>
        <w:br w:type="textWrapping"/>
        <w:tab/>
        <w:t xml:space="preserve">The duration of this plague is fixed. It is the first</w:t>
        <w:br w:type="textWrapping"/>
        <w:t xml:space="preserve">instance of a date given to a plague. “Five months.”</w:t>
        <w:br w:type="textWrapping"/>
        <w:t xml:space="preserve">How dread a lot, insufferable anguish of body five</w:t>
        <w:br w:type="textWrapping"/>
        <w:t xml:space="preserve">months!</w:t>
        <w:br w:type="textWrapping"/>
        <w:tab/>
        <w:t xml:space="preserve">The pain suffered is like that of a scorpion. The scorpion’s sting is perhaps the intensest bodily pain that any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inflict. “The scorpion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of the most</w:t>
        <w:br w:type="textWrapping"/>
        <w:t xml:space="preserve">loathsome objects in nature. It resembles a small</w:t>
        <w:br w:type="textWrapping"/>
        <w:t xml:space="preserve">lobster; its head appears to be joined and continued to</w:t>
        <w:br w:type="textWrapping"/>
        <w:t xml:space="preserve">the breast; it has two eyes in the middle of its head,</w:t>
        <w:br w:type="textWrapping"/>
        <w:t xml:space="preserve">and two towards the extremity, between which come as</w:t>
        <w:br w:type="textWrapping"/>
        <w:t xml:space="preserve">it were two arms, which are divided into two parts, like</w:t>
        <w:br w:type="textWrapping"/>
        <w:t xml:space="preserve">the claws of a lobster. It has eight legs proceeding from</w:t>
        <w:br w:type="textWrapping"/>
        <w:t xml:space="preserve">its breast, every one of which is divided into six parts,</w:t>
        <w:br w:type="textWrapping"/>
        <w:t xml:space="preserve">covered with hair, and armed with talons or claws. The</w:t>
        <w:br w:type="textWrapping"/>
        <w:t xml:space="preserve">belly is divided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the last of which the</w:t>
        <w:br w:type="textWrapping"/>
        <w:t xml:space="preserve">tail proceeds, which is divided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little 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which the last is furnished with a sting. In some are</w:t>
        <w:br w:type="textWrapping"/>
        <w:t xml:space="preserve">observed six eyes, and in others eight may be perceived.</w:t>
        <w:br w:type="textWrapping"/>
        <w:t xml:space="preserve">The tail is long, and formed after the manner of a string</w:t>
        <w:br w:type="textWrapping"/>
        <w:t xml:space="preserve">of beads, tied end to end, one to another; the last bigger</w:t>
        <w:br w:type="textWrapping"/>
        <w:t xml:space="preserve">than the others, and somewhat longer; to the end of</w:t>
        <w:br w:type="textWrapping"/>
        <w:t xml:space="preserve">which are sometimes two strings, which are hollow, and</w:t>
        <w:br w:type="textWrapping"/>
        <w:t xml:space="preserve">filled with a cold poison, which it injects into the wound</w:t>
        <w:br w:type="textWrapping"/>
        <w:t xml:space="preserve">it inflicts. It is of a blackish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moves sideways</w:t>
        <w:br w:type="textWrapping"/>
        <w:t xml:space="preserve">like a crab. Darting with great force at the object of</w:t>
        <w:br w:type="textWrapping"/>
        <w:t xml:space="preserve">its fury, it fixes violently with its snout, and by its feet,</w:t>
        <w:br w:type="textWrapping"/>
        <w:t xml:space="preserve">on the persons which it seizes, and cannot be disengaged</w:t>
        <w:br w:type="textWrapping"/>
        <w:t xml:space="preserve">without difficulty.</w:t>
        <w:br w:type="textWrapping"/>
        <w:tab/>
        <w:t xml:space="preserve">“No animal in the creation seems endued with a nature</w:t>
        <w:br w:type="textWrapping"/>
        <w:t xml:space="preserve">so irascible. When taken, they exert their utmost rage</w:t>
        <w:br w:type="textWrapping"/>
        <w:t xml:space="preserve">against the glass which contains them; will attempt to</w:t>
        <w:br w:type="textWrapping"/>
        <w:t xml:space="preserve">sting a stick when put near them; will sting animals confined with them, without provocation; are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cruellest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cJa2Ry8MXmL68xF3IaIY3VVPHg==">CgMxLjA4AHIhMVVueWI0dVNackVUemFzUnhWMXBBMFJ4emlUd3B6WHBi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