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shrieks of terror, what groans of anguish, what swoons</w:t>
        <w:br w:type="textWrapping"/>
        <w:t xml:space="preserve">of the fear-stricken and feeble, what curses of impotent</w:t>
        <w:br w:type="textWrapping"/>
        <w:t xml:space="preserve">fury from the strong, will mount up from earth’s cities</w:t>
        <w:br w:type="textWrapping"/>
        <w:t xml:space="preserve">and vales amidst the sable night that overspreads all</w:t>
        <w:br w:type="textWrapping"/>
        <w:t xml:space="preserve">and shuts out day!</w:t>
        <w:br w:type="textWrapping"/>
        <w:tab/>
        <w:t xml:space="preserve">Their general appearance resembled a horse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encircled by its war-housings.</w:t>
        <w:br w:type="textWrapping"/>
        <w:tab/>
        <w:t xml:space="preserve">They have crowns, or rather something of that shape,</w:t>
        <w:br w:type="textWrapping"/>
        <w:t xml:space="preserve">on their heads, and it resembles gold in its yellow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perhaps in its substance. These armies from beneath</w:t>
        <w:br w:type="textWrapping"/>
        <w:t xml:space="preserve">answer to the armies of heaven that come down with</w:t>
        <w:br w:type="textWrapping"/>
        <w:t xml:space="preserve">Christ. The armies of heaven are enthroned and</w:t>
        <w:br w:type="textWrapping"/>
        <w:t xml:space="preserve">crowned with Christ. The risen with Christ have</w:t>
        <w:br w:type="textWrapping"/>
        <w:t xml:space="preserve">authority to reign 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a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years. These</w:t>
        <w:br w:type="textWrapping"/>
        <w:t xml:space="preserve">have authority to torment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months. In Satan’s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resurrection, tormentors come up from below.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Christ’s, rulers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descend from above.</w:t>
        <w:br w:type="textWrapping"/>
        <w:tab/>
        <w:t xml:space="preserve">Their faces are like those of human beings. Ordinary locusts have no such appearance: much less have</w:t>
        <w:br w:type="textWrapping"/>
        <w:t xml:space="preserve">they the hair of women.</w:t>
        <w:br w:type="textWrapping"/>
        <w:tab/>
        <w:t xml:space="preserve">But this is what is constantly forgotten in the case of</w:t>
        <w:br w:type="textWrapping"/>
        <w:t xml:space="preserve">the Apocalypse. The creature there sketched by its</w:t>
        <w:br w:type="textWrapping"/>
        <w:t xml:space="preserve">resemblances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lions is supposed to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8. “And they had hair as the hair of women, and their teeth</w:t>
        <w:br w:type="textWrapping"/>
        <w:t xml:space="preserve">were as the teeth of lions.”</w:t>
        <w:br w:type="textWrapping"/>
        <w:br w:type="textWrapping"/>
        <w:tab/>
        <w:t xml:space="preserve">This would seem to prove, that they must be very</w:t>
        <w:br w:type="textWrapping"/>
        <w:t xml:space="preserve">much larger than ordinary locusts.</w:t>
        <w:br w:type="textWrapping"/>
        <w:tab/>
        <w:t xml:space="preserve">The common locusts have naught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resembling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human</w:t>
        <w:br w:type="textWrapping"/>
        <w:t xml:space="preserve">hair, much less female tresses.</w:t>
        <w:br w:type="textWrapping"/>
        <w:tab/>
        <w:t xml:space="preserve">The lion’s teeth are peculiar, and characteristic of</w:t>
        <w:br w:type="textWrapping"/>
        <w:t xml:space="preserve">him. They are of two kinds, the fangs, or front teeth;</w:t>
        <w:br w:type="textWrapping"/>
        <w:t xml:space="preserve">and the grinders. The fangs have a single sharp point.</w:t>
        <w:br w:type="textWrapping"/>
        <w:t xml:space="preserve">The grinders have three points,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being the</w:t>
        <w:br w:type="textWrapping"/>
        <w:t xml:space="preserve">most elevated. Which of these two classes is intended,</w:t>
        <w:br w:type="textWrapping"/>
        <w:t xml:space="preserve">we are not told; probably both are included. Ordinary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4HZWK38xJdSRhTBQc6twDemiuw==">CgMxLjA4AHIhMUhsSDE2THdFMWJaU0FPcy1UdlFGQU5RRGdfb0hZZERk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