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greatest, to be the first of the nations, rulers of</w:t>
        <w:br w:type="textWrapping"/>
        <w:t xml:space="preserve">the Gentiles. How is it, then, that they are in a position,</w:t>
        <w:br w:type="textWrapping"/>
        <w:t xml:space="preserve">both spiritually and temporally, the reverse? Because</w:t>
        <w:br w:type="textWrapping"/>
        <w:t xml:space="preserve">God foretold by His servant Isaiah a time, in which</w:t>
        <w:br w:type="textWrapping"/>
        <w:t xml:space="preserve">Israel would be blind to the clearest work of His hand.</w:t>
        <w:br w:type="textWrapping"/>
        <w:t xml:space="preserve">Isa. vi. This is the time of “The Mystery.” During</w:t>
        <w:br w:type="textWrapping"/>
        <w:t xml:space="preserve">this period, Israel, after refusing Messiah, are left to</w:t>
        <w:br w:type="textWrapping"/>
        <w:t xml:space="preserve">their blindness, and He is seated on the right hand of</w:t>
        <w:br w:type="textWrapping"/>
        <w:t xml:space="preserve">God in heaven, and is invisible. His place of manifestation is predicted by Jewish prophets as the temple at</w:t>
        <w:br w:type="textWrapping"/>
        <w:t xml:space="preserve">Jerusalem.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Messiah absent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main feature</w:t>
        <w:br w:type="textWrapping"/>
        <w:t xml:space="preserve">of The Mystery. During this time of His absence,</w:t>
        <w:br w:type="textWrapping"/>
        <w:t xml:space="preserve">Messiah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preached to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another</w:t>
        <w:br w:type="textWrapping"/>
        <w:t xml:space="preserve">lineament of The Mystery, quite alien to the expectations of the Jew, and a point on which the prophets of</w:t>
        <w:br w:type="textWrapping"/>
        <w:t xml:space="preserve">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silent. Also, the glory destined for those who</w:t>
        <w:br w:type="textWrapping"/>
        <w:t xml:space="preserve">believe this testimony to Messiah unseen, is another</w:t>
        <w:br w:type="textWrapping"/>
        <w:t xml:space="preserve">secret. Israel, in the days when the kingdom is come in</w:t>
        <w:br w:type="textWrapping"/>
        <w:t xml:space="preserve">power, are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subjects of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they who</w:t>
        <w:br w:type="textWrapping"/>
        <w:t xml:space="preserve">believe now are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members of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companions in glory; permitted, if fellow-sufferers, to reign</w:t>
        <w:br w:type="textWrapping"/>
        <w:t xml:space="preserve">with him, seated on His throne. But, for the present,</w:t>
        <w:br w:type="textWrapping"/>
        <w:t xml:space="preserve">mystery rests on the sons of God. They are to be rejected, despised, poor, persecuted. The wisdom which</w:t>
        <w:br w:type="textWrapping"/>
        <w:t xml:space="preserve">God reveals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“wisdom in mystery” (1 Cor. ii. 7).</w:t>
        <w:br w:type="textWrapping"/>
        <w:t xml:space="preserve">It brings no glory now. It is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scientific, or by the kings of earth, as the wisdom of</w:t>
        <w:br w:type="textWrapping"/>
        <w:t xml:space="preserve">Solomon was. Its view of the Godhead as manifest in</w:t>
        <w:br w:type="textWrapping"/>
        <w:t xml:space="preserve">the flesh, its name of God as “Father, Son, and Spirit,”</w:t>
        <w:br w:type="textWrapping"/>
        <w:t xml:space="preserve">are both mysteries, secrets unrevealed before. 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mystery rests, then, upon the Church. So</w:t>
        <w:br w:type="textWrapping"/>
        <w:t xml:space="preserve">long as the Church is owned, mercy and mystery are at the</w:t>
        <w:br w:type="textWrapping"/>
        <w:t xml:space="preserve">height. But the beginning of this book intimates the</w:t>
        <w:br w:type="textWrapping"/>
        <w:t xml:space="preserve">rejection of the churches, and the coming in of another</w:t>
        <w:br w:type="textWrapping"/>
        <w:t xml:space="preserve">dispensation, during which mystery rolls away. But it</w:t>
        <w:br w:type="textWrapping"/>
        <w:t xml:space="preserve">is not removed at once. The Gentiles are the rulers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pqsz7U+RLYxlynV79Uxzgedkjw==">CgMxLjA4AHIhMTNFV1RuTjNER3d0V3lHRGFvRVVHS0xaWGo3cUlJRXZ1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