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wrath is more terrible, because of His long previous</w:t>
        <w:br w:type="textWrapping"/>
        <w:t xml:space="preserve">patience.</w:t>
        <w:br w:type="textWrapping"/>
        <w:tab/>
        <w:t xml:space="preserve">The nations in our day are in general quite indifferent</w:t>
        <w:br w:type="textWrapping"/>
        <w:t xml:space="preserve">about God, and His Gospel. But at the close, hatred to</w:t>
        <w:br w:type="textWrapping"/>
        <w:t xml:space="preserve">Him and His Christ will burst forth. In the new</w:t>
        <w:br w:type="textWrapping"/>
        <w:t xml:space="preserve">earth, the nations are all holy. It is because of the</w:t>
        <w:br w:type="textWrapping"/>
        <w:t xml:space="preserve">sin of the nations, that the opening of the kingdom, and</w:t>
        <w:br w:type="textWrapping"/>
        <w:t xml:space="preserve">the manifestation of the covenant,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in wrath.</w:t>
        <w:br w:type="textWrapping"/>
        <w:tab/>
        <w:t xml:space="preserve">“And the season of the dead to be judged.” This</w:t>
        <w:br w:type="textWrapping"/>
        <w:t xml:space="preserve">is put in close connection with the coming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</w:t>
        <w:br w:type="textWrapping"/>
        <w:t xml:space="preserve">wrath, and the time of His reign. It must include,</w:t>
        <w:br w:type="textWrapping"/>
        <w:t xml:space="preserve">then, the general judgment of the dead after the</w:t>
        <w:br w:type="textWrapping"/>
        <w:t xml:space="preserve">millennium.</w:t>
        <w:br w:type="textWrapping"/>
        <w:tab/>
        <w:t xml:space="preserve">By a “season” is meant a brief period which does not</w:t>
        <w:br w:type="textWrapping"/>
        <w:t xml:space="preserve">return again. The nations are never thus angry again;</w:t>
        <w:br w:type="textWrapping"/>
        <w:t xml:space="preserve">the reward of the saints is but once; after the judgment</w:t>
        <w:br w:type="textWrapping"/>
        <w:t xml:space="preserve">of the dead there is no more death; the eternal state of</w:t>
        <w:br w:type="textWrapping"/>
        <w:t xml:space="preserve">all is fixed. As the season of harvest occurs but once</w:t>
        <w:br w:type="textWrapping"/>
        <w:t xml:space="preserve">in the year, so this takes place only once in God’s great</w:t>
        <w:br w:type="textWrapping"/>
        <w:t xml:space="preserve">year. There are those who are already risen from the</w:t>
        <w:br w:type="textWrapping"/>
        <w:t xml:space="preserve">dead and in heaven (chap.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.). Those are already</w:t>
        <w:br w:type="textWrapping"/>
        <w:t xml:space="preserve">judged by Christ, and their places decided. They are</w:t>
        <w:br w:type="textWrapping"/>
        <w:t xml:space="preserve">not reckoned among the dead yet to be judged.</w:t>
        <w:br w:type="textWrapping"/>
        <w:tab/>
      </w:r>
      <w:sdt>
        <w:sdtPr>
          <w:id w:val="175383012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of giving the reward to thy servants the</w:t>
        <w:br w:type="textWrapping"/>
        <w:t xml:space="preserve">prophets.” When Christ takes the kingdom, the</w:t>
        <w:br w:type="textWrapping"/>
        <w:t xml:space="preserve">saints are to take it too. John was waiting in patience</w:t>
        <w:br w:type="textWrapping"/>
        <w:t xml:space="preserve">for it; till then affliction was to be the lot of the Christian. i. 9. Many of his servants have risen ere the</w:t>
        <w:br w:type="textWrapping"/>
        <w:t xml:space="preserve">seventh trumpet sounds; but the kingdom is still to be</w:t>
        <w:br w:type="textWrapping"/>
        <w:t xml:space="preserve">waited for by them.</w:t>
        <w:br w:type="textWrapping"/>
        <w:tab/>
        <w:t xml:space="preserve">The words are very important. It is not merely the</w:t>
        <w:br w:type="textWrapping"/>
        <w:t xml:space="preserve">giving of “reward,” but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well-known and long-promised “reward.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what is this, but the kingdom? That is the subject of the heavenly voices, and</w:t>
        <w:br w:type="textWrapping"/>
        <w:t xml:space="preserve">of the elders’ joy. The “reward” and the “kingdom”</w:t>
        <w:br w:type="textWrapping"/>
        <w:t xml:space="preserve">are nearly equivalent expressions. It is so seen 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9-11T20:43:0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 .' appears here in the text; it appears to be a typo.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eUL5ACr6lC80LknB/V8jJLQUg==">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