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 prophets come “the saints.” This is</w:t>
        <w:br w:type="textWrapping"/>
        <w:t xml:space="preserve">a general term, embracing God’s servants of every</w:t>
        <w:br w:type="textWrapping"/>
        <w:t xml:space="preserve">dispensation,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here, I suppose, denoting the</w:t>
        <w:br w:type="textWrapping"/>
        <w:t xml:space="preserve">risen from the dead. The millennial kingdom is</w:t>
        <w:br w:type="textWrapping"/>
        <w:t xml:space="preserve">thrown open to all: but there are different ranks in it.</w:t>
        <w:br w:type="textWrapping"/>
        <w:t xml:space="preserve">Matt. x. 41, 42.</w:t>
        <w:br w:type="textWrapping"/>
        <w:tab/>
        <w:t xml:space="preserve">Observe again, the elders do not say, “That thou</w:t>
        <w:br w:type="textWrapping"/>
        <w:t xml:space="preserve">shouldst give reward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Yet it would naturally be</w:t>
        <w:br w:type="textWrapping"/>
        <w:t xml:space="preserve">so, if they represented, as is supposed, the saints of the</w:t>
        <w:br w:type="textWrapping"/>
        <w:t xml:space="preserve">Old and New Testaments. On the contrary, they</w:t>
        <w:br w:type="textWrapping"/>
        <w:t xml:space="preserve">distinguish between themselves and those about to be</w:t>
        <w:br w:type="textWrapping"/>
        <w:t xml:space="preserve">rewarded.</w:t>
        <w:br w:type="textWrapping"/>
        <w:tab/>
        <w:t xml:space="preserve">But there is a third set of inheritors of the kingdom,</w:t>
        <w:br w:type="textWrapping"/>
        <w:t xml:space="preserve">“the fearers of God’s name, both small and great.” It</w:t>
        <w:br w:type="textWrapping"/>
        <w:t xml:space="preserve">was Israel’s characteristic to fear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God.</w:t>
        <w:br w:type="textWrapping"/>
        <w:t xml:space="preserve">Josh. xxiv. 14; 1 Sam. xii. 24; Ps. xxxiv. 9. But</w:t>
        <w:br w:type="textWrapping"/>
        <w:t xml:space="preserve">there were Gentiles, who owned the true God amidst</w:t>
        <w:br w:type="textWrapping"/>
        <w:t xml:space="preserve">the heathen. These are called “the fearers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is said of Job, and of the Egyptian midwives. Job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1, 8; Exod. i. 17, 21; Ps. lxi. 5; lxvi. 16.</w:t>
        <w:br w:type="textWrapping"/>
        <w:tab/>
        <w:t xml:space="preserve">These fearers of God appear to be, in part, those</w:t>
        <w:br w:type="textWrapping"/>
        <w:t xml:space="preserve">awakened by the angel’s preaching; for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demands that fear of God which these Gentiles render.</w:t>
        <w:br w:type="textWrapping"/>
        <w:t xml:space="preserve">xiv. 6, 7.</w:t>
        <w:br w:type="textWrapping"/>
        <w:tab/>
        <w:t xml:space="preserve">If I mistake not, this class includes all who dwell on</w:t>
        <w:br w:type="textWrapping"/>
        <w:t xml:space="preserve">the earth in the flesh, whether Jew or Gentile.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was the great lesson which the law designed</w:t>
        <w:br w:type="textWrapping"/>
        <w:t xml:space="preserve">to teach, Exod. xx. 20; Lev. xix. 14, 32; xxv. 17,</w:t>
        <w:br w:type="textWrapping"/>
        <w:t xml:space="preserve">etc. It is very remarkable,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distinctly</w:t>
        <w:br w:type="textWrapping"/>
        <w:t xml:space="preserve">named on this occasion, though the ark of the covenant</w:t>
        <w:br w:type="textWrapping"/>
        <w:t xml:space="preserve">appears.</w:t>
        <w:br w:type="textWrapping"/>
        <w:tab/>
        <w:t xml:space="preserve">The last trumpet is also the season “for destroying the destroyers of the earth.”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not the earth</w:t>
      </w:r>
    </w:p>
    <w:p w:rsidR="00000000" w:rsidDel="00000000" w:rsidP="00000000" w:rsidRDefault="00000000" w:rsidRPr="00000000" w14:paraId="00000002">
      <w:pPr>
        <w:ind w:left="0" w:firstLine="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term is applied to men of the law in Ex. xxii. 31; Ps.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xvi. 16. To those of the gospel, Rom. i. 7, et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In this book</w:t>
        <w:br w:type="textWrapping"/>
        <w:t xml:space="preserve">it embraces, I think, both, viii. 3, 4; xiii. 7, 10.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+gKHTHjKRhCEVBRYt3A2eaDfkA==">CgMxLjA4AHIhMTNFYndITVgybEc1OElOcVU1WlZCWi00ZktDU2RHdjhk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