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the presence of Satan and his host. The cleansed</w:t>
        <w:br w:type="textWrapping"/>
        <w:t xml:space="preserve">sanctuary prepares for the kingdom. Thus our Lord is</w:t>
        <w:br w:type="textWrapping"/>
        <w:t xml:space="preserve">represented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Dan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viii. 11 as “Prince of the Host.”</w:t>
        <w:br w:type="textWrapping"/>
        <w:tab/>
        <w:t xml:space="preserve">2. The angels belong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Michael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Michael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angels.” The angels belong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just shown.</w:t>
        <w:br w:type="textWrapping"/>
        <w:t xml:space="preserve">Matt. xxiv. 31. Therefore Michael is Christ.</w:t>
        <w:br w:type="textWrapping"/>
        <w:tab/>
        <w:t xml:space="preserve">3. The seed of the woman is to bruise the serpent’s</w:t>
        <w:br w:type="textWrapping"/>
        <w:t xml:space="preserve">head. This is the first stunning blow. He who delivers it, then,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the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Jesus appears as the angel-helper of Israel, as</w:t>
        <w:br w:type="textWrapping"/>
        <w:t xml:space="preserve">Daniel foretells. Dan. xii. 1. Angels stand in especial</w:t>
        <w:br w:type="textWrapping"/>
        <w:t xml:space="preserve">connection with Israel. The very first mention of one</w:t>
        <w:br w:type="textWrapping"/>
        <w:t xml:space="preserve">occurs in the history of Hagar, who represents Jerusalem. Gen. xvi.</w:t>
        <w:br w:type="textWrapping"/>
        <w:tab/>
        <w:t xml:space="preserve">5. Angelic voices celebrate the victory resulting</w:t>
        <w:br w:type="textWrapping"/>
        <w:t xml:space="preserve">from this war as “the authority of God’s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(ver.</w:t>
        <w:br w:type="textWrapping"/>
        <w:t xml:space="preserve">10). But no power has as yet been put forth against</w:t>
        <w:br w:type="textWrapping"/>
        <w:t xml:space="preserve">Satan,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Michael. Therefore again Michael is</w:t>
        <w:br w:type="textWrapping"/>
        <w:t xml:space="preserve">Christ.</w:t>
        <w:br w:type="textWrapping"/>
        <w:tab/>
        <w:t xml:space="preserve">6. To Jesus, by the decree of God, and the joyous</w:t>
        <w:br w:type="textWrapping"/>
        <w:t xml:space="preserve">assent of the angels, all glory has been decreed. But</w:t>
        <w:br w:type="textWrapping"/>
        <w:t xml:space="preserve">He would lose much of glory, if this defeat of His</w:t>
        <w:br w:type="textWrapping"/>
        <w:t xml:space="preserve">Great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Antagonist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were not due to Him.</w:t>
        <w:br w:type="textWrapping"/>
        <w:tab/>
        <w:t xml:space="preserve">Again, therefore, I draw the same conclusion.</w:t>
        <w:br w:type="textWrapping"/>
        <w:tab/>
        <w:t xml:space="preserve">7. In Jude 9,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Michael the archangel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says to Satan,</w:t>
        <w:br w:type="textWrapping"/>
        <w:t xml:space="preserve">“The Lord rebuke thee!” when the subject is Moses’</w:t>
        <w:br w:type="textWrapping"/>
        <w:t xml:space="preserve">body. In Zech.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2,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said unto Satan,</w:t>
        <w:br w:type="textWrapping"/>
        <w:t xml:space="preserve">‘The Lord rebuke thee, O Satan!’” where the subject</w:t>
        <w:br w:type="textWrapping"/>
        <w:t xml:space="preserve">is the High Priest of Israel resisted by the devil. The</w:t>
        <w:br w:type="textWrapping"/>
        <w:t xml:space="preserve">inference, therefore, is natural, that the archangel</w:t>
        <w:br w:type="textWrapping"/>
        <w:t xml:space="preserve">Michael is also the Lord, who concerns himself in</w:t>
        <w:br w:type="textWrapping"/>
        <w:t xml:space="preserve">Israel’s welfare. But none can be Jehovah as well as</w:t>
        <w:br w:type="textWrapping"/>
        <w:t xml:space="preserve">archangel, save Jesus.</w:t>
        <w:br w:type="textWrapping"/>
        <w:tab/>
        <w:t xml:space="preserve">The Child’s presentation at the throne, then, is entrusted to Michael. He is interrupted on His way,</w:t>
        <w:br w:type="textWrapping"/>
        <w:t xml:space="preserve">and hence the battle arises. The chief object of Satan’s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8kYXL1IpK1N8R7ME1yFV10OmbA==">CgMxLjA4AHIhMXgyQVJaMFFKaE9iVklhUXRoSllDcmRMS0pEaHVzSEFf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