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seems to assert that some other aid is given.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main deliverance, however, is effected by its swallowing</w:t>
        <w:br w:type="textWrapping"/>
        <w:t xml:space="preserve">up the detachment of foes in pursuit. (1) So were</w:t>
        <w:br w:type="textWrapping"/>
        <w:t xml:space="preserve">Pharaoh and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host swallowed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Thou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stretchedst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out thy right hand: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earth swallowed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(Exod. xv.</w:t>
        <w:br w:type="textWrapping"/>
        <w:t xml:space="preserve">12). (2) So was the host of Dathan and Abiram</w:t>
        <w:br w:type="textWrapping"/>
        <w:t xml:space="preserve">engulfed in the wilderness. Num. xvi. (3) The earth</w:t>
        <w:br w:type="textWrapping"/>
        <w:t xml:space="preserve">opened her mouth to receive Abel’s blood at the hand</w:t>
        <w:br w:type="textWrapping"/>
        <w:t xml:space="preserve">of Cain. Gen. iv. 11. But it did not open it to swallow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up. Now, however, it opens to engulf these murderers.</w:t>
        <w:br w:type="textWrapping"/>
        <w:tab/>
        <w:t xml:space="preserve">This sudden opening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probably</w:t>
        <w:br w:type="textWrapping"/>
        <w:t xml:space="preserve">of the great earthquake that is to attend Gog’s invasion</w:t>
        <w:br w:type="textWrapping"/>
        <w:t xml:space="preserve">(Ezek. xxxviii. 19, 20)—cuts off the party of horsemen</w:t>
        <w:br w:type="textWrapping"/>
        <w:t xml:space="preserve">sent in pursuit. But for this, they would have proved</w:t>
        <w:br w:type="textWrapping"/>
        <w:t xml:space="preserve">successful. Here is the baffling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new wile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</w:t>
        <w:br w:type="textWrapping"/>
        <w:t xml:space="preserve">swallowing up is literal: for the earth is not a symbol,</w:t>
        <w:br w:type="textWrapping"/>
        <w:t xml:space="preserve">but a reality. It is also certified by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former like cases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br w:type="textWrapping"/>
        <w:tab/>
        <w:t xml:space="preserve">17. “And the dragon was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wrath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the woman, and went</w:t>
        <w:br w:type="textWrapping"/>
        <w:t xml:space="preserve">away to make war with the remains of her seed, who keep the</w:t>
        <w:br w:type="textWrapping"/>
        <w:t xml:space="preserve">commands of God, and hold the testimony of Jesus.”</w:t>
        <w:br w:type="textWrapping"/>
        <w:br w:type="textWrapping"/>
        <w:tab/>
        <w:t xml:space="preserve">Though baffled here also, he repents not. His plans</w:t>
        <w:br w:type="textWrapping"/>
        <w:t xml:space="preserve">turn to dust in his mouth: yet he is only angry, not</w:t>
        <w:br w:type="textWrapping"/>
        <w:t xml:space="preserve">penitent. He sees this scheme defeated beyond redress, and leaves it, and confesses tacitly that the</w:t>
        <w:br w:type="textWrapping"/>
        <w:t xml:space="preserve">Woman is beyond his power.</w:t>
        <w:br w:type="textWrapping"/>
        <w:tab/>
        <w:t xml:space="preserve">He turns away to another enterprise, to vex and</w:t>
        <w:br w:type="textWrapping"/>
        <w:t xml:space="preserve">destroy the parties who fled not. Against them he</w:t>
        <w:br w:type="textWrapping"/>
        <w:t xml:space="preserve">uses mingled force and fraud.</w:t>
        <w:br w:type="textWrapping"/>
        <w:tab/>
        <w:t xml:space="preserve">The Woman has two seeds, the earthly and the</w:t>
        <w:br w:type="textWrapping"/>
        <w:t xml:space="preserve">heavenly. Of each of these there are remainders left</w:t>
        <w:br w:type="textWrapping"/>
        <w:t xml:space="preserve">behind, which have not been withdrawn from his grasp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Waters may suddenly burst up in the desert for the fugitives.</w:t>
        <w:br w:type="textWrapping"/>
        <w:t xml:space="preserve">It is so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promised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. Isa. xliii. 20. Perhaps the earth may suddenly</w:t>
        <w:br w:type="textWrapping"/>
        <w:t xml:space="preserve">yield fruits also.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LzDSRDiokkEvle0CqV/6HJFY3A==">CgMxLjA4AHIhMVg2SzdOa0dVNEh3Ty1FQWZablhtODdESWVObW9qSnRr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