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concealed behind a Christian mask. We hear of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nations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millions believe themselves to be</w:t>
        <w:br w:type="textWrapping"/>
        <w:t xml:space="preserve">Christ’s, because they were sprinkled in infancy; while</w:t>
        <w:br w:type="textWrapping"/>
        <w:t xml:space="preserve">their hearts are at enmity with God, and they are</w:t>
        <w:br w:type="textWrapping"/>
        <w:t xml:space="preserve">lovers of the world. The so-called Christian nations</w:t>
        <w:br w:type="textWrapping"/>
        <w:t xml:space="preserve">appear before God not as His children, but (as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to Daniel) as ravenous, bloodthirsty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Rome is Babylon.</w:t>
        <w:br w:type="textWrapping"/>
        <w:tab/>
        <w:t xml:space="preserve">As Babylon smote the Holy Land, and its inhabitants,</w:t>
        <w:br w:type="textWrapping"/>
        <w:t xml:space="preserve">and burnt the Holy House, carrying away the sacred</w:t>
        <w:br w:type="textWrapping"/>
        <w:t xml:space="preserve">vessels to its idol temples; so did Rome. Two of its</w:t>
        <w:br w:type="textWrapping"/>
        <w:t xml:space="preserve">generals entered the Holy of Holies: (1) Pompey, and</w:t>
        <w:br w:type="textWrapping"/>
        <w:t xml:space="preserve">(2) Titus. Caligula attempted it, but the time for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third and last invasion of it had not yet come. It</w:t>
        <w:br w:type="textWrapping"/>
        <w:t xml:space="preserve">was attempted also by some of the Grecian kings. From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two sources, the two last wicked ones proceed.</w:t>
        <w:br w:type="textWrapping"/>
        <w:tab/>
        <w:t xml:space="preserve">The Harlot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Babylon,” as the bride is “New</w:t>
        <w:br w:type="textWrapping"/>
        <w:t xml:space="preserve">Jerusalem.” But the New Babylon returns to its old</w:t>
        <w:br w:type="textWrapping"/>
        <w:t xml:space="preserve">place. As during the time of the Mystery the Lord</w:t>
        <w:br w:type="textWrapping"/>
        <w:t xml:space="preserve">has removed His temple and city, so has Satan removed</w:t>
        <w:br w:type="textWrapping"/>
        <w:t xml:space="preserve">his.</w:t>
        <w:br w:type="textWrapping"/>
        <w:tab/>
        <w:t xml:space="preserve">The Harlot is “B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ABYLON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signifies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ONFUSION”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(Gen. xi. 7-9). She has confounded whatever</w:t>
        <w:br w:type="textWrapping"/>
        <w:t xml:space="preserve">she ought to have kept separate and distinct. She has</w:t>
        <w:br w:type="textWrapping"/>
        <w:t xml:space="preserve">confounded the Church and the world, the Law and the</w:t>
        <w:br w:type="textWrapping"/>
        <w:t xml:space="preserve">Gospel, the word of man and the Word of God, heaven</w:t>
        <w:br w:type="textWrapping"/>
        <w:t xml:space="preserve">and earth, mercy and justice, the dispensation of our</w:t>
        <w:br w:type="textWrapping"/>
        <w:t xml:space="preserve">rejection and the millennial joy, the elders of the</w:t>
        <w:br w:type="textWrapping"/>
        <w:t xml:space="preserve">Church with the priests of old, and the promises to the</w:t>
        <w:br w:type="textWrapping"/>
        <w:t xml:space="preserve">Jew with the blessings of the Church.</w:t>
        <w:br w:type="textWrapping"/>
        <w:tab/>
        <w:t xml:space="preserve">Rome had a secret name, known only to her pontiffs</w:t>
        <w:br w:type="textWrapping"/>
        <w:t xml:space="preserve">and great men, and studiously kept concealed. Her</w:t>
        <w:br w:type="textWrapping"/>
        <w:t xml:space="preserve">name Roma, if transferred into Hebrew, signifies,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lifted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Now, on “every one that is lifted up,” the</w:t>
        <w:br w:type="textWrapping"/>
        <w:t xml:space="preserve">Day of Wrath is to fall. Isa. ii. 12.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5O4Xi5twcL2OoBpA9ULJh+w/mA==">CgMxLjA4AHIhMVJUcTNGRlRyb2tsWnRWbzhJbnM3ZW1pTWNuRURVTDdv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