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sympathy against God’s enemies. Men are at this</w:t>
        <w:br w:type="textWrapping"/>
        <w:t xml:space="preserve">time defying their Creator, and therefore the inferior</w:t>
        <w:br w:type="textWrapping"/>
        <w:t xml:space="preserve">animals are made to triumph over them.</w:t>
        <w:br w:type="textWrapping"/>
        <w:tab/>
        <w:t xml:space="preserve">The issues of the battle are known certainly long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armies are gathered. Here are none of “the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chances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war.” Here are not vessels of earth contending against vessels of earth, and all speculation at</w:t>
        <w:br w:type="textWrapping"/>
        <w:t xml:space="preserve">fault as to which shall prove victorious in the evenly-balanced encounter. The issue is certain and entire</w:t>
        <w:br w:type="textWrapping"/>
        <w:t xml:space="preserve">destruction to God’s foes. Before the battle the leader</w:t>
        <w:br w:type="textWrapping"/>
        <w:t xml:space="preserve">does not encourage his forces to fight and bid them put</w:t>
        <w:br w:type="textWrapping"/>
        <w:t xml:space="preserve">out their best energies. The executioners are collected</w:t>
        <w:br w:type="textWrapping"/>
        <w:t xml:space="preserve">to prey on the carcases of the slain, ere yet the battle</w:t>
        <w:br w:type="textWrapping"/>
        <w:t xml:space="preserve">is fought. So the deserter has his grave dug and coffin</w:t>
        <w:br w:type="textWrapping"/>
        <w:t xml:space="preserve">made, and is marched past it,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shots are fired,</w:t>
        <w:br w:type="textWrapping"/>
        <w:t xml:space="preserve">that are to lay his blindfolded head and fettered hands</w:t>
        <w:br w:type="textWrapping"/>
        <w:t xml:space="preserve">in the dust.</w:t>
        <w:br w:type="textWrapping"/>
        <w:tab/>
        <w:t xml:space="preserve">The marriage-supper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Lamb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takes place above.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for His friends. The Great Supper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Judah is given below. ’Tis the inaugural feast to the</w:t>
        <w:br w:type="textWrapping"/>
        <w:t xml:space="preserve">lower creation; a proof of the ending of the evil age,</w:t>
        <w:br w:type="textWrapping"/>
        <w:t xml:space="preserve">by the cutting off of the “perverse generation.” The</w:t>
        <w:br w:type="textWrapping"/>
        <w:t xml:space="preserve">supper of peace and that of war are both real equally.</w:t>
        <w:br w:type="textWrapping"/>
        <w:br w:type="textWrapping"/>
        <w:tab/>
        <w:t xml:space="preserve">19. “And I saw the Wild Beast, and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kings of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earth and</w:t>
        <w:br w:type="textWrapping"/>
        <w:t xml:space="preserve">his armies, gathered together to make war on him that sat on the</w:t>
        <w:br w:type="textWrapping"/>
        <w:t xml:space="preserve">horse,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on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army. 20. And the Wild Beast was seized,</w:t>
        <w:br w:type="textWrapping"/>
        <w:t xml:space="preserve">and with him the False Prophet who did the signs in his presence,</w:t>
        <w:br w:type="textWrapping"/>
        <w:t xml:space="preserve">whereby he deceived those that received the mark of the Wild</w:t>
        <w:br w:type="textWrapping"/>
        <w:t xml:space="preserve">Beast, and the worshippers of his image. The two were cast</w:t>
        <w:br w:type="textWrapping"/>
        <w:t xml:space="preserve">alive into the lake of fire that burneth with brimstone. 21. And</w:t>
        <w:br w:type="textWrapping"/>
        <w:t xml:space="preserve">the rest were slain with the sword of the Sitter on the horse, which</w:t>
        <w:br w:type="textWrapping"/>
        <w:t xml:space="preserve">(sword) proceeded out of his mouth; and all the birds were filled</w:t>
        <w:br w:type="textWrapping"/>
        <w:t xml:space="preserve">with their flesh.”</w:t>
        <w:br w:type="textWrapping"/>
        <w:br w:type="textWrapping"/>
        <w:tab/>
        <w:t xml:space="preserve">How vast the array! All earth defies Christ; all</w:t>
        <w:br w:type="textWrapping"/>
        <w:t xml:space="preserve">own one leader; before the pretensions of the Great</w:t>
        <w:br w:type="textWrapping"/>
        <w:t xml:space="preserve">False Christ risen from the dead, all other claims grow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mGByhnPoF8Lbia2yYK+JN83AFQ==">CgMxLjA4AHIhMWFQdjdtZXJUc2ZUMHN3UDR4dGNvWnpRUjc0c0VFNldh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