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book, refuse to adore him. To such belongs a place in</w:t>
        <w:br w:type="textWrapping"/>
        <w:t xml:space="preserve">the millennial kingdom, to whatever dispensation they</w:t>
        <w:br w:type="textWrapping"/>
        <w:t xml:space="preserve">might have been assigned originally, whether believers</w:t>
        <w:br w:type="textWrapping"/>
        <w:t xml:space="preserve">in Jesus, born under the law of Moses, or dwellers in</w:t>
        <w:br w:type="textWrapping"/>
        <w:t xml:space="preserve">heathen lands.</w:t>
        <w:br w:type="textWrapping"/>
        <w:tab/>
        <w:t xml:space="preserve">While the dragon and his king rule, the mark which</w:t>
        <w:br w:type="textWrapping"/>
        <w:t xml:space="preserve">carries damnation is set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each on his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soon Satan’s king is dethroned, and he himself imprisoned, and now the heroic refusers of his image and</w:t>
        <w:br w:type="textWrapping"/>
        <w:t xml:space="preserve">mark live and reign. We have been introduced to</w:t>
        <w:br w:type="textWrapping"/>
        <w:t xml:space="preserve">this company before, in the conquerors who stand on</w:t>
        <w:br w:type="textWrapping"/>
        <w:t xml:space="preserve">the sea of fire. xv. 2. As they have peculiarly</w:t>
        <w:br w:type="textWrapping"/>
        <w:t xml:space="preserve">suffered for God, they have peculiar glory and bliss.</w:t>
        <w:br w:type="textWrapping"/>
        <w:tab/>
        <w:t xml:space="preserve">These three classes, then, “both lived and reigned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thousand years.” The companies of saints</w:t>
        <w:br w:type="textWrapping"/>
        <w:t xml:space="preserve">named in chapters v. 9, 10; vi. 9; vii. 9;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11; xv. 2;</w:t>
        <w:br w:type="textWrapping"/>
        <w:t xml:space="preserve">all meet in this time of reward. All three classes consist</w:t>
        <w:br w:type="textWrapping"/>
        <w:t xml:space="preserve">(in general) of the dead restored to life. The Hebrew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“lived” includes the idea of a return to life.</w:t>
        <w:br w:type="textWrapping"/>
        <w:t xml:space="preserve">“The soul of the child comes into him again,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he</w:t>
        <w:br w:type="textWrapping"/>
        <w:t xml:space="preserve">returned to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Kings xvii. 22). “As they were</w:t>
        <w:br w:type="textWrapping"/>
        <w:t xml:space="preserve">burying a man . . . when the man was let down and</w:t>
        <w:br w:type="textWrapping"/>
        <w:t xml:space="preserve">touched the bones of Elisha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(returned to</w:t>
        <w:br w:type="textWrapping"/>
        <w:t xml:space="preserve">life)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stood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(2 Kings xiii. 21; xx. 7;</w:t>
        <w:br w:type="textWrapping"/>
        <w:t xml:space="preserve">Isa. xxxviii. 9). That is the sense of the Greek also,</w:t>
        <w:br w:type="textWrapping"/>
        <w:t xml:space="preserve">as we find in this book, i. 18, where it is spoken of</w:t>
        <w:br w:type="textWrapping"/>
        <w:t xml:space="preserve">Jesus’ return to life after death.</w:t>
        <w:br w:type="textWrapping"/>
        <w:tab/>
        <w:t xml:space="preserve">In the faith of this lies the especial consolation of</w:t>
        <w:br w:type="textWrapping"/>
        <w:t xml:space="preserve">those called to suffer persecution unto death for Jesus’</w:t>
        <w:br w:type="textWrapping"/>
        <w:t xml:space="preserve">sake. “If all the saved will be possessors of the same</w:t>
        <w:br w:type="textWrapping"/>
        <w:t xml:space="preserve">duration of glory, why should so many pass quietly</w:t>
        <w:br w:type="textWrapping"/>
        <w:t xml:space="preserve">through life,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to endure suffering, imprisonment, martyrdom? Why should I not yield for peace’</w:t>
        <w:br w:type="textWrapping"/>
        <w:t xml:space="preserve">sake, and for the sake of self-preservation (the first</w:t>
        <w:br w:type="textWrapping"/>
        <w:t xml:space="preserve">law of nature), what is required of me?”</w:t>
        <w:br w:type="textWrapping"/>
        <w:tab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is the answer vividly given.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kunTEdCDXSTD6ZGi3RG3jfDriw==">CgMxLjA4AHIhMWJUSmctVjF0YTZfclY5T2lYZ0s4MTBHYUVnd05TbS1X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