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PERGAMOS</w:t>
      </w:r>
      <w:r w:rsidDel="00000000" w:rsidR="00000000" w:rsidRPr="00000000">
        <w:rPr>
          <w:rFonts w:ascii="Consolas" w:cs="Consolas" w:eastAsia="Consolas" w:hAnsi="Consolas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12.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to the angel of the church in Pergamos, write—</w:t>
        <w:br w:type="textWrapping"/>
        <w:t xml:space="preserve">These things saith he who hath the sharp two-edged sword.”</w:t>
        <w:br w:type="textWrapping"/>
        <w:br w:type="textWrapping"/>
        <w:t xml:space="preserve">JESUS would steady the believers of Pergamos against</w:t>
        <w:br w:type="textWrapping"/>
        <w:t xml:space="preserve">the fear of the human sword, by the greater fear</w:t>
        <w:br w:type="textWrapping"/>
        <w:t xml:space="preserve">of the sword proceeding from Himself. If man is</w:t>
        <w:br w:type="textWrapping"/>
        <w:t xml:space="preserve">dreadful, God is tremendous. But the Saviour also</w:t>
        <w:br w:type="textWrapping"/>
        <w:t xml:space="preserve">exhibits this weapon as a warning against the false</w:t>
        <w:br w:type="textWrapping"/>
        <w:t xml:space="preserve">teachers of that place.</w:t>
      </w:r>
    </w:p>
    <w:p w:rsidR="00000000" w:rsidDel="00000000" w:rsidP="00000000" w:rsidRDefault="00000000" w:rsidRPr="00000000" w14:paraId="00000004">
      <w:pPr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13. “I know where thou dwellest, where Satan’s throne is;</w:t>
        <w:br w:type="textWrapping"/>
        <w:t xml:space="preserve">and thou holdest fast my name,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deniedst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my faith, even</w:t>
        <w:br w:type="textWrapping"/>
        <w:t xml:space="preserve">in the days (in which) ANTIPAS was my witness, my faithful one,</w:t>
        <w:br w:type="textWrapping"/>
        <w:t xml:space="preserve">who was slain among you, where Satan dwelleth.”</w:t>
        <w:br w:type="textWrapping"/>
        <w:br w:type="textWrapping"/>
        <w:tab/>
        <w:t xml:space="preserve">The Saviour makes allowance for circumstances. To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 are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peculiar difficulties of our abode.</w:t>
        <w:br w:type="textWrapping"/>
        <w:t xml:space="preserve">Where wickedness abounds, and the current of example</w:t>
        <w:br w:type="textWrapping"/>
        <w:t xml:space="preserve">is almost universal, where the lures of sin are importunate, and force is employed on its behalf, ’tis an arduous</w:t>
        <w:br w:type="textWrapping"/>
        <w:t xml:space="preserve">task for the Christian to stand his ground.</w:t>
        <w:br w:type="textWrapping"/>
        <w:tab/>
        <w:t xml:space="preserve">The angel and the Lord’s people at Pergamos were</w:t>
        <w:br w:type="textWrapping"/>
        <w:t xml:space="preserve">in a situation peculiarly trying. They dwelt beside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Satan’s throne.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It was situated at Pergamos. How is this explained?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Tis not easy to do so. We know but little of the city</w:t>
        <w:br w:type="textWrapping"/>
        <w:t xml:space="preserve">in question: not enough to settle the matter to our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I am unable to perceive any profound meaning in the word</w:t>
        <w:br w:type="textWrapping"/>
        <w:t xml:space="preserve">Pergamos: and cannot agree with what has been suggested.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liiEnERN7sQ6Qacc67cwrnXG7w==">CgMxLjA4AHIhMUh6VTQ3TGJaVVFGWWF2UVNCYzNVRS0xS1MyWndmYTNn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