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seductions of Balaam were two: “the eating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offered to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committing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Against their sins, so closely allied in heathen worship,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Holy Spirit by Paul raised a loud testimony.</w:t>
        <w:br w:type="textWrapping"/>
        <w:t xml:space="preserve">1 Cor. vi., viii., x. But the corrupt leanings of nature</w:t>
        <w:br w:type="textWrapping"/>
        <w:t xml:space="preserve">prove too hard for the witness, and the terrors of the</w:t>
        <w:br w:type="textWrapping"/>
        <w:t xml:space="preserve">Most High.</w:t>
        <w:br w:type="textWrapping"/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hast </w:t>
      </w:r>
      <w:sdt>
        <w:sdtPr>
          <w:id w:val="45190364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also, those that hold fast the doctrine of</w:t>
        <w:br w:type="textWrapping"/>
        <w:t xml:space="preserve">Nicolaitans in like manner.”</w:t>
        <w:br w:type="textWrapping"/>
        <w:br w:type="textWrapping"/>
        <w:tab/>
        <w:t xml:space="preserve">In the epistle to Ephesus,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Nicolaitans were condemned. In this,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Evil deeds never reach their height, never dare stalk</w:t>
        <w:br w:type="textWrapping"/>
        <w:t xml:space="preserve">abroad unabashed, till evil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sustained by evil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Satan was now trying them, by the same device which</w:t>
        <w:br w:type="textWrapping"/>
        <w:t xml:space="preserve">he had contrived in the desert.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Nicolaitan doctrine</w:t>
        <w:br w:type="textWrapping"/>
        <w:t xml:space="preserve">had sprung up within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Those deceived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 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Over such</w:t>
        <w:br w:type="textWrapping"/>
        <w:t xml:space="preserve">only had the angel of the Church power. For such</w:t>
        <w:br w:type="textWrapping"/>
        <w:t xml:space="preserve">only was he responsible. 1 Cor. v. 12, 13. They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members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pretenders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For the Saviour, throughout the Epistles to the churches,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exposes false pretensions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twice discovers the Jews</w:t>
        <w:br w:type="textWrapping"/>
        <w:t xml:space="preserve">who falsely so called themselves; He exposes the pretended prophetess of Thyatira, Laodicea’s vain boast of</w:t>
        <w:br w:type="textWrapping"/>
        <w:t xml:space="preserve">riches, and the angel of Sardis’ name of life, with sad</w:t>
        <w:br w:type="textWrapping"/>
        <w:t xml:space="preserve">reality of deadness.</w:t>
        <w:br w:type="textWrapping"/>
        <w:tab/>
        <w:t xml:space="preserve">Under the churches, there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  <w:br w:type="textWrapping"/>
        <w:t xml:space="preserve">sacrificed to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prophetic days,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compulsion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naked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False Christ is a </w:t>
      </w:r>
      <w:sdt>
        <w:sdtPr>
          <w:id w:val="-1845142720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Coesar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Rev. xvii. 9, 11. How appropriately then is the city</w:t>
        <w:br w:type="textWrapping"/>
        <w:t xml:space="preserve">that first introduced into Asia the worship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made to show the germ of the last outbreak of sin!</w:t>
        <w:br w:type="textWrapping"/>
        <w:br w:type="textWrapping"/>
        <w:tab/>
        <w:t xml:space="preserve">16. “Repent therefore; or else I am coming to thee quickly,</w:t>
        <w:br w:type="textWrapping"/>
        <w:t xml:space="preserve">and will war against them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sword of my mouth.”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05T22:40:4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'Thou' is bold in a special font for emphasis.</w:t>
      </w:r>
    </w:p>
  </w:comment>
  <w:comment w:author="John Boughan" w:id="1" w:date="2025-07-05T22:50:0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spelling in the original.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au2qOiTA9rPnjpAXdk+d9ln1g==">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