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lake, was a foretaste of the destiny of those condemned</w:t>
        <w:br w:type="textWrapping"/>
        <w:t xml:space="preserve">because of such offences.</w:t>
        <w:br w:type="textWrapping"/>
        <w:tab/>
        <w:t xml:space="preserve">4. “And murderers.” Noah’s covenant inflicted</w:t>
        <w:br w:type="textWrapping"/>
        <w:t xml:space="preserve">death on such persons. The covenant with Israel</w:t>
        <w:br w:type="textWrapping"/>
        <w:t xml:space="preserve">affirmed the same penalty. But there is another sentence beyond the death of the body, which is here</w:t>
        <w:br w:type="textWrapping"/>
        <w:t xml:space="preserve">disclosed, to deter all from that treasonable defacement</w:t>
        <w:br w:type="textWrapping"/>
        <w:t xml:space="preserve">of their Maker’s image.</w:t>
        <w:br w:type="textWrapping"/>
        <w:tab/>
        <w:t xml:space="preserve">5. “And whoremongers.”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d’s displeasure against</w:t>
        <w:br w:type="textWrapping"/>
        <w:t xml:space="preserve">this sin was manifested in the wilderness, when Israel</w:t>
        <w:br w:type="textWrapping"/>
        <w:t xml:space="preserve">fornicated with the daughters of Moab. Solomon has</w:t>
        <w:br w:type="textWrapping"/>
        <w:t xml:space="preserve">an awful word concerning this offence. Prov. xxii. 14.</w:t>
        <w:br w:type="textWrapping"/>
        <w:t xml:space="preserve">The Gospel reiterates the warning. Heb. xiii. 4.</w:t>
        <w:br w:type="textWrapping"/>
        <w:t xml:space="preserve">Antichrist denounces marriage.</w:t>
        <w:br w:type="textWrapping"/>
        <w:tab/>
        <w:t xml:space="preserve">6. “And sorcerers.” Commerce with evil spirits is</w:t>
        <w:br w:type="textWrapping"/>
        <w:t xml:space="preserve">a sad reality. It is one of the lusts of the flesh, and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ever prone. Gal. v. 19, 20. Moses</w:t>
        <w:br w:type="textWrapping"/>
        <w:t xml:space="preserve">threatened the sin with death temporal: but this</w:t>
        <w:br w:type="textWrapping"/>
        <w:t xml:space="preserve">shows its final doom. In Antichrist’s day Satan’s self</w:t>
        <w:br w:type="textWrapping"/>
        <w:t xml:space="preserve">is worshipped.</w:t>
        <w:br w:type="textWrapping"/>
        <w:tab/>
        <w:t xml:space="preserve">The word here used includes the use of drugs for</w:t>
        <w:br w:type="textWrapping"/>
        <w:t xml:space="preserve">poisoning. These two classes of sin often went together. How greatly in our day is poisoning extending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itself!</w:t>
        <w:br w:type="textWrapping"/>
        <w:tab/>
        <w:t xml:space="preserve">7. “And idolaters.” Strictly taken, idolatry seems</w:t>
        <w:br w:type="textWrapping"/>
        <w:t xml:space="preserve">to mean the worship of dead images fashioned by man.</w:t>
        <w:br w:type="textWrapping"/>
        <w:t xml:space="preserve">But the worship of any gods but the one True God, or</w:t>
        <w:br w:type="textWrapping"/>
        <w:t xml:space="preserve">polytheism, seems to be included. God will grant no</w:t>
        <w:br w:type="textWrapping"/>
        <w:t xml:space="preserve">dwelling with Himself to those who give His due to</w:t>
        <w:br w:type="textWrapping"/>
        <w:t xml:space="preserve">others.</w:t>
        <w:br w:type="textWrapping"/>
        <w:tab/>
        <w:t xml:space="preserve">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all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article precedes this</w:t>
        <w:br w:type="textWrapping"/>
        <w:t xml:space="preserve">class. Does it not include more sins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merely those</w:t>
        <w:br w:type="textWrapping"/>
        <w:t xml:space="preserve">of lying? Satan was the first liar, and his place,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seen,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lake of fire. The greatest of</w:t>
        <w:br w:type="textWrapping"/>
        <w:t xml:space="preserve">lies is that of the Antichrist, who denies the Father and</w:t>
        <w:br w:type="textWrapping"/>
        <w:t xml:space="preserve">the Son. 1 John ii. 22.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aQFac45wb1wBHKFdp1ToDSTxQw==">CgMxLjA4AHIhMURhMENhN21BZjZmS0xqUmdOTUVjWk1kUHdsYlluR2NE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