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open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immorality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held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Cor. v.</w:t>
        <w:br w:type="textWrapping"/>
        <w:tab/>
        <w:t xml:space="preserve">If the angel should be remiss after this warning,</w:t>
        <w:br w:type="textWrapping"/>
        <w:t xml:space="preserve">Jesus would come to him. No threat against himself,</w:t>
        <w:br w:type="textWrapping"/>
        <w:t xml:space="preserve">individually,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removal of the lamp,</w:t>
        <w:br w:type="textWrapping"/>
        <w:t xml:space="preserve">as at Ephesus, seems to be implied. The Lord’s coming</w:t>
        <w:br w:type="textWrapping"/>
        <w:t xml:space="preserve">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either joyous or grievous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own people,</w:t>
        <w:br w:type="textWrapping"/>
        <w:t xml:space="preserve">according as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finds their work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Here is “evil unjudged” in a church; yet the Saviour</w:t>
        <w:br w:type="textWrapping"/>
        <w:t xml:space="preserve">only warns.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portion of the believers did not</w:t>
        <w:br w:type="textWrapping"/>
        <w:t xml:space="preserve">leave communion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taught by our Lord</w:t>
        <w:br w:type="textWrapping"/>
        <w:t xml:space="preserve">to do so; even if, after divine warning, the angel should</w:t>
        <w:br w:type="textWrapping"/>
        <w:t xml:space="preserve">leave the evil untouched.</w:t>
        <w:br w:type="textWrapping"/>
        <w:tab/>
        <w:t xml:space="preserve">But a sterner menace is directed against the criminals.</w:t>
        <w:br w:type="textWrapping"/>
        <w:t xml:space="preserve">Jesus held not the sword in vain.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threatening to be uttered against a</w:t>
        <w:br w:type="textWrapping"/>
        <w:t xml:space="preserve">portion of his servants!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 will war against them</w:t>
        <w:br w:type="textWrapping"/>
        <w:t xml:space="preserve">with the sword of my mouth.”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“He that hath an ear, let him hear what the Spirit saith</w:t>
        <w:br w:type="textWrapping"/>
        <w:t xml:space="preserve">unto the Churches.”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Holy Ghost again throws wide the lessons of the</w:t>
        <w:br w:type="textWrapping"/>
        <w:t xml:space="preserve">epistle to every one of spiritually-opened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Where</w:t>
        <w:br w:type="textWrapping"/>
        <w:t xml:space="preserve">the majority fall away from their true standing, individuals may yet retain their integrity, and receive approval from the Lord Jesus. The address to the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over; every member of the Church is now appealed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 that overcometh will I give of the hidden manna;</w:t>
        <w:br w:type="textWrapping"/>
        <w:t xml:space="preserve">and I will give him a white stone, and on the stone a new name</w:t>
        <w:br w:type="textWrapping"/>
        <w:t xml:space="preserve">written which none knoweth, save he that receiveth it.”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What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promise? Here interpretations file off in two directions: some regarding it as</w:t>
        <w:br w:type="textWrapping"/>
        <w:t xml:space="preserve">spiritual; others as literal. Our maxim is, to apply</w:t>
        <w:br w:type="textWrapping"/>
        <w:t xml:space="preserve">the principle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literality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it absurd to take it</w:t>
        <w:br w:type="textWrapping"/>
        <w:t xml:space="preserve">thus? Some may say, they think it is. How shall we</w:t>
        <w:br w:type="textWrapping"/>
        <w:t xml:space="preserve">decide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scripture instances.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 cannot</w:t>
        <w:br w:type="textWrapping"/>
        <w:t xml:space="preserve">be absurd,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already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been in fact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TxJnngZyExNkaSglrhvDJc9nQ==">CgMxLjA4AHIhMVlfSXU4VHFFWV9ETC1WdUxTbEVkWUxDTnZ3QXAwRXdN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