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E8A8" w14:textId="52094445" w:rsidR="00E91941" w:rsidRDefault="00E91941" w:rsidP="00E91941">
      <w:pPr>
        <w:spacing w:line="240" w:lineRule="auto"/>
      </w:pPr>
      <w:r w:rsidRPr="005D69A8">
        <w:rPr>
          <w:rFonts w:hint="eastAsia"/>
        </w:rPr>
        <w:t>蔡宜諠</w:t>
      </w:r>
      <w:r w:rsidRPr="005D69A8">
        <w:t xml:space="preserve"> 711378912  </w:t>
      </w:r>
      <w:r w:rsidRPr="005D69A8">
        <w:rPr>
          <w:rFonts w:hint="eastAsia"/>
        </w:rPr>
        <w:t>題目：</w:t>
      </w:r>
      <w:r w:rsidRPr="005D69A8">
        <w:t>#</w:t>
      </w:r>
      <w:r w:rsidR="000506AC">
        <w:rPr>
          <w:rFonts w:hint="eastAsia"/>
        </w:rPr>
        <w:t>10</w:t>
      </w:r>
      <w:r w:rsidRPr="005D69A8">
        <w:t>.</w:t>
      </w:r>
      <w:r w:rsidR="000506AC">
        <w:rPr>
          <w:rFonts w:hint="eastAsia"/>
        </w:rPr>
        <w:t>4</w:t>
      </w:r>
    </w:p>
    <w:p w14:paraId="421459A7" w14:textId="7B18C477" w:rsidR="0051719A" w:rsidRDefault="0051719A">
      <w:pPr>
        <w:widowControl/>
      </w:pPr>
      <w:r>
        <w:rPr>
          <w:rFonts w:hint="eastAsia"/>
        </w:rPr>
        <w:t>( a ) GPA category</w:t>
      </w:r>
    </w:p>
    <w:p w14:paraId="32B0491C" w14:textId="642B0406" w:rsidR="0051719A" w:rsidRDefault="0051719A" w:rsidP="0051719A">
      <w:pPr>
        <w:pStyle w:val="a9"/>
        <w:widowControl/>
        <w:numPr>
          <w:ilvl w:val="0"/>
          <w:numId w:val="1"/>
        </w:numPr>
      </w:pPr>
      <w:r w:rsidRPr="0051719A">
        <w:t>Test the overall fit of the model to the data</w:t>
      </w:r>
    </w:p>
    <w:p w14:paraId="0AF3AE58" w14:textId="3CD94FD8" w:rsidR="0051719A" w:rsidRDefault="00D14EFF" w:rsidP="00CC6F68">
      <w:pPr>
        <w:widowControl/>
        <w:jc w:val="center"/>
      </w:pPr>
      <w:r w:rsidRPr="00D14EFF">
        <w:drawing>
          <wp:inline distT="0" distB="0" distL="0" distR="0" wp14:anchorId="38C85116" wp14:editId="424BC0D4">
            <wp:extent cx="1158703" cy="1634150"/>
            <wp:effectExtent l="0" t="0" r="3810" b="4445"/>
            <wp:docPr id="1885532661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2661" name="圖片 1" descr="一張含有 文字, 螢幕擷取畫面, 數字, 字型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7380" cy="164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0847" w14:textId="46603B6B" w:rsidR="00CC6F68" w:rsidRPr="00CC6F68" w:rsidRDefault="00D14EFF" w:rsidP="003642E0">
      <w:pPr>
        <w:rPr>
          <w:rFonts w:hint="eastAsia"/>
        </w:rPr>
      </w:pPr>
      <w:r w:rsidRPr="00D14EFF">
        <w:t xml:space="preserve">AIC </w:t>
      </w:r>
      <w:r w:rsidRPr="00D14EFF">
        <w:t>和</w:t>
      </w:r>
      <w:r w:rsidRPr="00D14EFF">
        <w:t xml:space="preserve"> SC </w:t>
      </w:r>
      <w:r w:rsidRPr="00D14EFF">
        <w:t>的值較低，表明模型在平衡配適性和複雜度方面表現較好。</w:t>
      </w:r>
      <w:r w:rsidRPr="00D14EFF">
        <w:rPr>
          <w:rFonts w:hint="eastAsia"/>
        </w:rPr>
        <w:t>全域虛無假設檢定的</w:t>
      </w:r>
      <w:r w:rsidRPr="00D14EFF">
        <w:rPr>
          <w:rFonts w:hint="eastAsia"/>
        </w:rPr>
        <w:t xml:space="preserve"> P </w:t>
      </w:r>
      <w:r w:rsidRPr="00D14EFF">
        <w:rPr>
          <w:rFonts w:hint="eastAsia"/>
        </w:rPr>
        <w:t>值顯著（</w:t>
      </w:r>
      <w:r w:rsidRPr="00D14EFF">
        <w:rPr>
          <w:rFonts w:hint="eastAsia"/>
        </w:rPr>
        <w:t>&lt;0.0001</w:t>
      </w:r>
      <w:r w:rsidRPr="00D14EFF">
        <w:rPr>
          <w:rFonts w:hint="eastAsia"/>
        </w:rPr>
        <w:t>），證明整體模型有助於解釋目標變數</w:t>
      </w:r>
      <w:r w:rsidRPr="00D14EFF">
        <w:rPr>
          <w:rFonts w:hint="eastAsia"/>
        </w:rPr>
        <w:t xml:space="preserve"> Admission</w:t>
      </w:r>
      <w:r>
        <w:rPr>
          <w:rFonts w:hint="eastAsia"/>
        </w:rPr>
        <w:t xml:space="preserve"> </w:t>
      </w:r>
      <w:r w:rsidRPr="00D14EFF">
        <w:rPr>
          <w:rFonts w:hint="eastAsia"/>
        </w:rPr>
        <w:t>Status</w:t>
      </w:r>
      <w:r w:rsidRPr="00D14EFF">
        <w:rPr>
          <w:rFonts w:hint="eastAsia"/>
        </w:rPr>
        <w:t>。雖然整體模型顯著有效，但變數</w:t>
      </w:r>
      <w:r w:rsidRPr="00D14EFF">
        <w:rPr>
          <w:rFonts w:hint="eastAsia"/>
        </w:rPr>
        <w:t xml:space="preserve"> GPAcat </w:t>
      </w:r>
      <w:r w:rsidRPr="00D14EFF">
        <w:rPr>
          <w:rFonts w:hint="eastAsia"/>
        </w:rPr>
        <w:t>的</w:t>
      </w:r>
      <w:r w:rsidRPr="00D14EFF">
        <w:rPr>
          <w:rFonts w:hint="eastAsia"/>
        </w:rPr>
        <w:t xml:space="preserve"> Wald </w:t>
      </w:r>
      <w:r w:rsidRPr="00D14EFF">
        <w:rPr>
          <w:rFonts w:hint="eastAsia"/>
        </w:rPr>
        <w:t>檢定</w:t>
      </w:r>
      <w:r w:rsidRPr="00D14EFF">
        <w:rPr>
          <w:rFonts w:hint="eastAsia"/>
        </w:rPr>
        <w:t xml:space="preserve"> P </w:t>
      </w:r>
      <w:r w:rsidRPr="00D14EFF">
        <w:rPr>
          <w:rFonts w:hint="eastAsia"/>
        </w:rPr>
        <w:t>值</w:t>
      </w:r>
      <w:r w:rsidRPr="00D14EFF">
        <w:rPr>
          <w:rFonts w:hint="eastAsia"/>
        </w:rPr>
        <w:t xml:space="preserve"> = 0.9979</w:t>
      </w:r>
      <w:r w:rsidRPr="00D14EFF">
        <w:rPr>
          <w:rFonts w:hint="eastAsia"/>
        </w:rPr>
        <w:t>，表明其對目標變數的貢獻不顯著。</w:t>
      </w:r>
    </w:p>
    <w:p w14:paraId="06DBFE2F" w14:textId="0D47A97F" w:rsidR="0051719A" w:rsidRDefault="0051719A" w:rsidP="0051719A">
      <w:pPr>
        <w:pStyle w:val="a9"/>
        <w:widowControl/>
        <w:numPr>
          <w:ilvl w:val="0"/>
          <w:numId w:val="1"/>
        </w:numPr>
      </w:pPr>
      <w:r w:rsidRPr="0051719A">
        <w:t>Test whether the coefficients of the independent variables are significant different from zero and explain the meaning of coefficients in the model in terms of odds</w:t>
      </w:r>
    </w:p>
    <w:p w14:paraId="27664930" w14:textId="09469809" w:rsidR="00CC6F68" w:rsidRDefault="00CC6F68" w:rsidP="00CC6F68">
      <w:pPr>
        <w:widowControl/>
        <w:jc w:val="center"/>
      </w:pPr>
      <w:r w:rsidRPr="00CC6F68">
        <w:drawing>
          <wp:inline distT="0" distB="0" distL="0" distR="0" wp14:anchorId="744351DB" wp14:editId="03998F59">
            <wp:extent cx="1747318" cy="1793241"/>
            <wp:effectExtent l="0" t="0" r="5715" b="0"/>
            <wp:docPr id="976936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3646" name="圖片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0"/>
                    <a:stretch/>
                  </pic:blipFill>
                  <pic:spPr bwMode="auto">
                    <a:xfrm>
                      <a:off x="0" y="0"/>
                      <a:ext cx="1763848" cy="181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78176" w14:textId="08BDA459" w:rsidR="00214096" w:rsidRDefault="00CC6F68" w:rsidP="00214096">
      <w:pPr>
        <w:pStyle w:val="a9"/>
        <w:numPr>
          <w:ilvl w:val="0"/>
          <w:numId w:val="3"/>
        </w:numPr>
      </w:pPr>
      <w:r>
        <w:rPr>
          <w:rFonts w:hint="eastAsia"/>
        </w:rPr>
        <w:t>由</w:t>
      </w:r>
      <w:r w:rsidR="00214096" w:rsidRPr="00214096">
        <w:rPr>
          <w:rFonts w:hint="eastAsia"/>
        </w:rPr>
        <w:t>效果的第三型分析</w:t>
      </w:r>
      <w:r>
        <w:rPr>
          <w:rFonts w:hint="eastAsia"/>
        </w:rPr>
        <w:t>可以看出</w:t>
      </w:r>
      <w:r>
        <w:rPr>
          <w:rFonts w:hint="eastAsia"/>
        </w:rPr>
        <w:t>p-value</w:t>
      </w:r>
      <w:r>
        <w:rPr>
          <w:rFonts w:hint="eastAsia"/>
        </w:rPr>
        <w:t>為</w:t>
      </w:r>
      <w:r>
        <w:rPr>
          <w:rFonts w:hint="eastAsia"/>
        </w:rPr>
        <w:t>0.</w:t>
      </w:r>
      <w:r w:rsidR="003642E0">
        <w:rPr>
          <w:rFonts w:hint="eastAsia"/>
        </w:rPr>
        <w:t>9979</w:t>
      </w:r>
      <w:r w:rsidR="003642E0">
        <w:rPr>
          <w:rFonts w:hint="eastAsia"/>
        </w:rPr>
        <w:t>大</w:t>
      </w:r>
      <w:r w:rsidRPr="00CC6F68">
        <w:rPr>
          <w:rFonts w:hint="eastAsia"/>
        </w:rPr>
        <w:t>於</w:t>
      </w:r>
      <w:r w:rsidRPr="00CC6F68">
        <w:rPr>
          <w:rFonts w:hint="eastAsia"/>
        </w:rPr>
        <w:t xml:space="preserve"> 0.05</w:t>
      </w:r>
      <w:r>
        <w:rPr>
          <w:rFonts w:hint="eastAsia"/>
        </w:rPr>
        <w:t>表示</w:t>
      </w:r>
      <w:r w:rsidR="003642E0">
        <w:rPr>
          <w:rFonts w:hint="eastAsia"/>
        </w:rPr>
        <w:t>沒有足夠證據證明</w:t>
      </w:r>
      <w:r w:rsidRPr="00CC6F68">
        <w:t>GPAcat</w:t>
      </w:r>
      <w:r w:rsidRPr="00CC6F68">
        <w:t>對目標變</w:t>
      </w:r>
      <w:r>
        <w:rPr>
          <w:rFonts w:hint="eastAsia"/>
        </w:rPr>
        <w:t>數</w:t>
      </w:r>
      <w:r w:rsidR="00730799" w:rsidRPr="00730799">
        <w:t>Admission</w:t>
      </w:r>
      <w:r w:rsidR="00730799">
        <w:rPr>
          <w:rFonts w:hint="eastAsia"/>
        </w:rPr>
        <w:t xml:space="preserve"> </w:t>
      </w:r>
      <w:r w:rsidR="00730799" w:rsidRPr="00730799">
        <w:t>Status</w:t>
      </w:r>
      <w:r w:rsidRPr="00CC6F68">
        <w:t>有顯著影響</w:t>
      </w:r>
      <w:r>
        <w:rPr>
          <w:rFonts w:hint="eastAsia"/>
        </w:rPr>
        <w:t>。</w:t>
      </w:r>
    </w:p>
    <w:p w14:paraId="3D176CB7" w14:textId="3218EAAC" w:rsidR="003642E0" w:rsidRDefault="003642E0" w:rsidP="003642E0">
      <w:pPr>
        <w:pStyle w:val="a9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對於所有層級（</w:t>
      </w:r>
      <w:r>
        <w:rPr>
          <w:rFonts w:hint="eastAsia"/>
        </w:rPr>
        <w:t>GPAcat 2, 3, 4</w:t>
      </w:r>
      <w:r>
        <w:rPr>
          <w:rFonts w:hint="eastAsia"/>
        </w:rPr>
        <w:t>），</w:t>
      </w:r>
      <w:r>
        <w:rPr>
          <w:rFonts w:hint="eastAsia"/>
        </w:rPr>
        <w:t xml:space="preserve">P </w:t>
      </w:r>
      <w:r>
        <w:rPr>
          <w:rFonts w:hint="eastAsia"/>
        </w:rPr>
        <w:t>值均大於</w:t>
      </w:r>
      <w:r>
        <w:rPr>
          <w:rFonts w:hint="eastAsia"/>
        </w:rPr>
        <w:t xml:space="preserve"> 0.05</w:t>
      </w:r>
      <w:r>
        <w:rPr>
          <w:rFonts w:hint="eastAsia"/>
        </w:rPr>
        <w:t>，表示這些層級相對於基準類別（</w:t>
      </w:r>
      <w:r>
        <w:rPr>
          <w:rFonts w:hint="eastAsia"/>
        </w:rPr>
        <w:t>GPAcat = 1</w:t>
      </w:r>
      <w:r>
        <w:rPr>
          <w:rFonts w:hint="eastAsia"/>
        </w:rPr>
        <w:t>），對目標變數</w:t>
      </w:r>
      <w:r>
        <w:rPr>
          <w:rFonts w:hint="eastAsia"/>
        </w:rPr>
        <w:t xml:space="preserve"> </w:t>
      </w:r>
      <w:r w:rsidR="00730799" w:rsidRPr="00730799">
        <w:t>Admission</w:t>
      </w:r>
      <w:r w:rsidR="00730799">
        <w:rPr>
          <w:rFonts w:hint="eastAsia"/>
        </w:rPr>
        <w:t xml:space="preserve"> </w:t>
      </w:r>
      <w:r w:rsidR="00730799" w:rsidRPr="00730799">
        <w:t>Status</w:t>
      </w:r>
      <w:r>
        <w:rPr>
          <w:rFonts w:hint="eastAsia"/>
        </w:rPr>
        <w:t>的影響均不顯著。</w:t>
      </w:r>
    </w:p>
    <w:p w14:paraId="17AC30A7" w14:textId="57A3DC9D" w:rsidR="00CC6F68" w:rsidRPr="00CC6F68" w:rsidRDefault="003642E0" w:rsidP="00730799">
      <w:pPr>
        <w:pStyle w:val="a9"/>
        <w:numPr>
          <w:ilvl w:val="0"/>
          <w:numId w:val="3"/>
        </w:numPr>
        <w:rPr>
          <w:rFonts w:hint="eastAsia"/>
        </w:rPr>
      </w:pPr>
      <w:r w:rsidRPr="003642E0">
        <w:rPr>
          <w:rFonts w:hint="eastAsia"/>
        </w:rPr>
        <w:t>雖然估計值表明不同層級的</w:t>
      </w:r>
      <w:r w:rsidRPr="003642E0">
        <w:rPr>
          <w:rFonts w:hint="eastAsia"/>
        </w:rPr>
        <w:t xml:space="preserve"> GPAcat </w:t>
      </w:r>
      <w:r w:rsidRPr="003642E0">
        <w:rPr>
          <w:rFonts w:hint="eastAsia"/>
        </w:rPr>
        <w:t>可能對預測結果產生影響，但由於顯著性不足，這些影響不可視為有統計意義。</w:t>
      </w:r>
    </w:p>
    <w:p w14:paraId="10444C1B" w14:textId="0128B958" w:rsidR="00A26BCD" w:rsidRDefault="0051719A" w:rsidP="003642E0">
      <w:pPr>
        <w:pStyle w:val="a9"/>
        <w:widowControl/>
        <w:numPr>
          <w:ilvl w:val="0"/>
          <w:numId w:val="1"/>
        </w:numPr>
      </w:pPr>
      <w:r w:rsidRPr="0051719A">
        <w:lastRenderedPageBreak/>
        <w:t>Construct the classification table below, calculate (sensitivity, specificity, false positive &amp; false negative), and comments on overall correct classification rate</w:t>
      </w:r>
    </w:p>
    <w:p w14:paraId="495B9AE4" w14:textId="2E44DB9A" w:rsidR="003642E0" w:rsidRDefault="00D14EFF" w:rsidP="003642E0">
      <w:pPr>
        <w:pStyle w:val="a9"/>
        <w:widowControl/>
        <w:ind w:left="480"/>
        <w:jc w:val="center"/>
        <w:rPr>
          <w:rFonts w:hint="eastAsia"/>
        </w:rPr>
      </w:pPr>
      <w:r w:rsidRPr="00D14EFF">
        <w:drawing>
          <wp:inline distT="0" distB="0" distL="0" distR="0" wp14:anchorId="22A9633C" wp14:editId="24F00920">
            <wp:extent cx="2702460" cy="2981296"/>
            <wp:effectExtent l="0" t="0" r="3175" b="0"/>
            <wp:docPr id="211751509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15093" name="圖片 1" descr="一張含有 文字, 螢幕擷取畫面, 數字, 字型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844" cy="298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DF3D" w14:textId="56C20C99" w:rsidR="00D14EFF" w:rsidRDefault="00B47504" w:rsidP="00D14EFF">
      <w:pPr>
        <w:pStyle w:val="a9"/>
        <w:widowControl/>
        <w:ind w:left="480"/>
        <w:rPr>
          <w:rFonts w:hint="eastAsia"/>
        </w:rPr>
      </w:pPr>
      <w:r>
        <w:rPr>
          <w:rFonts w:hint="eastAsia"/>
        </w:rPr>
        <w:t xml:space="preserve">TP: </w:t>
      </w:r>
      <w:r w:rsidR="00D14EFF">
        <w:rPr>
          <w:rFonts w:hint="eastAsia"/>
        </w:rPr>
        <w:t>28</w:t>
      </w:r>
    </w:p>
    <w:p w14:paraId="16089518" w14:textId="0B9DB402" w:rsidR="00B47504" w:rsidRDefault="00D14EFF" w:rsidP="00D14EFF">
      <w:pPr>
        <w:pStyle w:val="a9"/>
        <w:widowControl/>
        <w:ind w:left="480"/>
        <w:rPr>
          <w:rFonts w:hint="eastAsia"/>
        </w:rPr>
      </w:pPr>
      <w:r>
        <w:rPr>
          <w:rFonts w:hint="eastAsia"/>
        </w:rPr>
        <w:t xml:space="preserve">TN: </w:t>
      </w:r>
      <w:r>
        <w:rPr>
          <w:rFonts w:hint="eastAsia"/>
        </w:rPr>
        <w:t>30</w:t>
      </w:r>
    </w:p>
    <w:p w14:paraId="624C6B78" w14:textId="76F5D7DD" w:rsidR="00B47504" w:rsidRDefault="00B47504" w:rsidP="00B47504">
      <w:pPr>
        <w:pStyle w:val="a9"/>
        <w:widowControl/>
        <w:ind w:left="480"/>
        <w:rPr>
          <w:rFonts w:hint="eastAsia"/>
        </w:rPr>
      </w:pPr>
      <w:r>
        <w:rPr>
          <w:rFonts w:hint="eastAsia"/>
        </w:rPr>
        <w:t xml:space="preserve">FP: </w:t>
      </w:r>
      <w:r w:rsidR="00D14EFF">
        <w:rPr>
          <w:rFonts w:hint="eastAsia"/>
        </w:rPr>
        <w:t>1</w:t>
      </w:r>
    </w:p>
    <w:p w14:paraId="22BC0E84" w14:textId="1BA9FA3D" w:rsidR="00A26BCD" w:rsidRDefault="00B47504" w:rsidP="00D14EFF">
      <w:pPr>
        <w:pStyle w:val="a9"/>
        <w:widowControl/>
        <w:ind w:left="480"/>
      </w:pPr>
      <w:r>
        <w:rPr>
          <w:rFonts w:hint="eastAsia"/>
        </w:rPr>
        <w:t xml:space="preserve">FN: </w:t>
      </w:r>
      <w:r w:rsidR="00D14EFF">
        <w:rPr>
          <w:rFonts w:hint="eastAsia"/>
        </w:rPr>
        <w:t>0</w:t>
      </w:r>
    </w:p>
    <w:p w14:paraId="58036682" w14:textId="05447841" w:rsidR="00B47504" w:rsidRDefault="00B47504" w:rsidP="00B47504">
      <w:pPr>
        <w:pStyle w:val="a9"/>
        <w:widowControl/>
        <w:ind w:left="480"/>
      </w:pPr>
      <w:r w:rsidRPr="00B47504">
        <w:t>Sensitivity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TP</m:t>
            </m:r>
          </m:num>
          <m:den>
            <m:r>
              <w:rPr>
                <w:rFonts w:ascii="Cambria Math" w:hAnsi="Cambria Math" w:hint="eastAsia"/>
              </w:rPr>
              <m:t>TP+FN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%</m:t>
        </m:r>
      </m:oMath>
    </w:p>
    <w:p w14:paraId="4F28FA3A" w14:textId="131973BE" w:rsidR="00B47504" w:rsidRDefault="00B47504" w:rsidP="00B47504">
      <w:pPr>
        <w:pStyle w:val="a9"/>
        <w:widowControl/>
        <w:ind w:left="480"/>
      </w:pPr>
      <w:r w:rsidRPr="00B47504">
        <w:t>Specificity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hint="eastAsia"/>
              </w:rPr>
              <m:t>N</m:t>
            </m:r>
          </m:num>
          <m:den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 w:hint="eastAsia"/>
              </w:rPr>
              <m:t>+F</m:t>
            </m:r>
            <m:r>
              <w:rPr>
                <w:rFonts w:ascii="Cambria Math" w:hAnsi="Cambria Math" w:hint="eastAsia"/>
              </w:rPr>
              <m:t>P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96.77</m:t>
        </m:r>
        <m:r>
          <w:rPr>
            <w:rFonts w:ascii="Cambria Math" w:hAnsi="Cambria Math"/>
          </w:rPr>
          <m:t>%</m:t>
        </m:r>
      </m:oMath>
    </w:p>
    <w:p w14:paraId="61C4EC62" w14:textId="13E936CB" w:rsidR="00B47504" w:rsidRDefault="00B47504" w:rsidP="00B47504">
      <w:pPr>
        <w:pStyle w:val="a9"/>
        <w:widowControl/>
        <w:ind w:left="480"/>
        <w:rPr>
          <w:rFonts w:hint="eastAsia"/>
        </w:rPr>
      </w:pPr>
      <w:r w:rsidRPr="0051719A">
        <w:t>false positive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TN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3.23</m:t>
        </m:r>
        <m:r>
          <w:rPr>
            <w:rFonts w:ascii="Cambria Math" w:hAnsi="Cambria Math"/>
          </w:rPr>
          <m:t>%</m:t>
        </m:r>
      </m:oMath>
    </w:p>
    <w:p w14:paraId="1C903BB6" w14:textId="31FE40F0" w:rsidR="00B47504" w:rsidRDefault="00B47504" w:rsidP="00B47504">
      <w:pPr>
        <w:pStyle w:val="a9"/>
        <w:widowControl/>
        <w:ind w:left="480"/>
      </w:pPr>
      <w:r w:rsidRPr="0051719A">
        <w:t>false negative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FN</m:t>
            </m:r>
          </m:num>
          <m:den>
            <m:r>
              <w:rPr>
                <w:rFonts w:ascii="Cambria Math" w:hAnsi="Cambria Math"/>
              </w:rPr>
              <m:t>FN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TP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</m:oMath>
    </w:p>
    <w:p w14:paraId="4DD26731" w14:textId="62B54EE3" w:rsidR="00F804CD" w:rsidRDefault="00B47504" w:rsidP="00B47504">
      <w:pPr>
        <w:pStyle w:val="a9"/>
        <w:widowControl/>
        <w:ind w:left="480"/>
      </w:pPr>
      <w:r w:rsidRPr="00B47504">
        <w:t>overall correct classification rate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TP+TN</m:t>
            </m:r>
          </m:num>
          <m:den>
            <m:r>
              <w:rPr>
                <w:rFonts w:ascii="Cambria Math" w:hAnsi="Cambria Math" w:hint="eastAsia"/>
              </w:rPr>
              <m:t>總樣本數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59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98.31</m:t>
        </m:r>
        <m:r>
          <w:rPr>
            <w:rFonts w:ascii="Cambria Math" w:hAnsi="Cambria Math"/>
          </w:rPr>
          <m:t>%</m:t>
        </m:r>
      </m:oMath>
    </w:p>
    <w:p w14:paraId="395578E2" w14:textId="77777777" w:rsidR="00F804CD" w:rsidRDefault="00F804CD">
      <w:pPr>
        <w:widowControl/>
      </w:pPr>
      <w:r>
        <w:br w:type="page"/>
      </w:r>
    </w:p>
    <w:p w14:paraId="4CA589D1" w14:textId="47FFE556" w:rsidR="00F804CD" w:rsidRDefault="00F804CD" w:rsidP="00F804CD">
      <w:pPr>
        <w:widowControl/>
      </w:pPr>
      <w:r>
        <w:rPr>
          <w:rFonts w:hint="eastAsia"/>
        </w:rPr>
        <w:lastRenderedPageBreak/>
        <w:t>( a ) GPA category</w:t>
      </w:r>
      <w:r>
        <w:rPr>
          <w:rFonts w:hint="eastAsia"/>
        </w:rPr>
        <w:t xml:space="preserve"> + GMAT</w:t>
      </w:r>
    </w:p>
    <w:p w14:paraId="1350023E" w14:textId="77777777" w:rsidR="00D14EFF" w:rsidRDefault="00D14EFF" w:rsidP="00D14EFF">
      <w:pPr>
        <w:pStyle w:val="a9"/>
        <w:widowControl/>
        <w:numPr>
          <w:ilvl w:val="0"/>
          <w:numId w:val="1"/>
        </w:numPr>
      </w:pPr>
      <w:r w:rsidRPr="0051719A">
        <w:t>Test the overall fit of the model to the data</w:t>
      </w:r>
    </w:p>
    <w:p w14:paraId="7F72D1FF" w14:textId="57634846" w:rsidR="00D14EFF" w:rsidRDefault="00D14EFF" w:rsidP="00D14EFF">
      <w:pPr>
        <w:widowControl/>
        <w:jc w:val="center"/>
      </w:pPr>
      <w:r w:rsidRPr="00D14EFF">
        <w:drawing>
          <wp:inline distT="0" distB="0" distL="0" distR="0" wp14:anchorId="0CC06AEA" wp14:editId="1D28DCA8">
            <wp:extent cx="1367074" cy="1936685"/>
            <wp:effectExtent l="0" t="0" r="5080" b="6985"/>
            <wp:docPr id="1512523993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23993" name="圖片 1" descr="一張含有 文字, 螢幕擷取畫面, 數字, 字型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826" cy="195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1CCB" w14:textId="55D81506" w:rsidR="00D14EFF" w:rsidRPr="00CC6F68" w:rsidRDefault="00D14EFF" w:rsidP="00D14EFF">
      <w:pPr>
        <w:rPr>
          <w:rFonts w:hint="eastAsia"/>
        </w:rPr>
      </w:pPr>
      <w:r w:rsidRPr="00D14EFF">
        <w:t xml:space="preserve">AIC </w:t>
      </w:r>
      <w:r w:rsidRPr="00D14EFF">
        <w:t>和</w:t>
      </w:r>
      <w:r w:rsidRPr="00D14EFF">
        <w:t xml:space="preserve"> SC </w:t>
      </w:r>
      <w:r w:rsidRPr="00D14EFF">
        <w:t>的值較低，表明模型在平衡配適性和複雜度方面表現較好。</w:t>
      </w:r>
      <w:r w:rsidRPr="00D14EFF">
        <w:rPr>
          <w:rFonts w:hint="eastAsia"/>
        </w:rPr>
        <w:t>全域虛無假設檢定的</w:t>
      </w:r>
      <w:r w:rsidRPr="00D14EFF">
        <w:rPr>
          <w:rFonts w:hint="eastAsia"/>
        </w:rPr>
        <w:t xml:space="preserve"> P </w:t>
      </w:r>
      <w:r w:rsidRPr="00D14EFF">
        <w:rPr>
          <w:rFonts w:hint="eastAsia"/>
        </w:rPr>
        <w:t>值顯著（</w:t>
      </w:r>
      <w:r w:rsidRPr="00D14EFF">
        <w:rPr>
          <w:rFonts w:hint="eastAsia"/>
        </w:rPr>
        <w:t>&lt;0.0001</w:t>
      </w:r>
      <w:r w:rsidRPr="00D14EFF">
        <w:rPr>
          <w:rFonts w:hint="eastAsia"/>
        </w:rPr>
        <w:t>），表明模型中至少有一個自變數對目標變數的影響是顯著的，模型整體是顯著的。。</w:t>
      </w:r>
    </w:p>
    <w:p w14:paraId="5A308D02" w14:textId="77777777" w:rsidR="00D14EFF" w:rsidRDefault="00D14EFF" w:rsidP="00D14EFF">
      <w:pPr>
        <w:pStyle w:val="a9"/>
        <w:widowControl/>
        <w:numPr>
          <w:ilvl w:val="0"/>
          <w:numId w:val="1"/>
        </w:numPr>
      </w:pPr>
      <w:r w:rsidRPr="0051719A">
        <w:t>Test whether the coefficients of the independent variables are significant different from zero and explain the meaning of coefficients in the model in terms of odds</w:t>
      </w:r>
    </w:p>
    <w:p w14:paraId="139E69E9" w14:textId="64C1F325" w:rsidR="00D14EFF" w:rsidRDefault="00730799" w:rsidP="00D14EFF">
      <w:pPr>
        <w:widowControl/>
        <w:jc w:val="center"/>
      </w:pPr>
      <w:r w:rsidRPr="00730799">
        <w:drawing>
          <wp:inline distT="0" distB="0" distL="0" distR="0" wp14:anchorId="1FA5B08F" wp14:editId="45B468B8">
            <wp:extent cx="1502876" cy="1572175"/>
            <wp:effectExtent l="0" t="0" r="2540" b="9525"/>
            <wp:docPr id="51724937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49371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3405" cy="15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BD80" w14:textId="17B26265" w:rsidR="00D14EFF" w:rsidRDefault="00D14EFF" w:rsidP="00730799">
      <w:pPr>
        <w:pStyle w:val="a9"/>
        <w:numPr>
          <w:ilvl w:val="0"/>
          <w:numId w:val="4"/>
        </w:numPr>
      </w:pPr>
      <w:r>
        <w:rPr>
          <w:rFonts w:hint="eastAsia"/>
        </w:rPr>
        <w:t>由</w:t>
      </w:r>
      <w:r w:rsidRPr="00214096">
        <w:rPr>
          <w:rFonts w:hint="eastAsia"/>
        </w:rPr>
        <w:t>效果的第三型分析</w:t>
      </w:r>
      <w:r>
        <w:rPr>
          <w:rFonts w:hint="eastAsia"/>
        </w:rPr>
        <w:t>可以看出</w:t>
      </w:r>
      <w:r w:rsidR="00730799">
        <w:rPr>
          <w:rFonts w:hint="eastAsia"/>
        </w:rPr>
        <w:t>兩個變數的</w:t>
      </w:r>
      <w:r>
        <w:rPr>
          <w:rFonts w:hint="eastAsia"/>
        </w:rPr>
        <w:t>p-value</w:t>
      </w:r>
      <w:r>
        <w:rPr>
          <w:rFonts w:hint="eastAsia"/>
        </w:rPr>
        <w:t>為</w:t>
      </w:r>
      <w:r w:rsidR="00730799">
        <w:rPr>
          <w:rFonts w:hint="eastAsia"/>
        </w:rPr>
        <w:t>都</w:t>
      </w:r>
      <w:r>
        <w:rPr>
          <w:rFonts w:hint="eastAsia"/>
        </w:rPr>
        <w:t>大</w:t>
      </w:r>
      <w:r w:rsidRPr="00CC6F68">
        <w:rPr>
          <w:rFonts w:hint="eastAsia"/>
        </w:rPr>
        <w:t>於</w:t>
      </w:r>
      <w:r w:rsidRPr="00CC6F68">
        <w:rPr>
          <w:rFonts w:hint="eastAsia"/>
        </w:rPr>
        <w:t xml:space="preserve"> 0.05</w:t>
      </w:r>
      <w:r>
        <w:rPr>
          <w:rFonts w:hint="eastAsia"/>
        </w:rPr>
        <w:t>表示沒有足夠證據證明</w:t>
      </w:r>
      <w:r w:rsidRPr="00CC6F68">
        <w:t>GPAcat</w:t>
      </w:r>
      <w:r w:rsidRPr="00CC6F68">
        <w:t>對目標變</w:t>
      </w:r>
      <w:r>
        <w:rPr>
          <w:rFonts w:hint="eastAsia"/>
        </w:rPr>
        <w:t>數</w:t>
      </w:r>
      <w:r w:rsidR="00730799" w:rsidRPr="00730799">
        <w:t>Admission</w:t>
      </w:r>
      <w:r w:rsidR="00730799">
        <w:rPr>
          <w:rFonts w:hint="eastAsia"/>
        </w:rPr>
        <w:t xml:space="preserve"> </w:t>
      </w:r>
      <w:r w:rsidR="00730799" w:rsidRPr="00730799">
        <w:t>Status</w:t>
      </w:r>
      <w:r w:rsidRPr="00CC6F68">
        <w:t>有顯著影響</w:t>
      </w:r>
      <w:r>
        <w:rPr>
          <w:rFonts w:hint="eastAsia"/>
        </w:rPr>
        <w:t>。</w:t>
      </w:r>
    </w:p>
    <w:p w14:paraId="3DDFB7A2" w14:textId="0ACABE7A" w:rsidR="00D14EFF" w:rsidRDefault="00D14EFF" w:rsidP="00730799">
      <w:pPr>
        <w:pStyle w:val="a9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對於所有層級（</w:t>
      </w:r>
      <w:r>
        <w:rPr>
          <w:rFonts w:hint="eastAsia"/>
        </w:rPr>
        <w:t>GPAcat 2, 3, 4</w:t>
      </w:r>
      <w:r>
        <w:rPr>
          <w:rFonts w:hint="eastAsia"/>
        </w:rPr>
        <w:t>）</w:t>
      </w:r>
      <w:r w:rsidR="00730799">
        <w:rPr>
          <w:rFonts w:hint="eastAsia"/>
        </w:rPr>
        <w:t>以及</w:t>
      </w:r>
      <w:r w:rsidR="00730799" w:rsidRPr="00730799">
        <w:t>GMAT</w:t>
      </w:r>
      <w:r>
        <w:rPr>
          <w:rFonts w:hint="eastAsia"/>
        </w:rPr>
        <w:t>，</w:t>
      </w:r>
      <w:r>
        <w:rPr>
          <w:rFonts w:hint="eastAsia"/>
        </w:rPr>
        <w:t xml:space="preserve">P </w:t>
      </w:r>
      <w:r>
        <w:rPr>
          <w:rFonts w:hint="eastAsia"/>
        </w:rPr>
        <w:t>值均大於</w:t>
      </w:r>
      <w:r>
        <w:rPr>
          <w:rFonts w:hint="eastAsia"/>
        </w:rPr>
        <w:t xml:space="preserve"> 0.05</w:t>
      </w:r>
      <w:r>
        <w:rPr>
          <w:rFonts w:hint="eastAsia"/>
        </w:rPr>
        <w:t>，表示這些層級相對於基準類別（</w:t>
      </w:r>
      <w:r>
        <w:rPr>
          <w:rFonts w:hint="eastAsia"/>
        </w:rPr>
        <w:t>GPAcat = 1</w:t>
      </w:r>
      <w:r>
        <w:rPr>
          <w:rFonts w:hint="eastAsia"/>
        </w:rPr>
        <w:t>），對目標變數</w:t>
      </w:r>
      <w:r>
        <w:rPr>
          <w:rFonts w:hint="eastAsia"/>
        </w:rPr>
        <w:t xml:space="preserve"> </w:t>
      </w:r>
      <w:r w:rsidR="00730799" w:rsidRPr="00730799">
        <w:t>Admission</w:t>
      </w:r>
      <w:r w:rsidR="00730799">
        <w:rPr>
          <w:rFonts w:hint="eastAsia"/>
        </w:rPr>
        <w:t xml:space="preserve"> </w:t>
      </w:r>
      <w:r w:rsidR="00730799" w:rsidRPr="00730799">
        <w:t>Status</w:t>
      </w:r>
      <w:r>
        <w:rPr>
          <w:rFonts w:hint="eastAsia"/>
        </w:rPr>
        <w:t>的影響均不顯著。</w:t>
      </w:r>
    </w:p>
    <w:p w14:paraId="4A949D6A" w14:textId="77777777" w:rsidR="00D14EFF" w:rsidRDefault="00D14EFF" w:rsidP="00730799">
      <w:pPr>
        <w:pStyle w:val="a9"/>
        <w:numPr>
          <w:ilvl w:val="0"/>
          <w:numId w:val="4"/>
        </w:numPr>
      </w:pPr>
      <w:r w:rsidRPr="003642E0">
        <w:rPr>
          <w:rFonts w:hint="eastAsia"/>
        </w:rPr>
        <w:t>雖然估計值表明不同層級的</w:t>
      </w:r>
      <w:r w:rsidRPr="003642E0">
        <w:rPr>
          <w:rFonts w:hint="eastAsia"/>
        </w:rPr>
        <w:t xml:space="preserve"> GPAcat </w:t>
      </w:r>
      <w:r w:rsidRPr="003642E0">
        <w:rPr>
          <w:rFonts w:hint="eastAsia"/>
        </w:rPr>
        <w:t>可能對預測結果產生影響，但由於顯著性不足，這些影響不可視為有統計意義。</w:t>
      </w:r>
    </w:p>
    <w:p w14:paraId="4267C400" w14:textId="77777777" w:rsidR="00D14EFF" w:rsidRPr="00CC6F68" w:rsidRDefault="00D14EFF" w:rsidP="00D14EFF">
      <w:pPr>
        <w:widowControl/>
        <w:rPr>
          <w:rFonts w:hint="eastAsia"/>
        </w:rPr>
      </w:pPr>
      <w:r>
        <w:br w:type="page"/>
      </w:r>
    </w:p>
    <w:p w14:paraId="21D6FB55" w14:textId="77777777" w:rsidR="00D14EFF" w:rsidRDefault="00D14EFF" w:rsidP="00D14EFF">
      <w:pPr>
        <w:pStyle w:val="a9"/>
        <w:widowControl/>
        <w:numPr>
          <w:ilvl w:val="0"/>
          <w:numId w:val="1"/>
        </w:numPr>
      </w:pPr>
      <w:r w:rsidRPr="0051719A">
        <w:lastRenderedPageBreak/>
        <w:t>Construct the classification table below, calculate (sensitivity, specificity, false positive &amp; false negative), and comments on overall correct classification rate</w:t>
      </w:r>
    </w:p>
    <w:p w14:paraId="4F74C2B8" w14:textId="25F066BF" w:rsidR="00D14EFF" w:rsidRDefault="00730799" w:rsidP="00D14EFF">
      <w:pPr>
        <w:pStyle w:val="a9"/>
        <w:widowControl/>
        <w:ind w:left="480"/>
        <w:jc w:val="center"/>
        <w:rPr>
          <w:rFonts w:hint="eastAsia"/>
        </w:rPr>
      </w:pPr>
      <w:r w:rsidRPr="00730799">
        <w:drawing>
          <wp:inline distT="0" distB="0" distL="0" distR="0" wp14:anchorId="44D9D9A8" wp14:editId="77F9C56E">
            <wp:extent cx="2384594" cy="2589291"/>
            <wp:effectExtent l="0" t="0" r="0" b="1905"/>
            <wp:docPr id="185082240" name="圖片 1" descr="一張含有 文字, 螢幕擷取畫面, 數字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2240" name="圖片 1" descr="一張含有 文字, 螢幕擷取畫面, 數字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9878" cy="259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FAB0" w14:textId="4D99CB76" w:rsidR="00D14EFF" w:rsidRDefault="00D14EFF" w:rsidP="00D14EFF">
      <w:pPr>
        <w:pStyle w:val="a9"/>
        <w:widowControl/>
        <w:ind w:left="480"/>
        <w:rPr>
          <w:rFonts w:hint="eastAsia"/>
        </w:rPr>
      </w:pPr>
      <w:r>
        <w:rPr>
          <w:rFonts w:hint="eastAsia"/>
        </w:rPr>
        <w:t xml:space="preserve">TP: </w:t>
      </w:r>
      <w:r w:rsidR="00730799">
        <w:rPr>
          <w:rFonts w:hint="eastAsia"/>
        </w:rPr>
        <w:t>28</w:t>
      </w:r>
    </w:p>
    <w:p w14:paraId="4FC416B7" w14:textId="33037D45" w:rsidR="00D14EFF" w:rsidRDefault="00D14EFF" w:rsidP="00D14EFF">
      <w:pPr>
        <w:pStyle w:val="a9"/>
        <w:widowControl/>
        <w:ind w:left="480"/>
        <w:rPr>
          <w:rFonts w:hint="eastAsia"/>
        </w:rPr>
      </w:pPr>
      <w:r>
        <w:rPr>
          <w:rFonts w:hint="eastAsia"/>
        </w:rPr>
        <w:t xml:space="preserve">TN: </w:t>
      </w:r>
      <w:r w:rsidR="00730799">
        <w:rPr>
          <w:rFonts w:hint="eastAsia"/>
        </w:rPr>
        <w:t>31</w:t>
      </w:r>
    </w:p>
    <w:p w14:paraId="30A85016" w14:textId="647F4DD0" w:rsidR="00D14EFF" w:rsidRDefault="00D14EFF" w:rsidP="00D14EFF">
      <w:pPr>
        <w:pStyle w:val="a9"/>
        <w:widowControl/>
        <w:ind w:left="480"/>
        <w:rPr>
          <w:rFonts w:hint="eastAsia"/>
        </w:rPr>
      </w:pPr>
      <w:r>
        <w:rPr>
          <w:rFonts w:hint="eastAsia"/>
        </w:rPr>
        <w:t xml:space="preserve">FP: </w:t>
      </w:r>
      <w:r w:rsidR="00730799">
        <w:rPr>
          <w:rFonts w:hint="eastAsia"/>
        </w:rPr>
        <w:t>0</w:t>
      </w:r>
    </w:p>
    <w:p w14:paraId="44151B28" w14:textId="77777777" w:rsidR="00D14EFF" w:rsidRDefault="00D14EFF" w:rsidP="00D14EFF">
      <w:pPr>
        <w:pStyle w:val="a9"/>
        <w:widowControl/>
        <w:ind w:left="480"/>
      </w:pPr>
      <w:r>
        <w:rPr>
          <w:rFonts w:hint="eastAsia"/>
        </w:rPr>
        <w:t>FN: 0</w:t>
      </w:r>
    </w:p>
    <w:p w14:paraId="78BFAC16" w14:textId="77777777" w:rsidR="00D14EFF" w:rsidRDefault="00D14EFF" w:rsidP="00D14EFF">
      <w:pPr>
        <w:pStyle w:val="a9"/>
        <w:widowControl/>
        <w:ind w:left="480"/>
      </w:pPr>
      <w:r w:rsidRPr="00B47504">
        <w:t>Sensitivity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TP</m:t>
            </m:r>
          </m:num>
          <m:den>
            <m:r>
              <w:rPr>
                <w:rFonts w:ascii="Cambria Math" w:hAnsi="Cambria Math" w:hint="eastAsia"/>
              </w:rPr>
              <m:t>TP+FN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</m:t>
            </m:r>
          </m:num>
          <m:den>
            <m:r>
              <w:rPr>
                <w:rFonts w:ascii="Cambria Math" w:hAnsi="Cambria Math"/>
              </w:rPr>
              <m:t>28+0</m:t>
            </m:r>
          </m:den>
        </m:f>
        <m:r>
          <w:rPr>
            <w:rFonts w:ascii="Cambria Math" w:hAnsi="Cambria Math"/>
          </w:rPr>
          <m:t>=100%</m:t>
        </m:r>
      </m:oMath>
    </w:p>
    <w:p w14:paraId="6C39D109" w14:textId="1EC87E2B" w:rsidR="00D14EFF" w:rsidRDefault="00D14EFF" w:rsidP="00D14EFF">
      <w:pPr>
        <w:pStyle w:val="a9"/>
        <w:widowControl/>
        <w:ind w:left="480"/>
      </w:pPr>
      <w:r w:rsidRPr="00B47504">
        <w:t>Specificity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TN</m:t>
            </m:r>
          </m:num>
          <m:den>
            <m:r>
              <w:rPr>
                <w:rFonts w:ascii="Cambria Math" w:hAnsi="Cambria Math" w:hint="eastAsia"/>
              </w:rPr>
              <m:t>TN+FP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%</m:t>
        </m:r>
      </m:oMath>
    </w:p>
    <w:p w14:paraId="011528A8" w14:textId="037557F8" w:rsidR="00D14EFF" w:rsidRDefault="00D14EFF" w:rsidP="00D14EFF">
      <w:pPr>
        <w:pStyle w:val="a9"/>
        <w:widowControl/>
        <w:ind w:left="480"/>
        <w:rPr>
          <w:rFonts w:hint="eastAsia"/>
        </w:rPr>
      </w:pPr>
      <w:r w:rsidRPr="0051719A">
        <w:t>false positive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TN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+3</m:t>
            </m:r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%</m:t>
        </m:r>
      </m:oMath>
    </w:p>
    <w:p w14:paraId="23C5552D" w14:textId="77777777" w:rsidR="00D14EFF" w:rsidRDefault="00D14EFF" w:rsidP="00D14EFF">
      <w:pPr>
        <w:pStyle w:val="a9"/>
        <w:widowControl/>
        <w:ind w:left="480"/>
      </w:pPr>
      <w:r w:rsidRPr="0051719A">
        <w:t>false negative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FN</m:t>
            </m:r>
          </m:num>
          <m:den>
            <m:r>
              <w:rPr>
                <w:rFonts w:ascii="Cambria Math" w:hAnsi="Cambria Math"/>
              </w:rPr>
              <m:t>FN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TP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0+28</m:t>
            </m:r>
          </m:den>
        </m:f>
        <m:r>
          <w:rPr>
            <w:rFonts w:ascii="Cambria Math" w:hAnsi="Cambria Math"/>
          </w:rPr>
          <m:t>=0%</m:t>
        </m:r>
      </m:oMath>
    </w:p>
    <w:p w14:paraId="64617644" w14:textId="4D73A3AB" w:rsidR="00D14EFF" w:rsidRDefault="00D14EFF" w:rsidP="00D14EFF">
      <w:pPr>
        <w:pStyle w:val="a9"/>
        <w:widowControl/>
        <w:ind w:left="480"/>
      </w:pPr>
      <w:r w:rsidRPr="00B47504">
        <w:t>overall correct classification rate</w:t>
      </w:r>
      <w:r>
        <w:rPr>
          <w:rFonts w:hint="eastAsia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TP+TN</m:t>
            </m:r>
          </m:num>
          <m:den>
            <m:r>
              <w:rPr>
                <w:rFonts w:ascii="Cambria Math" w:hAnsi="Cambria Math" w:hint="eastAsia"/>
              </w:rPr>
              <m:t>總樣本數</m:t>
            </m:r>
          </m:den>
        </m:f>
        <m:r>
          <w:rPr>
            <w:rFonts w:ascii="Cambria Math" w:hAnsi="Cambria Math" w:hint="eastAsia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28+3</m:t>
            </m:r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59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%</m:t>
        </m:r>
      </m:oMath>
    </w:p>
    <w:p w14:paraId="7D545BBB" w14:textId="45A312DE" w:rsidR="00730799" w:rsidRDefault="00730799" w:rsidP="00730799">
      <w:pPr>
        <w:widowControl/>
      </w:pPr>
      <w:r w:rsidRPr="00730799">
        <w:t>模型對所有樣本的分類結果完全正確，靈敏度、特異度、總體正確分類率均達到</w:t>
      </w:r>
      <w:r w:rsidRPr="00730799">
        <w:t xml:space="preserve"> 100%</w:t>
      </w:r>
      <w:r w:rsidRPr="00730799">
        <w:t>。當模型分類效果過於完美時，可能需要檢查是否存在過擬合的情況。</w:t>
      </w:r>
    </w:p>
    <w:p w14:paraId="53204FA6" w14:textId="363851B0" w:rsidR="00730799" w:rsidRDefault="00730799" w:rsidP="00730799">
      <w:pPr>
        <w:widowControl/>
      </w:pPr>
      <w:r>
        <w:rPr>
          <w:rFonts w:hint="eastAsia"/>
        </w:rPr>
        <w:t xml:space="preserve">( c ) </w:t>
      </w:r>
      <w:r>
        <w:rPr>
          <w:rFonts w:hint="eastAsia"/>
        </w:rPr>
        <w:t>比較兩個模型</w:t>
      </w:r>
    </w:p>
    <w:p w14:paraId="60EA8632" w14:textId="639FC6C6" w:rsidR="00730799" w:rsidRDefault="00730799" w:rsidP="00730799">
      <w:pPr>
        <w:widowControl/>
        <w:rPr>
          <w:rFonts w:hint="eastAsia"/>
        </w:rPr>
      </w:pPr>
      <w:r>
        <w:rPr>
          <w:rFonts w:hint="eastAsia"/>
        </w:rPr>
        <w:t>本身預測的已經不錯了，加入</w:t>
      </w:r>
      <w:r>
        <w:rPr>
          <w:rFonts w:hint="eastAsia"/>
        </w:rPr>
        <w:t>GMAT</w:t>
      </w:r>
      <w:r>
        <w:rPr>
          <w:rFonts w:hint="eastAsia"/>
        </w:rPr>
        <w:t>後有再提升一些準確度。</w:t>
      </w:r>
    </w:p>
    <w:p w14:paraId="06867B31" w14:textId="742C7691" w:rsidR="000506AC" w:rsidRDefault="00D14EFF" w:rsidP="00D14EFF">
      <w:pPr>
        <w:widowControl/>
        <w:rPr>
          <w:rFonts w:hint="eastAsia"/>
        </w:rPr>
      </w:pPr>
      <w:r>
        <w:br w:type="page"/>
      </w:r>
    </w:p>
    <w:p w14:paraId="2BEEB95E" w14:textId="0CBA5295" w:rsidR="008447EE" w:rsidRDefault="000506AC">
      <w:r w:rsidRPr="005D69A8">
        <w:rPr>
          <w:rFonts w:hint="eastAsia"/>
        </w:rPr>
        <w:lastRenderedPageBreak/>
        <w:t>題目：</w:t>
      </w:r>
      <w:r w:rsidRPr="005D69A8">
        <w:t>#</w:t>
      </w:r>
      <w:r>
        <w:rPr>
          <w:rFonts w:hint="eastAsia"/>
        </w:rPr>
        <w:t>10</w:t>
      </w:r>
      <w:r w:rsidRPr="005D69A8">
        <w:t>.</w:t>
      </w:r>
      <w:r>
        <w:rPr>
          <w:rFonts w:hint="eastAsia"/>
        </w:rPr>
        <w:t>10</w:t>
      </w:r>
    </w:p>
    <w:p w14:paraId="099C66A8" w14:textId="5B695BDB" w:rsidR="00661889" w:rsidRDefault="00661889">
      <w:pPr>
        <w:rPr>
          <w:rFonts w:hint="eastAsia"/>
        </w:rPr>
      </w:pPr>
      <w:r>
        <w:rPr>
          <w:rFonts w:hint="eastAsia"/>
        </w:rPr>
        <w:t>(a)</w:t>
      </w:r>
    </w:p>
    <w:p w14:paraId="512AEBE7" w14:textId="1CF6EDC8" w:rsidR="00CD4E5B" w:rsidRDefault="00661889" w:rsidP="00661889">
      <w:pPr>
        <w:jc w:val="center"/>
      </w:pPr>
      <w:r w:rsidRPr="00661889">
        <w:drawing>
          <wp:inline distT="0" distB="0" distL="0" distR="0" wp14:anchorId="40978792" wp14:editId="7CCA6E0A">
            <wp:extent cx="2978590" cy="2386104"/>
            <wp:effectExtent l="0" t="0" r="0" b="0"/>
            <wp:docPr id="188083025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30258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2894" cy="2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7C1A" w14:textId="21705110" w:rsidR="00661889" w:rsidRDefault="00661889" w:rsidP="00661889">
      <w:r>
        <w:rPr>
          <w:rFonts w:hint="eastAsia"/>
        </w:rPr>
        <w:t>從此圖可以看出</w:t>
      </w:r>
      <w:r>
        <w:rPr>
          <w:rFonts w:hint="eastAsia"/>
        </w:rPr>
        <w:t xml:space="preserve">x </w:t>
      </w:r>
      <w:r>
        <w:rPr>
          <w:rFonts w:hint="eastAsia"/>
        </w:rPr>
        <w:t>對</w:t>
      </w:r>
      <w:r>
        <w:rPr>
          <w:rFonts w:hint="eastAsia"/>
        </w:rPr>
        <w:t xml:space="preserve"> y=1</w:t>
      </w:r>
      <w:r>
        <w:rPr>
          <w:rFonts w:hint="eastAsia"/>
        </w:rPr>
        <w:t>（是否表現衰老症狀）有顯著影響</w:t>
      </w:r>
      <w:r>
        <w:rPr>
          <w:rFonts w:hint="eastAsia"/>
        </w:rPr>
        <w:t xml:space="preserve"> (</w:t>
      </w:r>
      <w:r>
        <w:t>p=0.0090)</w:t>
      </w:r>
      <w:r>
        <w:rPr>
          <w:rFonts w:hint="eastAsia"/>
        </w:rPr>
        <w:t>，</w:t>
      </w:r>
      <w:r>
        <w:rPr>
          <w:rFonts w:hint="eastAsia"/>
        </w:rPr>
        <w:t>勝算比為</w:t>
      </w:r>
      <w:r>
        <w:rPr>
          <w:rFonts w:hint="eastAsia"/>
        </w:rPr>
        <w:t xml:space="preserve"> 0.764</w:t>
      </w:r>
      <w:r>
        <w:rPr>
          <w:rFonts w:hint="eastAsia"/>
        </w:rPr>
        <w:t>，表示每增加一單位</w:t>
      </w:r>
      <w:r>
        <w:rPr>
          <w:rFonts w:hint="eastAsia"/>
        </w:rPr>
        <w:t xml:space="preserve"> x</w:t>
      </w:r>
      <w:r>
        <w:rPr>
          <w:rFonts w:hint="eastAsia"/>
        </w:rPr>
        <w:t>，表現衰老症狀的機率降低約</w:t>
      </w:r>
      <w:r>
        <w:rPr>
          <w:rFonts w:hint="eastAsia"/>
        </w:rPr>
        <w:t xml:space="preserve"> 23.6%</w:t>
      </w:r>
      <w:r>
        <w:rPr>
          <w:rFonts w:hint="eastAsia"/>
        </w:rPr>
        <w:t>。</w:t>
      </w:r>
    </w:p>
    <w:p w14:paraId="4B771D56" w14:textId="1789CAAF" w:rsidR="00661889" w:rsidRDefault="00661889" w:rsidP="00661889">
      <w:pPr>
        <w:jc w:val="center"/>
      </w:pPr>
      <w:r w:rsidRPr="00661889">
        <w:drawing>
          <wp:inline distT="0" distB="0" distL="0" distR="0" wp14:anchorId="15F27D70" wp14:editId="337ED786">
            <wp:extent cx="1846907" cy="1256502"/>
            <wp:effectExtent l="0" t="0" r="1270" b="1270"/>
            <wp:docPr id="124439314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93147" name="圖片 1" descr="一張含有 文字, 螢幕擷取畫面, 字型, 數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6333" cy="126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1889">
        <w:drawing>
          <wp:inline distT="0" distB="0" distL="0" distR="0" wp14:anchorId="1C3153A0" wp14:editId="0C2523E2">
            <wp:extent cx="1966794" cy="1249378"/>
            <wp:effectExtent l="0" t="0" r="0" b="8255"/>
            <wp:docPr id="108099293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92931" name="圖片 1" descr="一張含有 文字, 螢幕擷取畫面, 字型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0231" cy="125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CFE08" w14:textId="486F824D" w:rsidR="00661889" w:rsidRDefault="00661889" w:rsidP="00661889">
      <w:r>
        <w:rPr>
          <w:rFonts w:hint="eastAsia"/>
        </w:rPr>
        <w:t>模型整體適配度良好（</w:t>
      </w:r>
      <w:r>
        <w:rPr>
          <w:rFonts w:hint="eastAsia"/>
        </w:rPr>
        <w:t>AIC = 63.806</w:t>
      </w:r>
      <w:r>
        <w:rPr>
          <w:rFonts w:hint="eastAsia"/>
        </w:rPr>
        <w:t>，分類正確率</w:t>
      </w:r>
      <w:r>
        <w:rPr>
          <w:rFonts w:hint="eastAsia"/>
        </w:rPr>
        <w:t xml:space="preserve"> = 72.7%</w:t>
      </w:r>
      <w:r w:rsidRPr="00661889">
        <w:t>，</w:t>
      </w:r>
      <w:r w:rsidRPr="00661889">
        <w:t>c=0.759</w:t>
      </w:r>
      <w:r w:rsidRPr="00661889">
        <w:t>）</w:t>
      </w:r>
      <w:r>
        <w:rPr>
          <w:rFonts w:hint="eastAsia"/>
        </w:rPr>
        <w:t>，能有效預測衰老機率。</w:t>
      </w:r>
    </w:p>
    <w:p w14:paraId="00CF9DF2" w14:textId="6CC16AF3" w:rsidR="00661889" w:rsidRDefault="00661889" w:rsidP="00661889">
      <w:r>
        <w:t>X</w:t>
      </w:r>
      <w:r>
        <w:rPr>
          <w:rFonts w:hint="eastAsia"/>
        </w:rPr>
        <w:t xml:space="preserve"> </w:t>
      </w:r>
      <w:r w:rsidRPr="00661889">
        <w:t>是影響衰老症狀</w:t>
      </w:r>
      <w:r w:rsidRPr="00661889">
        <w:t xml:space="preserve"> (y=1) </w:t>
      </w:r>
      <w:r w:rsidRPr="00661889">
        <w:t>的重要因素，且與衰老症狀呈負相關。</w:t>
      </w:r>
    </w:p>
    <w:p w14:paraId="152F7067" w14:textId="673D0F5A" w:rsidR="00661889" w:rsidRDefault="00661889" w:rsidP="00661889">
      <w:pPr>
        <w:jc w:val="center"/>
      </w:pPr>
      <w:r w:rsidRPr="00661889">
        <w:drawing>
          <wp:inline distT="0" distB="0" distL="0" distR="0" wp14:anchorId="5AF324B0" wp14:editId="2F2912FD">
            <wp:extent cx="2530444" cy="1908039"/>
            <wp:effectExtent l="0" t="0" r="3810" b="0"/>
            <wp:docPr id="707268151" name="圖片 1" descr="一張含有 螢幕擷取畫面, 文字, 陳列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68151" name="圖片 1" descr="一張含有 螢幕擷取畫面, 文字, 陳列, 行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235" cy="19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D154" w14:textId="77777777" w:rsidR="00661889" w:rsidRDefault="00661889">
      <w:pPr>
        <w:widowControl/>
      </w:pPr>
      <w:r>
        <w:br w:type="page"/>
      </w:r>
    </w:p>
    <w:p w14:paraId="4B5DC435" w14:textId="10BA3CA6" w:rsidR="00661889" w:rsidRDefault="00661889" w:rsidP="00661889">
      <w:r>
        <w:rPr>
          <w:rFonts w:hint="eastAsia"/>
        </w:rPr>
        <w:lastRenderedPageBreak/>
        <w:t>( b )</w:t>
      </w:r>
    </w:p>
    <w:p w14:paraId="73922603" w14:textId="1A252200" w:rsidR="00661889" w:rsidRDefault="00661889" w:rsidP="00661889">
      <w:pPr>
        <w:jc w:val="center"/>
      </w:pPr>
      <w:r>
        <w:rPr>
          <w:noProof/>
        </w:rPr>
        <w:drawing>
          <wp:inline distT="0" distB="0" distL="0" distR="0" wp14:anchorId="4531A05F" wp14:editId="186931F1">
            <wp:extent cx="1810693" cy="2389505"/>
            <wp:effectExtent l="0" t="0" r="0" b="0"/>
            <wp:docPr id="858922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619" cy="239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4F716" w14:textId="7F4F7613" w:rsidR="00661889" w:rsidRDefault="00661889" w:rsidP="00661889">
      <w:r>
        <w:rPr>
          <w:rFonts w:hint="eastAsia"/>
        </w:rPr>
        <w:t>p=0.0042</w:t>
      </w:r>
      <w:r>
        <w:rPr>
          <w:rFonts w:hint="eastAsia"/>
        </w:rPr>
        <w:t>，顯著。模型整體顯著，表示自變數</w:t>
      </w:r>
      <w:r>
        <w:rPr>
          <w:rFonts w:hint="eastAsia"/>
        </w:rPr>
        <w:t xml:space="preserve"> x </w:t>
      </w:r>
      <w:r>
        <w:rPr>
          <w:rFonts w:hint="eastAsia"/>
        </w:rPr>
        <w:t>對應變數</w:t>
      </w:r>
      <w:r>
        <w:rPr>
          <w:rFonts w:hint="eastAsia"/>
        </w:rPr>
        <w:t xml:space="preserve"> y</w:t>
      </w:r>
      <w:r>
        <w:rPr>
          <w:rFonts w:hint="eastAsia"/>
        </w:rPr>
        <w:t>（衰老機率）有顯著解釋力。</w:t>
      </w:r>
    </w:p>
    <w:p w14:paraId="737079CB" w14:textId="356009FC" w:rsidR="00661889" w:rsidRDefault="00661889" w:rsidP="00661889">
      <w:r>
        <w:t xml:space="preserve">R </w:t>
      </w:r>
      <w:r>
        <w:rPr>
          <w:rFonts w:hint="eastAsia"/>
        </w:rPr>
        <w:t>平方為</w:t>
      </w:r>
      <w:r>
        <w:rPr>
          <w:rFonts w:hint="eastAsia"/>
        </w:rPr>
        <w:t>0.1469</w:t>
      </w:r>
      <w:r>
        <w:rPr>
          <w:rFonts w:hint="eastAsia"/>
        </w:rPr>
        <w:t>（解釋約</w:t>
      </w:r>
      <w:r>
        <w:rPr>
          <w:rFonts w:hint="eastAsia"/>
        </w:rPr>
        <w:t xml:space="preserve"> 14.69% </w:t>
      </w:r>
      <w:r>
        <w:rPr>
          <w:rFonts w:hint="eastAsia"/>
        </w:rPr>
        <w:t>的變異）。</w:t>
      </w:r>
      <w:r w:rsidRPr="00661889">
        <w:t>模型解釋力有限，但有一定程度的適配性。</w:t>
      </w:r>
    </w:p>
    <w:p w14:paraId="627A09AB" w14:textId="5F89F9E2" w:rsidR="00661889" w:rsidRDefault="00661889" w:rsidP="00661889">
      <w:r>
        <w:rPr>
          <w:rFonts w:hint="eastAsia"/>
        </w:rPr>
        <w:t>估計值：</w:t>
      </w:r>
      <w:r>
        <w:t>−0.04423</w:t>
      </w:r>
      <w:r>
        <w:rPr>
          <w:rFonts w:hint="eastAsia"/>
        </w:rPr>
        <w:t>，表示每增加一單位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 xml:space="preserve">y </w:t>
      </w:r>
      <w:r>
        <w:rPr>
          <w:rFonts w:hint="eastAsia"/>
        </w:rPr>
        <w:t>平均減少</w:t>
      </w:r>
      <w:r>
        <w:rPr>
          <w:rFonts w:hint="eastAsia"/>
        </w:rPr>
        <w:t xml:space="preserve"> </w:t>
      </w:r>
      <w:r>
        <w:t>0.04423</w:t>
      </w:r>
      <w:r>
        <w:rPr>
          <w:rFonts w:hint="eastAsia"/>
        </w:rPr>
        <w:t>。</w:t>
      </w:r>
    </w:p>
    <w:p w14:paraId="1622F5AF" w14:textId="2A877C9E" w:rsidR="00661889" w:rsidRDefault="00661889" w:rsidP="00661889">
      <w:r w:rsidRPr="00661889">
        <w:t>變數</w:t>
      </w:r>
      <w:r w:rsidRPr="00661889">
        <w:t xml:space="preserve"> x </w:t>
      </w:r>
      <w:r w:rsidRPr="00661889">
        <w:t>與</w:t>
      </w:r>
      <w:r w:rsidRPr="00661889">
        <w:t xml:space="preserve"> y </w:t>
      </w:r>
      <w:r w:rsidRPr="00661889">
        <w:t>呈顯著負相關，表示</w:t>
      </w:r>
      <w:r w:rsidRPr="00661889">
        <w:t xml:space="preserve"> WAIS </w:t>
      </w:r>
      <w:r w:rsidRPr="00661889">
        <w:t>分數越高，衰老機率越低。雖然模型整體顯著，但</w:t>
      </w:r>
      <w:r w:rsidRPr="00661889">
        <w:t xml:space="preserve"> </w:t>
      </w:r>
      <w:r>
        <w:t xml:space="preserve">R </w:t>
      </w:r>
      <w:r>
        <w:rPr>
          <w:rFonts w:hint="eastAsia"/>
        </w:rPr>
        <w:t>平方</w:t>
      </w:r>
      <w:r w:rsidRPr="00661889">
        <w:t>值較低，說明變數</w:t>
      </w:r>
      <w:r w:rsidRPr="00661889">
        <w:t xml:space="preserve"> x</w:t>
      </w:r>
      <w:r w:rsidRPr="00661889">
        <w:t>的解釋力有限，需考慮加入其他可能影響</w:t>
      </w:r>
      <w:r w:rsidRPr="00661889">
        <w:t xml:space="preserve"> y </w:t>
      </w:r>
      <w:r w:rsidRPr="00661889">
        <w:t>的變數以提高模型解釋力。</w:t>
      </w:r>
    </w:p>
    <w:p w14:paraId="6125109A" w14:textId="4CCD767F" w:rsidR="003B4FA2" w:rsidRDefault="003B4FA2" w:rsidP="003B4FA2">
      <w:pPr>
        <w:jc w:val="center"/>
        <w:rPr>
          <w:rFonts w:hint="eastAsia"/>
        </w:rPr>
      </w:pPr>
      <w:r w:rsidRPr="003B4FA2">
        <w:drawing>
          <wp:inline distT="0" distB="0" distL="0" distR="0" wp14:anchorId="73C8152C" wp14:editId="0F8718C2">
            <wp:extent cx="1914808" cy="2116985"/>
            <wp:effectExtent l="0" t="0" r="0" b="0"/>
            <wp:docPr id="663775290" name="圖片 1" descr="一張含有 文字, 圖表, 行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75290" name="圖片 1" descr="一張含有 文字, 圖表, 行, 平行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288" cy="212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4FA2">
        <w:drawing>
          <wp:inline distT="0" distB="0" distL="0" distR="0" wp14:anchorId="571ADF5F" wp14:editId="1F850E70">
            <wp:extent cx="2340321" cy="1807227"/>
            <wp:effectExtent l="0" t="0" r="3175" b="2540"/>
            <wp:docPr id="1951508017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08017" name="圖片 1" descr="一張含有 文字, 螢幕擷取畫面, 行, 繪圖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6124" cy="181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8869" w14:textId="7D1C2268" w:rsidR="003B4FA2" w:rsidRPr="00661889" w:rsidRDefault="003B4FA2" w:rsidP="003B4FA2">
      <w:pPr>
        <w:rPr>
          <w:rFonts w:hint="eastAsia"/>
        </w:rPr>
      </w:pPr>
      <w:r>
        <w:rPr>
          <w:rFonts w:hint="eastAsia"/>
        </w:rPr>
        <w:t xml:space="preserve">( c ) </w:t>
      </w:r>
      <w:r w:rsidRPr="003B4FA2">
        <w:rPr>
          <w:rFonts w:hint="eastAsia"/>
        </w:rPr>
        <w:t>邏輯斯迴歸更適合該資料集，因其能有效處理二元結果，提供機率和勝算的直觀解釋。</w:t>
      </w:r>
      <w:r>
        <w:rPr>
          <w:rFonts w:hint="eastAsia"/>
        </w:rPr>
        <w:t>若使用最小平方迴歸，需對應變數</w:t>
      </w:r>
      <w:r>
        <w:rPr>
          <w:rFonts w:hint="eastAsia"/>
        </w:rPr>
        <w:t xml:space="preserve"> y </w:t>
      </w:r>
      <w:r>
        <w:rPr>
          <w:rFonts w:hint="eastAsia"/>
        </w:rPr>
        <w:t>進行轉換或引入其他變數以提高解釋力。</w:t>
      </w:r>
    </w:p>
    <w:sectPr w:rsidR="003B4FA2" w:rsidRPr="006618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61B68"/>
    <w:multiLevelType w:val="hybridMultilevel"/>
    <w:tmpl w:val="7748652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EA0EBE"/>
    <w:multiLevelType w:val="hybridMultilevel"/>
    <w:tmpl w:val="677C66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18400C4"/>
    <w:multiLevelType w:val="hybridMultilevel"/>
    <w:tmpl w:val="677C667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2CA66E0"/>
    <w:multiLevelType w:val="hybridMultilevel"/>
    <w:tmpl w:val="677C667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6817198">
    <w:abstractNumId w:val="0"/>
  </w:num>
  <w:num w:numId="2" w16cid:durableId="1292401215">
    <w:abstractNumId w:val="1"/>
  </w:num>
  <w:num w:numId="3" w16cid:durableId="1541821120">
    <w:abstractNumId w:val="3"/>
  </w:num>
  <w:num w:numId="4" w16cid:durableId="531571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41"/>
    <w:rsid w:val="000058B8"/>
    <w:rsid w:val="000506AC"/>
    <w:rsid w:val="0011334B"/>
    <w:rsid w:val="001939B3"/>
    <w:rsid w:val="00214096"/>
    <w:rsid w:val="003642E0"/>
    <w:rsid w:val="003B4FA2"/>
    <w:rsid w:val="0051719A"/>
    <w:rsid w:val="00601E16"/>
    <w:rsid w:val="00661889"/>
    <w:rsid w:val="0070600A"/>
    <w:rsid w:val="0071620E"/>
    <w:rsid w:val="00730799"/>
    <w:rsid w:val="007606BF"/>
    <w:rsid w:val="007F4C6B"/>
    <w:rsid w:val="008447EE"/>
    <w:rsid w:val="00A26BCD"/>
    <w:rsid w:val="00B47504"/>
    <w:rsid w:val="00CC6F68"/>
    <w:rsid w:val="00CD4E5B"/>
    <w:rsid w:val="00D14EFF"/>
    <w:rsid w:val="00E91941"/>
    <w:rsid w:val="00F8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E959"/>
  <w15:chartTrackingRefBased/>
  <w15:docId w15:val="{3EB60B3D-E565-4C33-80CB-4022CF5C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94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9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9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9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9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9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9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9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19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19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19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19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19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19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19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9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9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19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19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9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9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19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941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B475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411</Words>
  <Characters>2349</Characters>
  <Application>Microsoft Office Word</Application>
  <DocSecurity>0</DocSecurity>
  <Lines>19</Lines>
  <Paragraphs>5</Paragraphs>
  <ScaleCrop>false</ScaleCrop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蔡宜諠</dc:creator>
  <cp:keywords/>
  <dc:description/>
  <cp:lastModifiedBy>蔡宜諠</cp:lastModifiedBy>
  <cp:revision>8</cp:revision>
  <dcterms:created xsi:type="dcterms:W3CDTF">2024-12-03T05:20:00Z</dcterms:created>
  <dcterms:modified xsi:type="dcterms:W3CDTF">2024-12-03T09:33:00Z</dcterms:modified>
</cp:coreProperties>
</file>