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8ADD9" w14:textId="4665638E"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14:anchorId="6A7EA583" wp14:editId="23210FBC">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234E7" w14:textId="77777777" w:rsidR="001D24E4" w:rsidRPr="00965E03" w:rsidRDefault="001D24E4" w:rsidP="001D24E4">
      <w:pPr>
        <w:rPr>
          <w:rFonts w:ascii="Times New Roman" w:eastAsia="標楷體" w:hAnsi="Times New Roman" w:cs="Times New Roman"/>
          <w:color w:val="000000" w:themeColor="text1"/>
          <w:sz w:val="32"/>
          <w:szCs w:val="32"/>
        </w:rPr>
      </w:pPr>
    </w:p>
    <w:p w14:paraId="1DB437F2" w14:textId="77777777" w:rsidR="001D24E4" w:rsidRPr="00965E03" w:rsidRDefault="001D24E4" w:rsidP="001D24E4">
      <w:pPr>
        <w:jc w:val="center"/>
        <w:rPr>
          <w:rFonts w:ascii="Times New Roman" w:eastAsia="標楷體" w:hAnsi="Times New Roman" w:cs="Times New Roman"/>
          <w:color w:val="000000" w:themeColor="text1"/>
          <w:sz w:val="32"/>
          <w:szCs w:val="32"/>
        </w:rPr>
      </w:pPr>
    </w:p>
    <w:p w14:paraId="25D2F0F8" w14:textId="7B7912A8" w:rsidR="001D24E4" w:rsidRDefault="001D24E4" w:rsidP="001D24E4">
      <w:pPr>
        <w:jc w:val="center"/>
        <w:rPr>
          <w:rFonts w:ascii="Times New Roman" w:eastAsia="標楷體" w:hAnsi="Times New Roman" w:cs="Times New Roman"/>
          <w:color w:val="000000" w:themeColor="text1"/>
          <w:sz w:val="28"/>
          <w:szCs w:val="28"/>
        </w:rPr>
      </w:pPr>
    </w:p>
    <w:p w14:paraId="6ECDB176" w14:textId="77777777" w:rsidR="001E5AC9" w:rsidRPr="001E5AC9" w:rsidRDefault="001E5AC9" w:rsidP="001D24E4">
      <w:pPr>
        <w:jc w:val="center"/>
        <w:rPr>
          <w:rFonts w:ascii="Times New Roman" w:eastAsia="標楷體" w:hAnsi="Times New Roman" w:cs="Times New Roman"/>
          <w:color w:val="000000" w:themeColor="text1"/>
          <w:sz w:val="28"/>
          <w:szCs w:val="28"/>
        </w:rPr>
      </w:pPr>
    </w:p>
    <w:p w14:paraId="62CAD577" w14:textId="77777777" w:rsidR="006752F4" w:rsidRPr="001E5AC9" w:rsidRDefault="006752F4" w:rsidP="003F306A">
      <w:pPr>
        <w:rPr>
          <w:rFonts w:ascii="Times New Roman" w:eastAsia="標楷體" w:hAnsi="Times New Roman" w:cs="Times New Roman"/>
          <w:color w:val="000000" w:themeColor="text1"/>
          <w:spacing w:val="28"/>
          <w:sz w:val="28"/>
          <w:szCs w:val="28"/>
        </w:rPr>
      </w:pPr>
    </w:p>
    <w:p w14:paraId="1A6C23B4" w14:textId="77777777" w:rsidR="001D24E4" w:rsidRPr="003F306A" w:rsidRDefault="001D24E4" w:rsidP="001D24E4">
      <w:pPr>
        <w:jc w:val="center"/>
        <w:rPr>
          <w:rFonts w:ascii="Times New Roman" w:eastAsia="標楷體" w:hAnsi="Times New Roman" w:cs="Times New Roman"/>
          <w:color w:val="000000" w:themeColor="text1"/>
          <w:spacing w:val="28"/>
          <w:sz w:val="44"/>
          <w:szCs w:val="44"/>
        </w:rPr>
      </w:pPr>
      <w:r w:rsidRPr="003F306A">
        <w:rPr>
          <w:rFonts w:ascii="Times New Roman" w:eastAsia="標楷體" w:hAnsi="Times New Roman" w:cs="Times New Roman"/>
          <w:color w:val="000000" w:themeColor="text1"/>
          <w:spacing w:val="28"/>
          <w:sz w:val="44"/>
          <w:szCs w:val="44"/>
        </w:rPr>
        <w:t>教育研究所碩士</w:t>
      </w:r>
      <w:r w:rsidR="003A5F48" w:rsidRPr="003F306A">
        <w:rPr>
          <w:rFonts w:ascii="Times New Roman" w:eastAsia="標楷體" w:hAnsi="Times New Roman" w:cs="Times New Roman"/>
          <w:color w:val="000000" w:themeColor="text1"/>
          <w:spacing w:val="28"/>
          <w:sz w:val="44"/>
          <w:szCs w:val="44"/>
        </w:rPr>
        <w:t>在職專</w:t>
      </w:r>
      <w:r w:rsidR="00F95553" w:rsidRPr="003F306A">
        <w:rPr>
          <w:rFonts w:ascii="Times New Roman" w:eastAsia="標楷體" w:hAnsi="Times New Roman" w:cs="Times New Roman"/>
          <w:color w:val="000000" w:themeColor="text1"/>
          <w:spacing w:val="28"/>
          <w:sz w:val="44"/>
          <w:szCs w:val="44"/>
        </w:rPr>
        <w:t>班</w:t>
      </w:r>
    </w:p>
    <w:p w14:paraId="41A27254" w14:textId="77777777" w:rsidR="001D24E4" w:rsidRPr="003F306A" w:rsidRDefault="001D24E4" w:rsidP="001D24E4">
      <w:pPr>
        <w:jc w:val="center"/>
        <w:rPr>
          <w:rFonts w:ascii="Times New Roman" w:eastAsia="標楷體" w:hAnsi="Times New Roman" w:cs="Times New Roman"/>
          <w:color w:val="000000" w:themeColor="text1"/>
          <w:sz w:val="44"/>
          <w:szCs w:val="44"/>
        </w:rPr>
      </w:pPr>
      <w:r w:rsidRPr="003F306A">
        <w:rPr>
          <w:rFonts w:ascii="Times New Roman" w:eastAsia="標楷體" w:hAnsi="Times New Roman" w:cs="Times New Roman"/>
          <w:color w:val="000000" w:themeColor="text1"/>
          <w:sz w:val="44"/>
          <w:szCs w:val="44"/>
        </w:rPr>
        <w:t>碩士論文</w:t>
      </w:r>
    </w:p>
    <w:p w14:paraId="1008D45D" w14:textId="4D7930DF" w:rsidR="001D24E4" w:rsidRPr="001E5AC9" w:rsidRDefault="001D24E4" w:rsidP="00AE7E0C">
      <w:pPr>
        <w:jc w:val="center"/>
        <w:rPr>
          <w:rFonts w:ascii="Times New Roman" w:eastAsia="標楷體" w:hAnsi="Times New Roman" w:cs="Times New Roman"/>
          <w:color w:val="000000" w:themeColor="text1"/>
          <w:sz w:val="18"/>
          <w:szCs w:val="18"/>
        </w:rPr>
      </w:pPr>
    </w:p>
    <w:p w14:paraId="3D54A86A" w14:textId="714BBFA8" w:rsidR="003F306A" w:rsidRPr="001E5AC9" w:rsidRDefault="003F306A" w:rsidP="00AE7E0C">
      <w:pPr>
        <w:jc w:val="center"/>
        <w:rPr>
          <w:rFonts w:ascii="Times New Roman" w:eastAsia="標楷體" w:hAnsi="Times New Roman" w:cs="Times New Roman"/>
          <w:color w:val="000000" w:themeColor="text1"/>
          <w:sz w:val="18"/>
          <w:szCs w:val="18"/>
        </w:rPr>
      </w:pPr>
    </w:p>
    <w:p w14:paraId="020481DA" w14:textId="77777777" w:rsidR="001E5AC9" w:rsidRPr="001E5AC9" w:rsidRDefault="001E5AC9" w:rsidP="00AE7E0C">
      <w:pPr>
        <w:jc w:val="center"/>
        <w:rPr>
          <w:rFonts w:ascii="Times New Roman" w:eastAsia="標楷體" w:hAnsi="Times New Roman" w:cs="Times New Roman"/>
          <w:color w:val="000000" w:themeColor="text1"/>
          <w:sz w:val="18"/>
          <w:szCs w:val="18"/>
        </w:rPr>
      </w:pPr>
    </w:p>
    <w:p w14:paraId="30E11612" w14:textId="73CDB655"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14:paraId="35D8D430" w14:textId="77777777" w:rsidR="003F306A" w:rsidRPr="001E5AC9" w:rsidRDefault="003F306A" w:rsidP="003F306A">
      <w:pPr>
        <w:jc w:val="center"/>
        <w:rPr>
          <w:rFonts w:ascii="Times New Roman" w:eastAsia="標楷體" w:hAnsi="Times New Roman" w:cs="Times New Roman"/>
          <w:color w:val="000000" w:themeColor="text1"/>
          <w:sz w:val="44"/>
          <w:szCs w:val="44"/>
        </w:rPr>
      </w:pPr>
    </w:p>
    <w:p w14:paraId="46188728" w14:textId="77777777" w:rsidR="001D24E4" w:rsidRPr="001E5AC9" w:rsidRDefault="001D24E4" w:rsidP="00AE7E0C">
      <w:pPr>
        <w:jc w:val="center"/>
        <w:rPr>
          <w:rFonts w:ascii="Times New Roman" w:eastAsia="標楷體" w:hAnsi="Times New Roman" w:cs="Times New Roman"/>
          <w:color w:val="000000" w:themeColor="text1"/>
          <w:sz w:val="44"/>
          <w:szCs w:val="44"/>
        </w:rPr>
      </w:pPr>
    </w:p>
    <w:p w14:paraId="3605E279" w14:textId="77777777" w:rsidR="001D24E4" w:rsidRPr="001E5AC9" w:rsidRDefault="001D24E4" w:rsidP="001E5AC9">
      <w:pPr>
        <w:jc w:val="center"/>
        <w:rPr>
          <w:rFonts w:ascii="Times New Roman" w:eastAsia="標楷體" w:hAnsi="Times New Roman" w:cs="Times New Roman"/>
          <w:color w:val="000000" w:themeColor="text1"/>
          <w:sz w:val="44"/>
          <w:szCs w:val="44"/>
        </w:rPr>
      </w:pPr>
    </w:p>
    <w:p w14:paraId="1ACE06BD" w14:textId="77777777" w:rsidR="007504DB" w:rsidRPr="0087202F" w:rsidRDefault="003B65F7" w:rsidP="004F52EF">
      <w:pPr>
        <w:spacing w:line="360" w:lineRule="auto"/>
        <w:jc w:val="center"/>
        <w:rPr>
          <w:rFonts w:ascii="Times New Roman" w:eastAsia="標楷體" w:hAnsi="Times New Roman" w:cs="Times New Roman"/>
          <w:color w:val="000000" w:themeColor="text1"/>
          <w:sz w:val="44"/>
          <w:szCs w:val="44"/>
        </w:rPr>
      </w:pPr>
      <w:r w:rsidRPr="0087202F">
        <w:rPr>
          <w:rFonts w:ascii="Times New Roman" w:eastAsia="標楷體" w:hAnsi="Times New Roman" w:cs="Times New Roman" w:hint="eastAsia"/>
          <w:color w:val="000000" w:themeColor="text1"/>
          <w:sz w:val="44"/>
          <w:szCs w:val="44"/>
        </w:rPr>
        <w:t>新竹地區</w:t>
      </w:r>
      <w:r w:rsidR="00110F05" w:rsidRPr="0087202F">
        <w:rPr>
          <w:rFonts w:ascii="Times New Roman" w:eastAsia="標楷體" w:hAnsi="Times New Roman" w:cs="Times New Roman" w:hint="eastAsia"/>
          <w:color w:val="000000" w:themeColor="text1"/>
          <w:sz w:val="44"/>
          <w:szCs w:val="44"/>
        </w:rPr>
        <w:t>公立幼兒園教保服務人員</w:t>
      </w:r>
    </w:p>
    <w:p w14:paraId="6CE53EC6" w14:textId="6DA3CE94" w:rsidR="004F52EF" w:rsidRPr="0087202F" w:rsidRDefault="00110F05" w:rsidP="004F52EF">
      <w:pPr>
        <w:spacing w:line="360" w:lineRule="auto"/>
        <w:jc w:val="center"/>
        <w:rPr>
          <w:rFonts w:ascii="Times New Roman" w:eastAsia="標楷體" w:hAnsi="Times New Roman" w:cs="Times New Roman"/>
          <w:color w:val="000000" w:themeColor="text1"/>
          <w:sz w:val="44"/>
          <w:szCs w:val="44"/>
        </w:rPr>
      </w:pPr>
      <w:r w:rsidRPr="0087202F">
        <w:rPr>
          <w:rFonts w:ascii="Times New Roman" w:eastAsia="標楷體" w:hAnsi="Times New Roman" w:cs="Times New Roman" w:hint="eastAsia"/>
          <w:color w:val="000000" w:themeColor="text1"/>
          <w:sz w:val="44"/>
          <w:szCs w:val="44"/>
        </w:rPr>
        <w:t>人際溝通能力</w:t>
      </w:r>
      <w:r w:rsidR="004F52EF" w:rsidRPr="0087202F">
        <w:rPr>
          <w:rFonts w:ascii="Times New Roman" w:eastAsia="標楷體" w:hAnsi="Times New Roman" w:cs="Times New Roman"/>
          <w:color w:val="000000" w:themeColor="text1"/>
          <w:sz w:val="44"/>
          <w:szCs w:val="44"/>
        </w:rPr>
        <w:t>與教學效能之研究</w:t>
      </w:r>
    </w:p>
    <w:p w14:paraId="4038E818" w14:textId="177146BC" w:rsidR="003F306A" w:rsidRDefault="003F306A" w:rsidP="004F52EF">
      <w:pPr>
        <w:spacing w:line="360" w:lineRule="auto"/>
        <w:jc w:val="center"/>
        <w:rPr>
          <w:rFonts w:ascii="Times New Roman" w:eastAsia="標楷體" w:hAnsi="Times New Roman" w:cs="Times New Roman"/>
          <w:color w:val="000000" w:themeColor="text1"/>
          <w:sz w:val="20"/>
          <w:szCs w:val="20"/>
        </w:rPr>
      </w:pPr>
    </w:p>
    <w:p w14:paraId="6FB34754" w14:textId="77777777" w:rsidR="001E5AC9" w:rsidRPr="001E5AC9" w:rsidRDefault="001E5AC9" w:rsidP="004F52EF">
      <w:pPr>
        <w:spacing w:line="360" w:lineRule="auto"/>
        <w:jc w:val="center"/>
        <w:rPr>
          <w:rFonts w:ascii="Times New Roman" w:eastAsia="標楷體" w:hAnsi="Times New Roman" w:cs="Times New Roman"/>
          <w:color w:val="000000" w:themeColor="text1"/>
          <w:sz w:val="20"/>
          <w:szCs w:val="20"/>
        </w:rPr>
      </w:pPr>
    </w:p>
    <w:p w14:paraId="31A62206" w14:textId="423314FD" w:rsidR="001D24E4" w:rsidRPr="003F306A" w:rsidRDefault="00110F05" w:rsidP="00402015">
      <w:pPr>
        <w:spacing w:line="360" w:lineRule="auto"/>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A Study of</w:t>
      </w:r>
      <w:r w:rsidR="004F52EF"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the Interpersonal Communication</w:t>
      </w:r>
      <w:r w:rsidR="0077454E"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 xml:space="preserve">Competence </w:t>
      </w:r>
      <w:r w:rsidR="00B32C42">
        <w:rPr>
          <w:rFonts w:ascii="Times New Roman" w:eastAsia="標楷體" w:hAnsi="Times New Roman" w:cs="Times New Roman" w:hint="eastAsia"/>
          <w:color w:val="000000" w:themeColor="text1"/>
          <w:sz w:val="40"/>
          <w:szCs w:val="40"/>
        </w:rPr>
        <w:t>a</w:t>
      </w:r>
      <w:r w:rsidR="00B32C42">
        <w:rPr>
          <w:rFonts w:ascii="Times New Roman" w:eastAsia="標楷體" w:hAnsi="Times New Roman" w:cs="Times New Roman"/>
          <w:color w:val="000000" w:themeColor="text1"/>
          <w:sz w:val="40"/>
          <w:szCs w:val="40"/>
        </w:rPr>
        <w:t>nd</w:t>
      </w:r>
      <w:r w:rsidR="0077454E" w:rsidRPr="003F306A">
        <w:rPr>
          <w:rFonts w:ascii="Times New Roman" w:eastAsia="標楷體" w:hAnsi="Times New Roman" w:cs="Times New Roman"/>
          <w:color w:val="000000" w:themeColor="text1"/>
          <w:sz w:val="40"/>
          <w:szCs w:val="40"/>
        </w:rPr>
        <w:t xml:space="preserve"> Teaching Effectiveness for</w:t>
      </w:r>
      <w:r w:rsidR="00E908C6" w:rsidRPr="003F306A">
        <w:rPr>
          <w:rFonts w:ascii="Times New Roman" w:eastAsia="標楷體" w:hAnsi="Times New Roman" w:cs="Times New Roman" w:hint="eastAsia"/>
          <w:color w:val="000000" w:themeColor="text1"/>
          <w:sz w:val="40"/>
          <w:szCs w:val="40"/>
        </w:rPr>
        <w:t xml:space="preserve"> </w:t>
      </w:r>
      <w:r w:rsidR="008A248E" w:rsidRPr="003F306A">
        <w:rPr>
          <w:rFonts w:ascii="Times New Roman" w:eastAsia="標楷體" w:hAnsi="Times New Roman" w:cs="Times New Roman"/>
          <w:color w:val="000000" w:themeColor="text1"/>
          <w:sz w:val="40"/>
          <w:szCs w:val="40"/>
        </w:rPr>
        <w:t xml:space="preserve">Public </w:t>
      </w:r>
      <w:r w:rsidR="004F52EF" w:rsidRPr="003F306A">
        <w:rPr>
          <w:rFonts w:ascii="Times New Roman" w:eastAsia="標楷體" w:hAnsi="Times New Roman" w:cs="Times New Roman"/>
          <w:color w:val="000000" w:themeColor="text1"/>
          <w:sz w:val="40"/>
          <w:szCs w:val="40"/>
        </w:rPr>
        <w:t xml:space="preserve">Preschool </w:t>
      </w:r>
      <w:r w:rsidR="006A5EBB" w:rsidRPr="003F306A">
        <w:rPr>
          <w:rFonts w:ascii="Times New Roman" w:eastAsia="標楷體" w:hAnsi="Times New Roman" w:cs="Times New Roman"/>
          <w:color w:val="000000" w:themeColor="text1"/>
          <w:sz w:val="40"/>
          <w:szCs w:val="40"/>
        </w:rPr>
        <w:t>E</w:t>
      </w:r>
      <w:r w:rsidRPr="003F306A">
        <w:rPr>
          <w:rFonts w:ascii="Times New Roman" w:eastAsia="標楷體" w:hAnsi="Times New Roman" w:cs="Times New Roman"/>
          <w:color w:val="000000" w:themeColor="text1"/>
          <w:sz w:val="40"/>
          <w:szCs w:val="40"/>
        </w:rPr>
        <w:t xml:space="preserve">ducators in </w:t>
      </w:r>
      <w:r w:rsidR="00776049" w:rsidRPr="003F306A">
        <w:rPr>
          <w:rFonts w:ascii="Times New Roman" w:eastAsia="標楷體" w:hAnsi="Times New Roman" w:cs="Times New Roman"/>
          <w:color w:val="000000" w:themeColor="text1"/>
          <w:sz w:val="40"/>
          <w:szCs w:val="40"/>
        </w:rPr>
        <w:t>Hsinchu Area</w:t>
      </w:r>
    </w:p>
    <w:p w14:paraId="4D740FD4" w14:textId="77777777" w:rsidR="00E55FAA" w:rsidRPr="00965E03" w:rsidRDefault="00E55FAA" w:rsidP="001D24E4">
      <w:pPr>
        <w:rPr>
          <w:rFonts w:ascii="Times New Roman" w:eastAsia="標楷體" w:hAnsi="Times New Roman" w:cs="Times New Roman"/>
          <w:color w:val="000000" w:themeColor="text1"/>
          <w:sz w:val="40"/>
          <w:szCs w:val="40"/>
        </w:rPr>
      </w:pPr>
    </w:p>
    <w:p w14:paraId="78901513" w14:textId="04880155" w:rsidR="006D2279" w:rsidRDefault="006D2279" w:rsidP="001D24E4">
      <w:pPr>
        <w:rPr>
          <w:rFonts w:ascii="Times New Roman" w:eastAsia="標楷體" w:hAnsi="Times New Roman" w:cs="Times New Roman"/>
          <w:color w:val="000000" w:themeColor="text1"/>
          <w:sz w:val="40"/>
          <w:szCs w:val="40"/>
        </w:rPr>
      </w:pPr>
    </w:p>
    <w:p w14:paraId="70A7BA52" w14:textId="77777777" w:rsidR="003F306A" w:rsidRPr="00965E03" w:rsidRDefault="003F306A" w:rsidP="001D24E4">
      <w:pPr>
        <w:rPr>
          <w:rFonts w:ascii="Times New Roman" w:eastAsia="標楷體" w:hAnsi="Times New Roman" w:cs="Times New Roman"/>
          <w:color w:val="000000" w:themeColor="text1"/>
          <w:sz w:val="40"/>
          <w:szCs w:val="40"/>
        </w:rPr>
      </w:pPr>
    </w:p>
    <w:p w14:paraId="4A856AAB" w14:textId="017B079F" w:rsidR="001D24E4" w:rsidRDefault="001D24E4" w:rsidP="00716ABD">
      <w:pPr>
        <w:ind w:firstLineChars="700" w:firstLine="2800"/>
        <w:rPr>
          <w:rFonts w:ascii="Times New Roman" w:eastAsia="標楷體" w:hAnsi="Times New Roman" w:cs="Times New Roman"/>
          <w:color w:val="000000" w:themeColor="text1"/>
          <w:sz w:val="40"/>
          <w:szCs w:val="40"/>
        </w:rPr>
      </w:pPr>
      <w:r w:rsidRPr="00965E03">
        <w:rPr>
          <w:rFonts w:ascii="Times New Roman" w:eastAsia="標楷體" w:hAnsi="Times New Roman" w:cs="Times New Roman"/>
          <w:color w:val="000000" w:themeColor="text1"/>
          <w:sz w:val="40"/>
          <w:szCs w:val="40"/>
        </w:rPr>
        <w:t>研究</w:t>
      </w:r>
      <w:r w:rsidR="00110F05" w:rsidRPr="00965E03">
        <w:rPr>
          <w:rFonts w:ascii="Times New Roman" w:eastAsia="標楷體" w:hAnsi="Times New Roman" w:cs="Times New Roman"/>
          <w:color w:val="000000" w:themeColor="text1"/>
          <w:sz w:val="40"/>
          <w:szCs w:val="40"/>
        </w:rPr>
        <w:t>生：</w:t>
      </w:r>
    </w:p>
    <w:p w14:paraId="431A38BD" w14:textId="77777777" w:rsidR="001E5AC9" w:rsidRPr="00965E03" w:rsidRDefault="001E5AC9" w:rsidP="00716ABD">
      <w:pPr>
        <w:ind w:firstLineChars="700" w:firstLine="2800"/>
        <w:rPr>
          <w:rFonts w:ascii="Times New Roman" w:eastAsia="標楷體" w:hAnsi="Times New Roman" w:cs="Times New Roman"/>
          <w:color w:val="000000" w:themeColor="text1"/>
          <w:sz w:val="40"/>
          <w:szCs w:val="40"/>
        </w:rPr>
      </w:pPr>
    </w:p>
    <w:p w14:paraId="48460578" w14:textId="77777777" w:rsidR="00E55FAA" w:rsidRPr="00965E03" w:rsidRDefault="00E55FAA" w:rsidP="00E55FAA">
      <w:pPr>
        <w:ind w:firstLineChars="700" w:firstLine="2800"/>
        <w:rPr>
          <w:rFonts w:ascii="Times New Roman" w:eastAsia="標楷體" w:hAnsi="Times New Roman" w:cs="Times New Roman"/>
          <w:color w:val="000000" w:themeColor="text1"/>
          <w:sz w:val="40"/>
          <w:szCs w:val="40"/>
        </w:rPr>
      </w:pPr>
    </w:p>
    <w:p w14:paraId="414C9640" w14:textId="39CB5593"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3"/>
          <w:headerReference w:type="default" r:id="rId14"/>
          <w:footerReference w:type="even" r:id="rId15"/>
          <w:footerReference w:type="default" r:id="rId16"/>
          <w:headerReference w:type="first" r:id="rId17"/>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C73C01">
        <w:rPr>
          <w:rFonts w:ascii="Times New Roman" w:eastAsia="標楷體" w:hAnsi="Times New Roman" w:cs="Times New Roman" w:hint="eastAsia"/>
          <w:color w:val="000000" w:themeColor="text1"/>
          <w:sz w:val="40"/>
          <w:szCs w:val="40"/>
        </w:rPr>
        <w:t>6</w:t>
      </w:r>
      <w:r w:rsidRPr="00965E03">
        <w:rPr>
          <w:rFonts w:ascii="Times New Roman" w:eastAsia="標楷體" w:hAnsi="Times New Roman" w:cs="Times New Roman"/>
          <w:color w:val="000000" w:themeColor="text1"/>
          <w:sz w:val="40"/>
          <w:szCs w:val="40"/>
        </w:rPr>
        <w:t>月</w:t>
      </w:r>
    </w:p>
    <w:p w14:paraId="322CDDEE" w14:textId="77777777" w:rsidR="00776049" w:rsidRPr="00965E03" w:rsidRDefault="00776049" w:rsidP="007239F8">
      <w:pPr>
        <w:pStyle w:val="11"/>
        <w:ind w:right="240" w:firstLine="74"/>
        <w:jc w:val="left"/>
      </w:pPr>
    </w:p>
    <w:p w14:paraId="7E4AD4A4" w14:textId="77777777" w:rsidR="00776049" w:rsidRPr="00965E03" w:rsidRDefault="00776049" w:rsidP="00BA789B">
      <w:pPr>
        <w:pStyle w:val="11"/>
        <w:ind w:right="240" w:firstLine="74"/>
      </w:pPr>
    </w:p>
    <w:p w14:paraId="17CC87F9" w14:textId="77777777" w:rsidR="00776049" w:rsidRPr="00965E03" w:rsidRDefault="00776049" w:rsidP="00BA789B">
      <w:pPr>
        <w:pStyle w:val="11"/>
        <w:ind w:right="240" w:firstLine="74"/>
      </w:pPr>
    </w:p>
    <w:p w14:paraId="1C89209E" w14:textId="77777777" w:rsidR="00776049" w:rsidRPr="00965E03" w:rsidRDefault="00776049" w:rsidP="00BA789B">
      <w:pPr>
        <w:pStyle w:val="11"/>
        <w:ind w:right="240" w:firstLine="74"/>
      </w:pPr>
    </w:p>
    <w:p w14:paraId="53B519F9" w14:textId="77777777" w:rsidR="00776049" w:rsidRPr="00965E03" w:rsidRDefault="00776049" w:rsidP="00BA789B">
      <w:pPr>
        <w:pStyle w:val="11"/>
        <w:ind w:right="240" w:firstLine="74"/>
      </w:pPr>
    </w:p>
    <w:p w14:paraId="65B257B8" w14:textId="77777777" w:rsidR="00776049" w:rsidRPr="00965E03" w:rsidRDefault="00776049" w:rsidP="00BA789B">
      <w:pPr>
        <w:pStyle w:val="11"/>
        <w:ind w:right="240" w:firstLine="74"/>
      </w:pPr>
    </w:p>
    <w:p w14:paraId="05DC2E20" w14:textId="77777777" w:rsidR="00776049" w:rsidRPr="00965E03" w:rsidRDefault="00776049" w:rsidP="00BA789B">
      <w:pPr>
        <w:pStyle w:val="11"/>
        <w:ind w:right="240" w:firstLine="74"/>
      </w:pPr>
    </w:p>
    <w:p w14:paraId="6AE233E6" w14:textId="77777777" w:rsidR="00776049" w:rsidRPr="00965E03" w:rsidRDefault="00776049" w:rsidP="00BA789B">
      <w:pPr>
        <w:pStyle w:val="11"/>
        <w:ind w:right="240" w:firstLine="74"/>
      </w:pPr>
    </w:p>
    <w:p w14:paraId="02EDFA31" w14:textId="77777777" w:rsidR="00776049" w:rsidRPr="00965E03" w:rsidRDefault="00776049" w:rsidP="00BA789B">
      <w:pPr>
        <w:pStyle w:val="11"/>
        <w:ind w:right="240" w:firstLine="74"/>
      </w:pPr>
    </w:p>
    <w:p w14:paraId="7EA3D22F" w14:textId="77777777" w:rsidR="00776049" w:rsidRPr="00965E03" w:rsidRDefault="00776049" w:rsidP="00BA789B">
      <w:pPr>
        <w:pStyle w:val="11"/>
        <w:ind w:right="240" w:firstLine="74"/>
      </w:pPr>
    </w:p>
    <w:p w14:paraId="6DC3519B" w14:textId="77777777" w:rsidR="00776049" w:rsidRPr="00965E03" w:rsidRDefault="00776049" w:rsidP="00BA789B">
      <w:pPr>
        <w:pStyle w:val="11"/>
        <w:ind w:right="240" w:firstLine="74"/>
      </w:pPr>
    </w:p>
    <w:p w14:paraId="791E93E0" w14:textId="77777777" w:rsidR="00776049" w:rsidRPr="00965E03" w:rsidRDefault="00776049" w:rsidP="00BA789B">
      <w:pPr>
        <w:pStyle w:val="11"/>
        <w:ind w:right="240" w:firstLine="74"/>
      </w:pPr>
    </w:p>
    <w:p w14:paraId="251C0039" w14:textId="77777777" w:rsidR="00776049" w:rsidRPr="00965E03" w:rsidRDefault="00776049" w:rsidP="00BA789B">
      <w:pPr>
        <w:pStyle w:val="11"/>
        <w:ind w:right="240" w:firstLine="74"/>
      </w:pPr>
    </w:p>
    <w:p w14:paraId="3E414A52" w14:textId="77777777" w:rsidR="00776049" w:rsidRPr="00965E03" w:rsidRDefault="00776049" w:rsidP="00BA789B">
      <w:pPr>
        <w:pStyle w:val="11"/>
        <w:ind w:right="240" w:firstLine="74"/>
      </w:pPr>
    </w:p>
    <w:p w14:paraId="69CD0DCB" w14:textId="77777777" w:rsidR="00776049" w:rsidRPr="00965E03" w:rsidRDefault="00776049" w:rsidP="00BA789B">
      <w:pPr>
        <w:pStyle w:val="11"/>
        <w:ind w:right="240" w:firstLine="74"/>
      </w:pPr>
    </w:p>
    <w:p w14:paraId="7A97150F" w14:textId="77777777" w:rsidR="00776049" w:rsidRPr="00965E03" w:rsidRDefault="00495AD9" w:rsidP="00BA789B">
      <w:pPr>
        <w:pStyle w:val="11"/>
        <w:ind w:right="240" w:firstLine="74"/>
      </w:pPr>
      <w:r w:rsidRPr="00965E03">
        <w:rPr>
          <w:noProof/>
        </w:rPr>
        <mc:AlternateContent>
          <mc:Choice Requires="wps">
            <w:drawing>
              <wp:anchor distT="0" distB="0" distL="114300" distR="114300" simplePos="0" relativeHeight="251930624" behindDoc="0" locked="0" layoutInCell="1" allowOverlap="1" wp14:anchorId="5F91F6A5" wp14:editId="7DAFF393">
                <wp:simplePos x="0" y="0"/>
                <wp:positionH relativeFrom="column">
                  <wp:posOffset>2360221</wp:posOffset>
                </wp:positionH>
                <wp:positionV relativeFrom="paragraph">
                  <wp:posOffset>627413</wp:posOffset>
                </wp:positionV>
                <wp:extent cx="581891" cy="451262"/>
                <wp:effectExtent l="0" t="0" r="8890" b="6350"/>
                <wp:wrapNone/>
                <wp:docPr id="5" name="矩形 5"/>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C154697" id="矩形 5" o:spid="_x0000_s1026" style="position:absolute;margin-left:185.85pt;margin-top:49.4pt;width:45.8pt;height:35.5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" fillcolor="white [3212]" stroked="f" strokeweight="2pt"/>
            </w:pict>
          </mc:Fallback>
        </mc:AlternateContent>
      </w:r>
    </w:p>
    <w:p w14:paraId="110FEB5F" w14:textId="77777777" w:rsidR="007239F8" w:rsidRPr="00965E03" w:rsidRDefault="007239F8" w:rsidP="007239F8">
      <w:pPr>
        <w:widowControl/>
        <w:jc w:val="center"/>
        <w:rPr>
          <w:rFonts w:ascii="Times New Roman" w:eastAsia="標楷體" w:hAnsi="Times New Roman" w:cs="Times New Roman"/>
          <w:b/>
          <w:color w:val="000000" w:themeColor="text1"/>
          <w:sz w:val="36"/>
          <w:szCs w:val="36"/>
        </w:rPr>
      </w:pPr>
      <w:proofErr w:type="gramStart"/>
      <w:r w:rsidRPr="00965E03">
        <w:rPr>
          <w:rFonts w:ascii="Times New Roman" w:eastAsia="標楷體" w:hAnsi="Times New Roman" w:cs="Times New Roman" w:hint="eastAsia"/>
          <w:b/>
          <w:color w:val="000000" w:themeColor="text1"/>
          <w:sz w:val="36"/>
          <w:szCs w:val="36"/>
        </w:rPr>
        <w:lastRenderedPageBreak/>
        <w:t>誌</w:t>
      </w:r>
      <w:proofErr w:type="gramEnd"/>
      <w:r w:rsidRPr="00965E03">
        <w:rPr>
          <w:rFonts w:ascii="Times New Roman" w:eastAsia="標楷體" w:hAnsi="Times New Roman" w:cs="Times New Roman" w:hint="eastAsia"/>
          <w:b/>
          <w:color w:val="000000" w:themeColor="text1"/>
          <w:sz w:val="36"/>
          <w:szCs w:val="36"/>
        </w:rPr>
        <w:t>謝</w:t>
      </w:r>
    </w:p>
    <w:p w14:paraId="2AC545FF"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兩年的研究所生活過得既忙碌且充實</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很開心終於完成了碩士論文</w:t>
      </w:r>
      <w:r w:rsidRPr="00965E03">
        <w:rPr>
          <w:rFonts w:ascii="Times New Roman" w:eastAsia="標楷體" w:hAnsi="Times New Roman"/>
          <w:color w:val="000000" w:themeColor="text1"/>
          <w:kern w:val="0"/>
          <w:szCs w:val="24"/>
        </w:rPr>
        <w:t>，</w:t>
      </w:r>
      <w:r w:rsidRPr="00965E03">
        <w:rPr>
          <w:rFonts w:ascii="Times New Roman" w:eastAsia="標楷體" w:hAnsi="Times New Roman" w:hint="eastAsia"/>
          <w:color w:val="000000" w:themeColor="text1"/>
          <w:kern w:val="0"/>
          <w:szCs w:val="24"/>
        </w:rPr>
        <w:t>內心的喜悅無法言喻，要感謝的人真的好多</w:t>
      </w:r>
      <w:r w:rsidRPr="00965E03">
        <w:rPr>
          <w:rFonts w:ascii="Times New Roman" w:eastAsia="標楷體" w:hAnsi="Times New Roman"/>
          <w:color w:val="000000" w:themeColor="text1"/>
          <w:kern w:val="0"/>
          <w:szCs w:val="24"/>
        </w:rPr>
        <w:t>。</w:t>
      </w:r>
    </w:p>
    <w:p w14:paraId="6D1B2119" w14:textId="77777777" w:rsidR="007239F8" w:rsidRPr="00965E03" w:rsidRDefault="007239F8" w:rsidP="007239F8">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olor w:val="000000" w:themeColor="text1"/>
          <w:kern w:val="0"/>
          <w:szCs w:val="24"/>
        </w:rPr>
        <w:t>首先感謝</w:t>
      </w:r>
      <w:r w:rsidRPr="00965E03">
        <w:rPr>
          <w:rFonts w:ascii="Times New Roman" w:eastAsia="標楷體" w:hAnsi="Times New Roman" w:hint="eastAsia"/>
          <w:color w:val="000000" w:themeColor="text1"/>
          <w:kern w:val="0"/>
          <w:szCs w:val="24"/>
        </w:rPr>
        <w:t>指導教授</w:t>
      </w:r>
      <w:r w:rsidRPr="00965E03">
        <w:rPr>
          <w:rFonts w:ascii="Times New Roman" w:eastAsia="標楷體" w:hAnsi="Times New Roman"/>
          <w:color w:val="000000" w:themeColor="text1"/>
          <w:kern w:val="0"/>
          <w:szCs w:val="24"/>
          <w:u w:val="single"/>
        </w:rPr>
        <w:t>周子敬</w:t>
      </w:r>
      <w:r w:rsidRPr="00965E03">
        <w:rPr>
          <w:rFonts w:ascii="Times New Roman" w:eastAsia="標楷體" w:hAnsi="Times New Roman" w:hint="eastAsia"/>
          <w:color w:val="000000" w:themeColor="text1"/>
          <w:kern w:val="0"/>
          <w:szCs w:val="24"/>
        </w:rPr>
        <w:t>老師</w:t>
      </w:r>
      <w:r w:rsidRPr="00965E03">
        <w:rPr>
          <w:rFonts w:ascii="Times New Roman" w:eastAsia="標楷體" w:hAnsi="Times New Roman"/>
          <w:color w:val="000000" w:themeColor="text1"/>
          <w:kern w:val="0"/>
          <w:szCs w:val="24"/>
        </w:rPr>
        <w:t>，</w:t>
      </w:r>
      <w:r w:rsidRPr="00965E03">
        <w:rPr>
          <w:rFonts w:ascii="標楷體" w:eastAsia="標楷體" w:hAnsi="標楷體" w:cs="Times New Roman" w:hint="eastAsia"/>
          <w:color w:val="000000" w:themeColor="text1"/>
        </w:rPr>
        <w:t>感謝您幽默地傳授統計方面的知識與技能，縱使過程緊張刺激，腎上腺素不斷分泌，但在</w:t>
      </w:r>
      <w:proofErr w:type="gramStart"/>
      <w:r w:rsidRPr="00965E03">
        <w:rPr>
          <w:rFonts w:ascii="標楷體" w:eastAsia="標楷體" w:hAnsi="標楷體" w:cs="Times New Roman" w:hint="eastAsia"/>
          <w:color w:val="000000" w:themeColor="text1"/>
        </w:rPr>
        <w:t>研</w:t>
      </w:r>
      <w:proofErr w:type="gramEnd"/>
      <w:r w:rsidRPr="00965E03">
        <w:rPr>
          <w:rFonts w:ascii="標楷體" w:eastAsia="標楷體" w:hAnsi="標楷體" w:cs="Times New Roman" w:hint="eastAsia"/>
          <w:color w:val="000000" w:themeColor="text1"/>
        </w:rPr>
        <w:t>二撰寫論文的過程，真的有豁然開朗的感覺。感謝老師每一次</w:t>
      </w:r>
      <w:r w:rsidRPr="00965E03">
        <w:rPr>
          <w:rFonts w:ascii="Times New Roman" w:eastAsia="標楷體" w:hAnsi="Times New Roman" w:hint="eastAsia"/>
          <w:color w:val="000000" w:themeColor="text1"/>
          <w:kern w:val="0"/>
          <w:szCs w:val="24"/>
        </w:rPr>
        <w:t>meeting</w:t>
      </w:r>
      <w:r w:rsidRPr="00965E03">
        <w:rPr>
          <w:rFonts w:ascii="標楷體" w:eastAsia="標楷體" w:hAnsi="標楷體" w:cs="Times New Roman" w:hint="eastAsia"/>
          <w:color w:val="000000" w:themeColor="text1"/>
        </w:rPr>
        <w:t>不厭其煩</w:t>
      </w:r>
      <w:r w:rsidR="00D56C06" w:rsidRPr="00965E03">
        <w:rPr>
          <w:rFonts w:ascii="標楷體" w:eastAsia="標楷體" w:hAnsi="標楷體" w:cs="Times New Roman" w:hint="eastAsia"/>
          <w:color w:val="000000" w:themeColor="text1"/>
        </w:rPr>
        <w:t>地</w:t>
      </w:r>
      <w:r w:rsidRPr="00965E03">
        <w:rPr>
          <w:rFonts w:ascii="標楷體" w:eastAsia="標楷體" w:hAnsi="標楷體" w:cs="Times New Roman" w:hint="eastAsia"/>
          <w:color w:val="000000" w:themeColor="text1"/>
        </w:rPr>
        <w:t>耐心地指導，也很感謝自己就算資質駑鈍還是認真上課努力做筆記，原來老師上課講的都是這麼受用的寶藏。</w:t>
      </w:r>
    </w:p>
    <w:p w14:paraId="44D1B7A4" w14:textId="53208404"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感謝口試委員教授與教授</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百忙中</w:t>
      </w:r>
      <w:r w:rsidRPr="00965E03">
        <w:rPr>
          <w:rFonts w:ascii="Times New Roman" w:eastAsia="標楷體" w:hAnsi="Times New Roman"/>
          <w:color w:val="000000" w:themeColor="text1"/>
          <w:kern w:val="0"/>
          <w:szCs w:val="24"/>
        </w:rPr>
        <w:t>撥冗審查論文，</w:t>
      </w:r>
      <w:r w:rsidRPr="00965E03">
        <w:rPr>
          <w:rFonts w:ascii="Times New Roman" w:eastAsia="標楷體" w:hAnsi="Times New Roman" w:hint="eastAsia"/>
          <w:color w:val="000000" w:themeColor="text1"/>
          <w:kern w:val="0"/>
          <w:szCs w:val="24"/>
        </w:rPr>
        <w:t>給予許多寶貴的指正與建議</w:t>
      </w:r>
      <w:r w:rsidRPr="00965E03">
        <w:rPr>
          <w:rFonts w:ascii="Times New Roman" w:eastAsia="標楷體" w:hAnsi="Times New Roman"/>
          <w:color w:val="000000" w:themeColor="text1"/>
          <w:kern w:val="0"/>
          <w:szCs w:val="24"/>
        </w:rPr>
        <w:t>，使論文更</w:t>
      </w:r>
      <w:proofErr w:type="gramStart"/>
      <w:r w:rsidRPr="00965E03">
        <w:rPr>
          <w:rFonts w:ascii="Times New Roman" w:eastAsia="標楷體" w:hAnsi="Times New Roman" w:hint="eastAsia"/>
          <w:color w:val="000000" w:themeColor="text1"/>
          <w:kern w:val="0"/>
          <w:szCs w:val="24"/>
        </w:rPr>
        <w:t>臻</w:t>
      </w:r>
      <w:proofErr w:type="gramEnd"/>
      <w:r w:rsidRPr="00965E03">
        <w:rPr>
          <w:rFonts w:ascii="Times New Roman" w:eastAsia="標楷體" w:hAnsi="Times New Roman"/>
          <w:color w:val="000000" w:themeColor="text1"/>
          <w:kern w:val="0"/>
          <w:szCs w:val="24"/>
        </w:rPr>
        <w:t>完善。</w:t>
      </w:r>
    </w:p>
    <w:p w14:paraId="3C7ED649" w14:textId="792C6EEE"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感謝深坑國中附幼的超級好同事老師和老師</w:t>
      </w:r>
      <w:r w:rsidRPr="00965E03">
        <w:rPr>
          <w:rFonts w:ascii="標楷體" w:eastAsia="標楷體" w:hAnsi="標楷體" w:hint="eastAsia"/>
          <w:color w:val="000000" w:themeColor="text1"/>
          <w:kern w:val="0"/>
          <w:szCs w:val="24"/>
        </w:rPr>
        <w:t>，和你們共事的日子很愉快，是支持我完成學業的推力。</w:t>
      </w:r>
      <w:r w:rsidRPr="00965E03">
        <w:rPr>
          <w:rFonts w:ascii="Times New Roman" w:eastAsia="標楷體" w:hAnsi="Times New Roman" w:hint="eastAsia"/>
          <w:color w:val="000000" w:themeColor="text1"/>
          <w:kern w:val="0"/>
          <w:szCs w:val="24"/>
        </w:rPr>
        <w:t>感謝安興附幼的好同事</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幫助我能夠兼顧工作與學業</w:t>
      </w:r>
      <w:r w:rsidRPr="00965E03">
        <w:rPr>
          <w:rFonts w:ascii="標楷體" w:eastAsia="標楷體" w:hAnsi="標楷體" w:hint="eastAsia"/>
          <w:color w:val="000000" w:themeColor="text1"/>
          <w:kern w:val="0"/>
          <w:szCs w:val="24"/>
        </w:rPr>
        <w:t>。</w:t>
      </w:r>
    </w:p>
    <w:p w14:paraId="68EF81D6" w14:textId="05AAB492"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感謝研究所好夥伴</w:t>
      </w:r>
      <w:r w:rsidRPr="00965E03">
        <w:rPr>
          <w:rFonts w:ascii="標楷體" w:eastAsia="標楷體" w:hAnsi="標楷體" w:hint="eastAsia"/>
          <w:color w:val="000000" w:themeColor="text1"/>
          <w:kern w:val="0"/>
          <w:szCs w:val="24"/>
        </w:rPr>
        <w:t>，在論文寫作過程互相扶持、當我的影印機，</w:t>
      </w:r>
      <w:r w:rsidRPr="00965E03">
        <w:rPr>
          <w:rFonts w:ascii="Times New Roman" w:eastAsia="標楷體" w:hAnsi="Times New Roman" w:hint="eastAsia"/>
          <w:color w:val="000000" w:themeColor="text1"/>
          <w:kern w:val="0"/>
          <w:szCs w:val="24"/>
        </w:rPr>
        <w:t>遇到瓶頸時</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兩顆腦袋合體真的勝過</w:t>
      </w:r>
      <w:proofErr w:type="gramStart"/>
      <w:r w:rsidRPr="00965E03">
        <w:rPr>
          <w:rFonts w:ascii="Times New Roman" w:eastAsia="標楷體" w:hAnsi="Times New Roman" w:hint="eastAsia"/>
          <w:color w:val="000000" w:themeColor="text1"/>
          <w:kern w:val="0"/>
          <w:szCs w:val="24"/>
        </w:rPr>
        <w:t>一</w:t>
      </w:r>
      <w:proofErr w:type="gramEnd"/>
      <w:r w:rsidRPr="00965E03">
        <w:rPr>
          <w:rFonts w:ascii="Times New Roman" w:eastAsia="標楷體" w:hAnsi="Times New Roman" w:hint="eastAsia"/>
          <w:color w:val="000000" w:themeColor="text1"/>
          <w:kern w:val="0"/>
          <w:szCs w:val="24"/>
        </w:rPr>
        <w:t>個人的苦思</w:t>
      </w:r>
      <w:r w:rsidRPr="00965E03">
        <w:rPr>
          <w:rFonts w:ascii="標楷體" w:eastAsia="標楷體" w:hAnsi="標楷體" w:hint="eastAsia"/>
          <w:color w:val="000000" w:themeColor="text1"/>
          <w:kern w:val="0"/>
          <w:szCs w:val="24"/>
        </w:rPr>
        <w:t>，未來也繼續保持聯絡吧!也感謝對我的關心，</w:t>
      </w:r>
      <w:proofErr w:type="gramStart"/>
      <w:r w:rsidRPr="00965E03">
        <w:rPr>
          <w:rFonts w:ascii="標楷體" w:eastAsia="標楷體" w:hAnsi="標楷體" w:hint="eastAsia"/>
          <w:color w:val="000000" w:themeColor="text1"/>
          <w:kern w:val="0"/>
          <w:szCs w:val="24"/>
        </w:rPr>
        <w:t>研</w:t>
      </w:r>
      <w:proofErr w:type="gramEnd"/>
      <w:r w:rsidRPr="00965E03">
        <w:rPr>
          <w:rFonts w:ascii="標楷體" w:eastAsia="標楷體" w:hAnsi="標楷體" w:hint="eastAsia"/>
          <w:color w:val="000000" w:themeColor="text1"/>
          <w:kern w:val="0"/>
          <w:szCs w:val="24"/>
        </w:rPr>
        <w:t>一晚上下課共乘閒聊的時光，是舒壓又美好的回憶。</w:t>
      </w:r>
    </w:p>
    <w:p w14:paraId="4754EE58" w14:textId="69F0DAB5"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感謝我的婆婆</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在我求學過程中悉心照顧</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讓我</w:t>
      </w:r>
      <w:r w:rsidR="00D622FD" w:rsidRPr="00965E03">
        <w:rPr>
          <w:rFonts w:ascii="Times New Roman" w:eastAsia="標楷體" w:hAnsi="Times New Roman" w:hint="eastAsia"/>
          <w:color w:val="000000" w:themeColor="text1"/>
          <w:kern w:val="0"/>
          <w:szCs w:val="24"/>
        </w:rPr>
        <w:t>可以</w:t>
      </w:r>
      <w:r w:rsidRPr="00965E03">
        <w:rPr>
          <w:rFonts w:ascii="Times New Roman" w:eastAsia="標楷體" w:hAnsi="Times New Roman" w:hint="eastAsia"/>
          <w:color w:val="000000" w:themeColor="text1"/>
          <w:kern w:val="0"/>
          <w:szCs w:val="24"/>
        </w:rPr>
        <w:t>無後顧之憂地完成學業</w:t>
      </w:r>
      <w:r w:rsidRPr="00965E03">
        <w:rPr>
          <w:rFonts w:ascii="標楷體" w:eastAsia="標楷體" w:hAnsi="標楷體" w:hint="eastAsia"/>
          <w:color w:val="000000" w:themeColor="text1"/>
          <w:kern w:val="0"/>
          <w:szCs w:val="24"/>
        </w:rPr>
        <w:t>。感謝我親愛的女兒，謝謝妳在媽媽忙碌的生活中，能夠能</w:t>
      </w:r>
      <w:r w:rsidR="00D622FD" w:rsidRPr="00965E03">
        <w:rPr>
          <w:rFonts w:ascii="標楷體" w:eastAsia="標楷體" w:hAnsi="標楷體" w:hint="eastAsia"/>
          <w:color w:val="000000" w:themeColor="text1"/>
          <w:kern w:val="0"/>
          <w:szCs w:val="24"/>
        </w:rPr>
        <w:t>堅強獨立</w:t>
      </w:r>
      <w:r w:rsidRPr="00965E03">
        <w:rPr>
          <w:rFonts w:ascii="標楷體" w:eastAsia="標楷體" w:hAnsi="標楷體" w:hint="eastAsia"/>
          <w:color w:val="000000" w:themeColor="text1"/>
          <w:kern w:val="0"/>
          <w:szCs w:val="24"/>
        </w:rPr>
        <w:t>，健康快樂地長大。</w:t>
      </w:r>
    </w:p>
    <w:p w14:paraId="20488C9F" w14:textId="77777777"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最後要感謝我的老公</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沒有你根本不可能完成論文這項不可能的任務</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謝謝你像超人一樣</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在我遇到難題時總是能夠幫我解決</w:t>
      </w:r>
      <w:r w:rsidRPr="00965E03">
        <w:rPr>
          <w:rFonts w:ascii="標楷體" w:eastAsia="標楷體" w:hAnsi="標楷體" w:hint="eastAsia"/>
          <w:color w:val="000000" w:themeColor="text1"/>
          <w:kern w:val="0"/>
          <w:szCs w:val="24"/>
        </w:rPr>
        <w:t>，這段時間真的辛苦你了，未來也繼續加油吧!</w:t>
      </w:r>
    </w:p>
    <w:p w14:paraId="1A4783C2" w14:textId="77777777"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還有好多好多曾經幫助過我的人</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我會將您們銘記在心中</w:t>
      </w:r>
      <w:r w:rsidRPr="00965E03">
        <w:rPr>
          <w:rFonts w:ascii="標楷體" w:eastAsia="標楷體" w:hAnsi="標楷體" w:hint="eastAsia"/>
          <w:color w:val="000000" w:themeColor="text1"/>
          <w:kern w:val="0"/>
          <w:szCs w:val="24"/>
        </w:rPr>
        <w:t>!感謝您們，我覺得好幸運也好幸福!</w:t>
      </w:r>
    </w:p>
    <w:p w14:paraId="449674B4"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p>
    <w:p w14:paraId="5B080551" w14:textId="19E3F282"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謹致</w:t>
      </w:r>
    </w:p>
    <w:p w14:paraId="5DC0CBCA" w14:textId="0B07D34C" w:rsidR="007239F8" w:rsidRPr="00965E03" w:rsidRDefault="00495AD9"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noProof/>
          <w:color w:val="000000" w:themeColor="text1"/>
        </w:rPr>
        <mc:AlternateContent>
          <mc:Choice Requires="wps">
            <w:drawing>
              <wp:anchor distT="0" distB="0" distL="114300" distR="114300" simplePos="0" relativeHeight="251932672" behindDoc="0" locked="0" layoutInCell="1" allowOverlap="1" wp14:anchorId="62205439" wp14:editId="0D4BF86F">
                <wp:simplePos x="0" y="0"/>
                <wp:positionH relativeFrom="column">
                  <wp:posOffset>2398395</wp:posOffset>
                </wp:positionH>
                <wp:positionV relativeFrom="paragraph">
                  <wp:posOffset>290764</wp:posOffset>
                </wp:positionV>
                <wp:extent cx="581891" cy="451262"/>
                <wp:effectExtent l="0" t="0" r="8890" b="6350"/>
                <wp:wrapNone/>
                <wp:docPr id="6" name="矩形 6"/>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01B8D18F" id="矩形 6" o:spid="_x0000_s1026" style="position:absolute;margin-left:188.85pt;margin-top:22.9pt;width:45.8pt;height:35.5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" fillcolor="white [3212]" stroked="f" strokeweight="2pt"/>
            </w:pict>
          </mc:Fallback>
        </mc:AlternateContent>
      </w:r>
      <w:r w:rsidR="007239F8" w:rsidRPr="00965E03">
        <w:rPr>
          <w:rFonts w:ascii="Times New Roman" w:eastAsia="標楷體" w:hAnsi="Times New Roman" w:hint="eastAsia"/>
          <w:color w:val="000000" w:themeColor="text1"/>
          <w:kern w:val="0"/>
          <w:szCs w:val="24"/>
        </w:rPr>
        <w:t>2018</w:t>
      </w:r>
      <w:r w:rsidR="007239F8" w:rsidRPr="00965E03">
        <w:rPr>
          <w:rFonts w:ascii="Times New Roman" w:eastAsia="標楷體" w:hAnsi="Times New Roman" w:hint="eastAsia"/>
          <w:color w:val="000000" w:themeColor="text1"/>
          <w:kern w:val="0"/>
          <w:szCs w:val="24"/>
        </w:rPr>
        <w:t>年</w:t>
      </w:r>
      <w:r w:rsidR="00C73C01">
        <w:rPr>
          <w:rFonts w:ascii="Times New Roman" w:eastAsia="標楷體" w:hAnsi="Times New Roman" w:hint="eastAsia"/>
          <w:color w:val="000000" w:themeColor="text1"/>
          <w:kern w:val="0"/>
          <w:szCs w:val="24"/>
        </w:rPr>
        <w:t>6</w:t>
      </w:r>
      <w:r w:rsidR="007239F8" w:rsidRPr="00965E03">
        <w:rPr>
          <w:rFonts w:ascii="Times New Roman" w:eastAsia="標楷體" w:hAnsi="Times New Roman" w:hint="eastAsia"/>
          <w:color w:val="000000" w:themeColor="text1"/>
          <w:kern w:val="0"/>
          <w:szCs w:val="24"/>
        </w:rPr>
        <w:t>月</w:t>
      </w:r>
    </w:p>
    <w:p w14:paraId="4856FCA4" w14:textId="77777777"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C270DD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14C0C3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D7E4D0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15E3A0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76E5A7C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362CA85"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0003DE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454F01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98A616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C803E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04AEA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51D5B5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245CEEE"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B205C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393E96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C6CF2B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AA87DC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EEC5B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F24BA34" w14:textId="77777777" w:rsidR="003C4DA4" w:rsidRPr="00965E03" w:rsidRDefault="00495AD9" w:rsidP="003C4DA4">
      <w:pPr>
        <w:widowControl/>
        <w:rPr>
          <w:rFonts w:ascii="Times New Roman" w:eastAsia="標楷體" w:hAnsi="Times New Roman"/>
          <w:color w:val="000000" w:themeColor="text1"/>
          <w:kern w:val="0"/>
          <w:szCs w:val="24"/>
        </w:rPr>
        <w:sectPr w:rsidR="003C4DA4" w:rsidRPr="00965E03" w:rsidSect="00894745">
          <w:headerReference w:type="even" r:id="rId18"/>
          <w:headerReference w:type="default" r:id="rId19"/>
          <w:footerReference w:type="even" r:id="rId20"/>
          <w:footerReference w:type="default" r:id="rId21"/>
          <w:headerReference w:type="first" r:id="rId22"/>
          <w:pgSz w:w="11906" w:h="16838"/>
          <w:pgMar w:top="1440" w:right="1800" w:bottom="1440" w:left="1800" w:header="851" w:footer="992" w:gutter="0"/>
          <w:pgNumType w:fmt="lowerRoman" w:start="1"/>
          <w:cols w:space="425"/>
          <w:docGrid w:type="lines" w:linePitch="360"/>
        </w:sectPr>
      </w:pPr>
      <w:r w:rsidRPr="00965E03">
        <w:rPr>
          <w:noProof/>
          <w:color w:val="000000" w:themeColor="text1"/>
        </w:rPr>
        <mc:AlternateContent>
          <mc:Choice Requires="wps">
            <w:drawing>
              <wp:anchor distT="0" distB="0" distL="114300" distR="114300" simplePos="0" relativeHeight="251934720" behindDoc="0" locked="0" layoutInCell="1" allowOverlap="1" wp14:anchorId="3686791D" wp14:editId="5FE12F9D">
                <wp:simplePos x="0" y="0"/>
                <wp:positionH relativeFrom="margin">
                  <wp:align>center</wp:align>
                </wp:positionH>
                <wp:positionV relativeFrom="paragraph">
                  <wp:posOffset>1448138</wp:posOffset>
                </wp:positionV>
                <wp:extent cx="581891" cy="451262"/>
                <wp:effectExtent l="0" t="0" r="8890" b="6350"/>
                <wp:wrapNone/>
                <wp:docPr id="13" name="矩形 13"/>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79493A0B" id="矩形 13" o:spid="_x0000_s1026" style="position:absolute;margin-left:0;margin-top:114.05pt;width:45.8pt;height:35.55pt;z-index:251934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" fillcolor="white [3212]" stroked="f" strokeweight="2pt">
                <w10:wrap anchorx="margin"/>
              </v:rect>
            </w:pict>
          </mc:Fallback>
        </mc:AlternateContent>
      </w:r>
    </w:p>
    <w:p w14:paraId="4F082EDD" w14:textId="77777777" w:rsidR="00EA66EA" w:rsidRPr="00CB40C2" w:rsidRDefault="003B65F7" w:rsidP="00495AD9">
      <w:pPr>
        <w:pStyle w:val="11"/>
        <w:ind w:right="240" w:firstLine="74"/>
        <w:rPr>
          <w:b/>
        </w:rPr>
      </w:pPr>
      <w:r w:rsidRPr="00CB40C2">
        <w:rPr>
          <w:rFonts w:hint="eastAsia"/>
          <w:b/>
        </w:rPr>
        <w:lastRenderedPageBreak/>
        <w:t>新竹地區</w:t>
      </w:r>
      <w:r w:rsidR="00186734" w:rsidRPr="00CB40C2">
        <w:rPr>
          <w:rFonts w:hint="eastAsia"/>
          <w:b/>
        </w:rPr>
        <w:t>公立幼兒園教保服務人員人際溝通能力</w:t>
      </w:r>
      <w:r w:rsidR="00907DB0" w:rsidRPr="00CB40C2">
        <w:rPr>
          <w:b/>
        </w:rPr>
        <w:t>與教學</w:t>
      </w:r>
    </w:p>
    <w:p w14:paraId="07FAA330" w14:textId="77777777" w:rsidR="000111DB" w:rsidRPr="00CB40C2" w:rsidRDefault="00907DB0" w:rsidP="00BA789B">
      <w:pPr>
        <w:pStyle w:val="11"/>
        <w:ind w:right="240" w:firstLine="74"/>
        <w:rPr>
          <w:b/>
        </w:rPr>
      </w:pPr>
      <w:r w:rsidRPr="00CB40C2">
        <w:rPr>
          <w:b/>
        </w:rPr>
        <w:t>效能之研究</w:t>
      </w:r>
    </w:p>
    <w:p w14:paraId="3553262E" w14:textId="77777777" w:rsidR="00907DB0" w:rsidRPr="00965E03" w:rsidRDefault="00907DB0" w:rsidP="00907DB0">
      <w:pPr>
        <w:rPr>
          <w:rFonts w:ascii="Times New Roman" w:eastAsia="標楷體" w:hAnsi="Times New Roman" w:cs="Times New Roman"/>
          <w:color w:val="000000" w:themeColor="text1"/>
        </w:rPr>
      </w:pPr>
    </w:p>
    <w:p w14:paraId="51EC7FF6" w14:textId="47C3E642" w:rsidR="00907DB0" w:rsidRPr="00965E03" w:rsidRDefault="00907DB0" w:rsidP="00907DB0">
      <w:pPr>
        <w:rPr>
          <w:rFonts w:ascii="Times New Roman" w:eastAsia="標楷體" w:hAnsi="Times New Roman" w:cs="Times New Roman"/>
          <w:color w:val="000000" w:themeColor="text1"/>
          <w:sz w:val="28"/>
          <w:szCs w:val="28"/>
        </w:rPr>
      </w:pPr>
      <w:r w:rsidRPr="00965E03">
        <w:rPr>
          <w:rFonts w:ascii="Times New Roman" w:eastAsia="標楷體" w:hAnsi="Times New Roman" w:cs="Times New Roman"/>
          <w:color w:val="000000" w:themeColor="text1"/>
          <w:sz w:val="28"/>
          <w:szCs w:val="28"/>
        </w:rPr>
        <w:t>研究生</w:t>
      </w:r>
      <w:r w:rsidR="00186734" w:rsidRPr="00965E03">
        <w:rPr>
          <w:rFonts w:ascii="Times New Roman" w:eastAsia="標楷體" w:hAnsi="Times New Roman" w:cs="Times New Roman"/>
          <w:color w:val="000000" w:themeColor="text1"/>
          <w:sz w:val="28"/>
          <w:szCs w:val="28"/>
        </w:rPr>
        <w:t>：</w:t>
      </w:r>
      <w:r w:rsidR="00894745" w:rsidRPr="00965E03">
        <w:rPr>
          <w:rFonts w:ascii="Times New Roman" w:eastAsia="標楷體" w:hAnsi="Times New Roman" w:cs="Times New Roman" w:hint="eastAsia"/>
          <w:color w:val="000000" w:themeColor="text1"/>
          <w:sz w:val="28"/>
          <w:szCs w:val="28"/>
        </w:rPr>
        <w:t xml:space="preserve">　　　　　　　　　　　　</w:t>
      </w:r>
      <w:r w:rsidRPr="00965E03">
        <w:rPr>
          <w:rFonts w:ascii="Times New Roman" w:eastAsia="標楷體" w:hAnsi="Times New Roman" w:cs="Times New Roman"/>
          <w:color w:val="000000" w:themeColor="text1"/>
          <w:sz w:val="28"/>
          <w:szCs w:val="28"/>
        </w:rPr>
        <w:t>指導教授：周子敬博士</w:t>
      </w:r>
    </w:p>
    <w:p w14:paraId="78F5E49E" w14:textId="77777777" w:rsidR="00907DB0" w:rsidRPr="00965E03" w:rsidRDefault="00907DB0" w:rsidP="00907DB0">
      <w:pPr>
        <w:rPr>
          <w:rFonts w:ascii="Times New Roman" w:eastAsia="標楷體" w:hAnsi="Times New Roman" w:cs="Times New Roman"/>
          <w:color w:val="000000" w:themeColor="text1"/>
          <w:sz w:val="28"/>
          <w:szCs w:val="28"/>
        </w:rPr>
      </w:pPr>
    </w:p>
    <w:p w14:paraId="0C5082F4" w14:textId="77777777" w:rsidR="00907DB0" w:rsidRPr="00B55A79" w:rsidRDefault="00907DB0" w:rsidP="006C6EE1">
      <w:pPr>
        <w:pStyle w:val="1"/>
        <w:rPr>
          <w:rFonts w:ascii="Times New Roman" w:hAnsi="Times New Roman" w:cs="Times New Roman"/>
          <w:b/>
          <w:color w:val="000000" w:themeColor="text1"/>
          <w:szCs w:val="28"/>
          <w:u w:val="single"/>
        </w:rPr>
      </w:pPr>
      <w:bookmarkStart w:id="0" w:name="_Toc481246688"/>
      <w:bookmarkStart w:id="1" w:name="_Toc509189399"/>
      <w:r w:rsidRPr="00B55A79">
        <w:rPr>
          <w:rFonts w:ascii="Times New Roman" w:hAnsi="Times New Roman" w:cs="Times New Roman"/>
          <w:b/>
          <w:color w:val="000000" w:themeColor="text1"/>
          <w:szCs w:val="28"/>
          <w:u w:val="single"/>
        </w:rPr>
        <w:t>中文摘要</w:t>
      </w:r>
      <w:bookmarkEnd w:id="0"/>
      <w:bookmarkEnd w:id="1"/>
    </w:p>
    <w:p w14:paraId="07BC805E" w14:textId="77777777"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包含了解</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w:t>
      </w:r>
      <w:r w:rsidR="00E1454C" w:rsidRPr="00965E03">
        <w:rPr>
          <w:rFonts w:ascii="Times New Roman" w:eastAsia="標楷體" w:hAnsi="Times New Roman" w:cs="Times New Roman"/>
          <w:color w:val="000000" w:themeColor="text1"/>
        </w:rPr>
        <w:t>之現況、分析</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00E1454C" w:rsidRPr="00965E03">
        <w:rPr>
          <w:rFonts w:ascii="Times New Roman" w:eastAsia="標楷體" w:hAnsi="Times New Roman" w:cs="Times New Roman"/>
          <w:color w:val="000000" w:themeColor="text1"/>
        </w:rPr>
        <w:t>不同背景與</w:t>
      </w:r>
      <w:r w:rsidR="00E1454C" w:rsidRPr="00965E03">
        <w:rPr>
          <w:rFonts w:ascii="Times New Roman" w:eastAsia="標楷體" w:hAnsi="Times New Roman" w:cs="Times New Roman" w:hint="eastAsia"/>
          <w:color w:val="000000" w:themeColor="text1"/>
        </w:rPr>
        <w:t>人際溝通能力</w:t>
      </w:r>
      <w:r w:rsidR="00F15F30" w:rsidRPr="00965E03">
        <w:rPr>
          <w:rFonts w:ascii="Times New Roman" w:eastAsia="標楷體" w:hAnsi="Times New Roman" w:cs="Times New Roman"/>
          <w:color w:val="000000" w:themeColor="text1"/>
        </w:rPr>
        <w:t>及教學效能之間的差異、驗證</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w:t>
      </w:r>
      <w:r w:rsidR="00F15F30" w:rsidRPr="00965E03">
        <w:rPr>
          <w:rFonts w:ascii="Times New Roman" w:eastAsia="標楷體" w:hAnsi="Times New Roman" w:cs="Times New Roman"/>
          <w:color w:val="000000" w:themeColor="text1"/>
        </w:rPr>
        <w:t>與教學效能之間的關係</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w:t>
      </w:r>
      <w:proofErr w:type="gramStart"/>
      <w:r w:rsidRPr="00965E03">
        <w:rPr>
          <w:rFonts w:ascii="Times New Roman" w:eastAsia="標楷體" w:hAnsi="Times New Roman" w:cs="Times New Roman"/>
          <w:color w:val="000000" w:themeColor="text1"/>
          <w:szCs w:val="28"/>
        </w:rPr>
        <w:t>採</w:t>
      </w:r>
      <w:proofErr w:type="gramEnd"/>
      <w:r w:rsidRPr="00965E03">
        <w:rPr>
          <w:rFonts w:ascii="Times New Roman" w:eastAsia="標楷體" w:hAnsi="Times New Roman" w:cs="Times New Roman"/>
          <w:color w:val="000000" w:themeColor="text1"/>
          <w:szCs w:val="28"/>
        </w:rPr>
        <w:t>問卷調查法，以</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szCs w:val="28"/>
        </w:rPr>
        <w:t>為發放對象，共發放</w:t>
      </w:r>
      <w:r w:rsidR="00D91874" w:rsidRPr="00965E03">
        <w:rPr>
          <w:rFonts w:ascii="Times New Roman" w:eastAsia="標楷體" w:hAnsi="Times New Roman" w:cs="Times New Roman" w:hint="eastAsia"/>
          <w:color w:val="000000" w:themeColor="text1"/>
          <w:szCs w:val="28"/>
        </w:rPr>
        <w:t>342</w:t>
      </w:r>
      <w:r w:rsidRPr="00965E03">
        <w:rPr>
          <w:rFonts w:ascii="Times New Roman" w:eastAsia="標楷體" w:hAnsi="Times New Roman" w:cs="Times New Roman"/>
          <w:color w:val="000000" w:themeColor="text1"/>
          <w:szCs w:val="28"/>
        </w:rPr>
        <w:t>份</w:t>
      </w:r>
      <w:r w:rsidR="00D91874" w:rsidRPr="00965E03">
        <w:rPr>
          <w:rFonts w:ascii="Times New Roman" w:eastAsia="標楷體" w:hAnsi="Times New Roman" w:cs="Times New Roman"/>
          <w:color w:val="000000" w:themeColor="text1"/>
          <w:szCs w:val="28"/>
        </w:rPr>
        <w:t>問卷，</w:t>
      </w:r>
      <w:r w:rsidRPr="00965E03">
        <w:rPr>
          <w:rFonts w:ascii="Times New Roman" w:eastAsia="標楷體" w:hAnsi="Times New Roman" w:cs="Times New Roman"/>
          <w:color w:val="000000" w:themeColor="text1"/>
          <w:szCs w:val="28"/>
        </w:rPr>
        <w:t>回收的有效樣本為</w:t>
      </w:r>
      <w:r w:rsidR="00ED17B1" w:rsidRPr="00965E03">
        <w:rPr>
          <w:rFonts w:ascii="Times New Roman" w:eastAsia="標楷體" w:hAnsi="Times New Roman" w:cs="Times New Roman" w:hint="eastAsia"/>
          <w:color w:val="000000" w:themeColor="text1"/>
          <w:szCs w:val="28"/>
        </w:rPr>
        <w:t>300</w:t>
      </w:r>
      <w:r w:rsidRPr="00965E03">
        <w:rPr>
          <w:rFonts w:ascii="Times New Roman" w:eastAsia="標楷體" w:hAnsi="Times New Roman" w:cs="Times New Roman"/>
          <w:color w:val="000000" w:themeColor="text1"/>
          <w:szCs w:val="28"/>
        </w:rPr>
        <w:t>份，有效回收率為</w:t>
      </w:r>
      <w:r w:rsidR="00ED17B1" w:rsidRPr="00965E03">
        <w:rPr>
          <w:rFonts w:ascii="Times New Roman" w:eastAsia="標楷體" w:hAnsi="Times New Roman" w:cs="Times New Roman" w:hint="eastAsia"/>
          <w:color w:val="000000" w:themeColor="text1"/>
          <w:szCs w:val="28"/>
        </w:rPr>
        <w:t>87.7</w:t>
      </w:r>
      <w:r w:rsidRPr="00965E03">
        <w:rPr>
          <w:rFonts w:ascii="Times New Roman" w:eastAsia="標楷體" w:hAnsi="Times New Roman" w:cs="Times New Roman"/>
          <w:color w:val="000000" w:themeColor="text1"/>
          <w:szCs w:val="28"/>
        </w:rPr>
        <w:t>%</w:t>
      </w:r>
      <w:r w:rsidR="00B34E9D" w:rsidRPr="00965E03">
        <w:rPr>
          <w:rFonts w:ascii="Times New Roman" w:eastAsia="標楷體" w:hAnsi="Times New Roman" w:cs="Times New Roman"/>
          <w:color w:val="000000" w:themeColor="text1"/>
          <w:szCs w:val="28"/>
        </w:rPr>
        <w:t>。用</w:t>
      </w:r>
      <w:r w:rsidRPr="00965E03">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965E03">
        <w:rPr>
          <w:rFonts w:ascii="Times New Roman" w:eastAsia="標楷體" w:hAnsi="Times New Roman" w:cs="Times New Roman"/>
          <w:color w:val="000000" w:themeColor="text1"/>
          <w:szCs w:val="28"/>
        </w:rPr>
        <w:t>相關研究結果歸納如下：</w:t>
      </w:r>
      <w:r w:rsidR="005E1935" w:rsidRPr="00965E03">
        <w:rPr>
          <w:rFonts w:ascii="Times New Roman" w:eastAsia="標楷體" w:hAnsi="Times New Roman" w:cs="Times New Roman"/>
          <w:color w:val="000000" w:themeColor="text1"/>
          <w:szCs w:val="28"/>
        </w:rPr>
        <w:t>(1)</w:t>
      </w:r>
      <w:r w:rsidR="00BA5AA6" w:rsidRPr="00965E03">
        <w:rPr>
          <w:rFonts w:ascii="Times New Roman" w:eastAsia="標楷體" w:hAnsi="Times New Roman" w:cs="Times New Roman" w:hint="eastAsia"/>
          <w:color w:val="000000" w:themeColor="text1"/>
          <w:szCs w:val="28"/>
        </w:rPr>
        <w:t>新竹地區</w:t>
      </w:r>
      <w:r w:rsidR="00E1454C" w:rsidRPr="00965E03">
        <w:rPr>
          <w:rFonts w:ascii="Times New Roman" w:eastAsia="標楷體" w:hAnsi="Times New Roman" w:cs="Times New Roman" w:hint="eastAsia"/>
          <w:color w:val="000000" w:themeColor="text1"/>
          <w:szCs w:val="28"/>
        </w:rPr>
        <w:t>公立幼兒園教保服務人員人際溝通能力</w:t>
      </w:r>
      <w:r w:rsidR="005E1935" w:rsidRPr="00965E03">
        <w:rPr>
          <w:rFonts w:ascii="Times New Roman" w:eastAsia="標楷體" w:hAnsi="Times New Roman" w:cs="Times New Roman"/>
          <w:color w:val="000000" w:themeColor="text1"/>
          <w:szCs w:val="28"/>
        </w:rPr>
        <w:t>與教學效能現況良好；</w:t>
      </w:r>
      <w:r w:rsidR="005E1935" w:rsidRPr="00965E03">
        <w:rPr>
          <w:rFonts w:ascii="Times New Roman" w:eastAsia="標楷體" w:hAnsi="Times New Roman" w:cs="Times New Roman"/>
          <w:color w:val="000000" w:themeColor="text1"/>
          <w:szCs w:val="28"/>
        </w:rPr>
        <w:t>(2)</w:t>
      </w:r>
      <w:r w:rsidR="00E1454C" w:rsidRPr="00965E03">
        <w:rPr>
          <w:rFonts w:ascii="Times New Roman" w:eastAsia="標楷體" w:hAnsi="Times New Roman" w:cs="Times New Roman"/>
          <w:color w:val="000000" w:themeColor="text1"/>
          <w:szCs w:val="28"/>
        </w:rPr>
        <w:t>不同背景變項之</w:t>
      </w:r>
      <w:r w:rsidR="00E1454C" w:rsidRPr="00965E03">
        <w:rPr>
          <w:rFonts w:ascii="Times New Roman" w:eastAsia="標楷體" w:hAnsi="Times New Roman" w:cs="Times New Roman" w:hint="eastAsia"/>
          <w:color w:val="000000" w:themeColor="text1"/>
          <w:szCs w:val="28"/>
        </w:rPr>
        <w:t>教保服務人員</w:t>
      </w:r>
      <w:r w:rsidR="00E1454C" w:rsidRPr="00965E03">
        <w:rPr>
          <w:rFonts w:ascii="Times New Roman" w:eastAsia="標楷體" w:hAnsi="Times New Roman" w:cs="Times New Roman"/>
          <w:color w:val="000000" w:themeColor="text1"/>
          <w:szCs w:val="28"/>
        </w:rPr>
        <w:t>在</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與教學效能具有顯著差異；</w:t>
      </w:r>
      <w:r w:rsidR="005E1935" w:rsidRPr="00965E03">
        <w:rPr>
          <w:rFonts w:ascii="Times New Roman" w:eastAsia="標楷體" w:hAnsi="Times New Roman" w:cs="Times New Roman"/>
          <w:color w:val="000000" w:themeColor="text1"/>
          <w:szCs w:val="28"/>
        </w:rPr>
        <w:t>(3)</w:t>
      </w:r>
      <w:r w:rsidR="005E1935" w:rsidRPr="00965E03">
        <w:rPr>
          <w:rFonts w:ascii="Times New Roman" w:eastAsia="標楷體" w:hAnsi="Times New Roman" w:cs="Times New Roman"/>
          <w:color w:val="000000" w:themeColor="text1"/>
          <w:szCs w:val="28"/>
        </w:rPr>
        <w:t>模式顯示</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對於教學效能有極強烈顯著的正向影響。</w:t>
      </w:r>
      <w:r w:rsidRPr="00965E03">
        <w:rPr>
          <w:rFonts w:ascii="Times New Roman" w:eastAsia="標楷體" w:hAnsi="Times New Roman" w:cs="Times New Roman"/>
          <w:color w:val="000000" w:themeColor="text1"/>
          <w:szCs w:val="28"/>
        </w:rPr>
        <w:t>最後，根據本研</w:t>
      </w:r>
      <w:r w:rsidR="00BA5AA6" w:rsidRPr="00965E03">
        <w:rPr>
          <w:rFonts w:ascii="Times New Roman" w:eastAsia="標楷體" w:hAnsi="Times New Roman" w:cs="Times New Roman"/>
          <w:color w:val="000000" w:themeColor="text1"/>
          <w:szCs w:val="28"/>
        </w:rPr>
        <w:t>究之建構模式，提出結論與具體建議，以供教育主管行政機關、學校</w:t>
      </w:r>
      <w:r w:rsidR="00BA5AA6"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與未來研究之參考。</w:t>
      </w:r>
    </w:p>
    <w:p w14:paraId="659552B0" w14:textId="77777777" w:rsidR="00907DB0" w:rsidRPr="00965E03" w:rsidRDefault="00907DB0" w:rsidP="00907DB0">
      <w:pPr>
        <w:spacing w:line="360" w:lineRule="auto"/>
        <w:rPr>
          <w:rFonts w:ascii="Times New Roman" w:eastAsia="標楷體" w:hAnsi="Times New Roman" w:cs="Times New Roman"/>
          <w:color w:val="000000" w:themeColor="text1"/>
          <w:kern w:val="0"/>
        </w:rPr>
      </w:pPr>
    </w:p>
    <w:p w14:paraId="2C922126" w14:textId="77777777"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EC7CDE" w:rsidRPr="00965E03">
        <w:rPr>
          <w:rFonts w:ascii="Times New Roman" w:eastAsia="標楷體" w:hAnsi="Times New Roman" w:cs="Times New Roman" w:hint="eastAsia"/>
          <w:color w:val="000000" w:themeColor="text1"/>
        </w:rPr>
        <w:t>教保服務人員</w:t>
      </w:r>
      <w:r w:rsidR="00E1454C" w:rsidRPr="00965E03">
        <w:rPr>
          <w:rFonts w:ascii="Times New Roman" w:eastAsia="標楷體" w:hAnsi="Times New Roman" w:cs="Times New Roman"/>
          <w:color w:val="000000" w:themeColor="text1"/>
        </w:rPr>
        <w:t>、</w:t>
      </w:r>
      <w:r w:rsidR="00E1454C" w:rsidRPr="00965E03">
        <w:rPr>
          <w:rFonts w:ascii="Times New Roman" w:eastAsia="標楷體" w:hAnsi="Times New Roman" w:cs="Times New Roman" w:hint="eastAsia"/>
          <w:color w:val="000000" w:themeColor="text1"/>
        </w:rPr>
        <w:t>人際溝通能力</w:t>
      </w:r>
      <w:r w:rsidR="00D74AC2" w:rsidRPr="00965E03">
        <w:rPr>
          <w:rFonts w:ascii="Times New Roman" w:eastAsia="標楷體" w:hAnsi="Times New Roman" w:cs="Times New Roman"/>
          <w:color w:val="000000" w:themeColor="text1"/>
        </w:rPr>
        <w:t>、教學效能、結構方程模式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14:paraId="7D0E8844" w14:textId="77777777" w:rsidR="000111DB" w:rsidRPr="00965E03" w:rsidRDefault="000111DB" w:rsidP="00BA789B">
      <w:pPr>
        <w:pStyle w:val="11"/>
        <w:ind w:right="240" w:firstLine="74"/>
      </w:pPr>
    </w:p>
    <w:p w14:paraId="318E9443" w14:textId="77777777" w:rsidR="00B11750" w:rsidRPr="00965E03" w:rsidRDefault="00B11750">
      <w:pPr>
        <w:widowControl/>
        <w:rPr>
          <w:rFonts w:ascii="Times New Roman" w:eastAsia="標楷體" w:hAnsi="Times New Roman" w:cs="Times New Roman"/>
          <w:b/>
          <w:color w:val="000000" w:themeColor="text1"/>
          <w:kern w:val="0"/>
          <w:sz w:val="32"/>
          <w:szCs w:val="32"/>
        </w:rPr>
      </w:pPr>
    </w:p>
    <w:p w14:paraId="45DA960C" w14:textId="6B157768" w:rsidR="00094881" w:rsidRPr="00965E03" w:rsidRDefault="00186734" w:rsidP="00186734">
      <w:pPr>
        <w:spacing w:line="360" w:lineRule="auto"/>
        <w:jc w:val="center"/>
        <w:rPr>
          <w:rFonts w:ascii="Times New Roman" w:eastAsia="標楷體" w:hAnsi="Times New Roman" w:cs="Times New Roman"/>
          <w:b/>
          <w:color w:val="000000" w:themeColor="text1"/>
          <w:kern w:val="0"/>
          <w:sz w:val="32"/>
          <w:szCs w:val="32"/>
        </w:rPr>
      </w:pPr>
      <w:r w:rsidRPr="00965E03">
        <w:rPr>
          <w:rFonts w:ascii="Times New Roman" w:eastAsia="標楷體" w:hAnsi="Times New Roman" w:cs="Times New Roman"/>
          <w:b/>
          <w:color w:val="000000" w:themeColor="text1"/>
          <w:kern w:val="0"/>
          <w:sz w:val="32"/>
          <w:szCs w:val="32"/>
        </w:rPr>
        <w:lastRenderedPageBreak/>
        <w:t xml:space="preserve">A Study of the Interpersonal Communication Competence </w:t>
      </w:r>
      <w:r w:rsidR="00EA39AD">
        <w:rPr>
          <w:rFonts w:ascii="Times New Roman" w:eastAsia="標楷體" w:hAnsi="Times New Roman" w:cs="Times New Roman" w:hint="eastAsia"/>
          <w:b/>
          <w:color w:val="000000" w:themeColor="text1"/>
          <w:kern w:val="0"/>
          <w:sz w:val="32"/>
          <w:szCs w:val="32"/>
        </w:rPr>
        <w:t>a</w:t>
      </w:r>
      <w:r w:rsidR="00EA39AD">
        <w:rPr>
          <w:rFonts w:ascii="Times New Roman" w:eastAsia="標楷體" w:hAnsi="Times New Roman" w:cs="Times New Roman"/>
          <w:b/>
          <w:color w:val="000000" w:themeColor="text1"/>
          <w:kern w:val="0"/>
          <w:sz w:val="32"/>
          <w:szCs w:val="32"/>
        </w:rPr>
        <w:t>nd</w:t>
      </w:r>
      <w:r w:rsidRPr="00965E03">
        <w:rPr>
          <w:rFonts w:ascii="Times New Roman" w:eastAsia="標楷體" w:hAnsi="Times New Roman" w:cs="Times New Roman"/>
          <w:b/>
          <w:color w:val="000000" w:themeColor="text1"/>
          <w:kern w:val="0"/>
          <w:sz w:val="32"/>
          <w:szCs w:val="32"/>
        </w:rPr>
        <w:t xml:space="preserve"> Teaching Effectiveness for</w:t>
      </w:r>
      <w:r w:rsidRPr="00965E03">
        <w:rPr>
          <w:rFonts w:ascii="Times New Roman" w:eastAsia="標楷體" w:hAnsi="Times New Roman" w:cs="Times New Roman" w:hint="eastAsia"/>
          <w:b/>
          <w:color w:val="000000" w:themeColor="text1"/>
          <w:kern w:val="0"/>
          <w:sz w:val="32"/>
          <w:szCs w:val="32"/>
        </w:rPr>
        <w:t xml:space="preserve"> </w:t>
      </w:r>
      <w:r w:rsidRPr="00965E03">
        <w:rPr>
          <w:rFonts w:ascii="Times New Roman" w:eastAsia="標楷體" w:hAnsi="Times New Roman" w:cs="Times New Roman"/>
          <w:b/>
          <w:color w:val="000000" w:themeColor="text1"/>
          <w:kern w:val="0"/>
          <w:sz w:val="32"/>
          <w:szCs w:val="32"/>
        </w:rPr>
        <w:t>Public Presc</w:t>
      </w:r>
      <w:r w:rsidR="006A2AFB" w:rsidRPr="00965E03">
        <w:rPr>
          <w:rFonts w:ascii="Times New Roman" w:eastAsia="標楷體" w:hAnsi="Times New Roman" w:cs="Times New Roman"/>
          <w:b/>
          <w:color w:val="000000" w:themeColor="text1"/>
          <w:kern w:val="0"/>
          <w:sz w:val="32"/>
          <w:szCs w:val="32"/>
        </w:rPr>
        <w:t>hool E</w:t>
      </w:r>
      <w:r w:rsidR="00776049" w:rsidRPr="00965E03">
        <w:rPr>
          <w:rFonts w:ascii="Times New Roman" w:eastAsia="標楷體" w:hAnsi="Times New Roman" w:cs="Times New Roman"/>
          <w:b/>
          <w:color w:val="000000" w:themeColor="text1"/>
          <w:kern w:val="0"/>
          <w:sz w:val="32"/>
          <w:szCs w:val="32"/>
        </w:rPr>
        <w:t xml:space="preserve">ducators in Hsinchu </w:t>
      </w:r>
      <w:r w:rsidR="00776049" w:rsidRPr="00965E03">
        <w:rPr>
          <w:rFonts w:ascii="Times New Roman" w:eastAsia="標楷體" w:hAnsi="Times New Roman" w:cs="Times New Roman" w:hint="eastAsia"/>
          <w:b/>
          <w:color w:val="000000" w:themeColor="text1"/>
          <w:kern w:val="0"/>
          <w:sz w:val="32"/>
          <w:szCs w:val="32"/>
        </w:rPr>
        <w:t>Area</w:t>
      </w:r>
    </w:p>
    <w:p w14:paraId="6DBB1DAD" w14:textId="3DD607EB" w:rsidR="00094881" w:rsidRPr="00965E03" w:rsidRDefault="00094881" w:rsidP="00765EA5">
      <w:pP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spacing w:val="20"/>
          <w:kern w:val="0"/>
        </w:rPr>
        <w:t>Student:           Advisor:</w:t>
      </w:r>
      <w:r w:rsidR="001D1932" w:rsidRPr="00965E03">
        <w:rPr>
          <w:rFonts w:ascii="Times New Roman" w:eastAsia="標楷體" w:hAnsi="Times New Roman" w:cs="Times New Roman"/>
          <w:color w:val="000000" w:themeColor="text1"/>
          <w:kern w:val="0"/>
        </w:rPr>
        <w:t xml:space="preserve"> Dr. </w:t>
      </w:r>
      <w:proofErr w:type="gramStart"/>
      <w:r w:rsidR="004F556B" w:rsidRPr="00965E03">
        <w:rPr>
          <w:rFonts w:ascii="Times New Roman" w:eastAsia="標楷體" w:hAnsi="Times New Roman" w:cs="Times New Roman"/>
          <w:color w:val="000000" w:themeColor="text1"/>
          <w:kern w:val="0"/>
        </w:rPr>
        <w:t xml:space="preserve">Chou </w:t>
      </w:r>
      <w:r w:rsidR="004F556B">
        <w:rPr>
          <w:rFonts w:ascii="Times New Roman" w:eastAsia="標楷體" w:hAnsi="Times New Roman" w:cs="Times New Roman"/>
          <w:color w:val="000000" w:themeColor="text1"/>
          <w:kern w:val="0"/>
        </w:rPr>
        <w:t>,</w:t>
      </w:r>
      <w:r w:rsidR="001D1932" w:rsidRPr="00965E03">
        <w:rPr>
          <w:rFonts w:ascii="Times New Roman" w:eastAsia="標楷體" w:hAnsi="Times New Roman" w:cs="Times New Roman"/>
          <w:color w:val="000000" w:themeColor="text1"/>
          <w:kern w:val="0"/>
        </w:rPr>
        <w:t>Tzu</w:t>
      </w:r>
      <w:proofErr w:type="gramEnd"/>
      <w:r w:rsidR="001D1932" w:rsidRPr="00965E03">
        <w:rPr>
          <w:rFonts w:ascii="Times New Roman" w:eastAsia="標楷體" w:hAnsi="Times New Roman" w:cs="Times New Roman"/>
          <w:color w:val="000000" w:themeColor="text1"/>
          <w:kern w:val="0"/>
        </w:rPr>
        <w:t>-</w:t>
      </w:r>
      <w:r w:rsidR="002A550A">
        <w:rPr>
          <w:rFonts w:ascii="Times New Roman" w:eastAsia="標楷體" w:hAnsi="Times New Roman" w:cs="Times New Roman"/>
          <w:color w:val="000000" w:themeColor="text1"/>
          <w:kern w:val="0"/>
        </w:rPr>
        <w:t>C</w:t>
      </w:r>
      <w:r w:rsidRPr="00965E03">
        <w:rPr>
          <w:rFonts w:ascii="Times New Roman" w:eastAsia="標楷體" w:hAnsi="Times New Roman" w:cs="Times New Roman"/>
          <w:color w:val="000000" w:themeColor="text1"/>
          <w:kern w:val="0"/>
        </w:rPr>
        <w:t xml:space="preserve">hin </w:t>
      </w:r>
    </w:p>
    <w:p w14:paraId="1F0B9D2F" w14:textId="77777777" w:rsidR="00FC1EBA" w:rsidRPr="00B55A79" w:rsidRDefault="00FC1EBA" w:rsidP="00FC1EBA">
      <w:pPr>
        <w:pStyle w:val="aff5"/>
        <w:outlineLvl w:val="0"/>
        <w:rPr>
          <w:rFonts w:ascii="Times New Roman" w:hAnsi="Times New Roman" w:cs="Times New Roman"/>
          <w:color w:val="000000" w:themeColor="text1"/>
          <w:spacing w:val="20"/>
          <w:sz w:val="28"/>
          <w:szCs w:val="28"/>
          <w:u w:val="single"/>
        </w:rPr>
      </w:pPr>
      <w:bookmarkStart w:id="2" w:name="_Toc293928571"/>
      <w:bookmarkStart w:id="3" w:name="_Toc322377892"/>
      <w:bookmarkStart w:id="4" w:name="_Toc468879934"/>
      <w:bookmarkStart w:id="5" w:name="_Toc481246689"/>
      <w:bookmarkStart w:id="6" w:name="_Toc509189400"/>
      <w:bookmarkStart w:id="7" w:name="_Toc481246690"/>
      <w:r w:rsidRPr="00B55A79">
        <w:rPr>
          <w:rFonts w:ascii="Times New Roman" w:hAnsi="Times New Roman" w:cs="Times New Roman"/>
          <w:color w:val="000000" w:themeColor="text1"/>
          <w:sz w:val="28"/>
          <w:szCs w:val="28"/>
          <w:u w:val="single"/>
        </w:rPr>
        <w:t>Abstract</w:t>
      </w:r>
      <w:bookmarkEnd w:id="2"/>
      <w:bookmarkEnd w:id="3"/>
      <w:bookmarkEnd w:id="4"/>
      <w:bookmarkEnd w:id="5"/>
      <w:bookmarkEnd w:id="6"/>
    </w:p>
    <w:p w14:paraId="1B99D33E"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The purpose of the study is to conduct a research about interpersonal communication competence </w:t>
      </w:r>
      <w:r>
        <w:rPr>
          <w:rFonts w:ascii="Times New Roman" w:eastAsia="標楷體" w:hAnsi="Times New Roman" w:cs="Times New Roman" w:hint="eastAsia"/>
          <w:color w:val="000000" w:themeColor="text1"/>
          <w:szCs w:val="23"/>
        </w:rPr>
        <w:t>a</w:t>
      </w:r>
      <w:r>
        <w:rPr>
          <w:rFonts w:ascii="Times New Roman" w:eastAsia="標楷體" w:hAnsi="Times New Roman" w:cs="Times New Roman"/>
          <w:color w:val="000000" w:themeColor="text1"/>
          <w:szCs w:val="23"/>
        </w:rPr>
        <w:t>nd</w:t>
      </w:r>
      <w:r w:rsidRPr="00965E03">
        <w:rPr>
          <w:rFonts w:ascii="Times New Roman" w:eastAsia="標楷體" w:hAnsi="Times New Roman" w:cs="Times New Roman"/>
          <w:color w:val="000000" w:themeColor="text1"/>
          <w:szCs w:val="23"/>
        </w:rPr>
        <w:t xml:space="preserve"> teaching effectiveness</w:t>
      </w:r>
      <w:r w:rsidRPr="00965E03">
        <w:rPr>
          <w:rFonts w:ascii="Times New Roman" w:eastAsia="標楷體" w:hAnsi="Times New Roman" w:cs="Times New Roman"/>
          <w:color w:val="000000" w:themeColor="text1"/>
        </w:rPr>
        <w:t xml:space="preserve"> for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w:t>
      </w:r>
      <w:r w:rsidRPr="00965E03">
        <w:rPr>
          <w:rFonts w:ascii="Times New Roman" w:eastAsia="標楷體" w:hAnsi="Times New Roman" w:cs="Times New Roman"/>
          <w:color w:val="000000" w:themeColor="text1"/>
          <w:szCs w:val="23"/>
        </w:rPr>
        <w:t xml:space="preserve">area. </w:t>
      </w:r>
      <w:r w:rsidRPr="00965E03">
        <w:rPr>
          <w:rFonts w:ascii="Times New Roman" w:eastAsia="標楷體" w:hAnsi="Times New Roman" w:cs="Times New Roman"/>
          <w:color w:val="000000" w:themeColor="text1"/>
        </w:rPr>
        <w:t xml:space="preserve">The research contents </w:t>
      </w:r>
      <w:r w:rsidRPr="00965E03">
        <w:rPr>
          <w:rFonts w:ascii="Times New Roman" w:eastAsia="標楷體" w:hAnsi="Times New Roman" w:cs="Times New Roman" w:hint="eastAsia"/>
          <w:color w:val="000000" w:themeColor="text1"/>
        </w:rPr>
        <w:t>were</w:t>
      </w:r>
      <w:r w:rsidRPr="00965E03">
        <w:rPr>
          <w:rFonts w:ascii="Times New Roman" w:eastAsia="標楷體" w:hAnsi="Times New Roman" w:cs="Times New Roman"/>
          <w:color w:val="000000" w:themeColor="text1"/>
        </w:rPr>
        <w:t xml:space="preserve"> included the current status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differences between public preschool educators backgrounds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relationships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models for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efficiency of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area. There are 300 returned valid samples out of 342 sent out samples (</w:t>
      </w:r>
      <w:r w:rsidRPr="00965E03">
        <w:rPr>
          <w:rFonts w:ascii="Times New Roman" w:eastAsia="標楷體" w:hAnsi="Times New Roman" w:cs="Times New Roman" w:hint="eastAsia"/>
          <w:color w:val="000000" w:themeColor="text1"/>
        </w:rPr>
        <w:t>87.7</w:t>
      </w:r>
      <w:r w:rsidRPr="00965E03">
        <w:rPr>
          <w:rFonts w:ascii="Times New Roman" w:eastAsia="標楷體" w:hAnsi="Times New Roman" w:cs="Times New Roman"/>
          <w:color w:val="000000" w:themeColor="text1"/>
        </w:rPr>
        <w:t xml:space="preserve">% returned rate). Simultaneously, statistical analyses in this study were employed by descriptives, factor analysis, reliability analysis, 1-Way MANOVA,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structural equation modeling </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 xml:space="preserve">. Results of the study summarized as follows: </w:t>
      </w:r>
    </w:p>
    <w:p w14:paraId="7749A9B7"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(a) </w:t>
      </w:r>
      <w:proofErr w:type="gramStart"/>
      <w:r w:rsidRPr="00965E03">
        <w:rPr>
          <w:rFonts w:ascii="Times New Roman" w:eastAsia="標楷體" w:hAnsi="Times New Roman" w:cs="Times New Roman"/>
          <w:color w:val="000000" w:themeColor="text1"/>
        </w:rPr>
        <w:t>the</w:t>
      </w:r>
      <w:proofErr w:type="gramEnd"/>
      <w:r w:rsidRPr="00965E03">
        <w:rPr>
          <w:rFonts w:ascii="Times New Roman" w:eastAsia="標楷體" w:hAnsi="Times New Roman" w:cs="Times New Roman"/>
          <w:color w:val="000000" w:themeColor="text1"/>
        </w:rPr>
        <w:t xml:space="preserve"> present situations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in Hsinchu area were good; (b) there were significant differences among educators with different backgrounds in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(c) the model showed that interpersonal communication competence had strongly significant positive influence on teaching effectiveness. This study finally proposed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solid suggestions as references for educational administrators, preschool educators,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future research based on the results.</w:t>
      </w:r>
    </w:p>
    <w:p w14:paraId="6000DA86"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p>
    <w:p w14:paraId="1BCC2910" w14:textId="77777777" w:rsidR="00FC1EBA" w:rsidRPr="00965E03" w:rsidRDefault="00FC1EBA" w:rsidP="00FC1EBA">
      <w:pPr>
        <w:pStyle w:val="afe"/>
        <w:tabs>
          <w:tab w:val="left" w:pos="851"/>
        </w:tabs>
        <w:spacing w:line="276" w:lineRule="auto"/>
        <w:ind w:leftChars="59" w:left="142"/>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Keywords</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bCs/>
          <w:color w:val="000000" w:themeColor="text1"/>
          <w:kern w:val="0"/>
        </w:rPr>
        <w:t>Preschool educators, interpersonal communication competence, t</w:t>
      </w:r>
      <w:r w:rsidRPr="00965E03">
        <w:rPr>
          <w:rFonts w:ascii="Times New Roman" w:eastAsia="標楷體" w:hAnsi="Times New Roman" w:cs="Times New Roman"/>
          <w:color w:val="000000" w:themeColor="text1"/>
          <w:kern w:val="0"/>
        </w:rPr>
        <w:t>eaching effectiveness,</w:t>
      </w:r>
      <w:r w:rsidRPr="00965E03">
        <w:rPr>
          <w:rFonts w:ascii="Times New Roman" w:eastAsia="標楷體" w:hAnsi="Times New Roman" w:cs="Times New Roman"/>
          <w:color w:val="000000" w:themeColor="text1"/>
        </w:rPr>
        <w:t xml:space="preserve"> structural equation modeling (SEM), SmartPLS</w:t>
      </w:r>
    </w:p>
    <w:p w14:paraId="02501140"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4B26DD6"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C2C7D50" w14:textId="77777777" w:rsidR="00FC1EBA" w:rsidRDefault="00FC1EBA" w:rsidP="00FC1EBA">
      <w:pPr>
        <w:widowControl/>
        <w:spacing w:line="360" w:lineRule="auto"/>
        <w:rPr>
          <w:rFonts w:ascii="Times New Roman" w:eastAsia="標楷體" w:hAnsi="Times New Roman" w:cs="Times New Roman"/>
          <w:color w:val="000000" w:themeColor="text1"/>
        </w:rPr>
      </w:pPr>
    </w:p>
    <w:p w14:paraId="31D05D59" w14:textId="77777777" w:rsidR="00FC1EBA" w:rsidRPr="00F66223" w:rsidRDefault="00FC1EBA" w:rsidP="00FC1EBA">
      <w:pPr>
        <w:pStyle w:val="11"/>
      </w:pPr>
      <w:r w:rsidRPr="00F66223">
        <w:lastRenderedPageBreak/>
        <w:t>目次</w:t>
      </w:r>
    </w:p>
    <w:p w14:paraId="2199FFC4" w14:textId="77777777"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14:paraId="2BF5D347" w14:textId="77777777" w:rsidR="00FC1EBA" w:rsidRPr="009F4F48" w:rsidRDefault="00FC1EBA" w:rsidP="00FC1EBA">
      <w:pPr>
        <w:pStyle w:val="11"/>
        <w:tabs>
          <w:tab w:val="right" w:leader="dot" w:pos="8494"/>
        </w:tabs>
        <w:jc w:val="left"/>
        <w:rPr>
          <w:rFonts w:ascii="標楷體" w:hAnsi="標楷體"/>
          <w:bCs w:val="0"/>
          <w:caps w:val="0"/>
          <w:smallCaps/>
          <w:sz w:val="24"/>
          <w:szCs w:val="24"/>
        </w:rPr>
      </w:pPr>
      <w:r w:rsidRPr="009F4F48">
        <w:rPr>
          <w:rFonts w:ascii="標楷體" w:hAnsi="標楷體" w:hint="eastAsia"/>
          <w:bCs w:val="0"/>
          <w:caps w:val="0"/>
          <w:smallCaps/>
          <w:sz w:val="24"/>
          <w:szCs w:val="24"/>
        </w:rPr>
        <w:t>論文口試委員審定書</w:t>
      </w:r>
    </w:p>
    <w:p w14:paraId="10B712CD" w14:textId="77777777" w:rsidR="00FC1EBA" w:rsidRPr="00F66223" w:rsidRDefault="00FC1EBA" w:rsidP="00FC1EBA">
      <w:pPr>
        <w:rPr>
          <w:rFonts w:ascii="標楷體" w:eastAsia="標楷體" w:hAnsi="標楷體"/>
          <w:color w:val="000000" w:themeColor="text1"/>
        </w:rPr>
      </w:pPr>
      <w:proofErr w:type="gramStart"/>
      <w:r w:rsidRPr="00F66223">
        <w:rPr>
          <w:rFonts w:ascii="標楷體" w:eastAsia="標楷體" w:hAnsi="標楷體" w:hint="eastAsia"/>
          <w:color w:val="000000" w:themeColor="text1"/>
        </w:rPr>
        <w:t>誌</w:t>
      </w:r>
      <w:proofErr w:type="gramEnd"/>
      <w:r w:rsidRPr="00F66223">
        <w:rPr>
          <w:rFonts w:ascii="標楷體" w:eastAsia="標楷體" w:hAnsi="標楷體" w:hint="eastAsia"/>
          <w:color w:val="000000" w:themeColor="text1"/>
        </w:rPr>
        <w:t>謝</w:t>
      </w:r>
    </w:p>
    <w:p w14:paraId="5A590B4D"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中文摘要</w:t>
      </w:r>
      <w:r w:rsidRPr="00D84AD1">
        <w:rPr>
          <w:caps w:val="0"/>
          <w:noProof/>
          <w:sz w:val="24"/>
          <w:szCs w:val="24"/>
        </w:rPr>
        <w:tab/>
        <w:t>i</w:t>
      </w:r>
    </w:p>
    <w:p w14:paraId="25137818"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英文摘要</w:t>
      </w:r>
      <w:r w:rsidRPr="00D84AD1">
        <w:rPr>
          <w:caps w:val="0"/>
          <w:noProof/>
          <w:sz w:val="24"/>
          <w:szCs w:val="24"/>
        </w:rPr>
        <w:tab/>
      </w:r>
      <w:r w:rsidRPr="00D84AD1">
        <w:rPr>
          <w:rFonts w:hint="eastAsia"/>
          <w:caps w:val="0"/>
          <w:noProof/>
          <w:sz w:val="24"/>
          <w:szCs w:val="24"/>
        </w:rPr>
        <w:t>ii</w:t>
      </w:r>
    </w:p>
    <w:p w14:paraId="76F2F281" w14:textId="77777777" w:rsidR="00FC1EBA" w:rsidRPr="00D84AD1" w:rsidRDefault="00FC1EBA" w:rsidP="00FC1EBA">
      <w:pPr>
        <w:pStyle w:val="11"/>
        <w:tabs>
          <w:tab w:val="right" w:leader="dot" w:pos="8494"/>
        </w:tabs>
        <w:rPr>
          <w:caps w:val="0"/>
          <w:noProof/>
          <w:sz w:val="24"/>
          <w:szCs w:val="24"/>
        </w:rPr>
      </w:pPr>
      <w:r w:rsidRPr="00D84AD1">
        <w:rPr>
          <w:rFonts w:hint="eastAsia"/>
          <w:caps w:val="0"/>
          <w:noProof/>
          <w:sz w:val="24"/>
          <w:szCs w:val="24"/>
        </w:rPr>
        <w:t>目</w:t>
      </w:r>
      <w:r w:rsidRPr="00D84AD1">
        <w:rPr>
          <w:caps w:val="0"/>
          <w:noProof/>
          <w:sz w:val="24"/>
          <w:szCs w:val="24"/>
        </w:rPr>
        <w:t>次</w:t>
      </w:r>
      <w:r w:rsidRPr="00D84AD1">
        <w:rPr>
          <w:caps w:val="0"/>
          <w:noProof/>
          <w:sz w:val="24"/>
          <w:szCs w:val="24"/>
        </w:rPr>
        <w:tab/>
      </w:r>
      <w:r w:rsidRPr="00D84AD1">
        <w:rPr>
          <w:rFonts w:hint="eastAsia"/>
          <w:caps w:val="0"/>
          <w:noProof/>
          <w:sz w:val="24"/>
          <w:szCs w:val="24"/>
        </w:rPr>
        <w:t>ii</w:t>
      </w:r>
      <w:r w:rsidRPr="00D84AD1">
        <w:rPr>
          <w:caps w:val="0"/>
          <w:noProof/>
          <w:sz w:val="24"/>
          <w:szCs w:val="24"/>
        </w:rPr>
        <w:t>i</w:t>
      </w:r>
    </w:p>
    <w:p w14:paraId="614E2B22"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表次</w:t>
      </w:r>
      <w:r w:rsidRPr="00D84AD1">
        <w:rPr>
          <w:caps w:val="0"/>
          <w:noProof/>
          <w:sz w:val="24"/>
          <w:szCs w:val="24"/>
        </w:rPr>
        <w:tab/>
        <w:t>v</w:t>
      </w:r>
    </w:p>
    <w:p w14:paraId="0ED9A354"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圖次</w:t>
      </w:r>
      <w:r w:rsidRPr="00D84AD1">
        <w:rPr>
          <w:caps w:val="0"/>
          <w:noProof/>
          <w:sz w:val="24"/>
          <w:szCs w:val="24"/>
        </w:rPr>
        <w:tab/>
      </w:r>
      <w:r w:rsidRPr="00D84AD1">
        <w:rPr>
          <w:rFonts w:hint="eastAsia"/>
          <w:caps w:val="0"/>
          <w:noProof/>
          <w:sz w:val="24"/>
          <w:szCs w:val="24"/>
        </w:rPr>
        <w:t>vi</w:t>
      </w:r>
    </w:p>
    <w:p w14:paraId="4E5B772D"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第一章</w:t>
      </w:r>
      <w:r w:rsidRPr="00D84AD1">
        <w:rPr>
          <w:bCs w:val="0"/>
          <w:caps w:val="0"/>
          <w:noProof/>
          <w:sz w:val="24"/>
          <w:szCs w:val="24"/>
        </w:rPr>
        <w:tab/>
      </w:r>
      <w:r w:rsidRPr="00D84AD1">
        <w:rPr>
          <w:noProof/>
          <w:sz w:val="24"/>
          <w:szCs w:val="24"/>
        </w:rPr>
        <w:t>緒論</w:t>
      </w:r>
      <w:r w:rsidRPr="00D84AD1">
        <w:rPr>
          <w:noProof/>
          <w:sz w:val="24"/>
          <w:szCs w:val="24"/>
        </w:rPr>
        <w:tab/>
        <w:t>1</w:t>
      </w:r>
    </w:p>
    <w:p w14:paraId="25F7D2E4"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研究背景與動機</w:t>
      </w:r>
      <w:r w:rsidRPr="00F66223">
        <w:rPr>
          <w:rFonts w:ascii="Times New Roman" w:eastAsia="標楷體" w:hAnsi="Times New Roman" w:cs="Times New Roman"/>
          <w:noProof/>
          <w:color w:val="000000" w:themeColor="text1"/>
          <w:sz w:val="24"/>
          <w:szCs w:val="24"/>
        </w:rPr>
        <w:tab/>
        <w:t>1</w:t>
      </w:r>
    </w:p>
    <w:p w14:paraId="2F622AA1"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研究目的</w:t>
      </w:r>
      <w:r w:rsidRPr="00F66223">
        <w:rPr>
          <w:rFonts w:ascii="Times New Roman" w:eastAsia="標楷體" w:hAnsi="Times New Roman" w:cs="Times New Roman"/>
          <w:noProof/>
          <w:color w:val="000000" w:themeColor="text1"/>
          <w:sz w:val="24"/>
          <w:szCs w:val="24"/>
        </w:rPr>
        <w:tab/>
        <w:t>3</w:t>
      </w:r>
    </w:p>
    <w:p w14:paraId="640A25FF"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名詞釋義</w:t>
      </w:r>
      <w:r w:rsidRPr="00D84AD1">
        <w:rPr>
          <w:rFonts w:ascii="Times New Roman" w:eastAsia="標楷體" w:hAnsi="Times New Roman" w:cs="Times New Roman"/>
          <w:noProof/>
          <w:color w:val="000000" w:themeColor="text1"/>
          <w:sz w:val="24"/>
          <w:szCs w:val="24"/>
        </w:rPr>
        <w:tab/>
        <w:t>4</w:t>
      </w:r>
    </w:p>
    <w:p w14:paraId="74609AB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研究方法與步驟</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w:t>
      </w:r>
    </w:p>
    <w:p w14:paraId="391CAB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第五節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研究範圍與限制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w:t>
      </w:r>
    </w:p>
    <w:p w14:paraId="1BE8ACE5"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第二章</w:t>
      </w:r>
      <w:r w:rsidRPr="00D84AD1">
        <w:rPr>
          <w:bCs w:val="0"/>
          <w:caps w:val="0"/>
          <w:noProof/>
          <w:sz w:val="24"/>
          <w:szCs w:val="24"/>
        </w:rPr>
        <w:tab/>
      </w:r>
      <w:r w:rsidRPr="00D84AD1">
        <w:rPr>
          <w:noProof/>
          <w:sz w:val="24"/>
          <w:szCs w:val="24"/>
        </w:rPr>
        <w:t>文獻探討</w:t>
      </w:r>
      <w:r w:rsidRPr="00D84AD1">
        <w:rPr>
          <w:noProof/>
          <w:sz w:val="24"/>
          <w:szCs w:val="24"/>
        </w:rPr>
        <w:tab/>
      </w:r>
      <w:r>
        <w:rPr>
          <w:rFonts w:hint="eastAsia"/>
          <w:noProof/>
          <w:sz w:val="24"/>
          <w:szCs w:val="24"/>
        </w:rPr>
        <w:t>9</w:t>
      </w:r>
    </w:p>
    <w:p w14:paraId="483D8730" w14:textId="77777777" w:rsidR="00FC1EBA" w:rsidRPr="00D84AD1"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人際溝通能力意涵與理論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w:t>
      </w:r>
    </w:p>
    <w:p w14:paraId="7B78068A"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教學效能理論與相關研究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19</w:t>
      </w:r>
    </w:p>
    <w:p w14:paraId="469FCEA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kern w:val="0"/>
          <w:sz w:val="24"/>
          <w:szCs w:val="24"/>
        </w:rPr>
        <w:t xml:space="preserve">   </w:t>
      </w:r>
      <w:r w:rsidRPr="00D84AD1">
        <w:rPr>
          <w:rFonts w:ascii="Times New Roman" w:eastAsia="標楷體" w:hAnsi="Times New Roman" w:cs="Times New Roman"/>
          <w:noProof/>
          <w:color w:val="000000" w:themeColor="text1"/>
          <w:kern w:val="0"/>
          <w:sz w:val="24"/>
          <w:szCs w:val="24"/>
        </w:rPr>
        <w:t>第三節</w:t>
      </w:r>
      <w:r w:rsidRPr="00D84AD1">
        <w:rPr>
          <w:rFonts w:ascii="Times New Roman" w:eastAsia="標楷體" w:hAnsi="Times New Roman" w:cs="Times New Roman" w:hint="eastAsia"/>
          <w:noProof/>
          <w:color w:val="000000" w:themeColor="text1"/>
          <w:kern w:val="0"/>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人際溝通能力與教學效能之相關研究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26</w:t>
      </w:r>
    </w:p>
    <w:p w14:paraId="7BC69894"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第三章</w:t>
      </w:r>
      <w:r w:rsidRPr="00D84AD1">
        <w:rPr>
          <w:bCs w:val="0"/>
          <w:caps w:val="0"/>
          <w:noProof/>
          <w:sz w:val="24"/>
          <w:szCs w:val="24"/>
        </w:rPr>
        <w:tab/>
      </w:r>
      <w:r w:rsidRPr="00D84AD1">
        <w:rPr>
          <w:noProof/>
          <w:sz w:val="24"/>
          <w:szCs w:val="24"/>
        </w:rPr>
        <w:t>研究方法</w:t>
      </w:r>
      <w:r w:rsidRPr="00D84AD1">
        <w:rPr>
          <w:noProof/>
          <w:sz w:val="24"/>
          <w:szCs w:val="24"/>
        </w:rPr>
        <w:tab/>
      </w:r>
      <w:r>
        <w:rPr>
          <w:rFonts w:hint="eastAsia"/>
          <w:noProof/>
          <w:sz w:val="24"/>
          <w:szCs w:val="24"/>
        </w:rPr>
        <w:t>29</w:t>
      </w:r>
    </w:p>
    <w:p w14:paraId="0CD858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研究架構</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29</w:t>
      </w:r>
    </w:p>
    <w:p w14:paraId="62C46452"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研究對象與抽樣方法</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31</w:t>
      </w:r>
    </w:p>
    <w:p w14:paraId="2349962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研究工具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34</w:t>
      </w:r>
    </w:p>
    <w:p w14:paraId="59111886"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資料</w:t>
      </w:r>
      <w:r>
        <w:rPr>
          <w:rFonts w:ascii="Times New Roman" w:eastAsia="標楷體" w:hAnsi="Times New Roman" w:cs="Times New Roman" w:hint="eastAsia"/>
          <w:noProof/>
          <w:color w:val="000000" w:themeColor="text1"/>
          <w:sz w:val="24"/>
          <w:szCs w:val="24"/>
        </w:rPr>
        <w:t>處理</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41</w:t>
      </w:r>
    </w:p>
    <w:p w14:paraId="7FE6B0C8"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第四章　研究結果</w:t>
      </w:r>
      <w:r w:rsidRPr="00D84AD1">
        <w:rPr>
          <w:noProof/>
          <w:sz w:val="24"/>
          <w:szCs w:val="24"/>
        </w:rPr>
        <w:tab/>
      </w:r>
      <w:r>
        <w:rPr>
          <w:rFonts w:hint="eastAsia"/>
          <w:noProof/>
          <w:sz w:val="24"/>
          <w:szCs w:val="24"/>
        </w:rPr>
        <w:t>47</w:t>
      </w:r>
    </w:p>
    <w:p w14:paraId="5018DC4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新竹地區教保服務人員背景之現況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hint="eastAsia"/>
          <w:noProof/>
          <w:color w:val="000000" w:themeColor="text1"/>
          <w:sz w:val="24"/>
          <w:szCs w:val="24"/>
        </w:rPr>
        <w:t>7</w:t>
      </w:r>
    </w:p>
    <w:p w14:paraId="64C7276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新竹地區教保服務人員人際溝通能力與教學效能現況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50</w:t>
      </w:r>
    </w:p>
    <w:p w14:paraId="473F2FD9"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第三節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人際溝通能力與教學效能量表之因素分析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53</w:t>
      </w:r>
    </w:p>
    <w:p w14:paraId="5E1B6FB9"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第四節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信度分析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57</w:t>
      </w:r>
    </w:p>
    <w:p w14:paraId="5D99E884"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第五節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不同背景教保服務人員對人際溝通能力與教學效能差異分析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58</w:t>
      </w:r>
    </w:p>
    <w:p w14:paraId="747A07C3"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w:t>
      </w:r>
      <w:r w:rsidRPr="00F66223">
        <w:rPr>
          <w:rFonts w:ascii="Times New Roman" w:eastAsia="標楷體" w:hAnsi="Times New Roman" w:cs="Times New Roman" w:hint="eastAsia"/>
          <w:noProof/>
          <w:color w:val="000000" w:themeColor="text1"/>
          <w:sz w:val="24"/>
          <w:szCs w:val="24"/>
        </w:rPr>
        <w:t>六</w:t>
      </w:r>
      <w:r w:rsidRPr="00F66223">
        <w:rPr>
          <w:rFonts w:ascii="Times New Roman" w:eastAsia="標楷體" w:hAnsi="Times New Roman" w:cs="Times New Roman"/>
          <w:noProof/>
          <w:color w:val="000000" w:themeColor="text1"/>
          <w:sz w:val="24"/>
          <w:szCs w:val="24"/>
        </w:rPr>
        <w:t>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w:t>
      </w:r>
      <w:r>
        <w:rPr>
          <w:rFonts w:ascii="Times New Roman" w:eastAsia="標楷體" w:hAnsi="Times New Roman" w:cs="Times New Roman" w:hint="eastAsia"/>
          <w:noProof/>
          <w:color w:val="000000" w:themeColor="text1"/>
          <w:sz w:val="24"/>
          <w:szCs w:val="24"/>
        </w:rPr>
        <w:t>與</w:t>
      </w:r>
      <w:r w:rsidRPr="00965E03">
        <w:rPr>
          <w:rFonts w:ascii="Times New Roman" w:eastAsia="標楷體" w:hAnsi="Times New Roman" w:cs="Times New Roman" w:hint="eastAsia"/>
          <w:noProof/>
          <w:color w:val="000000" w:themeColor="text1"/>
          <w:sz w:val="24"/>
          <w:szCs w:val="24"/>
        </w:rPr>
        <w:t>教學效能之模式</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64</w:t>
      </w:r>
    </w:p>
    <w:p w14:paraId="0888AEB1"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lastRenderedPageBreak/>
        <w:t>第五章</w:t>
      </w:r>
      <w:r w:rsidRPr="00D84AD1">
        <w:rPr>
          <w:rFonts w:hint="eastAsia"/>
          <w:noProof/>
          <w:sz w:val="24"/>
          <w:szCs w:val="24"/>
        </w:rPr>
        <w:t xml:space="preserve">  </w:t>
      </w:r>
      <w:r w:rsidRPr="00D84AD1">
        <w:rPr>
          <w:noProof/>
          <w:sz w:val="24"/>
          <w:szCs w:val="24"/>
        </w:rPr>
        <w:t>結論與建議</w:t>
      </w:r>
      <w:r w:rsidRPr="00D84AD1">
        <w:rPr>
          <w:noProof/>
          <w:sz w:val="24"/>
          <w:szCs w:val="24"/>
        </w:rPr>
        <w:tab/>
      </w:r>
      <w:r>
        <w:rPr>
          <w:rFonts w:hint="eastAsia"/>
          <w:noProof/>
          <w:sz w:val="24"/>
          <w:szCs w:val="24"/>
        </w:rPr>
        <w:t>73</w:t>
      </w:r>
    </w:p>
    <w:p w14:paraId="7EA270AC"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結論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73</w:t>
      </w:r>
    </w:p>
    <w:p w14:paraId="38C9756A"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建議</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80</w:t>
      </w:r>
    </w:p>
    <w:p w14:paraId="23AA31F6" w14:textId="77777777" w:rsidR="00FC1EBA" w:rsidRDefault="00FC1EBA" w:rsidP="00FC1EBA">
      <w:pPr>
        <w:pStyle w:val="11"/>
        <w:tabs>
          <w:tab w:val="right" w:leader="dot" w:pos="8494"/>
        </w:tabs>
        <w:jc w:val="left"/>
        <w:rPr>
          <w:noProof/>
          <w:sz w:val="24"/>
          <w:szCs w:val="24"/>
        </w:rPr>
      </w:pPr>
      <w:r>
        <w:rPr>
          <w:rFonts w:hint="eastAsia"/>
          <w:noProof/>
          <w:sz w:val="24"/>
          <w:szCs w:val="24"/>
        </w:rPr>
        <w:t>參考文獻</w:t>
      </w:r>
      <w:r w:rsidRPr="00D84AD1">
        <w:rPr>
          <w:noProof/>
          <w:sz w:val="24"/>
          <w:szCs w:val="24"/>
        </w:rPr>
        <w:tab/>
      </w:r>
      <w:r>
        <w:rPr>
          <w:rFonts w:hint="eastAsia"/>
          <w:noProof/>
          <w:sz w:val="24"/>
          <w:szCs w:val="24"/>
        </w:rPr>
        <w:t>83</w:t>
      </w:r>
    </w:p>
    <w:p w14:paraId="534B64A9" w14:textId="77777777" w:rsidR="00FC1EBA" w:rsidRPr="00CA6838" w:rsidRDefault="00FC1EBA" w:rsidP="00FC1EBA">
      <w:pPr>
        <w:pStyle w:val="11"/>
        <w:tabs>
          <w:tab w:val="right" w:leader="dot" w:pos="8494"/>
        </w:tabs>
        <w:jc w:val="left"/>
        <w:rPr>
          <w:bCs w:val="0"/>
          <w:caps w:val="0"/>
          <w:noProof/>
          <w:sz w:val="24"/>
          <w:szCs w:val="24"/>
        </w:rPr>
      </w:pPr>
      <w:r>
        <w:rPr>
          <w:rFonts w:hint="eastAsia"/>
          <w:noProof/>
          <w:sz w:val="24"/>
          <w:szCs w:val="24"/>
        </w:rPr>
        <w:t>附錄</w:t>
      </w:r>
      <w:r w:rsidRPr="00D84AD1">
        <w:rPr>
          <w:noProof/>
          <w:sz w:val="24"/>
          <w:szCs w:val="24"/>
        </w:rPr>
        <w:tab/>
      </w:r>
      <w:r>
        <w:rPr>
          <w:rFonts w:hint="eastAsia"/>
          <w:noProof/>
          <w:sz w:val="24"/>
          <w:szCs w:val="24"/>
        </w:rPr>
        <w:t>91</w:t>
      </w:r>
    </w:p>
    <w:p w14:paraId="0E618D60"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附錄一</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人際溝通能力量表同意書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91</w:t>
      </w:r>
    </w:p>
    <w:p w14:paraId="4F79578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附錄二</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教學效能量表同意書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92</w:t>
      </w:r>
    </w:p>
    <w:p w14:paraId="7D1F534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附錄三</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「新竹地區公立幼兒園教保服務人員人際溝通能力與教學效能之</w:t>
      </w:r>
    </w:p>
    <w:p w14:paraId="35CA629F"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noProof/>
          <w:color w:val="000000" w:themeColor="text1"/>
          <w:sz w:val="24"/>
          <w:szCs w:val="24"/>
        </w:rPr>
        <w:t xml:space="preserve">          </w:t>
      </w:r>
      <w:r w:rsidRPr="00543A24">
        <w:rPr>
          <w:rFonts w:ascii="Times New Roman" w:eastAsia="標楷體" w:hAnsi="Times New Roman" w:cs="Times New Roman" w:hint="eastAsia"/>
          <w:noProof/>
          <w:color w:val="000000" w:themeColor="text1"/>
          <w:sz w:val="24"/>
          <w:szCs w:val="24"/>
        </w:rPr>
        <w:t>研究」問卷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93</w:t>
      </w:r>
    </w:p>
    <w:p w14:paraId="30363E9C" w14:textId="77777777" w:rsidR="00FC1EBA" w:rsidRPr="00543A24" w:rsidRDefault="00FC1EBA" w:rsidP="00FC1EBA"/>
    <w:p w14:paraId="2C0CC023" w14:textId="77777777" w:rsidR="00FC1EBA" w:rsidRPr="00283736" w:rsidRDefault="00FC1EBA" w:rsidP="00FC1EBA">
      <w:pPr>
        <w:widowControl/>
        <w:rPr>
          <w:rFonts w:ascii="Times New Roman" w:eastAsia="標楷體" w:hAnsi="Times New Roman" w:cs="Times New Roman"/>
          <w:color w:val="000000" w:themeColor="text1"/>
        </w:rPr>
      </w:pPr>
    </w:p>
    <w:p w14:paraId="0033D3EA" w14:textId="77777777" w:rsidR="00FC1EBA" w:rsidRPr="00F66223" w:rsidRDefault="00FC1EBA" w:rsidP="00FC1EBA">
      <w:pPr>
        <w:widowControl/>
        <w:rPr>
          <w:rFonts w:ascii="Times New Roman" w:eastAsia="標楷體" w:hAnsi="Times New Roman" w:cs="Times New Roman"/>
          <w:b/>
          <w:color w:val="000000" w:themeColor="text1"/>
          <w:spacing w:val="20"/>
          <w:kern w:val="0"/>
          <w:sz w:val="36"/>
          <w:szCs w:val="36"/>
        </w:rPr>
      </w:pPr>
      <w:r w:rsidRPr="00F66223">
        <w:rPr>
          <w:rFonts w:ascii="Times New Roman" w:hAnsi="Times New Roman" w:cs="Times New Roman"/>
          <w:b/>
          <w:color w:val="000000" w:themeColor="text1"/>
          <w:sz w:val="36"/>
          <w:szCs w:val="36"/>
        </w:rPr>
        <w:br w:type="page"/>
      </w:r>
    </w:p>
    <w:p w14:paraId="4ACF2AE8" w14:textId="77777777"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表次</w:t>
      </w:r>
      <w:bookmarkEnd w:id="7"/>
    </w:p>
    <w:p w14:paraId="08ADDDE0" w14:textId="77777777" w:rsidR="00D84AD1" w:rsidRPr="00F66223" w:rsidRDefault="00D84AD1" w:rsidP="00D84AD1">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color w:val="000000" w:themeColor="text1"/>
          <w:szCs w:val="24"/>
        </w:rPr>
        <w:t>頁次</w:t>
      </w:r>
    </w:p>
    <w:p w14:paraId="11259AD1" w14:textId="422A7C4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溝通能力衡量構面概念表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11</w:t>
      </w:r>
    </w:p>
    <w:p w14:paraId="6AB0FF7E" w14:textId="2E2F3A5B"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教保服務人員人際溝通能力相關研究</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2</w:t>
      </w:r>
    </w:p>
    <w:p w14:paraId="23466E20" w14:textId="491CDF3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個人、環境變項與教師人際溝通能力文獻整理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5</w:t>
      </w:r>
    </w:p>
    <w:p w14:paraId="5FFB83EF" w14:textId="36AB27E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教學效能的意義</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20</w:t>
      </w:r>
    </w:p>
    <w:p w14:paraId="4F015E83" w14:textId="174AE04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教學效能的相關研究整理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2</w:t>
      </w:r>
    </w:p>
    <w:p w14:paraId="029396A5" w14:textId="1A04AAF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個人、環境變項與教師教學效能文獻整理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4</w:t>
      </w:r>
    </w:p>
    <w:p w14:paraId="7306DD41" w14:textId="0972DD1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人際溝通能力與教學效能之研究整理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26</w:t>
      </w:r>
    </w:p>
    <w:p w14:paraId="6962F1FC" w14:textId="09C5342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年度新竹縣公立幼兒園學校現職教保服務人員人數</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3</w:t>
      </w:r>
      <w:r w:rsidR="00237831">
        <w:rPr>
          <w:rFonts w:ascii="Times New Roman" w:eastAsia="標楷體" w:hAnsi="Times New Roman" w:cs="Times New Roman" w:hint="eastAsia"/>
          <w:noProof/>
          <w:color w:val="000000" w:themeColor="text1"/>
          <w:sz w:val="24"/>
          <w:szCs w:val="24"/>
        </w:rPr>
        <w:t>2</w:t>
      </w:r>
    </w:p>
    <w:p w14:paraId="13EA4C8E" w14:textId="2591FC5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年度新竹市公立幼兒園學校現職教保服務人員人數</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123822">
        <w:rPr>
          <w:rFonts w:ascii="Times New Roman" w:eastAsia="標楷體" w:hAnsi="Times New Roman" w:cs="Times New Roman"/>
          <w:noProof/>
          <w:color w:val="000000" w:themeColor="text1"/>
          <w:sz w:val="24"/>
          <w:szCs w:val="24"/>
        </w:rPr>
        <w:t>3</w:t>
      </w:r>
    </w:p>
    <w:p w14:paraId="1E87AEAB" w14:textId="4C1181A2"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年度新竹縣市公立幼兒園園所</w:t>
      </w:r>
      <w:r w:rsidR="00E90BB2">
        <w:rPr>
          <w:rFonts w:ascii="Times New Roman" w:eastAsia="標楷體" w:hAnsi="Times New Roman" w:cs="Times New Roman" w:hint="eastAsia"/>
          <w:noProof/>
          <w:color w:val="000000" w:themeColor="text1"/>
          <w:sz w:val="24"/>
          <w:szCs w:val="24"/>
        </w:rPr>
        <w:t>數</w:t>
      </w:r>
      <w:r w:rsidR="001F0BCF" w:rsidRPr="00965E03">
        <w:rPr>
          <w:rFonts w:ascii="Times New Roman" w:eastAsia="標楷體" w:hAnsi="Times New Roman" w:cs="Times New Roman" w:hint="eastAsia"/>
          <w:noProof/>
          <w:color w:val="000000" w:themeColor="text1"/>
          <w:sz w:val="24"/>
          <w:szCs w:val="24"/>
        </w:rPr>
        <w:t>及教保服務人員問卷發放統計表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4</w:t>
      </w:r>
    </w:p>
    <w:p w14:paraId="564489BF" w14:textId="05FBDB60" w:rsidR="00D84AD1" w:rsidRDefault="00D84AD1" w:rsidP="00D84AD1">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w:t>
      </w:r>
      <w:r w:rsidR="001F0BCF" w:rsidRPr="00965E03">
        <w:rPr>
          <w:rFonts w:ascii="Times New Roman" w:eastAsia="標楷體" w:hAnsi="Times New Roman" w:cs="Times New Roman"/>
          <w:noProof/>
          <w:color w:val="000000" w:themeColor="text1"/>
          <w:sz w:val="24"/>
          <w:szCs w:val="24"/>
        </w:rPr>
        <w:t>量表各</w:t>
      </w:r>
      <w:r w:rsidR="001F0BCF" w:rsidRPr="00965E03">
        <w:rPr>
          <w:rFonts w:ascii="Times New Roman" w:eastAsia="標楷體" w:hAnsi="Times New Roman" w:cs="Times New Roman" w:hint="eastAsia"/>
          <w:noProof/>
          <w:color w:val="000000" w:themeColor="text1"/>
          <w:sz w:val="24"/>
          <w:szCs w:val="24"/>
        </w:rPr>
        <w:t>構面</w:t>
      </w:r>
      <w:r w:rsidR="001F0BCF"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7</w:t>
      </w:r>
    </w:p>
    <w:p w14:paraId="2B62E0A9" w14:textId="7ED49FB2" w:rsidR="001F0BCF" w:rsidRPr="00F66223" w:rsidRDefault="001F0BCF"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教學效能量表各</w:t>
      </w:r>
      <w:r w:rsidRPr="00965E03">
        <w:rPr>
          <w:rFonts w:ascii="Times New Roman" w:eastAsia="標楷體" w:hAnsi="Times New Roman" w:cs="Times New Roman" w:hint="eastAsia"/>
          <w:noProof/>
          <w:color w:val="000000" w:themeColor="text1"/>
          <w:sz w:val="24"/>
          <w:szCs w:val="24"/>
        </w:rPr>
        <w:t>構面</w:t>
      </w:r>
      <w:r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9</w:t>
      </w:r>
    </w:p>
    <w:p w14:paraId="34A4A536" w14:textId="1DF7349C"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教保服務人員人際溝通能力量表信度分析摘要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40</w:t>
      </w:r>
    </w:p>
    <w:p w14:paraId="43483CBB" w14:textId="416B658F"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教保服務人員教學效能量表信度分析摘要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w:t>
      </w:r>
      <w:r w:rsidR="00A909CB">
        <w:rPr>
          <w:rFonts w:ascii="Times New Roman" w:eastAsia="標楷體" w:hAnsi="Times New Roman" w:cs="Times New Roman" w:hint="eastAsia"/>
          <w:noProof/>
          <w:color w:val="000000" w:themeColor="text1"/>
          <w:sz w:val="24"/>
          <w:szCs w:val="24"/>
        </w:rPr>
        <w:t>0</w:t>
      </w:r>
    </w:p>
    <w:p w14:paraId="2B561FC3" w14:textId="1D173510"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w:t>
      </w:r>
      <w:r>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新竹地區公立幼兒園教保服務人員背景資料</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49</w:t>
      </w:r>
    </w:p>
    <w:p w14:paraId="2DEE5EC9" w14:textId="68CF924E" w:rsidR="00D84AD1" w:rsidRPr="00F66223" w:rsidRDefault="00D84AD1"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51</w:t>
      </w:r>
    </w:p>
    <w:p w14:paraId="2CB713FF" w14:textId="621F770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3</w:t>
      </w:r>
      <w:r w:rsidRPr="00F66223">
        <w:rPr>
          <w:rFonts w:ascii="Times New Roman" w:eastAsia="標楷體" w:hAnsi="Times New Roman" w:cs="Times New Roman"/>
          <w:noProof/>
          <w:color w:val="000000" w:themeColor="text1"/>
          <w:sz w:val="24"/>
          <w:szCs w:val="24"/>
        </w:rPr>
        <w:t xml:space="preserve">　「教學效能量表」各題平均數、標準差摘要表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52</w:t>
      </w:r>
    </w:p>
    <w:p w14:paraId="0686E25A" w14:textId="76D6ADD5"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7FA63975" w14:textId="4211983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26F7487F" w14:textId="210CF5C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「教學效能量表」</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55</w:t>
      </w:r>
    </w:p>
    <w:p w14:paraId="77A507E0" w14:textId="7DE3F51E"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4-7</w:t>
      </w:r>
      <w:r w:rsidRPr="00F66223">
        <w:rPr>
          <w:rFonts w:ascii="Times New Roman" w:eastAsia="標楷體" w:hAnsi="Times New Roman" w:cs="Times New Roman"/>
          <w:noProof/>
          <w:color w:val="000000" w:themeColor="text1"/>
          <w:sz w:val="24"/>
          <w:szCs w:val="24"/>
        </w:rPr>
        <w:t xml:space="preserve">　「教學效能量表」因素分析摘要表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56</w:t>
      </w:r>
    </w:p>
    <w:p w14:paraId="112C111E" w14:textId="15B2655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4-8</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00582995" w:rsidRPr="00965E03">
        <w:rPr>
          <w:rFonts w:ascii="Times New Roman" w:eastAsia="標楷體" w:hAnsi="Times New Roman" w:cs="Times New Roman"/>
          <w:noProof/>
          <w:color w:val="000000" w:themeColor="text1"/>
          <w:sz w:val="24"/>
          <w:szCs w:val="24"/>
        </w:rPr>
        <w:t>人際溝通能力構面</w:t>
      </w:r>
      <w:r w:rsidRPr="00F66223">
        <w:rPr>
          <w:rFonts w:ascii="Times New Roman" w:eastAsia="標楷體" w:hAnsi="Times New Roman" w:cs="Times New Roman"/>
          <w:noProof/>
          <w:color w:val="000000" w:themeColor="text1"/>
          <w:sz w:val="24"/>
          <w:szCs w:val="24"/>
        </w:rPr>
        <w:t>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57</w:t>
      </w:r>
    </w:p>
    <w:p w14:paraId="62995F5F" w14:textId="70FC2F60"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4-9</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教學效能構面之信度分析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58</w:t>
      </w:r>
    </w:p>
    <w:p w14:paraId="30ECB78C" w14:textId="5A5EAF99"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10</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不同背景變項教保服務人員在人際溝通能力之差異情形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60</w:t>
      </w:r>
    </w:p>
    <w:p w14:paraId="044A4F41" w14:textId="119F1F8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11</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不同背景變項教保服務人員在教學效能之差異情形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63</w:t>
      </w:r>
    </w:p>
    <w:p w14:paraId="31CF187A" w14:textId="68C3E5C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 R</w:t>
      </w:r>
      <w:r w:rsidR="00582995" w:rsidRPr="00965E03">
        <w:rPr>
          <w:rFonts w:ascii="Times New Roman" w:eastAsia="標楷體" w:hAnsi="Times New Roman" w:cs="Times New Roman" w:hint="eastAsia"/>
          <w:noProof/>
          <w:color w:val="000000" w:themeColor="text1"/>
          <w:sz w:val="24"/>
          <w:szCs w:val="24"/>
          <w:vertAlign w:val="superscript"/>
        </w:rPr>
        <w:t>2</w:t>
      </w:r>
      <w:r w:rsidR="00582995" w:rsidRPr="00965E03">
        <w:rPr>
          <w:rFonts w:ascii="Times New Roman" w:eastAsia="標楷體" w:hAnsi="Times New Roman" w:cs="Times New Roman"/>
          <w:noProof/>
          <w:color w:val="000000" w:themeColor="text1"/>
          <w:sz w:val="24"/>
          <w:szCs w:val="24"/>
        </w:rPr>
        <w:t xml:space="preserve"> A</w:t>
      </w:r>
      <w:r w:rsidR="00582995" w:rsidRPr="00965E03">
        <w:rPr>
          <w:rFonts w:ascii="Times New Roman" w:eastAsia="標楷體" w:hAnsi="Times New Roman" w:cs="Times New Roman"/>
          <w:smallCaps w:val="0"/>
          <w:noProof/>
          <w:color w:val="000000" w:themeColor="text1"/>
          <w:sz w:val="24"/>
          <w:szCs w:val="24"/>
        </w:rPr>
        <w:t>djusted</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66</w:t>
      </w:r>
    </w:p>
    <w:p w14:paraId="70EACC12" w14:textId="584CBEE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4-13</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EC179D" w:rsidRPr="00F66223">
        <w:rPr>
          <w:rFonts w:ascii="Times New Roman" w:eastAsia="標楷體" w:hAnsi="Times New Roman" w:cs="Times New Roman"/>
          <w:smallCaps w:val="0"/>
          <w:noProof/>
          <w:color w:val="000000" w:themeColor="text1"/>
          <w:sz w:val="24"/>
          <w:szCs w:val="24"/>
        </w:rPr>
        <w:t>f</w:t>
      </w:r>
      <w:r w:rsidR="00EC179D"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67</w:t>
      </w:r>
    </w:p>
    <w:p w14:paraId="7AA3C0E0" w14:textId="641F50B6" w:rsidR="00D84AD1" w:rsidRPr="00F66223" w:rsidRDefault="00D84AD1" w:rsidP="00D84AD1">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w:t>
      </w:r>
      <w:r w:rsidR="00582995" w:rsidRPr="00965E03">
        <w:rPr>
          <w:rFonts w:ascii="Times New Roman" w:eastAsia="Times New Roman" w:hAnsi="Times New Roman" w:cs="Times New Roman"/>
          <w:bCs/>
          <w:smallCaps w:val="0"/>
          <w:color w:val="000000" w:themeColor="text1"/>
          <w:kern w:val="0"/>
          <w:sz w:val="24"/>
          <w:szCs w:val="24"/>
          <w:lang w:eastAsia="en-US"/>
        </w:rPr>
        <w:t>verage</w:t>
      </w:r>
      <w:r w:rsidR="00582995" w:rsidRPr="00965E03">
        <w:rPr>
          <w:rFonts w:ascii="Times New Roman" w:eastAsia="Times New Roman" w:hAnsi="Times New Roman" w:cs="Times New Roman"/>
          <w:bCs/>
          <w:color w:val="000000" w:themeColor="text1"/>
          <w:kern w:val="0"/>
          <w:sz w:val="24"/>
          <w:szCs w:val="24"/>
          <w:lang w:eastAsia="en-US"/>
        </w:rPr>
        <w:t xml:space="preserve"> V</w:t>
      </w:r>
      <w:r w:rsidR="00582995" w:rsidRPr="00965E03">
        <w:rPr>
          <w:rFonts w:ascii="Times New Roman" w:eastAsia="Times New Roman" w:hAnsi="Times New Roman" w:cs="Times New Roman"/>
          <w:bCs/>
          <w:smallCaps w:val="0"/>
          <w:color w:val="000000" w:themeColor="text1"/>
          <w:kern w:val="0"/>
          <w:sz w:val="24"/>
          <w:szCs w:val="24"/>
          <w:lang w:eastAsia="en-US"/>
        </w:rPr>
        <w:t>ariance</w:t>
      </w:r>
      <w:r w:rsidR="00582995" w:rsidRPr="00965E03">
        <w:rPr>
          <w:rFonts w:ascii="Times New Roman" w:eastAsia="Times New Roman" w:hAnsi="Times New Roman" w:cs="Times New Roman"/>
          <w:bCs/>
          <w:color w:val="000000" w:themeColor="text1"/>
          <w:kern w:val="0"/>
          <w:sz w:val="24"/>
          <w:szCs w:val="24"/>
          <w:lang w:eastAsia="en-US"/>
        </w:rPr>
        <w:t xml:space="preserve"> E</w:t>
      </w:r>
      <w:r w:rsidR="00582995" w:rsidRPr="00965E03">
        <w:rPr>
          <w:rFonts w:ascii="Times New Roman" w:eastAsia="Times New Roman" w:hAnsi="Times New Roman" w:cs="Times New Roman"/>
          <w:bCs/>
          <w:smallCaps w:val="0"/>
          <w:color w:val="000000" w:themeColor="text1"/>
          <w:kern w:val="0"/>
          <w:sz w:val="24"/>
          <w:szCs w:val="24"/>
          <w:lang w:eastAsia="en-US"/>
        </w:rPr>
        <w:t>xtracted</w:t>
      </w:r>
      <w:r w:rsidR="00582995" w:rsidRPr="00965E03">
        <w:rPr>
          <w:rFonts w:asciiTheme="minorEastAsia" w:hAnsiTheme="minorEastAsia" w:cs="Times New Roman" w:hint="eastAsia"/>
          <w:bCs/>
          <w:smallCaps w:val="0"/>
          <w:color w:val="000000" w:themeColor="text1"/>
          <w:kern w:val="0"/>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(AVE)</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68</w:t>
      </w:r>
    </w:p>
    <w:p w14:paraId="5FAED7D9" w14:textId="7E78498A"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Pr="00965E03">
        <w:rPr>
          <w:rFonts w:ascii="Times New Roman" w:eastAsia="標楷體" w:hAnsi="Times New Roman" w:cs="Times New Roman" w:hint="eastAsia"/>
          <w:noProof/>
          <w:color w:val="000000" w:themeColor="text1"/>
          <w:sz w:val="24"/>
          <w:szCs w:val="24"/>
        </w:rPr>
        <w:t>教學效能</w:t>
      </w:r>
      <w:r w:rsidRPr="00965E03">
        <w:rPr>
          <w:rFonts w:ascii="Times New Roman" w:eastAsia="標楷體" w:hAnsi="Times New Roman" w:cs="Times New Roman" w:hint="eastAsia"/>
          <w:noProof/>
          <w:color w:val="000000" w:themeColor="text1"/>
          <w:sz w:val="24"/>
          <w:szCs w:val="24"/>
        </w:rPr>
        <w:t>-</w:t>
      </w:r>
      <w:r w:rsidRPr="00965E03">
        <w:rPr>
          <w:rFonts w:ascii="Times New Roman" w:hAnsi="Times New Roman" w:cs="Times New Roman"/>
          <w:color w:val="000000" w:themeColor="text1"/>
          <w:kern w:val="0"/>
          <w:sz w:val="24"/>
          <w:szCs w:val="24"/>
        </w:rPr>
        <w:t xml:space="preserve"> C</w:t>
      </w:r>
      <w:r w:rsidRPr="00965E03">
        <w:rPr>
          <w:rFonts w:ascii="Times New Roman" w:hAnsi="Times New Roman" w:cs="Times New Roman"/>
          <w:smallCaps w:val="0"/>
          <w:color w:val="000000" w:themeColor="text1"/>
          <w:kern w:val="0"/>
          <w:sz w:val="24"/>
          <w:szCs w:val="24"/>
        </w:rPr>
        <w:t>omposite</w:t>
      </w:r>
      <w:r w:rsidRPr="00965E03">
        <w:rPr>
          <w:rFonts w:ascii="Times New Roman" w:hAnsi="Times New Roman" w:cs="Times New Roman"/>
          <w:color w:val="000000" w:themeColor="text1"/>
          <w:kern w:val="0"/>
          <w:sz w:val="24"/>
          <w:szCs w:val="24"/>
        </w:rPr>
        <w:t xml:space="preserve"> R</w:t>
      </w:r>
      <w:r w:rsidRPr="00965E03">
        <w:rPr>
          <w:rFonts w:ascii="Times New Roman" w:hAnsi="Times New Roman" w:cs="Times New Roman"/>
          <w:smallCaps w:val="0"/>
          <w:color w:val="000000" w:themeColor="text1"/>
          <w:kern w:val="0"/>
          <w:sz w:val="24"/>
          <w:szCs w:val="24"/>
        </w:rPr>
        <w:t xml:space="preserve">eliability </w:t>
      </w:r>
      <w:r w:rsidRPr="00965E03">
        <w:rPr>
          <w:rFonts w:ascii="Times New Roman" w:hAnsi="Times New Roman" w:cs="Times New Roman"/>
          <w:color w:val="000000" w:themeColor="text1"/>
          <w:kern w:val="0"/>
          <w:sz w:val="24"/>
          <w:szCs w:val="24"/>
        </w:rPr>
        <w:t>(CR)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69</w:t>
      </w:r>
    </w:p>
    <w:p w14:paraId="519B7DDE" w14:textId="5FD12F63"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C</w:t>
      </w:r>
      <w:r w:rsidRPr="00965E0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553885EA" w14:textId="4705D11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HTMT</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3CA1DCF2" w14:textId="4C1A5B9C"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8</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hAnsi="Times New Roman" w:cs="Times New Roman"/>
          <w:color w:val="000000" w:themeColor="text1"/>
          <w:sz w:val="24"/>
          <w:szCs w:val="24"/>
        </w:rPr>
        <w:t>C</w:t>
      </w:r>
      <w:r w:rsidRPr="00965E03">
        <w:rPr>
          <w:rFonts w:ascii="Times New Roman" w:hAnsi="Times New Roman" w:cs="Times New Roman"/>
          <w:smallCaps w:val="0"/>
          <w:color w:val="000000" w:themeColor="text1"/>
          <w:sz w:val="24"/>
          <w:szCs w:val="24"/>
        </w:rPr>
        <w:t>ollinearity</w:t>
      </w:r>
      <w:r w:rsidRPr="00965E03">
        <w:rPr>
          <w:rFonts w:ascii="Times New Roman" w:hAnsi="Times New Roman" w:cs="Times New Roman"/>
          <w:color w:val="000000" w:themeColor="text1"/>
          <w:sz w:val="24"/>
          <w:szCs w:val="24"/>
        </w:rPr>
        <w:t xml:space="preserve"> S</w:t>
      </w:r>
      <w:r w:rsidRPr="00965E03">
        <w:rPr>
          <w:rFonts w:ascii="Times New Roman" w:hAnsi="Times New Roman" w:cs="Times New Roman"/>
          <w:smallCaps w:val="0"/>
          <w:color w:val="000000" w:themeColor="text1"/>
          <w:sz w:val="24"/>
          <w:szCs w:val="24"/>
        </w:rPr>
        <w:t>tatistic</w:t>
      </w:r>
      <w:r w:rsidRPr="00965E03">
        <w:rPr>
          <w:rFonts w:ascii="Times New Roman" w:hAnsi="Times New Roman" w:cs="Times New Roman"/>
          <w:color w:val="000000" w:themeColor="text1"/>
          <w:sz w:val="24"/>
          <w:szCs w:val="24"/>
        </w:rPr>
        <w:t xml:space="preserve"> (VIF)</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28A5F539" w14:textId="4221652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9</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SRMR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0E25C16C" w14:textId="18A0BA29" w:rsidR="00D84AD1" w:rsidRDefault="00D84AD1" w:rsidP="00FB5939">
      <w:pPr>
        <w:widowControl/>
        <w:spacing w:line="360" w:lineRule="auto"/>
        <w:rPr>
          <w:rFonts w:ascii="Times New Roman" w:eastAsia="標楷體" w:hAnsi="Times New Roman" w:cs="Times New Roman"/>
          <w:color w:val="000000" w:themeColor="text1"/>
        </w:rPr>
      </w:pPr>
    </w:p>
    <w:p w14:paraId="062DC628" w14:textId="77777777" w:rsidR="00582995" w:rsidRPr="00F66223" w:rsidRDefault="00582995" w:rsidP="00582995">
      <w:pPr>
        <w:pStyle w:val="1"/>
        <w:rPr>
          <w:rFonts w:ascii="Times New Roman" w:hAnsi="Times New Roman" w:cs="Times New Roman"/>
          <w:b/>
          <w:color w:val="000000" w:themeColor="text1"/>
          <w:sz w:val="32"/>
          <w:szCs w:val="32"/>
        </w:rPr>
      </w:pPr>
      <w:bookmarkStart w:id="8" w:name="_Toc481246691"/>
      <w:r w:rsidRPr="00F66223">
        <w:rPr>
          <w:rFonts w:ascii="Times New Roman" w:hAnsi="Times New Roman" w:cs="Times New Roman"/>
          <w:b/>
          <w:color w:val="000000" w:themeColor="text1"/>
          <w:sz w:val="32"/>
          <w:szCs w:val="32"/>
        </w:rPr>
        <w:lastRenderedPageBreak/>
        <w:t>圖次</w:t>
      </w:r>
      <w:bookmarkEnd w:id="8"/>
    </w:p>
    <w:p w14:paraId="2517A2EE" w14:textId="77777777" w:rsidR="00582995" w:rsidRPr="00F66223" w:rsidRDefault="00582995" w:rsidP="00582995">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hint="eastAsia"/>
          <w:color w:val="000000" w:themeColor="text1"/>
          <w:szCs w:val="24"/>
        </w:rPr>
        <w:t xml:space="preserve"> </w:t>
      </w:r>
      <w:r w:rsidRPr="00F66223">
        <w:rPr>
          <w:rFonts w:ascii="Times New Roman" w:eastAsia="標楷體" w:hAnsi="Times New Roman" w:cs="Times New Roman"/>
          <w:color w:val="000000" w:themeColor="text1"/>
          <w:szCs w:val="24"/>
        </w:rPr>
        <w:t>頁次</w:t>
      </w:r>
    </w:p>
    <w:p w14:paraId="16D2595C" w14:textId="2B7482A6"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1-1</w:t>
      </w:r>
      <w:r w:rsidRPr="00F66223">
        <w:rPr>
          <w:rFonts w:ascii="Times New Roman" w:eastAsia="標楷體" w:hAnsi="Times New Roman" w:cs="Times New Roman"/>
          <w:noProof/>
          <w:color w:val="000000" w:themeColor="text1"/>
          <w:sz w:val="24"/>
          <w:szCs w:val="24"/>
        </w:rPr>
        <w:t xml:space="preserve">　研究流程圖</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w:t>
      </w:r>
    </w:p>
    <w:p w14:paraId="1EBACA2F" w14:textId="2D1437F3"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3-1</w:t>
      </w:r>
      <w:r w:rsidRPr="00F66223">
        <w:rPr>
          <w:rFonts w:ascii="Times New Roman" w:eastAsia="標楷體" w:hAnsi="Times New Roman" w:cs="Times New Roman"/>
          <w:noProof/>
          <w:color w:val="000000" w:themeColor="text1"/>
          <w:sz w:val="24"/>
          <w:szCs w:val="24"/>
        </w:rPr>
        <w:t xml:space="preserve">　研究架構圖</w:t>
      </w:r>
      <w:r w:rsidRPr="00F66223">
        <w:rPr>
          <w:rFonts w:ascii="Times New Roman" w:eastAsia="標楷體" w:hAnsi="Times New Roman" w:cs="Times New Roman"/>
          <w:noProof/>
          <w:color w:val="000000" w:themeColor="text1"/>
          <w:sz w:val="24"/>
          <w:szCs w:val="24"/>
        </w:rPr>
        <w:tab/>
        <w:t>2</w:t>
      </w:r>
      <w:r>
        <w:rPr>
          <w:rFonts w:ascii="Times New Roman" w:eastAsia="標楷體" w:hAnsi="Times New Roman" w:cs="Times New Roman" w:hint="eastAsia"/>
          <w:noProof/>
          <w:color w:val="000000" w:themeColor="text1"/>
          <w:sz w:val="24"/>
          <w:szCs w:val="24"/>
        </w:rPr>
        <w:t>9</w:t>
      </w:r>
    </w:p>
    <w:p w14:paraId="7EEB238B" w14:textId="26C456EE"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bCs/>
          <w:noProof/>
          <w:color w:val="000000" w:themeColor="text1"/>
          <w:sz w:val="24"/>
          <w:szCs w:val="24"/>
        </w:rPr>
        <w:t>圖</w:t>
      </w:r>
      <w:r w:rsidRPr="00F66223">
        <w:rPr>
          <w:rFonts w:ascii="Times New Roman" w:eastAsia="標楷體" w:hAnsi="Times New Roman" w:cs="Times New Roman"/>
          <w:bCs/>
          <w:noProof/>
          <w:color w:val="000000" w:themeColor="text1"/>
          <w:sz w:val="24"/>
          <w:szCs w:val="24"/>
        </w:rPr>
        <w:t>3-2</w:t>
      </w:r>
      <w:r w:rsidRPr="00F66223">
        <w:rPr>
          <w:rFonts w:ascii="Times New Roman" w:eastAsia="標楷體" w:hAnsi="Times New Roman" w:cs="Times New Roman"/>
          <w:bCs/>
          <w:noProof/>
          <w:color w:val="000000" w:themeColor="text1"/>
          <w:sz w:val="24"/>
          <w:szCs w:val="24"/>
        </w:rPr>
        <w:t xml:space="preserve">　</w:t>
      </w:r>
      <w:r w:rsidRPr="00F66223">
        <w:rPr>
          <w:rFonts w:ascii="Times New Roman" w:eastAsia="標楷體" w:hAnsi="Times New Roman" w:cs="Times New Roman"/>
          <w:caps/>
          <w:smallCaps w:val="0"/>
          <w:noProof/>
          <w:color w:val="000000" w:themeColor="text1"/>
          <w:sz w:val="24"/>
          <w:szCs w:val="24"/>
        </w:rPr>
        <w:t>SEM</w:t>
      </w:r>
      <w:r w:rsidRPr="00F66223">
        <w:rPr>
          <w:rFonts w:ascii="Times New Roman" w:eastAsia="標楷體" w:hAnsi="Times New Roman" w:cs="Times New Roman"/>
          <w:caps/>
          <w:smallCaps w:val="0"/>
          <w:noProof/>
          <w:color w:val="000000" w:themeColor="text1"/>
          <w:sz w:val="24"/>
          <w:szCs w:val="24"/>
        </w:rPr>
        <w:t>分析步驟圖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44</w:t>
      </w:r>
    </w:p>
    <w:p w14:paraId="1DBF8DB9" w14:textId="16725C8A"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4-1</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w:t>
      </w:r>
      <w:r w:rsidR="008E3B9B">
        <w:rPr>
          <w:rFonts w:ascii="Times New Roman" w:eastAsia="標楷體" w:hAnsi="Times New Roman" w:cs="Times New Roman" w:hint="eastAsia"/>
          <w:caps/>
          <w:smallCaps w:val="0"/>
          <w:noProof/>
          <w:color w:val="000000" w:themeColor="text1"/>
          <w:sz w:val="24"/>
          <w:szCs w:val="24"/>
        </w:rPr>
        <w:t>與</w:t>
      </w:r>
      <w:r w:rsidRPr="00582995">
        <w:rPr>
          <w:rFonts w:ascii="Times New Roman" w:eastAsia="標楷體" w:hAnsi="Times New Roman" w:cs="Times New Roman"/>
          <w:caps/>
          <w:smallCaps w:val="0"/>
          <w:noProof/>
          <w:color w:val="000000" w:themeColor="text1"/>
          <w:sz w:val="24"/>
          <w:szCs w:val="24"/>
        </w:rPr>
        <w:t>教學效能兩構面</w:t>
      </w:r>
      <w:r w:rsidRPr="00F66223">
        <w:rPr>
          <w:rFonts w:ascii="Times New Roman" w:eastAsia="標楷體" w:hAnsi="Times New Roman" w:cs="Times New Roman"/>
          <w:caps/>
          <w:smallCaps w:val="0"/>
          <w:noProof/>
          <w:color w:val="000000" w:themeColor="text1"/>
          <w:sz w:val="24"/>
          <w:szCs w:val="24"/>
        </w:rPr>
        <w:t>之一因一果模式</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65</w:t>
      </w:r>
    </w:p>
    <w:p w14:paraId="58ACC05B" w14:textId="0A2BC6FD"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4-2</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582995">
        <w:rPr>
          <w:rFonts w:ascii="Times New Roman" w:eastAsia="標楷體" w:hAnsi="Times New Roman" w:cs="Times New Roman"/>
          <w:caps/>
          <w:smallCaps w:val="0"/>
          <w:noProof/>
          <w:color w:val="000000" w:themeColor="text1"/>
          <w:sz w:val="24"/>
          <w:szCs w:val="24"/>
        </w:rPr>
        <w:t>-</w:t>
      </w:r>
      <w:r w:rsidRPr="00582995">
        <w:rPr>
          <w:rFonts w:ascii="Times New Roman" w:eastAsia="標楷體" w:hAnsi="Times New Roman" w:cs="Times New Roman"/>
          <w:caps/>
          <w:smallCaps w:val="0"/>
          <w:noProof/>
          <w:color w:val="000000" w:themeColor="text1"/>
          <w:sz w:val="24"/>
          <w:szCs w:val="24"/>
        </w:rPr>
        <w:t>調整後</w:t>
      </w:r>
      <w:r w:rsidR="00A50D44" w:rsidRPr="00F66223">
        <w:rPr>
          <w:rFonts w:ascii="Times New Roman" w:eastAsia="標楷體" w:hAnsi="Times New Roman" w:cs="Times New Roman"/>
          <w:caps/>
          <w:smallCaps w:val="0"/>
          <w:noProof/>
          <w:color w:val="000000" w:themeColor="text1"/>
          <w:sz w:val="24"/>
          <w:szCs w:val="24"/>
        </w:rPr>
        <w:t>R</w:t>
      </w:r>
      <w:r w:rsidR="00A50D44" w:rsidRPr="00F66223">
        <w:rPr>
          <w:rFonts w:ascii="Times New Roman" w:eastAsia="標楷體" w:hAnsi="Times New Roman" w:cs="Times New Roman"/>
          <w:caps/>
          <w:smallCaps w:val="0"/>
          <w:noProof/>
          <w:color w:val="000000" w:themeColor="text1"/>
          <w:sz w:val="24"/>
          <w:szCs w:val="24"/>
          <w:vertAlign w:val="superscript"/>
        </w:rPr>
        <w:t>2</w:t>
      </w:r>
      <w:r w:rsidRPr="00582995">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66</w:t>
      </w:r>
    </w:p>
    <w:p w14:paraId="765C4E34" w14:textId="240833A4"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4-3</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smallCaps w:val="0"/>
          <w:noProof/>
          <w:color w:val="000000" w:themeColor="text1"/>
          <w:sz w:val="24"/>
          <w:szCs w:val="24"/>
        </w:rPr>
        <w:t>f</w:t>
      </w:r>
      <w:r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67</w:t>
      </w:r>
    </w:p>
    <w:p w14:paraId="4E31175A" w14:textId="4B9C58A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AVE</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68</w:t>
      </w:r>
    </w:p>
    <w:p w14:paraId="4C59B847" w14:textId="0B56DDD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CR</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69</w:t>
      </w:r>
    </w:p>
    <w:p w14:paraId="1E51635B" w14:textId="4B0913CF" w:rsidR="009F4F48" w:rsidRPr="009F4F48" w:rsidRDefault="00582995" w:rsidP="009F4F48">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-C</w:t>
      </w:r>
      <w:r w:rsidRPr="00F6622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70</w:t>
      </w:r>
    </w:p>
    <w:p w14:paraId="1FCD176A" w14:textId="30C7BA4E"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r w:rsidRPr="00965E03">
        <w:rPr>
          <w:rFonts w:ascii="標楷體" w:eastAsia="標楷體" w:hAnsi="標楷體" w:cs="Times New Roman"/>
          <w:bCs/>
          <w:smallCaps w:val="0"/>
          <w:color w:val="000000" w:themeColor="text1"/>
          <w:szCs w:val="24"/>
        </w:rPr>
        <w:t xml:space="preserve"> </w:t>
      </w:r>
    </w:p>
    <w:p w14:paraId="58D0FD92" w14:textId="333A6F22"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pgSz w:w="11906" w:h="16838"/>
          <w:pgMar w:top="1440" w:right="1800" w:bottom="1440" w:left="1800" w:header="851" w:footer="992" w:gutter="0"/>
          <w:pgNumType w:fmt="lowerRoman" w:start="1"/>
          <w:cols w:space="425"/>
          <w:docGrid w:type="lines" w:linePitch="360"/>
        </w:sectPr>
      </w:pPr>
    </w:p>
    <w:p w14:paraId="649CBB67" w14:textId="77777777"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lastRenderedPageBreak/>
        <w:t>緒論</w:t>
      </w:r>
    </w:p>
    <w:p w14:paraId="6BCE57CD" w14:textId="0A946315"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350AFA" w:rsidRPr="00965E03">
        <w:rPr>
          <w:rFonts w:ascii="Times New Roman" w:eastAsia="標楷體" w:hAnsi="Times New Roman" w:cs="Times New Roman" w:hint="eastAsia"/>
          <w:color w:val="000000" w:themeColor="text1"/>
        </w:rPr>
        <w:t>新竹地區</w:t>
      </w:r>
      <w:r w:rsidR="00186734" w:rsidRPr="00965E03">
        <w:rPr>
          <w:rFonts w:ascii="Times New Roman" w:eastAsia="標楷體" w:hAnsi="Times New Roman" w:cs="Times New Roman" w:hint="eastAsia"/>
          <w:color w:val="000000" w:themeColor="text1"/>
        </w:rPr>
        <w:t>公立幼兒園教保服務人員人際溝通能力</w:t>
      </w:r>
      <w:r w:rsidR="00605FD9" w:rsidRPr="00965E03">
        <w:rPr>
          <w:rFonts w:ascii="Times New Roman" w:eastAsia="標楷體" w:hAnsi="Times New Roman" w:cs="Times New Roman"/>
          <w:color w:val="000000" w:themeColor="text1"/>
        </w:rPr>
        <w:t>與教學效能之關係。本章主要分為五節：（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）研究目的；（</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r w:rsidR="00605FD9" w:rsidRPr="00965E03">
        <w:rPr>
          <w:rFonts w:ascii="Times New Roman" w:eastAsia="標楷體" w:hAnsi="Times New Roman" w:cs="Times New Roman"/>
          <w:color w:val="000000" w:themeColor="text1"/>
        </w:rPr>
        <w:t>5</w:t>
      </w:r>
      <w:r w:rsidR="00605FD9" w:rsidRPr="00965E03">
        <w:rPr>
          <w:rFonts w:ascii="Times New Roman" w:eastAsia="標楷體" w:hAnsi="Times New Roman" w:cs="Times New Roman"/>
          <w:color w:val="000000" w:themeColor="text1"/>
        </w:rPr>
        <w:t>）研究範圍</w:t>
      </w:r>
      <w:r w:rsidR="002F7975" w:rsidRPr="00965E03">
        <w:rPr>
          <w:rFonts w:ascii="Times New Roman" w:eastAsia="標楷體" w:hAnsi="Times New Roman" w:cs="Times New Roman" w:hint="eastAsia"/>
          <w:color w:val="000000" w:themeColor="text1"/>
        </w:rPr>
        <w:t>與</w:t>
      </w:r>
      <w:r w:rsidR="00605FD9" w:rsidRPr="00965E03">
        <w:rPr>
          <w:rFonts w:ascii="Times New Roman" w:eastAsia="標楷體" w:hAnsi="Times New Roman" w:cs="Times New Roman"/>
          <w:color w:val="000000" w:themeColor="text1"/>
        </w:rPr>
        <w:t>限制。</w:t>
      </w:r>
    </w:p>
    <w:p w14:paraId="660B3733" w14:textId="77777777"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9" w:name="_Toc481246693"/>
      <w:bookmarkStart w:id="10" w:name="_Toc509189405"/>
      <w:r w:rsidRPr="00965E03">
        <w:rPr>
          <w:rFonts w:ascii="Times New Roman" w:eastAsia="標楷體" w:hAnsi="Times New Roman" w:cs="Times New Roman"/>
          <w:b/>
          <w:color w:val="000000" w:themeColor="text1"/>
          <w:sz w:val="32"/>
          <w:szCs w:val="32"/>
        </w:rPr>
        <w:t>研究背景與動機</w:t>
      </w:r>
      <w:bookmarkEnd w:id="9"/>
      <w:bookmarkEnd w:id="10"/>
    </w:p>
    <w:p w14:paraId="575196BD" w14:textId="22609C65"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14:paraId="7010AA1F" w14:textId="77777777" w:rsidR="001C3743" w:rsidRPr="00965E03" w:rsidRDefault="001C3743" w:rsidP="00964A52">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一、</w:t>
      </w:r>
      <w:r w:rsidRPr="00965E03">
        <w:rPr>
          <w:rFonts w:ascii="Times New Roman" w:eastAsia="標楷體" w:hAnsi="Times New Roman" w:cs="Times New Roman"/>
          <w:color w:val="000000" w:themeColor="text1"/>
        </w:rPr>
        <w:t>幼托整合後，教保員與教師間人際關係之議題</w:t>
      </w:r>
    </w:p>
    <w:p w14:paraId="4A5B62D1" w14:textId="6452EE3B" w:rsidR="00B10E49" w:rsidRPr="00965E03" w:rsidRDefault="00B10E49" w:rsidP="00920DF0">
      <w:pPr>
        <w:pStyle w:val="ab"/>
        <w:spacing w:line="360" w:lineRule="auto"/>
        <w:ind w:right="125"/>
        <w:rPr>
          <w:rFonts w:ascii="Times New Roman" w:hAnsi="Times New Roman" w:cs="Times New Roman"/>
          <w:color w:val="000000" w:themeColor="text1"/>
          <w:sz w:val="24"/>
        </w:rPr>
      </w:pPr>
      <w:r w:rsidRPr="00965E03">
        <w:rPr>
          <w:rFonts w:hint="eastAsia"/>
          <w:color w:val="000000" w:themeColor="text1"/>
        </w:rPr>
        <w:t xml:space="preserve">    </w:t>
      </w:r>
      <w:r w:rsidR="00746F9F" w:rsidRPr="00561A85">
        <w:rPr>
          <w:rFonts w:hint="eastAsia"/>
          <w:color w:val="000000" w:themeColor="text1"/>
          <w:sz w:val="24"/>
          <w:szCs w:val="24"/>
        </w:rPr>
        <w:t>在</w:t>
      </w:r>
      <w:r w:rsidR="00964A52" w:rsidRPr="00965E03">
        <w:rPr>
          <w:rFonts w:ascii="Times New Roman" w:hAnsi="Times New Roman" w:cs="Times New Roman"/>
          <w:color w:val="000000" w:themeColor="text1"/>
          <w:sz w:val="24"/>
        </w:rPr>
        <w:t>2012</w:t>
      </w:r>
      <w:r w:rsidRPr="00965E03">
        <w:rPr>
          <w:rFonts w:ascii="Times New Roman" w:hAnsi="Times New Roman" w:cs="Times New Roman"/>
          <w:color w:val="000000" w:themeColor="text1"/>
          <w:sz w:val="24"/>
        </w:rPr>
        <w:t>年</w:t>
      </w:r>
      <w:r w:rsidRPr="00965E03">
        <w:rPr>
          <w:rFonts w:ascii="Times New Roman" w:hAnsi="Times New Roman" w:cs="Times New Roman"/>
          <w:color w:val="000000" w:themeColor="text1"/>
          <w:sz w:val="24"/>
        </w:rPr>
        <w:t>1</w:t>
      </w:r>
      <w:r w:rsidRPr="00965E03">
        <w:rPr>
          <w:rFonts w:ascii="Times New Roman" w:hAnsi="Times New Roman" w:cs="Times New Roman"/>
          <w:color w:val="000000" w:themeColor="text1"/>
          <w:sz w:val="24"/>
        </w:rPr>
        <w:t>月</w:t>
      </w:r>
      <w:r w:rsidRPr="00965E03">
        <w:rPr>
          <w:rFonts w:ascii="Times New Roman" w:hAnsi="Times New Roman" w:cs="Times New Roman"/>
          <w:color w:val="000000" w:themeColor="text1"/>
          <w:sz w:val="24"/>
        </w:rPr>
        <w:t>1</w:t>
      </w:r>
      <w:r w:rsidRPr="00965E03">
        <w:rPr>
          <w:rFonts w:ascii="Times New Roman" w:hAnsi="Times New Roman" w:cs="Times New Roman"/>
          <w:color w:val="000000" w:themeColor="text1"/>
          <w:sz w:val="24"/>
        </w:rPr>
        <w:t>日</w:t>
      </w:r>
      <w:r w:rsidR="00746F9F" w:rsidRPr="00965E03">
        <w:rPr>
          <w:rFonts w:ascii="新細明體" w:eastAsia="新細明體" w:hAnsi="新細明體" w:cs="Times New Roman" w:hint="eastAsia"/>
          <w:color w:val="000000" w:themeColor="text1"/>
          <w:sz w:val="24"/>
        </w:rPr>
        <w:t>，</w:t>
      </w:r>
      <w:r w:rsidR="00746F9F" w:rsidRPr="00965E03">
        <w:rPr>
          <w:rFonts w:ascii="Times New Roman" w:hAnsi="Times New Roman" w:cs="Times New Roman" w:hint="eastAsia"/>
          <w:color w:val="000000" w:themeColor="text1"/>
          <w:sz w:val="24"/>
        </w:rPr>
        <w:t>臺</w:t>
      </w:r>
      <w:r w:rsidRPr="00965E03">
        <w:rPr>
          <w:rFonts w:ascii="Times New Roman" w:hAnsi="Times New Roman" w:cs="Times New Roman" w:hint="eastAsia"/>
          <w:color w:val="000000" w:themeColor="text1"/>
          <w:sz w:val="24"/>
        </w:rPr>
        <w:t>灣</w:t>
      </w:r>
      <w:r w:rsidRPr="00965E03">
        <w:rPr>
          <w:rFonts w:ascii="Times New Roman" w:hAnsi="Times New Roman" w:cs="Times New Roman"/>
          <w:color w:val="000000" w:themeColor="text1"/>
          <w:sz w:val="24"/>
        </w:rPr>
        <w:t>施行了劃時代的法案－</w:t>
      </w:r>
      <w:r w:rsidR="00736055">
        <w:rPr>
          <w:rFonts w:ascii="標楷體" w:hAnsi="標楷體" w:cs="Times New Roman" w:hint="eastAsia"/>
          <w:color w:val="000000" w:themeColor="text1"/>
          <w:sz w:val="24"/>
        </w:rPr>
        <w:t>《</w:t>
      </w:r>
      <w:r w:rsidRPr="00965E03">
        <w:rPr>
          <w:rFonts w:ascii="Times New Roman" w:hAnsi="Times New Roman" w:cs="Times New Roman"/>
          <w:color w:val="000000" w:themeColor="text1"/>
          <w:sz w:val="24"/>
        </w:rPr>
        <w:t>幼兒教育及照顧法</w:t>
      </w:r>
      <w:r w:rsidR="00736055">
        <w:rPr>
          <w:rFonts w:ascii="標楷體" w:hAnsi="標楷體" w:cs="Times New Roman" w:hint="eastAsia"/>
          <w:color w:val="000000" w:themeColor="text1"/>
          <w:sz w:val="24"/>
        </w:rPr>
        <w:t>》</w:t>
      </w:r>
      <w:r w:rsidR="00736055" w:rsidRPr="00965E03">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教育部，</w:t>
      </w:r>
      <w:r w:rsidRPr="00965E03">
        <w:rPr>
          <w:rFonts w:ascii="Times New Roman" w:hAnsi="Times New Roman" w:cs="Times New Roman"/>
          <w:color w:val="000000" w:themeColor="text1"/>
          <w:sz w:val="24"/>
        </w:rPr>
        <w:t>2011</w:t>
      </w:r>
      <w:r w:rsidR="00736055" w:rsidRPr="00965E03">
        <w:rPr>
          <w:rFonts w:ascii="Times New Roman" w:hAnsi="Times New Roman" w:cs="Times New Roman"/>
          <w:color w:val="000000" w:themeColor="text1"/>
          <w:sz w:val="24"/>
        </w:rPr>
        <w:t>）</w:t>
      </w:r>
      <w:r w:rsidR="00746F9F"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color w:val="000000" w:themeColor="text1"/>
          <w:sz w:val="24"/>
        </w:rPr>
        <w:t>將原本分屬</w:t>
      </w:r>
      <w:r w:rsidR="00746F9F" w:rsidRPr="00965E03">
        <w:rPr>
          <w:rFonts w:ascii="Times New Roman" w:hAnsi="Times New Roman" w:cs="Times New Roman" w:hint="eastAsia"/>
          <w:color w:val="000000" w:themeColor="text1"/>
          <w:sz w:val="24"/>
        </w:rPr>
        <w:t>於</w:t>
      </w:r>
      <w:r w:rsidRPr="00965E03">
        <w:rPr>
          <w:rFonts w:ascii="Times New Roman" w:hAnsi="Times New Roman" w:cs="Times New Roman"/>
          <w:color w:val="000000" w:themeColor="text1"/>
          <w:sz w:val="24"/>
        </w:rPr>
        <w:t>不同行政主管機關的幼稚園和托兒所整合改制為</w:t>
      </w:r>
      <w:r w:rsidR="00F97640"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color w:val="000000" w:themeColor="text1"/>
          <w:sz w:val="24"/>
        </w:rPr>
        <w:t>幼兒園</w:t>
      </w:r>
      <w:r w:rsidR="00F97640"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color w:val="000000" w:themeColor="text1"/>
          <w:sz w:val="24"/>
        </w:rPr>
        <w:t>師資、場地、設備等管理標準一致，主管機關為教育部。根據</w:t>
      </w:r>
      <w:r w:rsidR="00736055">
        <w:rPr>
          <w:rFonts w:ascii="標楷體" w:hAnsi="標楷體" w:cs="Times New Roman" w:hint="eastAsia"/>
          <w:color w:val="000000" w:themeColor="text1"/>
          <w:sz w:val="24"/>
        </w:rPr>
        <w:t>《</w:t>
      </w:r>
      <w:r w:rsidRPr="00965E03">
        <w:rPr>
          <w:rFonts w:ascii="Times New Roman" w:hAnsi="Times New Roman" w:cs="Times New Roman"/>
          <w:color w:val="000000" w:themeColor="text1"/>
          <w:sz w:val="24"/>
        </w:rPr>
        <w:t>幼兒教育及照顧法</w:t>
      </w:r>
      <w:r w:rsidR="00736055">
        <w:rPr>
          <w:rFonts w:ascii="標楷體" w:hAnsi="標楷體" w:cs="Times New Roman" w:hint="eastAsia"/>
          <w:color w:val="000000" w:themeColor="text1"/>
          <w:sz w:val="24"/>
        </w:rPr>
        <w:t>》</w:t>
      </w:r>
      <w:r w:rsidRPr="00965E03">
        <w:rPr>
          <w:rFonts w:ascii="Times New Roman" w:hAnsi="Times New Roman" w:cs="Times New Roman"/>
          <w:color w:val="000000" w:themeColor="text1"/>
          <w:sz w:val="24"/>
        </w:rPr>
        <w:t>第十八條規定，公立學校附設幼兒園的教保服務人員包括幼兒園教師及教保員，並規定：「招收三歲以上至入國民小學前幼兒之班級，每班招收幼兒十五人以下者，</w:t>
      </w:r>
      <w:proofErr w:type="gramStart"/>
      <w:r w:rsidRPr="00965E03">
        <w:rPr>
          <w:rFonts w:ascii="Times New Roman" w:hAnsi="Times New Roman" w:cs="Times New Roman"/>
          <w:color w:val="000000" w:themeColor="text1"/>
          <w:sz w:val="24"/>
        </w:rPr>
        <w:t>應置教保</w:t>
      </w:r>
      <w:proofErr w:type="gramEnd"/>
      <w:r w:rsidRPr="00965E03">
        <w:rPr>
          <w:rFonts w:ascii="Times New Roman" w:hAnsi="Times New Roman" w:cs="Times New Roman"/>
          <w:color w:val="000000" w:themeColor="text1"/>
          <w:sz w:val="24"/>
        </w:rPr>
        <w:t>服務人員一人，十六人以上者，</w:t>
      </w:r>
      <w:proofErr w:type="gramStart"/>
      <w:r w:rsidRPr="00965E03">
        <w:rPr>
          <w:rFonts w:ascii="Times New Roman" w:hAnsi="Times New Roman" w:cs="Times New Roman"/>
          <w:color w:val="000000" w:themeColor="text1"/>
          <w:sz w:val="24"/>
        </w:rPr>
        <w:t>應置教保</w:t>
      </w:r>
      <w:proofErr w:type="gramEnd"/>
      <w:r w:rsidRPr="00965E03">
        <w:rPr>
          <w:rFonts w:ascii="Times New Roman" w:hAnsi="Times New Roman" w:cs="Times New Roman"/>
          <w:color w:val="000000" w:themeColor="text1"/>
          <w:sz w:val="24"/>
        </w:rPr>
        <w:t>服務人員二人」。其中部分教師或教保員須兼任行政工作，若幼兒園達一定規模者，則由校長聘任一位教師為專任園主任</w:t>
      </w:r>
      <w:r w:rsidR="004946E7" w:rsidRPr="00965E03">
        <w:rPr>
          <w:rFonts w:ascii="Times New Roman" w:hAnsi="Times New Roman" w:cs="Times New Roman"/>
          <w:color w:val="000000" w:themeColor="text1"/>
          <w:sz w:val="24"/>
        </w:rPr>
        <w:t>。</w:t>
      </w:r>
      <w:r w:rsidR="004946E7" w:rsidRPr="00965E03">
        <w:rPr>
          <w:rFonts w:ascii="Times New Roman" w:hAnsi="Times New Roman" w:cs="Times New Roman" w:hint="eastAsia"/>
          <w:color w:val="000000" w:themeColor="text1"/>
          <w:sz w:val="24"/>
        </w:rPr>
        <w:t>臺灣成為亞洲地區首先實施幼托整合的國家，然而此一整</w:t>
      </w:r>
      <w:proofErr w:type="gramStart"/>
      <w:r w:rsidR="004946E7" w:rsidRPr="00965E03">
        <w:rPr>
          <w:rFonts w:ascii="Times New Roman" w:hAnsi="Times New Roman" w:cs="Times New Roman" w:hint="eastAsia"/>
          <w:color w:val="000000" w:themeColor="text1"/>
          <w:sz w:val="24"/>
        </w:rPr>
        <w:t>併</w:t>
      </w:r>
      <w:proofErr w:type="gramEnd"/>
      <w:r w:rsidR="004946E7" w:rsidRPr="00965E03">
        <w:rPr>
          <w:rFonts w:ascii="Times New Roman" w:hAnsi="Times New Roman" w:cs="Times New Roman" w:hint="eastAsia"/>
          <w:color w:val="000000" w:themeColor="text1"/>
          <w:sz w:val="24"/>
        </w:rPr>
        <w:t>亦衍生了相關問題</w:t>
      </w:r>
      <w:r w:rsidR="004946E7" w:rsidRPr="000A5F94">
        <w:rPr>
          <w:rFonts w:ascii="標楷體" w:hAnsi="標楷體" w:cs="Times New Roman" w:hint="eastAsia"/>
          <w:color w:val="000000" w:themeColor="text1"/>
          <w:sz w:val="24"/>
        </w:rPr>
        <w:t>。</w:t>
      </w:r>
    </w:p>
    <w:p w14:paraId="2EEAD9FF" w14:textId="77777777" w:rsidR="00964A52" w:rsidRPr="00965E03" w:rsidRDefault="00F97640" w:rsidP="00920DF0">
      <w:pPr>
        <w:pStyle w:val="ab"/>
        <w:spacing w:before="76" w:line="360" w:lineRule="auto"/>
        <w:ind w:left="118" w:right="99"/>
        <w:rPr>
          <w:rFonts w:ascii="Times New Roman" w:hAnsi="Times New Roman" w:cs="Times New Roman"/>
          <w:color w:val="000000" w:themeColor="text1"/>
          <w:sz w:val="24"/>
        </w:rPr>
      </w:pPr>
      <w:r w:rsidRPr="00965E03">
        <w:rPr>
          <w:rFonts w:ascii="Times New Roman" w:hAnsi="Times New Roman" w:cs="Times New Roman" w:hint="eastAsia"/>
          <w:color w:val="000000" w:themeColor="text1"/>
          <w:sz w:val="24"/>
        </w:rPr>
        <w:t xml:space="preserve">    </w:t>
      </w:r>
      <w:r w:rsidR="004946E7" w:rsidRPr="00965E03">
        <w:rPr>
          <w:rFonts w:ascii="Times New Roman" w:hAnsi="Times New Roman" w:cs="Times New Roman"/>
          <w:color w:val="000000" w:themeColor="text1"/>
          <w:sz w:val="24"/>
        </w:rPr>
        <w:t>幼托整合之後，幼兒園的教育人員編制加入了不同聘僱資格、進用考核、待遇辦法與工作時數的教保服務人員</w:t>
      </w:r>
      <w:r w:rsidR="000D56FD">
        <w:rPr>
          <w:rFonts w:ascii="Times New Roman" w:hAnsi="Times New Roman" w:cs="Times New Roman" w:hint="eastAsia"/>
          <w:color w:val="000000" w:themeColor="text1"/>
          <w:sz w:val="24"/>
        </w:rPr>
        <w:t>-</w:t>
      </w:r>
      <w:r w:rsidR="004946E7" w:rsidRPr="00965E03">
        <w:rPr>
          <w:rFonts w:ascii="Times New Roman" w:hAnsi="Times New Roman" w:cs="Times New Roman"/>
          <w:color w:val="000000" w:themeColor="text1"/>
          <w:sz w:val="24"/>
        </w:rPr>
        <w:t>契約進用的教保員，</w:t>
      </w:r>
      <w:r w:rsidR="004946E7" w:rsidRPr="00965E03">
        <w:rPr>
          <w:rFonts w:ascii="Times New Roman" w:hAnsi="Times New Roman" w:cs="Times New Roman" w:hint="eastAsia"/>
          <w:color w:val="000000" w:themeColor="text1"/>
          <w:sz w:val="24"/>
        </w:rPr>
        <w:t>同一班級出現了不同的身份的教保服務人員。</w:t>
      </w:r>
      <w:r w:rsidRPr="00965E03">
        <w:rPr>
          <w:rFonts w:ascii="Times New Roman" w:hAnsi="Times New Roman" w:cs="Times New Roman"/>
          <w:color w:val="000000" w:themeColor="text1"/>
          <w:sz w:val="24"/>
        </w:rPr>
        <w:t>新成員的加入，對原本幼兒園中的教師，在工作職場上的人際關係上有何影響與調適</w:t>
      </w:r>
      <w:r w:rsidRPr="00EA39AD">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就實際教學運作方面來看，教師與教保員的工作內容有高度重疊，即彼此是屬「同工」</w:t>
      </w:r>
      <w:r w:rsidR="00964A52" w:rsidRPr="00965E03">
        <w:rPr>
          <w:rFonts w:ascii="Times New Roman" w:hAnsi="Times New Roman" w:cs="Times New Roman"/>
          <w:color w:val="000000" w:themeColor="text1"/>
          <w:sz w:val="24"/>
        </w:rPr>
        <w:t>性質</w:t>
      </w:r>
      <w:r w:rsidRPr="00965E03">
        <w:rPr>
          <w:rFonts w:ascii="Times New Roman" w:hAnsi="Times New Roman" w:cs="Times New Roman"/>
          <w:color w:val="000000" w:themeColor="text1"/>
          <w:sz w:val="24"/>
        </w:rPr>
        <w:t>，教師與教保員在工作職責與定位常因職掌不清、分工不明而產生問題（鄭青青，</w:t>
      </w:r>
      <w:r w:rsidRPr="00965E03">
        <w:rPr>
          <w:rFonts w:ascii="Times New Roman" w:hAnsi="Times New Roman" w:cs="Times New Roman"/>
          <w:color w:val="000000" w:themeColor="text1"/>
          <w:sz w:val="24"/>
        </w:rPr>
        <w:t>2013</w:t>
      </w:r>
      <w:bookmarkStart w:id="11" w:name="_Hlk514240660"/>
      <w:r w:rsidRPr="00965E03">
        <w:rPr>
          <w:rFonts w:ascii="Times New Roman" w:hAnsi="Times New Roman" w:cs="Times New Roman"/>
          <w:color w:val="000000" w:themeColor="text1"/>
          <w:sz w:val="24"/>
        </w:rPr>
        <w:t>）</w:t>
      </w:r>
      <w:bookmarkEnd w:id="11"/>
      <w:r w:rsidRPr="00965E03">
        <w:rPr>
          <w:rFonts w:ascii="Times New Roman" w:hAnsi="Times New Roman" w:cs="Times New Roman" w:hint="eastAsia"/>
          <w:color w:val="000000" w:themeColor="text1"/>
          <w:sz w:val="24"/>
        </w:rPr>
        <w:t>；</w:t>
      </w:r>
      <w:r w:rsidRPr="00965E03">
        <w:rPr>
          <w:rFonts w:ascii="Times New Roman" w:hAnsi="Times New Roman" w:cs="Times New Roman"/>
          <w:color w:val="000000" w:themeColor="text1"/>
          <w:sz w:val="24"/>
        </w:rPr>
        <w:t>就工作時數來看，教保</w:t>
      </w:r>
      <w:proofErr w:type="gramStart"/>
      <w:r w:rsidRPr="00965E03">
        <w:rPr>
          <w:rFonts w:ascii="Times New Roman" w:hAnsi="Times New Roman" w:cs="Times New Roman"/>
          <w:color w:val="000000" w:themeColor="text1"/>
          <w:sz w:val="24"/>
        </w:rPr>
        <w:t>員因寒</w:t>
      </w:r>
      <w:proofErr w:type="gramEnd"/>
      <w:r w:rsidRPr="00965E03">
        <w:rPr>
          <w:rFonts w:ascii="Times New Roman" w:hAnsi="Times New Roman" w:cs="Times New Roman"/>
          <w:color w:val="000000" w:themeColor="text1"/>
          <w:sz w:val="24"/>
        </w:rPr>
        <w:t>、暑假尚</w:t>
      </w:r>
      <w:proofErr w:type="gramStart"/>
      <w:r w:rsidRPr="00965E03">
        <w:rPr>
          <w:rFonts w:ascii="Times New Roman" w:hAnsi="Times New Roman" w:cs="Times New Roman"/>
          <w:color w:val="000000" w:themeColor="text1"/>
          <w:sz w:val="24"/>
        </w:rPr>
        <w:t>需到園上班</w:t>
      </w:r>
      <w:proofErr w:type="gramEnd"/>
      <w:r w:rsidRPr="00965E03">
        <w:rPr>
          <w:rFonts w:ascii="Times New Roman" w:hAnsi="Times New Roman" w:cs="Times New Roman"/>
          <w:color w:val="000000" w:themeColor="text1"/>
          <w:sz w:val="24"/>
        </w:rPr>
        <w:t>，工作時數明顯高於教師；而就薪資待遇來看，兩者「同工」不「同酬」，教師的待遇優於教保員，</w:t>
      </w:r>
      <w:r w:rsidR="00964A52" w:rsidRPr="00965E03">
        <w:rPr>
          <w:rFonts w:ascii="Times New Roman" w:hAnsi="Times New Roman" w:cs="Times New Roman"/>
          <w:color w:val="000000" w:themeColor="text1"/>
          <w:sz w:val="24"/>
        </w:rPr>
        <w:t>因此教保員在薪資待遇、工作時數、進用資格及教學資格皆與幼兒園教師有所不同，心理上對自己在工作職場上的人際關係有何期許與如何調</w:t>
      </w:r>
      <w:r w:rsidR="00964A52" w:rsidRPr="00965E03">
        <w:rPr>
          <w:rFonts w:ascii="Times New Roman" w:hAnsi="Times New Roman" w:cs="Times New Roman"/>
          <w:color w:val="000000" w:themeColor="text1"/>
          <w:sz w:val="24"/>
        </w:rPr>
        <w:lastRenderedPageBreak/>
        <w:t>適；而未領有幼</w:t>
      </w:r>
      <w:r w:rsidR="00BA5640" w:rsidRPr="00965E03">
        <w:rPr>
          <w:rFonts w:ascii="Times New Roman" w:hAnsi="Times New Roman" w:cs="Times New Roman" w:hint="eastAsia"/>
          <w:color w:val="000000" w:themeColor="text1"/>
          <w:sz w:val="24"/>
        </w:rPr>
        <w:t>兒園教師資格</w:t>
      </w:r>
      <w:r w:rsidR="00964A52" w:rsidRPr="00965E03">
        <w:rPr>
          <w:rFonts w:ascii="Times New Roman" w:hAnsi="Times New Roman" w:cs="Times New Roman"/>
          <w:color w:val="000000" w:themeColor="text1"/>
          <w:sz w:val="24"/>
        </w:rPr>
        <w:t>專業證照之教保</w:t>
      </w:r>
      <w:r w:rsidR="004946E7" w:rsidRPr="00965E03">
        <w:rPr>
          <w:rFonts w:ascii="Times New Roman" w:hAnsi="Times New Roman" w:cs="Times New Roman"/>
          <w:color w:val="000000" w:themeColor="text1"/>
          <w:sz w:val="24"/>
        </w:rPr>
        <w:t>員，面對專業的幼教職場，在人際關係上又該如何自處與因應</w:t>
      </w:r>
      <w:r w:rsidR="004A0D6C" w:rsidRPr="004A0D6C">
        <w:rPr>
          <w:rFonts w:ascii="Times New Roman" w:hAnsi="Times New Roman" w:cs="Times New Roman"/>
          <w:color w:val="000000" w:themeColor="text1"/>
          <w:sz w:val="24"/>
        </w:rPr>
        <w:t>？</w:t>
      </w:r>
    </w:p>
    <w:p w14:paraId="02B9DEF6" w14:textId="77777777" w:rsidR="00B10E49" w:rsidRPr="00965E03" w:rsidRDefault="00964A52" w:rsidP="00964A52">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二、人際溝通能力對教學效能的影響</w:t>
      </w:r>
    </w:p>
    <w:p w14:paraId="2FAB363F" w14:textId="43C795D3" w:rsidR="004946E7" w:rsidRPr="00965E03" w:rsidRDefault="00733000" w:rsidP="004946E7">
      <w:pPr>
        <w:pStyle w:val="ab"/>
        <w:spacing w:line="360" w:lineRule="auto"/>
        <w:rPr>
          <w:rFonts w:ascii="Times New Roman" w:hAnsi="Times New Roman" w:cs="Times New Roman"/>
          <w:color w:val="000000" w:themeColor="text1"/>
          <w:sz w:val="24"/>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color w:val="000000" w:themeColor="text1"/>
          <w:sz w:val="24"/>
        </w:rPr>
        <w:t>Spitzberg</w:t>
      </w:r>
      <w:r w:rsidR="00B32C42">
        <w:rPr>
          <w:rFonts w:ascii="Times New Roman" w:hAnsi="Times New Roman" w:cs="Times New Roman"/>
          <w:color w:val="000000" w:themeColor="text1"/>
          <w:sz w:val="24"/>
        </w:rPr>
        <w:t>與</w:t>
      </w:r>
      <w:r w:rsidRPr="00965E03">
        <w:rPr>
          <w:rFonts w:ascii="Times New Roman" w:hAnsi="Times New Roman" w:cs="Times New Roman"/>
          <w:color w:val="000000" w:themeColor="text1"/>
          <w:sz w:val="24"/>
        </w:rPr>
        <w:t>Cupach</w:t>
      </w:r>
      <w:r w:rsidR="001B43A8" w:rsidRPr="00965E03">
        <w:rPr>
          <w:rFonts w:ascii="Times New Roman" w:hAnsi="Times New Roman" w:cs="Times New Roman"/>
          <w:color w:val="000000" w:themeColor="text1"/>
          <w:sz w:val="24"/>
        </w:rPr>
        <w:t xml:space="preserve"> </w:t>
      </w:r>
      <w:r w:rsidR="00746F9F" w:rsidRPr="00965E03">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1984</w:t>
      </w:r>
      <w:r w:rsidR="00746F9F" w:rsidRPr="00965E03">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所提出的人際溝通能力指的是人際互動行為表現能運用於不同溝通情境的妥適能力，此溝通必須是有效且適當的。人際溝通能力影響周遭的人事物甚</w:t>
      </w:r>
      <w:proofErr w:type="gramStart"/>
      <w:r w:rsidRPr="00965E03">
        <w:rPr>
          <w:rFonts w:ascii="Times New Roman" w:hAnsi="Times New Roman" w:cs="Times New Roman"/>
          <w:color w:val="000000" w:themeColor="text1"/>
          <w:sz w:val="24"/>
        </w:rPr>
        <w:t>鉅</w:t>
      </w:r>
      <w:proofErr w:type="gramEnd"/>
      <w:r w:rsidRPr="00965E03">
        <w:rPr>
          <w:rFonts w:ascii="Times New Roman" w:hAnsi="Times New Roman" w:cs="Times New Roman"/>
          <w:color w:val="000000" w:themeColor="text1"/>
          <w:sz w:val="24"/>
        </w:rPr>
        <w:t>，教師無時無刻處在與人溝通的環境中，如在教學與輔導、行政事務、親職教育等都需與不同對象溝通。良好的溝通能力有助於解決許多教學工作上的問題，也能協助改善校內教學氛圍、維繫和諧人際關係，共同促進教育的推行（饒見維，</w:t>
      </w:r>
      <w:r w:rsidRPr="00965E03">
        <w:rPr>
          <w:rFonts w:ascii="Times New Roman" w:hAnsi="Times New Roman" w:cs="Times New Roman"/>
          <w:color w:val="000000" w:themeColor="text1"/>
          <w:sz w:val="24"/>
        </w:rPr>
        <w:t>2003</w:t>
      </w:r>
      <w:r w:rsidRPr="00965E03">
        <w:rPr>
          <w:rFonts w:ascii="Times New Roman" w:hAnsi="Times New Roman" w:cs="Times New Roman"/>
          <w:color w:val="000000" w:themeColor="text1"/>
          <w:sz w:val="24"/>
        </w:rPr>
        <w:t>）。教師人際溝通能力基於學生是為協助學生學習，增進教學效能，教師的一言一行更是學生的表率，有良好的溝通能力則能以身作則，樹立學生良好的互動溝通與學習典範（鄭杏玲，</w:t>
      </w:r>
      <w:r w:rsidRPr="00965E03">
        <w:rPr>
          <w:rFonts w:ascii="Times New Roman" w:hAnsi="Times New Roman" w:cs="Times New Roman"/>
          <w:color w:val="000000" w:themeColor="text1"/>
          <w:sz w:val="24"/>
        </w:rPr>
        <w:t>2009</w:t>
      </w:r>
      <w:r w:rsidRPr="00965E03">
        <w:rPr>
          <w:rFonts w:ascii="Times New Roman" w:hAnsi="Times New Roman" w:cs="Times New Roman"/>
          <w:color w:val="000000" w:themeColor="text1"/>
          <w:sz w:val="24"/>
        </w:rPr>
        <w:t>）。</w:t>
      </w:r>
      <w:r w:rsidR="004946E7" w:rsidRPr="00965E03">
        <w:rPr>
          <w:rFonts w:ascii="Times New Roman" w:hAnsi="Times New Roman" w:cs="Times New Roman" w:hint="eastAsia"/>
          <w:color w:val="000000" w:themeColor="text1"/>
          <w:sz w:val="24"/>
        </w:rPr>
        <w:t>對</w:t>
      </w:r>
      <w:r w:rsidR="004946E7" w:rsidRPr="00965E03">
        <w:rPr>
          <w:rFonts w:ascii="Times New Roman" w:hAnsi="Times New Roman" w:cs="Times New Roman"/>
          <w:color w:val="000000" w:themeColor="text1"/>
          <w:sz w:val="24"/>
        </w:rPr>
        <w:t>幼兒教育來說，</w:t>
      </w:r>
      <w:r w:rsidR="004946E7" w:rsidRPr="00965E03">
        <w:rPr>
          <w:rFonts w:ascii="Times New Roman" w:hAnsi="Times New Roman" w:cs="Times New Roman" w:hint="eastAsia"/>
          <w:color w:val="000000" w:themeColor="text1"/>
          <w:sz w:val="24"/>
        </w:rPr>
        <w:t>幼兒園教師是幼兒的人生啟蒙導師</w:t>
      </w:r>
      <w:r w:rsidR="004946E7" w:rsidRPr="00965E03">
        <w:rPr>
          <w:rFonts w:ascii="新細明體" w:eastAsia="新細明體" w:hAnsi="新細明體" w:cs="Times New Roman" w:hint="eastAsia"/>
          <w:color w:val="000000" w:themeColor="text1"/>
          <w:sz w:val="24"/>
        </w:rPr>
        <w:t>，</w:t>
      </w:r>
      <w:r w:rsidR="004946E7" w:rsidRPr="00965E03">
        <w:rPr>
          <w:rFonts w:ascii="Times New Roman" w:hAnsi="Times New Roman" w:cs="Times New Roman"/>
          <w:color w:val="000000" w:themeColor="text1"/>
          <w:sz w:val="24"/>
        </w:rPr>
        <w:t>幼兒與教師的互動關係極為親密，教師</w:t>
      </w:r>
      <w:proofErr w:type="gramStart"/>
      <w:r w:rsidR="004946E7" w:rsidRPr="00965E03">
        <w:rPr>
          <w:rFonts w:ascii="Times New Roman" w:hAnsi="Times New Roman" w:cs="Times New Roman"/>
          <w:color w:val="000000" w:themeColor="text1"/>
          <w:sz w:val="24"/>
        </w:rPr>
        <w:t>引領著</w:t>
      </w:r>
      <w:proofErr w:type="gramEnd"/>
      <w:r w:rsidR="004946E7" w:rsidRPr="00965E03">
        <w:rPr>
          <w:rFonts w:ascii="Times New Roman" w:hAnsi="Times New Roman" w:cs="Times New Roman"/>
          <w:color w:val="000000" w:themeColor="text1"/>
          <w:sz w:val="24"/>
        </w:rPr>
        <w:t>幼兒的一切學習</w:t>
      </w:r>
      <w:r w:rsidR="004946E7" w:rsidRPr="00965E03">
        <w:rPr>
          <w:rFonts w:ascii="Times New Roman" w:hAnsi="Times New Roman" w:cs="Times New Roman" w:hint="eastAsia"/>
          <w:color w:val="000000" w:themeColor="text1"/>
          <w:sz w:val="24"/>
        </w:rPr>
        <w:t>，</w:t>
      </w:r>
      <w:r w:rsidR="004946E7" w:rsidRPr="00965E03">
        <w:rPr>
          <w:rFonts w:ascii="Times New Roman" w:hAnsi="Times New Roman" w:cs="Times New Roman"/>
          <w:color w:val="000000" w:themeColor="text1"/>
          <w:sz w:val="24"/>
        </w:rPr>
        <w:t>唯有教師不斷提升自我專業溝通知能，才能提高教學效能，培育學生人格與能力發展，建立良好人際關係，順利達成教育目標，方能成功教育好下一代。</w:t>
      </w:r>
    </w:p>
    <w:p w14:paraId="564CCF2D" w14:textId="3C6D2668"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14:paraId="5BB4DC58" w14:textId="4F31527F" w:rsidR="004946E7" w:rsidRPr="00965E03" w:rsidRDefault="001E389F" w:rsidP="004946E7">
      <w:pPr>
        <w:pStyle w:val="ab"/>
        <w:spacing w:line="360" w:lineRule="auto"/>
        <w:rPr>
          <w:rFonts w:ascii="新細明體" w:eastAsia="新細明體" w:hAnsi="新細明體" w:cs="Times New Roman"/>
          <w:color w:val="000000" w:themeColor="text1"/>
          <w:sz w:val="24"/>
        </w:rPr>
      </w:pPr>
      <w:r w:rsidRPr="00965E03">
        <w:rPr>
          <w:rFonts w:hint="eastAsia"/>
          <w:color w:val="000000" w:themeColor="text1"/>
        </w:rPr>
        <w:t xml:space="preserve">    </w:t>
      </w:r>
      <w:r w:rsidRPr="00965E03">
        <w:rPr>
          <w:rFonts w:ascii="Times New Roman" w:hAnsi="Times New Roman" w:cs="Times New Roman"/>
          <w:color w:val="000000" w:themeColor="text1"/>
          <w:sz w:val="24"/>
        </w:rPr>
        <w:t>幼托整合實施至今</w:t>
      </w:r>
      <w:r w:rsidR="008507ED" w:rsidRPr="00965E03">
        <w:rPr>
          <w:rFonts w:ascii="Times New Roman" w:hAnsi="Times New Roman" w:cs="Times New Roman" w:hint="eastAsia"/>
          <w:color w:val="000000" w:themeColor="text1"/>
          <w:sz w:val="24"/>
        </w:rPr>
        <w:t>五</w:t>
      </w:r>
      <w:r w:rsidRPr="00965E03">
        <w:rPr>
          <w:rFonts w:ascii="Times New Roman" w:hAnsi="Times New Roman" w:cs="Times New Roman"/>
          <w:color w:val="000000" w:themeColor="text1"/>
          <w:sz w:val="24"/>
        </w:rPr>
        <w:t>年，</w:t>
      </w:r>
      <w:r w:rsidR="008507ED" w:rsidRPr="00965E03">
        <w:rPr>
          <w:rFonts w:ascii="Times New Roman" w:hAnsi="Times New Roman" w:cs="Times New Roman" w:hint="eastAsia"/>
          <w:color w:val="000000" w:themeColor="text1"/>
          <w:sz w:val="24"/>
        </w:rPr>
        <w:t>目前已</w:t>
      </w:r>
      <w:r w:rsidRPr="00965E03">
        <w:rPr>
          <w:rFonts w:ascii="Times New Roman" w:hAnsi="Times New Roman" w:cs="Times New Roman"/>
          <w:color w:val="000000" w:themeColor="text1"/>
          <w:sz w:val="24"/>
        </w:rPr>
        <w:t>有對教保服務人員的人際關係，或教保員工作壓力與滿意度</w:t>
      </w:r>
      <w:proofErr w:type="gramStart"/>
      <w:r w:rsidRPr="00965E03">
        <w:rPr>
          <w:rFonts w:ascii="Times New Roman" w:hAnsi="Times New Roman" w:cs="Times New Roman"/>
          <w:color w:val="000000" w:themeColor="text1"/>
          <w:sz w:val="24"/>
        </w:rPr>
        <w:t>（</w:t>
      </w:r>
      <w:proofErr w:type="gramEnd"/>
      <w:r w:rsidRPr="00965E03">
        <w:rPr>
          <w:rFonts w:ascii="Times New Roman" w:hAnsi="Times New Roman" w:cs="Times New Roman"/>
          <w:color w:val="000000" w:themeColor="text1"/>
          <w:sz w:val="24"/>
        </w:rPr>
        <w:t>郭淑岑，</w:t>
      </w:r>
      <w:r w:rsidRPr="00965E03">
        <w:rPr>
          <w:rFonts w:ascii="Times New Roman" w:hAnsi="Times New Roman" w:cs="Times New Roman"/>
          <w:color w:val="000000" w:themeColor="text1"/>
          <w:sz w:val="24"/>
        </w:rPr>
        <w:t>2013</w:t>
      </w:r>
      <w:r w:rsidRPr="00965E03">
        <w:rPr>
          <w:rFonts w:ascii="Times New Roman" w:hAnsi="Times New Roman" w:cs="Times New Roman"/>
          <w:color w:val="000000" w:themeColor="text1"/>
          <w:sz w:val="24"/>
        </w:rPr>
        <w:t>；莊淑雅，</w:t>
      </w:r>
      <w:r w:rsidRPr="00965E03">
        <w:rPr>
          <w:rFonts w:ascii="Times New Roman" w:hAnsi="Times New Roman" w:cs="Times New Roman"/>
          <w:color w:val="000000" w:themeColor="text1"/>
          <w:sz w:val="24"/>
        </w:rPr>
        <w:t>2012</w:t>
      </w:r>
      <w:proofErr w:type="gramStart"/>
      <w:r w:rsidRPr="00965E03">
        <w:rPr>
          <w:rFonts w:ascii="Times New Roman" w:hAnsi="Times New Roman" w:cs="Times New Roman"/>
          <w:color w:val="000000" w:themeColor="text1"/>
          <w:sz w:val="24"/>
        </w:rPr>
        <w:t>）</w:t>
      </w:r>
      <w:proofErr w:type="gramEnd"/>
      <w:r w:rsidRPr="00965E03">
        <w:rPr>
          <w:rFonts w:ascii="Times New Roman" w:hAnsi="Times New Roman" w:cs="Times New Roman"/>
          <w:color w:val="000000" w:themeColor="text1"/>
          <w:sz w:val="24"/>
        </w:rPr>
        <w:t>的相關文獻探討，研究發現：擔任主要課程設計與教學的教師，專業修習學分</w:t>
      </w:r>
      <w:r w:rsidRPr="00965E03">
        <w:rPr>
          <w:rFonts w:ascii="Times New Roman" w:hAnsi="Times New Roman" w:cs="Times New Roman"/>
          <w:color w:val="000000" w:themeColor="text1"/>
          <w:sz w:val="24"/>
        </w:rPr>
        <w:t>26</w:t>
      </w:r>
      <w:r w:rsidRPr="00965E03">
        <w:rPr>
          <w:rFonts w:ascii="Times New Roman" w:hAnsi="Times New Roman" w:cs="Times New Roman"/>
          <w:color w:val="000000" w:themeColor="text1"/>
          <w:sz w:val="24"/>
        </w:rPr>
        <w:t>學分，教保員培育需修習</w:t>
      </w:r>
      <w:r w:rsidRPr="00965E03">
        <w:rPr>
          <w:rFonts w:ascii="Times New Roman" w:hAnsi="Times New Roman" w:cs="Times New Roman"/>
          <w:color w:val="000000" w:themeColor="text1"/>
          <w:sz w:val="24"/>
        </w:rPr>
        <w:t>32</w:t>
      </w:r>
      <w:r w:rsidRPr="00965E03">
        <w:rPr>
          <w:rFonts w:ascii="Times New Roman" w:hAnsi="Times New Roman" w:cs="Times New Roman"/>
          <w:color w:val="000000" w:themeColor="text1"/>
          <w:sz w:val="24"/>
        </w:rPr>
        <w:t>學分</w:t>
      </w:r>
      <w:proofErr w:type="gramStart"/>
      <w:r w:rsidRPr="00965E03">
        <w:rPr>
          <w:rFonts w:ascii="Times New Roman" w:hAnsi="Times New Roman" w:cs="Times New Roman"/>
          <w:color w:val="000000" w:themeColor="text1"/>
          <w:sz w:val="24"/>
        </w:rPr>
        <w:t>（</w:t>
      </w:r>
      <w:proofErr w:type="gramEnd"/>
      <w:r w:rsidRPr="00965E03">
        <w:rPr>
          <w:rFonts w:ascii="Times New Roman" w:hAnsi="Times New Roman" w:cs="Times New Roman"/>
          <w:color w:val="000000" w:themeColor="text1"/>
          <w:sz w:val="24"/>
        </w:rPr>
        <w:t>王為國，</w:t>
      </w:r>
      <w:r w:rsidRPr="00965E03">
        <w:rPr>
          <w:rFonts w:ascii="Times New Roman" w:hAnsi="Times New Roman" w:cs="Times New Roman"/>
          <w:color w:val="000000" w:themeColor="text1"/>
          <w:sz w:val="24"/>
        </w:rPr>
        <w:t>2012</w:t>
      </w:r>
      <w:r w:rsidRPr="00965E03">
        <w:rPr>
          <w:rFonts w:ascii="Times New Roman" w:hAnsi="Times New Roman" w:cs="Times New Roman"/>
          <w:color w:val="000000" w:themeColor="text1"/>
          <w:sz w:val="24"/>
        </w:rPr>
        <w:t>；宋明君，</w:t>
      </w:r>
      <w:r w:rsidRPr="00965E03">
        <w:rPr>
          <w:rFonts w:ascii="Times New Roman" w:hAnsi="Times New Roman" w:cs="Times New Roman"/>
          <w:color w:val="000000" w:themeColor="text1"/>
          <w:sz w:val="24"/>
        </w:rPr>
        <w:t>2012</w:t>
      </w:r>
      <w:r w:rsidRPr="00965E03">
        <w:rPr>
          <w:rFonts w:ascii="Times New Roman" w:hAnsi="Times New Roman" w:cs="Times New Roman"/>
          <w:color w:val="000000" w:themeColor="text1"/>
          <w:sz w:val="24"/>
        </w:rPr>
        <w:t>；鄭青青</w:t>
      </w:r>
      <w:r w:rsidR="008507ED" w:rsidRPr="00965E03">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2013</w:t>
      </w:r>
      <w:proofErr w:type="gramStart"/>
      <w:r w:rsidRPr="00965E03">
        <w:rPr>
          <w:rFonts w:ascii="Times New Roman" w:hAnsi="Times New Roman" w:cs="Times New Roman"/>
          <w:color w:val="000000" w:themeColor="text1"/>
          <w:sz w:val="24"/>
        </w:rPr>
        <w:t>）</w:t>
      </w:r>
      <w:proofErr w:type="gramEnd"/>
      <w:r w:rsidRPr="00965E03">
        <w:rPr>
          <w:rFonts w:ascii="Times New Roman" w:hAnsi="Times New Roman" w:cs="Times New Roman"/>
          <w:color w:val="000000" w:themeColor="text1"/>
          <w:sz w:val="24"/>
        </w:rPr>
        <w:t>，修習內容</w:t>
      </w:r>
      <w:r w:rsidR="008507ED" w:rsidRPr="00965E03">
        <w:rPr>
          <w:rFonts w:ascii="Times New Roman" w:hAnsi="Times New Roman" w:cs="Times New Roman"/>
          <w:color w:val="000000" w:themeColor="text1"/>
          <w:sz w:val="24"/>
        </w:rPr>
        <w:t>雖</w:t>
      </w:r>
      <w:r w:rsidRPr="00965E03">
        <w:rPr>
          <w:rFonts w:ascii="Times New Roman" w:hAnsi="Times New Roman" w:cs="Times New Roman"/>
          <w:color w:val="000000" w:themeColor="text1"/>
          <w:sz w:val="24"/>
        </w:rPr>
        <w:t>不同，但教保員認為自己修習的專業課程</w:t>
      </w:r>
      <w:r w:rsidRPr="00965E03">
        <w:rPr>
          <w:rFonts w:ascii="Times New Roman" w:hAnsi="Times New Roman" w:cs="Times New Roman"/>
          <w:color w:val="000000" w:themeColor="text1"/>
          <w:sz w:val="24"/>
        </w:rPr>
        <w:t>32</w:t>
      </w:r>
      <w:r w:rsidRPr="00965E03">
        <w:rPr>
          <w:rFonts w:ascii="Times New Roman" w:hAnsi="Times New Roman" w:cs="Times New Roman"/>
          <w:color w:val="000000" w:themeColor="text1"/>
          <w:sz w:val="24"/>
        </w:rPr>
        <w:t>學分較教師所應修習的</w:t>
      </w:r>
      <w:r w:rsidRPr="00965E03">
        <w:rPr>
          <w:rFonts w:ascii="Times New Roman" w:hAnsi="Times New Roman" w:cs="Times New Roman"/>
          <w:color w:val="000000" w:themeColor="text1"/>
          <w:sz w:val="24"/>
        </w:rPr>
        <w:t>26</w:t>
      </w:r>
      <w:r w:rsidRPr="00965E03">
        <w:rPr>
          <w:rFonts w:ascii="Times New Roman" w:hAnsi="Times New Roman" w:cs="Times New Roman"/>
          <w:color w:val="000000" w:themeColor="text1"/>
          <w:sz w:val="24"/>
        </w:rPr>
        <w:t>學分為多，卻未能取得幼教專業資格而要求政府修改法規；也有對教師與教保員「同工不同酬」的差別待遇上的研究與對教育主管單位建議（顏士程，</w:t>
      </w:r>
      <w:r w:rsidRPr="00965E03">
        <w:rPr>
          <w:rFonts w:ascii="Times New Roman" w:hAnsi="Times New Roman" w:cs="Times New Roman"/>
          <w:color w:val="000000" w:themeColor="text1"/>
          <w:sz w:val="24"/>
        </w:rPr>
        <w:t>2011</w:t>
      </w:r>
      <w:r w:rsidRPr="00965E03">
        <w:rPr>
          <w:rFonts w:ascii="Times New Roman" w:hAnsi="Times New Roman" w:cs="Times New Roman"/>
          <w:color w:val="000000" w:themeColor="text1"/>
          <w:sz w:val="24"/>
        </w:rPr>
        <w:t>），或探討教保員工作壓力來源的類型與對教保員定位問題的期望（莊淑雅，</w:t>
      </w:r>
      <w:r w:rsidRPr="00965E03">
        <w:rPr>
          <w:rFonts w:ascii="Times New Roman" w:hAnsi="Times New Roman" w:cs="Times New Roman"/>
          <w:color w:val="000000" w:themeColor="text1"/>
          <w:sz w:val="24"/>
        </w:rPr>
        <w:t>2012</w:t>
      </w:r>
      <w:r w:rsidRPr="00965E03">
        <w:rPr>
          <w:rFonts w:ascii="Times New Roman" w:hAnsi="Times New Roman" w:cs="Times New Roman"/>
          <w:color w:val="000000" w:themeColor="text1"/>
          <w:sz w:val="24"/>
        </w:rPr>
        <w:t>），也有蒐集相關文獻資料編制人際量表做為相關研究的施測工具（郭淑岑，</w:t>
      </w:r>
      <w:r w:rsidRPr="00965E03">
        <w:rPr>
          <w:rFonts w:ascii="Times New Roman" w:hAnsi="Times New Roman" w:cs="Times New Roman"/>
          <w:color w:val="000000" w:themeColor="text1"/>
          <w:sz w:val="24"/>
        </w:rPr>
        <w:t>2013</w:t>
      </w:r>
      <w:r w:rsidR="004946E7" w:rsidRPr="00965E03">
        <w:rPr>
          <w:rFonts w:ascii="Times New Roman" w:hAnsi="Times New Roman" w:cs="Times New Roman"/>
          <w:color w:val="000000" w:themeColor="text1"/>
          <w:sz w:val="24"/>
        </w:rPr>
        <w:t>），</w:t>
      </w:r>
      <w:r w:rsidR="004946E7" w:rsidRPr="00965E03">
        <w:rPr>
          <w:rFonts w:ascii="Times New Roman" w:hAnsi="Times New Roman" w:cs="Times New Roman" w:hint="eastAsia"/>
          <w:color w:val="000000" w:themeColor="text1"/>
          <w:sz w:val="24"/>
        </w:rPr>
        <w:t>但</w:t>
      </w:r>
      <w:r w:rsidR="004946E7" w:rsidRPr="00965E03">
        <w:rPr>
          <w:rFonts w:ascii="Times New Roman" w:hAnsi="Times New Roman" w:cs="Times New Roman"/>
          <w:color w:val="000000" w:themeColor="text1"/>
          <w:sz w:val="24"/>
        </w:rPr>
        <w:t>對教保服務人員人際關係之現況及在職務分配、年齡、婚姻狀況、服務年資和教育程度背景變項等問題，無更進一步的研究，因此本研究擬</w:t>
      </w:r>
      <w:r w:rsidR="004946E7" w:rsidRPr="00965E03">
        <w:rPr>
          <w:rFonts w:ascii="Times New Roman" w:hAnsi="Times New Roman" w:cs="Times New Roman"/>
          <w:color w:val="000000" w:themeColor="text1"/>
          <w:sz w:val="24"/>
        </w:rPr>
        <w:lastRenderedPageBreak/>
        <w:t>以</w:t>
      </w:r>
      <w:r w:rsidR="004946E7" w:rsidRPr="00965E03">
        <w:rPr>
          <w:rFonts w:ascii="Times New Roman" w:hAnsi="Times New Roman" w:cs="Times New Roman" w:hint="eastAsia"/>
          <w:color w:val="000000" w:themeColor="text1"/>
          <w:sz w:val="24"/>
        </w:rPr>
        <w:t>新竹地區</w:t>
      </w:r>
      <w:r w:rsidR="004946E7" w:rsidRPr="00965E03">
        <w:rPr>
          <w:rFonts w:ascii="Times New Roman" w:hAnsi="Times New Roman" w:cs="Times New Roman"/>
          <w:color w:val="000000" w:themeColor="text1"/>
          <w:sz w:val="24"/>
        </w:rPr>
        <w:t>公立幼兒園</w:t>
      </w:r>
      <w:r w:rsidR="004946E7" w:rsidRPr="00965E03">
        <w:rPr>
          <w:rFonts w:ascii="Times New Roman" w:hAnsi="Times New Roman" w:cs="Times New Roman" w:hint="eastAsia"/>
          <w:color w:val="000000" w:themeColor="text1"/>
          <w:sz w:val="24"/>
        </w:rPr>
        <w:t>教保服務人員</w:t>
      </w:r>
      <w:r w:rsidR="004946E7" w:rsidRPr="00965E03">
        <w:rPr>
          <w:rFonts w:ascii="Times New Roman" w:hAnsi="Times New Roman" w:cs="Times New Roman"/>
          <w:color w:val="000000" w:themeColor="text1"/>
          <w:sz w:val="24"/>
        </w:rPr>
        <w:t>為對象，</w:t>
      </w:r>
      <w:r w:rsidR="004946E7" w:rsidRPr="00965E03">
        <w:rPr>
          <w:rFonts w:ascii="標楷體" w:hAnsi="標楷體" w:cs="Times New Roman"/>
          <w:color w:val="000000" w:themeColor="text1"/>
          <w:sz w:val="24"/>
        </w:rPr>
        <w:t>探討</w:t>
      </w:r>
      <w:r w:rsidR="004946E7" w:rsidRPr="00965E03">
        <w:rPr>
          <w:rFonts w:ascii="標楷體" w:hAnsi="標楷體" w:cs="Times New Roman" w:hint="eastAsia"/>
          <w:color w:val="000000" w:themeColor="text1"/>
          <w:sz w:val="24"/>
        </w:rPr>
        <w:t>不同背景變項的教保服務人員</w:t>
      </w:r>
      <w:r w:rsidR="004946E7" w:rsidRPr="00965E03">
        <w:rPr>
          <w:rFonts w:ascii="標楷體" w:hAnsi="標楷體" w:cs="Times New Roman"/>
          <w:color w:val="000000" w:themeColor="text1"/>
          <w:sz w:val="24"/>
        </w:rPr>
        <w:t>之</w:t>
      </w:r>
      <w:r w:rsidR="004946E7" w:rsidRPr="00965E03">
        <w:rPr>
          <w:rFonts w:ascii="標楷體" w:hAnsi="標楷體" w:cs="Times New Roman" w:hint="eastAsia"/>
          <w:color w:val="000000" w:themeColor="text1"/>
          <w:sz w:val="24"/>
        </w:rPr>
        <w:t>人際溝通能力有何不同？此為研究動機之</w:t>
      </w:r>
      <w:proofErr w:type="gramStart"/>
      <w:r w:rsidR="004946E7" w:rsidRPr="00965E03">
        <w:rPr>
          <w:rFonts w:ascii="Times New Roman" w:hAnsi="Times New Roman" w:cs="Times New Roman" w:hint="eastAsia"/>
          <w:color w:val="000000" w:themeColor="text1"/>
          <w:sz w:val="24"/>
        </w:rPr>
        <w:t>一</w:t>
      </w:r>
      <w:proofErr w:type="gramEnd"/>
      <w:r w:rsidR="004946E7" w:rsidRPr="004423B0">
        <w:rPr>
          <w:rFonts w:ascii="標楷體" w:hAnsi="標楷體" w:cs="Times New Roman" w:hint="eastAsia"/>
          <w:color w:val="000000" w:themeColor="text1"/>
          <w:sz w:val="24"/>
        </w:rPr>
        <w:t>。</w:t>
      </w:r>
    </w:p>
    <w:p w14:paraId="4476047E" w14:textId="7826EDE6" w:rsidR="004946E7" w:rsidRPr="00965E03" w:rsidRDefault="004946E7" w:rsidP="004946E7">
      <w:pPr>
        <w:pStyle w:val="ab"/>
        <w:spacing w:line="360" w:lineRule="auto"/>
        <w:rPr>
          <w:rFonts w:ascii="Times New Roman" w:hAnsi="Times New Roman" w:cs="Times New Roman" w:hint="eastAsia"/>
          <w:color w:val="000000" w:themeColor="text1"/>
          <w:sz w:val="24"/>
        </w:rPr>
      </w:pPr>
      <w:r w:rsidRPr="00965E03">
        <w:rPr>
          <w:rFonts w:ascii="新細明體" w:eastAsia="新細明體" w:hAnsi="新細明體" w:cs="Times New Roman" w:hint="eastAsia"/>
          <w:color w:val="000000" w:themeColor="text1"/>
          <w:sz w:val="24"/>
        </w:rPr>
        <w:t xml:space="preserve">    </w:t>
      </w:r>
      <w:r w:rsidRPr="00965E03">
        <w:rPr>
          <w:rFonts w:ascii="Times New Roman" w:hAnsi="Times New Roman" w:cs="Times New Roman" w:hint="eastAsia"/>
          <w:color w:val="000000" w:themeColor="text1"/>
          <w:sz w:val="24"/>
        </w:rPr>
        <w:t>教師在教育工作需密切與人溝通</w:t>
      </w:r>
      <w:r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hint="eastAsia"/>
          <w:color w:val="000000" w:themeColor="text1"/>
          <w:sz w:val="24"/>
        </w:rPr>
        <w:t>而且需藉由良好的溝通互動建立關係</w:t>
      </w:r>
      <w:r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hint="eastAsia"/>
          <w:color w:val="000000" w:themeColor="text1"/>
          <w:sz w:val="24"/>
        </w:rPr>
        <w:t>以達到教學訊息的傳遞</w:t>
      </w:r>
      <w:r w:rsidRPr="00965E03">
        <w:rPr>
          <w:rFonts w:ascii="Times New Roman" w:hAnsi="Times New Roman" w:cs="Times New Roman"/>
          <w:color w:val="000000" w:themeColor="text1"/>
          <w:sz w:val="24"/>
        </w:rPr>
        <w:t>（</w:t>
      </w:r>
      <w:r w:rsidRPr="00965E03">
        <w:rPr>
          <w:rFonts w:ascii="Times New Roman" w:hAnsi="Times New Roman" w:cs="Times New Roman" w:hint="eastAsia"/>
          <w:color w:val="000000" w:themeColor="text1"/>
          <w:sz w:val="24"/>
        </w:rPr>
        <w:t>黃詩雅</w:t>
      </w:r>
      <w:r w:rsidRPr="00965E03">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201</w:t>
      </w:r>
      <w:r w:rsidRPr="00965E03">
        <w:rPr>
          <w:rFonts w:ascii="Times New Roman" w:hAnsi="Times New Roman" w:cs="Times New Roman" w:hint="eastAsia"/>
          <w:color w:val="000000" w:themeColor="text1"/>
          <w:sz w:val="24"/>
        </w:rPr>
        <w:t>1</w:t>
      </w:r>
      <w:r w:rsidRPr="00965E03">
        <w:rPr>
          <w:rFonts w:ascii="Times New Roman" w:hAnsi="Times New Roman" w:cs="Times New Roman"/>
          <w:color w:val="000000" w:themeColor="text1"/>
          <w:sz w:val="24"/>
        </w:rPr>
        <w:t>）</w:t>
      </w:r>
      <w:r w:rsidRPr="00D964D0">
        <w:rPr>
          <w:rFonts w:ascii="標楷體" w:hAnsi="標楷體" w:cs="Times New Roman" w:hint="eastAsia"/>
          <w:color w:val="000000" w:themeColor="text1"/>
          <w:sz w:val="24"/>
        </w:rPr>
        <w:t>。</w:t>
      </w:r>
      <w:r w:rsidRPr="00965E03">
        <w:rPr>
          <w:rFonts w:ascii="Times New Roman" w:hAnsi="Times New Roman" w:cs="Times New Roman" w:hint="eastAsia"/>
          <w:color w:val="000000" w:themeColor="text1"/>
          <w:sz w:val="24"/>
        </w:rPr>
        <w:t>幼兒園教保服務人員每天面臨大量的溝通情境</w:t>
      </w:r>
      <w:r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hint="eastAsia"/>
          <w:color w:val="000000" w:themeColor="text1"/>
          <w:sz w:val="24"/>
        </w:rPr>
        <w:t>舉凡親師互動溝通</w:t>
      </w:r>
      <w:r w:rsidRPr="00965E03">
        <w:rPr>
          <w:rFonts w:ascii="標楷體" w:hAnsi="標楷體" w:cs="Times New Roman" w:hint="eastAsia"/>
          <w:color w:val="000000" w:themeColor="text1"/>
          <w:sz w:val="24"/>
        </w:rPr>
        <w:t>、</w:t>
      </w:r>
      <w:proofErr w:type="gramStart"/>
      <w:r w:rsidRPr="00965E03">
        <w:rPr>
          <w:rFonts w:ascii="Times New Roman" w:hAnsi="Times New Roman" w:cs="Times New Roman" w:hint="eastAsia"/>
          <w:color w:val="000000" w:themeColor="text1"/>
          <w:sz w:val="24"/>
        </w:rPr>
        <w:t>與搭班</w:t>
      </w:r>
      <w:r w:rsidR="00D34346">
        <w:rPr>
          <w:rFonts w:ascii="Times New Roman" w:hAnsi="Times New Roman" w:cs="Times New Roman" w:hint="eastAsia"/>
          <w:color w:val="000000" w:themeColor="text1"/>
          <w:sz w:val="24"/>
        </w:rPr>
        <w:t>同事</w:t>
      </w:r>
      <w:proofErr w:type="gramEnd"/>
      <w:r w:rsidRPr="00965E03">
        <w:rPr>
          <w:rFonts w:ascii="Times New Roman" w:hAnsi="Times New Roman" w:cs="Times New Roman" w:hint="eastAsia"/>
          <w:color w:val="000000" w:themeColor="text1"/>
          <w:sz w:val="24"/>
        </w:rPr>
        <w:t>協同教學</w:t>
      </w:r>
      <w:r w:rsidRPr="00965E03">
        <w:rPr>
          <w:rFonts w:ascii="標楷體" w:hAnsi="標楷體" w:cs="Times New Roman" w:hint="eastAsia"/>
          <w:color w:val="000000" w:themeColor="text1"/>
          <w:sz w:val="24"/>
        </w:rPr>
        <w:t>、</w:t>
      </w:r>
      <w:r w:rsidRPr="00965E03">
        <w:rPr>
          <w:rFonts w:ascii="Times New Roman" w:hAnsi="Times New Roman" w:cs="Times New Roman" w:hint="eastAsia"/>
          <w:color w:val="000000" w:themeColor="text1"/>
          <w:sz w:val="24"/>
        </w:rPr>
        <w:t>和學校其他同事主管相處</w:t>
      </w:r>
      <w:r w:rsidRPr="00965E03">
        <w:rPr>
          <w:rFonts w:ascii="標楷體" w:hAnsi="標楷體" w:cs="Times New Roman" w:hint="eastAsia"/>
          <w:color w:val="000000" w:themeColor="text1"/>
          <w:sz w:val="24"/>
        </w:rPr>
        <w:t>、</w:t>
      </w:r>
      <w:r w:rsidRPr="00965E03">
        <w:rPr>
          <w:rFonts w:ascii="Times New Roman" w:hAnsi="Times New Roman" w:cs="Times New Roman" w:hint="eastAsia"/>
          <w:color w:val="000000" w:themeColor="text1"/>
          <w:sz w:val="24"/>
        </w:rPr>
        <w:t>對行政單位溝通協調等</w:t>
      </w:r>
      <w:r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color w:val="000000" w:themeColor="text1"/>
          <w:sz w:val="24"/>
        </w:rPr>
        <w:t>和諧的人際關係是</w:t>
      </w:r>
      <w:r w:rsidRPr="00965E03">
        <w:rPr>
          <w:rFonts w:ascii="Times New Roman" w:hAnsi="Times New Roman" w:cs="Times New Roman" w:hint="eastAsia"/>
          <w:color w:val="000000" w:themeColor="text1"/>
          <w:sz w:val="24"/>
        </w:rPr>
        <w:t>否是</w:t>
      </w:r>
      <w:r w:rsidRPr="00965E03">
        <w:rPr>
          <w:rFonts w:ascii="Times New Roman" w:hAnsi="Times New Roman" w:cs="Times New Roman"/>
          <w:color w:val="000000" w:themeColor="text1"/>
          <w:sz w:val="24"/>
        </w:rPr>
        <w:t>教</w:t>
      </w:r>
      <w:r w:rsidRPr="00965E03">
        <w:rPr>
          <w:rFonts w:ascii="Times New Roman" w:hAnsi="Times New Roman" w:cs="Times New Roman" w:hint="eastAsia"/>
          <w:color w:val="000000" w:themeColor="text1"/>
          <w:sz w:val="24"/>
        </w:rPr>
        <w:t>保服務人員</w:t>
      </w:r>
      <w:r w:rsidRPr="00965E03">
        <w:rPr>
          <w:rFonts w:ascii="Times New Roman" w:hAnsi="Times New Roman" w:cs="Times New Roman"/>
          <w:color w:val="000000" w:themeColor="text1"/>
          <w:sz w:val="24"/>
        </w:rPr>
        <w:t>順利進行教學工作的必要條件</w:t>
      </w:r>
      <w:r w:rsidRPr="00965E03">
        <w:rPr>
          <w:rFonts w:ascii="標楷體" w:hAnsi="標楷體" w:cs="Times New Roman" w:hint="eastAsia"/>
          <w:color w:val="000000" w:themeColor="text1"/>
          <w:sz w:val="24"/>
        </w:rPr>
        <w:t>？</w:t>
      </w:r>
      <w:r w:rsidRPr="00965E03">
        <w:rPr>
          <w:rFonts w:ascii="Times New Roman" w:hAnsi="Times New Roman" w:cs="Times New Roman"/>
          <w:color w:val="000000" w:themeColor="text1"/>
          <w:sz w:val="24"/>
        </w:rPr>
        <w:t>是否會影響其教學效能</w:t>
      </w:r>
      <w:r w:rsidRPr="00965E03">
        <w:rPr>
          <w:rFonts w:ascii="Times New Roman" w:hAnsi="Times New Roman" w:cs="Times New Roman" w:hint="eastAsia"/>
          <w:color w:val="000000" w:themeColor="text1"/>
          <w:sz w:val="24"/>
        </w:rPr>
        <w:t>？是研究者很想了解的議題</w:t>
      </w:r>
      <w:r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hint="eastAsia"/>
          <w:color w:val="000000" w:themeColor="text1"/>
          <w:sz w:val="24"/>
        </w:rPr>
        <w:t>此為研究動機之二</w:t>
      </w:r>
      <w:r w:rsidRPr="00980A03">
        <w:rPr>
          <w:rFonts w:ascii="標楷體" w:hAnsi="標楷體" w:cs="Times New Roman" w:hint="eastAsia"/>
          <w:color w:val="000000" w:themeColor="text1"/>
          <w:sz w:val="24"/>
        </w:rPr>
        <w:t>。</w:t>
      </w:r>
    </w:p>
    <w:p w14:paraId="7E973E85" w14:textId="77777777" w:rsidR="00155166" w:rsidRPr="00965E03" w:rsidRDefault="004946E7" w:rsidP="004946E7">
      <w:pPr>
        <w:pStyle w:val="ab"/>
        <w:spacing w:line="360" w:lineRule="auto"/>
        <w:rPr>
          <w:rFonts w:ascii="Times New Roman" w:hAnsi="Times New Roman" w:cs="Times New Roman"/>
          <w:color w:val="000000" w:themeColor="text1"/>
          <w:sz w:val="24"/>
        </w:rPr>
      </w:pPr>
      <w:r w:rsidRPr="00965E03">
        <w:rPr>
          <w:rFonts w:ascii="Times New Roman" w:hAnsi="Times New Roman" w:cs="Times New Roman" w:hint="eastAsia"/>
          <w:color w:val="000000" w:themeColor="text1"/>
          <w:sz w:val="24"/>
        </w:rPr>
        <w:t xml:space="preserve">    </w:t>
      </w:r>
      <w:r w:rsidRPr="00965E03">
        <w:rPr>
          <w:rFonts w:ascii="Times New Roman" w:hAnsi="Times New Roman" w:cs="Times New Roman"/>
          <w:color w:val="000000" w:themeColor="text1"/>
          <w:sz w:val="24"/>
        </w:rPr>
        <w:t>期望</w:t>
      </w:r>
      <w:r w:rsidRPr="00965E03">
        <w:rPr>
          <w:rFonts w:ascii="Times New Roman" w:hAnsi="Times New Roman" w:cs="Times New Roman" w:hint="eastAsia"/>
          <w:color w:val="000000" w:themeColor="text1"/>
          <w:sz w:val="24"/>
        </w:rPr>
        <w:t>透過研究</w:t>
      </w:r>
      <w:r w:rsidRPr="00965E03">
        <w:rPr>
          <w:rFonts w:ascii="Times New Roman" w:hAnsi="Times New Roman" w:cs="Times New Roman"/>
          <w:color w:val="000000" w:themeColor="text1"/>
          <w:sz w:val="24"/>
        </w:rPr>
        <w:t>能對影響</w:t>
      </w:r>
      <w:r w:rsidRPr="00965E03">
        <w:rPr>
          <w:rFonts w:ascii="Times New Roman" w:hAnsi="Times New Roman" w:cs="Times New Roman" w:hint="eastAsia"/>
          <w:color w:val="000000" w:themeColor="text1"/>
          <w:sz w:val="24"/>
        </w:rPr>
        <w:t>教保服務人員</w:t>
      </w:r>
      <w:r w:rsidRPr="00965E03">
        <w:rPr>
          <w:rFonts w:ascii="Times New Roman" w:hAnsi="Times New Roman" w:cs="Times New Roman"/>
          <w:color w:val="000000" w:themeColor="text1"/>
          <w:sz w:val="24"/>
        </w:rPr>
        <w:t>教學效能之因素有較為深入的瞭解，並根據研究結果提出建議，提供教育主管行政機關、學校單位、幼兒園</w:t>
      </w:r>
      <w:r w:rsidRPr="00965E03">
        <w:rPr>
          <w:rFonts w:ascii="Times New Roman" w:hAnsi="Times New Roman" w:cs="Times New Roman" w:hint="eastAsia"/>
          <w:color w:val="000000" w:themeColor="text1"/>
          <w:sz w:val="24"/>
        </w:rPr>
        <w:t>教保服務人員</w:t>
      </w:r>
      <w:r w:rsidRPr="00965E03">
        <w:rPr>
          <w:rFonts w:ascii="Times New Roman" w:hAnsi="Times New Roman" w:cs="Times New Roman"/>
          <w:color w:val="000000" w:themeColor="text1"/>
          <w:sz w:val="24"/>
        </w:rPr>
        <w:t>與未來研究之參考。</w:t>
      </w:r>
    </w:p>
    <w:p w14:paraId="0B4671FA" w14:textId="241CB72D" w:rsidR="008E0B7E" w:rsidRPr="00965E03"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12" w:name="_Toc481246694"/>
      <w:bookmarkStart w:id="13" w:name="_Toc509189406"/>
      <w:r w:rsidRPr="00965E03">
        <w:rPr>
          <w:rFonts w:ascii="Times New Roman" w:eastAsia="標楷體" w:hAnsi="Times New Roman" w:cs="Times New Roman"/>
          <w:b/>
          <w:color w:val="000000" w:themeColor="text1"/>
          <w:sz w:val="32"/>
          <w:szCs w:val="32"/>
        </w:rPr>
        <w:t>研究目的</w:t>
      </w:r>
      <w:bookmarkEnd w:id="12"/>
      <w:bookmarkEnd w:id="13"/>
    </w:p>
    <w:p w14:paraId="288F2876" w14:textId="77777777" w:rsidR="00B26B71" w:rsidRPr="00965E03" w:rsidRDefault="00FA10F2" w:rsidP="00656B57">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04BBB" w:rsidRPr="00965E03">
        <w:rPr>
          <w:rFonts w:ascii="Times New Roman" w:eastAsia="標楷體" w:hAnsi="Times New Roman" w:cs="Times New Roman"/>
          <w:color w:val="000000" w:themeColor="text1"/>
        </w:rPr>
        <w:t>根據上述研究背景與研究動機，本研究目的在於進行</w:t>
      </w:r>
      <w:r w:rsidR="00350AFA" w:rsidRPr="00965E03">
        <w:rPr>
          <w:rFonts w:ascii="Times New Roman" w:eastAsia="標楷體" w:hAnsi="Times New Roman" w:cs="Times New Roman" w:hint="eastAsia"/>
          <w:color w:val="000000" w:themeColor="text1"/>
        </w:rPr>
        <w:t>新竹地區</w:t>
      </w:r>
      <w:r w:rsidR="00E34B9D" w:rsidRPr="00965E03">
        <w:rPr>
          <w:rFonts w:ascii="Times New Roman" w:eastAsia="標楷體" w:hAnsi="Times New Roman" w:cs="Times New Roman" w:hint="eastAsia"/>
          <w:color w:val="000000" w:themeColor="text1"/>
        </w:rPr>
        <w:t>公立</w:t>
      </w:r>
      <w:r w:rsidR="00E34B9D" w:rsidRPr="00965E03">
        <w:rPr>
          <w:rFonts w:ascii="Times New Roman" w:eastAsia="標楷體" w:hAnsi="Times New Roman" w:cs="Times New Roman"/>
          <w:color w:val="000000" w:themeColor="text1"/>
        </w:rPr>
        <w:t>幼兒園</w:t>
      </w:r>
      <w:r w:rsidR="00E34B9D" w:rsidRPr="00965E03">
        <w:rPr>
          <w:rFonts w:ascii="Times New Roman" w:eastAsia="標楷體" w:hAnsi="Times New Roman" w:cs="Times New Roman" w:hint="eastAsia"/>
          <w:color w:val="000000" w:themeColor="text1"/>
        </w:rPr>
        <w:t>教保服務人員人際溝通能力與</w:t>
      </w:r>
      <w:r w:rsidR="00AB34EB" w:rsidRPr="00965E03">
        <w:rPr>
          <w:rFonts w:ascii="Times New Roman" w:eastAsia="標楷體" w:hAnsi="Times New Roman" w:cs="Times New Roman"/>
          <w:color w:val="000000" w:themeColor="text1"/>
        </w:rPr>
        <w:t>教學效能之研究，為達上述研究目的，遂將研究內容區分如下：</w:t>
      </w:r>
    </w:p>
    <w:p w14:paraId="171009E4" w14:textId="7CABF344"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w:t>
      </w:r>
      <w:r w:rsidR="00C126B7" w:rsidRPr="00965E03">
        <w:rPr>
          <w:rFonts w:ascii="Times New Roman" w:eastAsia="標楷體" w:hAnsi="Times New Roman" w:cs="Times New Roman"/>
          <w:color w:val="000000" w:themeColor="text1"/>
        </w:rPr>
        <w:t>了解</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E34B9D" w:rsidRPr="00965E03">
        <w:rPr>
          <w:rFonts w:ascii="Times New Roman" w:eastAsia="標楷體" w:hAnsi="Times New Roman" w:cs="Times New Roman"/>
          <w:color w:val="000000" w:themeColor="text1"/>
        </w:rPr>
        <w:t>幼兒園教</w:t>
      </w:r>
      <w:r w:rsidR="00E34B9D" w:rsidRPr="00965E03">
        <w:rPr>
          <w:rFonts w:ascii="Times New Roman" w:eastAsia="標楷體" w:hAnsi="Times New Roman" w:cs="Times New Roman" w:hint="eastAsia"/>
          <w:color w:val="000000" w:themeColor="text1"/>
        </w:rPr>
        <w:t>保服務人員</w:t>
      </w:r>
      <w:r w:rsidR="00656B57" w:rsidRPr="00965E03">
        <w:rPr>
          <w:rFonts w:ascii="Times New Roman" w:eastAsia="標楷體" w:hAnsi="Times New Roman" w:cs="Times New Roman"/>
          <w:color w:val="000000" w:themeColor="text1"/>
        </w:rPr>
        <w:t>不同背景之現況</w:t>
      </w:r>
      <w:r w:rsidR="00736055">
        <w:rPr>
          <w:rFonts w:ascii="標楷體" w:eastAsia="標楷體" w:hAnsi="標楷體" w:cs="Times New Roman" w:hint="eastAsia"/>
          <w:color w:val="000000" w:themeColor="text1"/>
        </w:rPr>
        <w:t>。</w:t>
      </w:r>
    </w:p>
    <w:p w14:paraId="5D582D31" w14:textId="6BA06133"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w:t>
      </w:r>
      <w:r w:rsidR="00C126B7" w:rsidRPr="00965E03">
        <w:rPr>
          <w:rFonts w:ascii="Times New Roman" w:eastAsia="標楷體" w:hAnsi="Times New Roman" w:cs="Times New Roman"/>
          <w:color w:val="000000" w:themeColor="text1"/>
        </w:rPr>
        <w:t>了解</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E34B9D" w:rsidRPr="00965E03">
        <w:rPr>
          <w:rFonts w:ascii="Times New Roman" w:eastAsia="標楷體" w:hAnsi="Times New Roman" w:cs="Times New Roman"/>
          <w:color w:val="000000" w:themeColor="text1"/>
        </w:rPr>
        <w:t>幼兒園</w:t>
      </w:r>
      <w:r w:rsidR="00E34B9D" w:rsidRPr="00965E03">
        <w:rPr>
          <w:rFonts w:ascii="Times New Roman" w:eastAsia="標楷體" w:hAnsi="Times New Roman" w:cs="Times New Roman" w:hint="eastAsia"/>
          <w:color w:val="000000" w:themeColor="text1"/>
        </w:rPr>
        <w:t>教保服務人員</w:t>
      </w:r>
      <w:r w:rsidR="00914B45" w:rsidRPr="00965E03">
        <w:rPr>
          <w:rFonts w:ascii="Times New Roman" w:eastAsia="標楷體" w:hAnsi="Times New Roman" w:cs="Times New Roman" w:hint="eastAsia"/>
          <w:color w:val="000000" w:themeColor="text1"/>
        </w:rPr>
        <w:t>人際溝通</w:t>
      </w:r>
      <w:r w:rsidR="00974D6C" w:rsidRPr="00965E03">
        <w:rPr>
          <w:rFonts w:ascii="Times New Roman" w:eastAsia="標楷體" w:hAnsi="Times New Roman" w:cs="Times New Roman" w:hint="eastAsia"/>
          <w:color w:val="000000" w:themeColor="text1"/>
        </w:rPr>
        <w:t>能力</w:t>
      </w:r>
      <w:r w:rsidR="00656B57" w:rsidRPr="00965E03">
        <w:rPr>
          <w:rFonts w:ascii="Times New Roman" w:eastAsia="標楷體" w:hAnsi="Times New Roman" w:cs="Times New Roman"/>
          <w:color w:val="000000" w:themeColor="text1"/>
        </w:rPr>
        <w:t>之現況</w:t>
      </w:r>
      <w:r w:rsidR="00736055">
        <w:rPr>
          <w:rFonts w:ascii="標楷體" w:eastAsia="標楷體" w:hAnsi="標楷體" w:cs="Times New Roman" w:hint="eastAsia"/>
          <w:color w:val="000000" w:themeColor="text1"/>
        </w:rPr>
        <w:t>。</w:t>
      </w:r>
    </w:p>
    <w:p w14:paraId="1ACAA7F0" w14:textId="02BDD825" w:rsidR="008366C8"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sidR="00C126B7" w:rsidRPr="00965E03">
        <w:rPr>
          <w:rFonts w:ascii="Times New Roman" w:eastAsia="標楷體" w:hAnsi="Times New Roman" w:cs="Times New Roman"/>
          <w:color w:val="000000" w:themeColor="text1"/>
        </w:rPr>
        <w:t>了解</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E90027" w:rsidRPr="00965E03">
        <w:rPr>
          <w:rFonts w:ascii="Times New Roman" w:eastAsia="標楷體" w:hAnsi="Times New Roman" w:cs="Times New Roman"/>
          <w:color w:val="000000" w:themeColor="text1"/>
        </w:rPr>
        <w:t>幼</w:t>
      </w:r>
      <w:r w:rsidR="00E34B9D" w:rsidRPr="00965E03">
        <w:rPr>
          <w:rFonts w:ascii="Times New Roman" w:eastAsia="標楷體" w:hAnsi="Times New Roman" w:cs="Times New Roman"/>
          <w:color w:val="000000" w:themeColor="text1"/>
        </w:rPr>
        <w:t>兒園</w:t>
      </w:r>
      <w:r w:rsidR="00E34B9D" w:rsidRPr="00965E03">
        <w:rPr>
          <w:rFonts w:ascii="Times New Roman" w:eastAsia="標楷體" w:hAnsi="Times New Roman" w:cs="Times New Roman" w:hint="eastAsia"/>
          <w:color w:val="000000" w:themeColor="text1"/>
        </w:rPr>
        <w:t>教保服務人員</w:t>
      </w:r>
      <w:r w:rsidR="00656B57" w:rsidRPr="00965E03">
        <w:rPr>
          <w:rFonts w:ascii="Times New Roman" w:eastAsia="標楷體" w:hAnsi="Times New Roman" w:cs="Times New Roman"/>
          <w:color w:val="000000" w:themeColor="text1"/>
        </w:rPr>
        <w:t>教學效能之現況</w:t>
      </w:r>
      <w:r w:rsidR="00736055">
        <w:rPr>
          <w:rFonts w:ascii="標楷體" w:eastAsia="標楷體" w:hAnsi="標楷體" w:cs="Times New Roman" w:hint="eastAsia"/>
          <w:color w:val="000000" w:themeColor="text1"/>
        </w:rPr>
        <w:t>。</w:t>
      </w:r>
    </w:p>
    <w:p w14:paraId="6B9974AE" w14:textId="2DF192EF"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sidR="00C126B7" w:rsidRPr="00965E03">
        <w:rPr>
          <w:rFonts w:ascii="Times New Roman" w:eastAsia="標楷體" w:hAnsi="Times New Roman" w:cs="Times New Roman"/>
          <w:color w:val="000000" w:themeColor="text1"/>
        </w:rPr>
        <w:t>分析</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985446" w:rsidRPr="00965E03">
        <w:rPr>
          <w:rFonts w:ascii="Times New Roman" w:eastAsia="標楷體" w:hAnsi="Times New Roman" w:cs="Times New Roman"/>
          <w:color w:val="000000" w:themeColor="text1"/>
        </w:rPr>
        <w:t>幼兒園</w:t>
      </w:r>
      <w:r w:rsidR="006F3840" w:rsidRPr="00965E03">
        <w:rPr>
          <w:rFonts w:ascii="Times New Roman" w:eastAsia="標楷體" w:hAnsi="Times New Roman" w:cs="Times New Roman" w:hint="eastAsia"/>
          <w:color w:val="000000" w:themeColor="text1"/>
        </w:rPr>
        <w:t>教保服務人員</w:t>
      </w:r>
      <w:r w:rsidR="00985446" w:rsidRPr="00965E03">
        <w:rPr>
          <w:rFonts w:ascii="Times New Roman" w:eastAsia="標楷體" w:hAnsi="Times New Roman" w:cs="Times New Roman"/>
          <w:color w:val="000000" w:themeColor="text1"/>
        </w:rPr>
        <w:t>不同背景與</w:t>
      </w:r>
      <w:r w:rsidR="00985446" w:rsidRPr="00965E03">
        <w:rPr>
          <w:rFonts w:ascii="Times New Roman" w:eastAsia="標楷體" w:hAnsi="Times New Roman" w:cs="Times New Roman" w:hint="eastAsia"/>
          <w:color w:val="000000" w:themeColor="text1"/>
        </w:rPr>
        <w:t>人際溝通能力</w:t>
      </w:r>
      <w:r w:rsidR="00656B57" w:rsidRPr="00965E03">
        <w:rPr>
          <w:rFonts w:ascii="Times New Roman" w:eastAsia="標楷體" w:hAnsi="Times New Roman" w:cs="Times New Roman"/>
          <w:color w:val="000000" w:themeColor="text1"/>
        </w:rPr>
        <w:t>之差異</w:t>
      </w:r>
      <w:r w:rsidR="00736055">
        <w:rPr>
          <w:rFonts w:ascii="標楷體" w:eastAsia="標楷體" w:hAnsi="標楷體" w:cs="Times New Roman" w:hint="eastAsia"/>
          <w:color w:val="000000" w:themeColor="text1"/>
        </w:rPr>
        <w:t>。</w:t>
      </w:r>
    </w:p>
    <w:p w14:paraId="791E36E3" w14:textId="4A9E1752" w:rsidR="008E0B7E"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sidR="00C126B7" w:rsidRPr="00965E03">
        <w:rPr>
          <w:rFonts w:ascii="Times New Roman" w:eastAsia="標楷體" w:hAnsi="Times New Roman" w:cs="Times New Roman"/>
          <w:color w:val="000000" w:themeColor="text1"/>
        </w:rPr>
        <w:t>分析</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656B57" w:rsidRPr="00965E03">
        <w:rPr>
          <w:rFonts w:ascii="Times New Roman" w:eastAsia="標楷體" w:hAnsi="Times New Roman" w:cs="Times New Roman"/>
          <w:color w:val="000000" w:themeColor="text1"/>
        </w:rPr>
        <w:t>幼兒園</w:t>
      </w:r>
      <w:r w:rsidR="006F3840" w:rsidRPr="00965E03">
        <w:rPr>
          <w:rFonts w:ascii="Times New Roman" w:eastAsia="標楷體" w:hAnsi="Times New Roman" w:cs="Times New Roman" w:hint="eastAsia"/>
          <w:color w:val="000000" w:themeColor="text1"/>
        </w:rPr>
        <w:t>教保服務人員</w:t>
      </w:r>
      <w:r w:rsidR="00656B57" w:rsidRPr="00965E03">
        <w:rPr>
          <w:rFonts w:ascii="Times New Roman" w:eastAsia="標楷體" w:hAnsi="Times New Roman" w:cs="Times New Roman"/>
          <w:color w:val="000000" w:themeColor="text1"/>
        </w:rPr>
        <w:t>不同背景與教學效能之差異</w:t>
      </w:r>
      <w:r w:rsidR="00736055">
        <w:rPr>
          <w:rFonts w:ascii="標楷體" w:eastAsia="標楷體" w:hAnsi="標楷體" w:cs="Times New Roman" w:hint="eastAsia"/>
          <w:color w:val="000000" w:themeColor="text1"/>
        </w:rPr>
        <w:t>。</w:t>
      </w:r>
    </w:p>
    <w:p w14:paraId="172C9016" w14:textId="62CCF706"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C126B7" w:rsidRPr="00965E03">
        <w:rPr>
          <w:rFonts w:ascii="Times New Roman" w:eastAsia="標楷體" w:hAnsi="Times New Roman" w:cs="Times New Roman"/>
          <w:color w:val="000000" w:themeColor="text1"/>
        </w:rPr>
        <w:t>驗證</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E90027" w:rsidRPr="00965E03">
        <w:rPr>
          <w:rFonts w:ascii="Times New Roman" w:eastAsia="標楷體" w:hAnsi="Times New Roman" w:cs="Times New Roman"/>
          <w:color w:val="000000" w:themeColor="text1"/>
        </w:rPr>
        <w:t>幼兒園</w:t>
      </w:r>
      <w:r w:rsidR="006F3840" w:rsidRPr="00965E03">
        <w:rPr>
          <w:rFonts w:ascii="Times New Roman" w:eastAsia="標楷體" w:hAnsi="Times New Roman" w:cs="Times New Roman" w:hint="eastAsia"/>
          <w:color w:val="000000" w:themeColor="text1"/>
        </w:rPr>
        <w:t>教保服務人員</w:t>
      </w:r>
      <w:r w:rsidR="00985446" w:rsidRPr="00965E03">
        <w:rPr>
          <w:rFonts w:ascii="Times New Roman" w:eastAsia="標楷體" w:hAnsi="Times New Roman" w:cs="Times New Roman" w:hint="eastAsia"/>
          <w:color w:val="000000" w:themeColor="text1"/>
        </w:rPr>
        <w:t>人際溝通能力</w:t>
      </w:r>
      <w:r w:rsidR="00656B57" w:rsidRPr="00965E03">
        <w:rPr>
          <w:rFonts w:ascii="Times New Roman" w:eastAsia="標楷體" w:hAnsi="Times New Roman" w:cs="Times New Roman"/>
          <w:color w:val="000000" w:themeColor="text1"/>
        </w:rPr>
        <w:t>與教學效能之關係</w:t>
      </w:r>
      <w:r w:rsidR="00736055">
        <w:rPr>
          <w:rFonts w:ascii="標楷體" w:eastAsia="標楷體" w:hAnsi="標楷體" w:cs="Times New Roman" w:hint="eastAsia"/>
          <w:color w:val="000000" w:themeColor="text1"/>
        </w:rPr>
        <w:t>。</w:t>
      </w:r>
    </w:p>
    <w:p w14:paraId="23A06BF1" w14:textId="6C2D861B" w:rsidR="00203D4A" w:rsidRPr="00965E03" w:rsidRDefault="00C126B7" w:rsidP="006C7822">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七、建構</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E90027" w:rsidRPr="00965E03">
        <w:rPr>
          <w:rFonts w:ascii="Times New Roman" w:eastAsia="標楷體" w:hAnsi="Times New Roman" w:cs="Times New Roman"/>
          <w:color w:val="000000" w:themeColor="text1"/>
        </w:rPr>
        <w:t>幼兒園</w:t>
      </w:r>
      <w:r w:rsidR="006F3840" w:rsidRPr="00965E03">
        <w:rPr>
          <w:rFonts w:ascii="Times New Roman" w:eastAsia="標楷體" w:hAnsi="Times New Roman" w:cs="Times New Roman" w:hint="eastAsia"/>
          <w:color w:val="000000" w:themeColor="text1"/>
        </w:rPr>
        <w:t>教保服務人員</w:t>
      </w:r>
      <w:r w:rsidR="00985446" w:rsidRPr="00965E03">
        <w:rPr>
          <w:rFonts w:ascii="Times New Roman" w:eastAsia="標楷體" w:hAnsi="Times New Roman" w:cs="Times New Roman" w:hint="eastAsia"/>
          <w:color w:val="000000" w:themeColor="text1"/>
          <w:kern w:val="0"/>
        </w:rPr>
        <w:t>人際溝通能力</w:t>
      </w:r>
      <w:r w:rsidR="00656B57" w:rsidRPr="00965E03">
        <w:rPr>
          <w:rFonts w:ascii="Times New Roman" w:eastAsia="標楷體" w:hAnsi="Times New Roman" w:cs="Times New Roman"/>
          <w:color w:val="000000" w:themeColor="text1"/>
        </w:rPr>
        <w:t>與教學效能之模式</w:t>
      </w:r>
      <w:r w:rsidR="00736055">
        <w:rPr>
          <w:rFonts w:ascii="標楷體" w:eastAsia="標楷體" w:hAnsi="標楷體" w:cs="Times New Roman" w:hint="eastAsia"/>
          <w:color w:val="000000" w:themeColor="text1"/>
        </w:rPr>
        <w:t>。</w:t>
      </w:r>
    </w:p>
    <w:p w14:paraId="5C59CF1F" w14:textId="77777777" w:rsidR="006C7822" w:rsidRPr="00965E03" w:rsidRDefault="006C7822">
      <w:pPr>
        <w:widowControl/>
        <w:rPr>
          <w:rFonts w:ascii="Times New Roman" w:eastAsia="標楷體" w:hAnsi="Times New Roman" w:cs="Times New Roman"/>
          <w:b/>
          <w:color w:val="000000" w:themeColor="text1"/>
          <w:sz w:val="32"/>
          <w:szCs w:val="32"/>
        </w:rPr>
      </w:pPr>
      <w:bookmarkStart w:id="14" w:name="_Toc481246695"/>
      <w:r w:rsidRPr="00965E03">
        <w:rPr>
          <w:rFonts w:ascii="Times New Roman" w:eastAsia="標楷體" w:hAnsi="Times New Roman" w:cs="Times New Roman"/>
          <w:b/>
          <w:color w:val="000000" w:themeColor="text1"/>
          <w:sz w:val="32"/>
          <w:szCs w:val="32"/>
        </w:rPr>
        <w:br w:type="page"/>
      </w:r>
    </w:p>
    <w:p w14:paraId="7C6BB88B" w14:textId="77777777" w:rsidR="00E73D56" w:rsidRPr="00965E03" w:rsidRDefault="00F61CC3" w:rsidP="00426E51">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rPr>
      </w:pPr>
      <w:bookmarkStart w:id="15" w:name="_Toc509189407"/>
      <w:r w:rsidRPr="00965E03">
        <w:rPr>
          <w:rFonts w:ascii="Times New Roman" w:eastAsia="標楷體" w:hAnsi="Times New Roman" w:cs="Times New Roman"/>
          <w:b/>
          <w:color w:val="000000" w:themeColor="text1"/>
          <w:sz w:val="32"/>
          <w:szCs w:val="32"/>
        </w:rPr>
        <w:lastRenderedPageBreak/>
        <w:t>名詞釋義</w:t>
      </w:r>
      <w:bookmarkEnd w:id="14"/>
      <w:bookmarkEnd w:id="15"/>
    </w:p>
    <w:p w14:paraId="4B9395FF" w14:textId="77777777" w:rsidR="008F1F40" w:rsidRPr="00965E03" w:rsidRDefault="00026D79"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31B46" w:rsidRPr="00965E03">
        <w:rPr>
          <w:rFonts w:ascii="Times New Roman" w:eastAsia="標楷體" w:hAnsi="Times New Roman" w:cs="Times New Roman"/>
          <w:color w:val="000000" w:themeColor="text1"/>
        </w:rPr>
        <w:t>為使本研究中相</w:t>
      </w:r>
      <w:r w:rsidR="00974D6C" w:rsidRPr="00965E03">
        <w:rPr>
          <w:rFonts w:ascii="Times New Roman" w:eastAsia="標楷體" w:hAnsi="Times New Roman" w:cs="Times New Roman"/>
          <w:color w:val="000000" w:themeColor="text1"/>
        </w:rPr>
        <w:t>關重要名詞</w:t>
      </w:r>
      <w:r w:rsidR="00974D6C" w:rsidRPr="00965E03">
        <w:rPr>
          <w:rFonts w:ascii="Times New Roman" w:eastAsia="標楷體" w:hAnsi="Times New Roman" w:cs="Times New Roman" w:hint="eastAsia"/>
          <w:color w:val="000000" w:themeColor="text1"/>
        </w:rPr>
        <w:t>與研究範圍更加具體明確</w:t>
      </w:r>
      <w:r w:rsidR="00974D6C" w:rsidRPr="00965E03">
        <w:rPr>
          <w:rFonts w:ascii="Times New Roman" w:eastAsia="標楷體" w:hAnsi="Times New Roman" w:cs="Times New Roman"/>
          <w:color w:val="000000" w:themeColor="text1"/>
        </w:rPr>
        <w:t>，以便於之後的分析探討，茲將重要名詞</w:t>
      </w:r>
      <w:r w:rsidR="00A31B46" w:rsidRPr="00965E03">
        <w:rPr>
          <w:rFonts w:ascii="Times New Roman" w:eastAsia="標楷體" w:hAnsi="Times New Roman" w:cs="Times New Roman"/>
          <w:color w:val="000000" w:themeColor="text1"/>
        </w:rPr>
        <w:t>釋義如下：</w:t>
      </w:r>
    </w:p>
    <w:p w14:paraId="77EE27E2" w14:textId="77777777" w:rsidR="00A31B46" w:rsidRPr="00965E03" w:rsidRDefault="00A31B46" w:rsidP="002338A6">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985446" w:rsidRPr="00965E03">
        <w:rPr>
          <w:rFonts w:ascii="Times New Roman" w:eastAsia="標楷體" w:hAnsi="Times New Roman" w:cs="Times New Roman"/>
          <w:b/>
          <w:color w:val="000000" w:themeColor="text1"/>
          <w:sz w:val="28"/>
          <w:szCs w:val="28"/>
        </w:rPr>
        <w:t>公立幼兒園</w:t>
      </w:r>
    </w:p>
    <w:p w14:paraId="067CF78D" w14:textId="0E96EEA8" w:rsidR="000C6F2E" w:rsidRPr="00965E03" w:rsidRDefault="00026D79" w:rsidP="002338A6">
      <w:pPr>
        <w:widowControl/>
        <w:spacing w:line="360" w:lineRule="auto"/>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 xml:space="preserve">　　</w:t>
      </w:r>
      <w:r w:rsidR="00EC7CDE" w:rsidRPr="00965E03">
        <w:rPr>
          <w:rFonts w:ascii="Times New Roman" w:eastAsia="標楷體" w:hAnsi="Times New Roman" w:cs="Times New Roman" w:hint="eastAsia"/>
          <w:color w:val="000000" w:themeColor="text1"/>
        </w:rPr>
        <w:t>依據</w:t>
      </w:r>
      <w:r w:rsidR="00736055">
        <w:rPr>
          <w:rFonts w:ascii="標楷體" w:eastAsia="標楷體" w:hAnsi="標楷體" w:cs="Times New Roman" w:hint="eastAsia"/>
          <w:color w:val="000000" w:themeColor="text1"/>
        </w:rPr>
        <w:t>《</w:t>
      </w:r>
      <w:r w:rsidR="00EC7CDE" w:rsidRPr="00965E03">
        <w:rPr>
          <w:rFonts w:ascii="Times New Roman" w:eastAsia="標楷體" w:hAnsi="Times New Roman" w:cs="Times New Roman" w:hint="eastAsia"/>
          <w:color w:val="000000" w:themeColor="text1"/>
        </w:rPr>
        <w:t>幼兒教育及照顧法</w:t>
      </w:r>
      <w:r w:rsidR="00736055">
        <w:rPr>
          <w:rFonts w:ascii="標楷體" w:eastAsia="標楷體" w:hAnsi="標楷體" w:cs="Times New Roman" w:hint="eastAsia"/>
          <w:color w:val="000000" w:themeColor="text1"/>
        </w:rPr>
        <w:t>》</w:t>
      </w:r>
      <w:r w:rsidR="000C6F2E" w:rsidRPr="00965E03">
        <w:rPr>
          <w:rFonts w:ascii="Times New Roman" w:eastAsia="標楷體" w:hAnsi="Times New Roman" w:cs="Times New Roman" w:hint="eastAsia"/>
          <w:color w:val="000000" w:themeColor="text1"/>
        </w:rPr>
        <w:t>第</w:t>
      </w:r>
      <w:r w:rsidR="000C6F2E" w:rsidRPr="00965E03">
        <w:rPr>
          <w:rFonts w:ascii="Times New Roman" w:eastAsia="標楷體" w:hAnsi="Times New Roman" w:cs="Times New Roman" w:hint="eastAsia"/>
          <w:color w:val="000000" w:themeColor="text1"/>
        </w:rPr>
        <w:t>2</w:t>
      </w:r>
      <w:r w:rsidR="000C6F2E" w:rsidRPr="00965E03">
        <w:rPr>
          <w:rFonts w:ascii="Times New Roman" w:eastAsia="標楷體" w:hAnsi="Times New Roman" w:cs="Times New Roman" w:hint="eastAsia"/>
          <w:color w:val="000000" w:themeColor="text1"/>
        </w:rPr>
        <w:t>條</w:t>
      </w:r>
      <w:r w:rsidR="000C6F2E" w:rsidRPr="00965E03">
        <w:rPr>
          <w:rFonts w:ascii="新細明體" w:eastAsia="新細明體" w:hAnsi="新細明體" w:cs="Times New Roman" w:hint="eastAsia"/>
          <w:color w:val="000000" w:themeColor="text1"/>
        </w:rPr>
        <w:t>，</w:t>
      </w:r>
      <w:r w:rsidR="000C6F2E" w:rsidRPr="00965E03">
        <w:rPr>
          <w:rFonts w:ascii="Times New Roman" w:eastAsia="標楷體" w:hAnsi="Times New Roman" w:cs="Times New Roman" w:hint="eastAsia"/>
          <w:color w:val="000000" w:themeColor="text1"/>
        </w:rPr>
        <w:t>幼兒園：指對幼兒提供教育及照顧服務（</w:t>
      </w:r>
      <w:r w:rsidR="000E0E3D" w:rsidRPr="00965E03">
        <w:rPr>
          <w:rFonts w:ascii="Times New Roman" w:eastAsia="標楷體" w:hAnsi="Times New Roman" w:cs="Times New Roman" w:hint="eastAsia"/>
          <w:color w:val="000000" w:themeColor="text1"/>
        </w:rPr>
        <w:t>簡稱教保服務）之機構</w:t>
      </w:r>
      <w:r w:rsidR="00FD0ED8" w:rsidRPr="00965E03">
        <w:rPr>
          <w:rFonts w:ascii="Times New Roman" w:eastAsia="標楷體" w:hAnsi="Times New Roman" w:cs="Times New Roman" w:hint="eastAsia"/>
          <w:color w:val="000000" w:themeColor="text1"/>
        </w:rPr>
        <w:t>。</w:t>
      </w:r>
      <w:r w:rsidR="000C6F2E" w:rsidRPr="00965E03">
        <w:rPr>
          <w:rFonts w:ascii="Times New Roman" w:eastAsia="標楷體" w:hAnsi="Times New Roman" w:cs="Times New Roman" w:hint="eastAsia"/>
          <w:color w:val="000000" w:themeColor="text1"/>
        </w:rPr>
        <w:t>第</w:t>
      </w:r>
      <w:r w:rsidR="000C6F2E" w:rsidRPr="00965E03">
        <w:rPr>
          <w:rFonts w:ascii="Times New Roman" w:eastAsia="標楷體" w:hAnsi="Times New Roman" w:cs="Times New Roman" w:hint="eastAsia"/>
          <w:color w:val="000000" w:themeColor="text1"/>
        </w:rPr>
        <w:t>8</w:t>
      </w:r>
      <w:r w:rsidR="000C6F2E" w:rsidRPr="00965E03">
        <w:rPr>
          <w:rFonts w:ascii="Times New Roman" w:eastAsia="標楷體" w:hAnsi="Times New Roman" w:cs="Times New Roman" w:hint="eastAsia"/>
          <w:color w:val="000000" w:themeColor="text1"/>
        </w:rPr>
        <w:t>條，公立學校所設幼兒園應為學校所附設，其與直轄市、縣（市）、鄉（鎮、市）及直轄市山地原住民區設立者為公立，其餘為私立。</w:t>
      </w:r>
    </w:p>
    <w:p w14:paraId="033185D0" w14:textId="3C8CF27A" w:rsidR="000C6F2E" w:rsidRPr="00965E03" w:rsidRDefault="000C6F2E" w:rsidP="002338A6">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hint="eastAsia"/>
          <w:color w:val="000000" w:themeColor="text1"/>
        </w:rPr>
        <w:t>本研究所稱之公立幼兒園</w:t>
      </w:r>
      <w:r w:rsidR="00AB34EB" w:rsidRPr="00965E03">
        <w:rPr>
          <w:rFonts w:ascii="Times New Roman" w:eastAsia="標楷體" w:hAnsi="Times New Roman" w:cs="Times New Roman"/>
          <w:color w:val="000000" w:themeColor="text1"/>
        </w:rPr>
        <w:t>，係指</w:t>
      </w:r>
      <w:r w:rsidR="00F54D2E" w:rsidRPr="00965E03">
        <w:rPr>
          <w:rFonts w:ascii="Times New Roman" w:eastAsia="標楷體" w:hAnsi="Times New Roman" w:cs="Times New Roman" w:hint="eastAsia"/>
          <w:color w:val="000000" w:themeColor="text1"/>
        </w:rPr>
        <w:t>新竹地區</w:t>
      </w:r>
      <w:r w:rsidR="00F54D2E" w:rsidRPr="00965E03">
        <w:rPr>
          <w:rFonts w:ascii="標楷體" w:eastAsia="標楷體" w:hAnsi="標楷體" w:cs="Times New Roman" w:hint="eastAsia"/>
          <w:color w:val="000000" w:themeColor="text1"/>
        </w:rPr>
        <w:t>（包含新竹縣及新竹市）</w:t>
      </w:r>
      <w:r w:rsidR="00AB34EB" w:rsidRPr="00965E03">
        <w:rPr>
          <w:rFonts w:ascii="Times New Roman" w:eastAsia="標楷體" w:hAnsi="Times New Roman" w:cs="Times New Roman"/>
          <w:color w:val="000000" w:themeColor="text1"/>
        </w:rPr>
        <w:t>公立國小附設幼兒園、公立專設幼兒園</w:t>
      </w:r>
      <w:r w:rsidRPr="00965E03">
        <w:rPr>
          <w:rFonts w:ascii="Times New Roman" w:eastAsia="標楷體" w:hAnsi="Times New Roman" w:cs="Times New Roman" w:hint="eastAsia"/>
          <w:color w:val="000000" w:themeColor="text1"/>
        </w:rPr>
        <w:t>及其分班</w:t>
      </w:r>
      <w:r w:rsidRPr="00736055">
        <w:rPr>
          <w:rFonts w:ascii="標楷體" w:eastAsia="標楷體" w:hAnsi="標楷體" w:cs="Times New Roman" w:hint="eastAsia"/>
          <w:color w:val="000000" w:themeColor="text1"/>
        </w:rPr>
        <w:t>。</w:t>
      </w:r>
    </w:p>
    <w:p w14:paraId="1DE728C6" w14:textId="77777777" w:rsidR="00A31B46" w:rsidRPr="00965E03" w:rsidRDefault="00632802" w:rsidP="002338A6">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006F3840" w:rsidRPr="00965E03">
        <w:rPr>
          <w:rFonts w:ascii="Times New Roman" w:eastAsia="標楷體" w:hAnsi="Times New Roman" w:cs="Times New Roman"/>
          <w:b/>
          <w:color w:val="000000" w:themeColor="text1"/>
          <w:sz w:val="28"/>
          <w:szCs w:val="28"/>
        </w:rPr>
        <w:t>、</w:t>
      </w:r>
      <w:r w:rsidR="006F3840" w:rsidRPr="00965E03">
        <w:rPr>
          <w:rFonts w:ascii="Times New Roman" w:eastAsia="標楷體" w:hAnsi="Times New Roman" w:cs="Times New Roman" w:hint="eastAsia"/>
          <w:b/>
          <w:color w:val="000000" w:themeColor="text1"/>
          <w:sz w:val="28"/>
          <w:szCs w:val="28"/>
        </w:rPr>
        <w:t>教保服務人員</w:t>
      </w:r>
    </w:p>
    <w:p w14:paraId="789D943B" w14:textId="77777777" w:rsidR="00A909CB" w:rsidRPr="00F40628" w:rsidRDefault="00026D79" w:rsidP="00F40628">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7013C">
        <w:rPr>
          <w:rFonts w:ascii="Times New Roman" w:eastAsia="標楷體" w:hAnsi="Times New Roman" w:cs="Times New Roman" w:hint="eastAsia"/>
          <w:color w:val="000000" w:themeColor="text1"/>
        </w:rPr>
        <w:t xml:space="preserve"> </w:t>
      </w:r>
      <w:r w:rsidR="00736055" w:rsidRPr="00F40628">
        <w:rPr>
          <w:rFonts w:ascii="Times New Roman" w:eastAsia="標楷體" w:hAnsi="Times New Roman" w:cs="Times New Roman" w:hint="eastAsia"/>
          <w:color w:val="000000" w:themeColor="text1"/>
        </w:rPr>
        <w:t>《</w:t>
      </w:r>
      <w:r w:rsidR="000C6F2E" w:rsidRPr="00F40628">
        <w:rPr>
          <w:rFonts w:ascii="Times New Roman" w:eastAsia="標楷體" w:hAnsi="Times New Roman" w:cs="Times New Roman" w:hint="eastAsia"/>
          <w:color w:val="000000" w:themeColor="text1"/>
        </w:rPr>
        <w:t>幼兒教育及照顧法</w:t>
      </w:r>
      <w:r w:rsidR="00736055" w:rsidRPr="00F40628">
        <w:rPr>
          <w:rFonts w:ascii="Times New Roman" w:eastAsia="標楷體" w:hAnsi="Times New Roman" w:cs="Times New Roman" w:hint="eastAsia"/>
          <w:color w:val="000000" w:themeColor="text1"/>
        </w:rPr>
        <w:t>》</w:t>
      </w:r>
      <w:r w:rsidR="000C6F2E" w:rsidRPr="00F40628">
        <w:rPr>
          <w:rFonts w:ascii="Times New Roman" w:eastAsia="標楷體" w:hAnsi="Times New Roman" w:cs="Times New Roman" w:hint="eastAsia"/>
          <w:color w:val="000000" w:themeColor="text1"/>
        </w:rPr>
        <w:t>第</w:t>
      </w:r>
      <w:r w:rsidR="000C6F2E" w:rsidRPr="00F40628">
        <w:rPr>
          <w:rFonts w:ascii="Times New Roman" w:eastAsia="標楷體" w:hAnsi="Times New Roman" w:cs="Times New Roman" w:hint="eastAsia"/>
          <w:color w:val="000000" w:themeColor="text1"/>
        </w:rPr>
        <w:t>2</w:t>
      </w:r>
      <w:r w:rsidR="000C6F2E" w:rsidRPr="00F40628">
        <w:rPr>
          <w:rFonts w:ascii="Times New Roman" w:eastAsia="標楷體" w:hAnsi="Times New Roman" w:cs="Times New Roman" w:hint="eastAsia"/>
          <w:color w:val="000000" w:themeColor="text1"/>
        </w:rPr>
        <w:t>條，教保服務人員：指在幼兒園服務之園長、教師、教保員及助理教保員。第</w:t>
      </w:r>
      <w:r w:rsidR="000C6F2E" w:rsidRPr="00F40628">
        <w:rPr>
          <w:rFonts w:ascii="Times New Roman" w:eastAsia="標楷體" w:hAnsi="Times New Roman" w:cs="Times New Roman" w:hint="eastAsia"/>
          <w:color w:val="000000" w:themeColor="text1"/>
        </w:rPr>
        <w:t>18</w:t>
      </w:r>
      <w:r w:rsidR="000C6F2E" w:rsidRPr="00F40628">
        <w:rPr>
          <w:rFonts w:ascii="Times New Roman" w:eastAsia="標楷體" w:hAnsi="Times New Roman" w:cs="Times New Roman" w:hint="eastAsia"/>
          <w:color w:val="000000" w:themeColor="text1"/>
        </w:rPr>
        <w:t>條，幼兒園除公立學校附設者及分</w:t>
      </w:r>
      <w:proofErr w:type="gramStart"/>
      <w:r w:rsidR="000C6F2E" w:rsidRPr="00F40628">
        <w:rPr>
          <w:rFonts w:ascii="Times New Roman" w:eastAsia="標楷體" w:hAnsi="Times New Roman" w:cs="Times New Roman" w:hint="eastAsia"/>
          <w:color w:val="000000" w:themeColor="text1"/>
        </w:rPr>
        <w:t>班免置</w:t>
      </w:r>
      <w:proofErr w:type="gramEnd"/>
      <w:r w:rsidR="000C6F2E" w:rsidRPr="00F40628">
        <w:rPr>
          <w:rFonts w:ascii="Times New Roman" w:eastAsia="標楷體" w:hAnsi="Times New Roman" w:cs="Times New Roman" w:hint="eastAsia"/>
          <w:color w:val="000000" w:themeColor="text1"/>
        </w:rPr>
        <w:t>園長外，應置下列專任教保服務人員：園長、幼兒園教師、教保員或助理教保員。</w:t>
      </w:r>
    </w:p>
    <w:p w14:paraId="4813EDDA" w14:textId="049846D5" w:rsidR="000C6F2E" w:rsidRPr="00965E03" w:rsidRDefault="00A909CB" w:rsidP="00F40628">
      <w:pPr>
        <w:widowControl/>
        <w:spacing w:line="360" w:lineRule="auto"/>
        <w:rPr>
          <w:rFonts w:ascii="Times New Roman" w:eastAsia="標楷體" w:hAnsi="Times New Roman" w:cs="Times New Roman"/>
          <w:color w:val="000000" w:themeColor="text1"/>
        </w:rPr>
      </w:pPr>
      <w:r w:rsidRPr="00F40628">
        <w:rPr>
          <w:rFonts w:ascii="Times New Roman" w:eastAsia="標楷體" w:hAnsi="Times New Roman" w:cs="Times New Roman" w:hint="eastAsia"/>
          <w:color w:val="000000" w:themeColor="text1"/>
        </w:rPr>
        <w:t xml:space="preserve">    </w:t>
      </w:r>
      <w:r w:rsidR="000C6F2E" w:rsidRPr="00F40628">
        <w:rPr>
          <w:rFonts w:ascii="Times New Roman" w:eastAsia="標楷體" w:hAnsi="Times New Roman" w:cs="Times New Roman" w:hint="eastAsia"/>
          <w:color w:val="000000" w:themeColor="text1"/>
        </w:rPr>
        <w:t>幼兒園及其分班除園長外，應依下列方式配置教保</w:t>
      </w:r>
      <w:r w:rsidR="000C6F2E" w:rsidRPr="00965E03">
        <w:rPr>
          <w:rFonts w:ascii="Times New Roman" w:eastAsia="標楷體" w:hAnsi="Times New Roman" w:cs="Times New Roman" w:hint="eastAsia"/>
          <w:color w:val="000000" w:themeColor="text1"/>
        </w:rPr>
        <w:t>服務人員：</w:t>
      </w:r>
      <w:r w:rsidR="000C6F2E" w:rsidRPr="00965E03">
        <w:rPr>
          <w:rFonts w:ascii="Times New Roman" w:eastAsia="標楷體" w:hAnsi="Times New Roman" w:cs="Times New Roman" w:hint="eastAsia"/>
          <w:color w:val="000000" w:themeColor="text1"/>
        </w:rPr>
        <w:br/>
      </w:r>
      <w:r w:rsidR="000C6F2E" w:rsidRPr="00965E03">
        <w:rPr>
          <w:rFonts w:ascii="Times New Roman" w:eastAsia="標楷體" w:hAnsi="Times New Roman" w:cs="Times New Roman" w:hint="eastAsia"/>
          <w:color w:val="000000" w:themeColor="text1"/>
        </w:rPr>
        <w:t>一、招收二歲以上至未滿三歲幼兒之班級，每班招收幼兒八人以下者，</w:t>
      </w:r>
      <w:proofErr w:type="gramStart"/>
      <w:r w:rsidR="000C6F2E" w:rsidRPr="00965E03">
        <w:rPr>
          <w:rFonts w:ascii="Times New Roman" w:eastAsia="標楷體" w:hAnsi="Times New Roman" w:cs="Times New Roman" w:hint="eastAsia"/>
          <w:color w:val="000000" w:themeColor="text1"/>
        </w:rPr>
        <w:t>應置教保</w:t>
      </w:r>
      <w:proofErr w:type="gramEnd"/>
      <w:r w:rsidR="000C6F2E" w:rsidRPr="00965E03">
        <w:rPr>
          <w:rFonts w:ascii="Times New Roman" w:eastAsia="標楷體" w:hAnsi="Times New Roman" w:cs="Times New Roman" w:hint="eastAsia"/>
          <w:color w:val="000000" w:themeColor="text1"/>
        </w:rPr>
        <w:t>服務人員一人，九人以上者，</w:t>
      </w:r>
      <w:proofErr w:type="gramStart"/>
      <w:r w:rsidR="000C6F2E" w:rsidRPr="00965E03">
        <w:rPr>
          <w:rFonts w:ascii="Times New Roman" w:eastAsia="標楷體" w:hAnsi="Times New Roman" w:cs="Times New Roman" w:hint="eastAsia"/>
          <w:color w:val="000000" w:themeColor="text1"/>
        </w:rPr>
        <w:t>應置教保</w:t>
      </w:r>
      <w:proofErr w:type="gramEnd"/>
      <w:r w:rsidR="000C6F2E" w:rsidRPr="00965E03">
        <w:rPr>
          <w:rFonts w:ascii="Times New Roman" w:eastAsia="標楷體" w:hAnsi="Times New Roman" w:cs="Times New Roman" w:hint="eastAsia"/>
          <w:color w:val="000000" w:themeColor="text1"/>
        </w:rPr>
        <w:t>服務人員二人。二、招收三歲以上至入國民小學前幼兒之班級，每班招收幼兒十五人以下者，</w:t>
      </w:r>
      <w:proofErr w:type="gramStart"/>
      <w:r w:rsidR="000C6F2E" w:rsidRPr="00965E03">
        <w:rPr>
          <w:rFonts w:ascii="Times New Roman" w:eastAsia="標楷體" w:hAnsi="Times New Roman" w:cs="Times New Roman" w:hint="eastAsia"/>
          <w:color w:val="000000" w:themeColor="text1"/>
        </w:rPr>
        <w:t>應置教保</w:t>
      </w:r>
      <w:proofErr w:type="gramEnd"/>
      <w:r w:rsidR="000C6F2E" w:rsidRPr="00965E03">
        <w:rPr>
          <w:rFonts w:ascii="Times New Roman" w:eastAsia="標楷體" w:hAnsi="Times New Roman" w:cs="Times New Roman" w:hint="eastAsia"/>
          <w:color w:val="000000" w:themeColor="text1"/>
        </w:rPr>
        <w:t>服務人員一人，十六人以上者，</w:t>
      </w:r>
      <w:proofErr w:type="gramStart"/>
      <w:r w:rsidR="000C6F2E" w:rsidRPr="00965E03">
        <w:rPr>
          <w:rFonts w:ascii="Times New Roman" w:eastAsia="標楷體" w:hAnsi="Times New Roman" w:cs="Times New Roman" w:hint="eastAsia"/>
          <w:color w:val="000000" w:themeColor="text1"/>
        </w:rPr>
        <w:t>應置教保</w:t>
      </w:r>
      <w:proofErr w:type="gramEnd"/>
      <w:r w:rsidR="000C6F2E" w:rsidRPr="00965E03">
        <w:rPr>
          <w:rFonts w:ascii="Times New Roman" w:eastAsia="標楷體" w:hAnsi="Times New Roman" w:cs="Times New Roman" w:hint="eastAsia"/>
          <w:color w:val="000000" w:themeColor="text1"/>
        </w:rPr>
        <w:t>服務人員二人。幼兒園有五歲至入國民小學前幼兒之班級，其配置之教保服務人員，每班應有一人以上為幼兒園教師。</w:t>
      </w:r>
    </w:p>
    <w:p w14:paraId="3F989E56" w14:textId="196D27C7" w:rsidR="00974D6C" w:rsidRPr="00965E03" w:rsidRDefault="003C27F9" w:rsidP="008F1F4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EC7CDE" w:rsidRPr="00965E03">
        <w:rPr>
          <w:rFonts w:ascii="Times New Roman" w:eastAsia="標楷體" w:hAnsi="Times New Roman" w:cs="Times New Roman"/>
          <w:color w:val="000000" w:themeColor="text1"/>
        </w:rPr>
        <w:t>本研究所</w:t>
      </w:r>
      <w:r w:rsidR="00097BAE">
        <w:rPr>
          <w:rFonts w:ascii="Times New Roman" w:eastAsia="標楷體" w:hAnsi="Times New Roman" w:cs="Times New Roman" w:hint="eastAsia"/>
          <w:color w:val="000000" w:themeColor="text1"/>
        </w:rPr>
        <w:t>稱</w:t>
      </w:r>
      <w:r w:rsidR="00EC7CDE" w:rsidRPr="00965E03">
        <w:rPr>
          <w:rFonts w:ascii="Times New Roman" w:eastAsia="標楷體" w:hAnsi="Times New Roman" w:cs="Times New Roman"/>
          <w:color w:val="000000" w:themeColor="text1"/>
        </w:rPr>
        <w:t>公立幼兒園</w:t>
      </w:r>
      <w:r w:rsidR="00EC7CDE" w:rsidRPr="00965E03">
        <w:rPr>
          <w:rFonts w:ascii="Times New Roman" w:eastAsia="標楷體" w:hAnsi="Times New Roman" w:cs="Times New Roman" w:hint="eastAsia"/>
          <w:color w:val="000000" w:themeColor="text1"/>
        </w:rPr>
        <w:t>教保服務人員</w:t>
      </w:r>
      <w:r w:rsidR="00C7013C" w:rsidRPr="00965E03">
        <w:rPr>
          <w:rFonts w:ascii="Times New Roman" w:eastAsia="標楷體" w:hAnsi="Times New Roman" w:cs="Times New Roman" w:hint="eastAsia"/>
          <w:color w:val="000000" w:themeColor="text1"/>
        </w:rPr>
        <w:t>(</w:t>
      </w:r>
      <w:r w:rsidR="00EC7CDE" w:rsidRPr="00965E03">
        <w:rPr>
          <w:rFonts w:ascii="Times New Roman" w:eastAsia="標楷體" w:hAnsi="Times New Roman" w:cs="Times New Roman" w:hint="eastAsia"/>
          <w:color w:val="000000" w:themeColor="text1"/>
        </w:rPr>
        <w:t>p</w:t>
      </w:r>
      <w:r w:rsidR="00EC7CDE" w:rsidRPr="00965E03">
        <w:rPr>
          <w:rFonts w:ascii="Times New Roman" w:eastAsia="標楷體" w:hAnsi="Times New Roman" w:cs="Times New Roman"/>
          <w:color w:val="000000" w:themeColor="text1"/>
        </w:rPr>
        <w:t xml:space="preserve">ublic </w:t>
      </w:r>
      <w:r w:rsidR="00EC7CDE" w:rsidRPr="00965E03">
        <w:rPr>
          <w:rFonts w:ascii="Times New Roman" w:eastAsia="標楷體" w:hAnsi="Times New Roman" w:cs="Times New Roman" w:hint="eastAsia"/>
          <w:color w:val="000000" w:themeColor="text1"/>
        </w:rPr>
        <w:t>p</w:t>
      </w:r>
      <w:r w:rsidR="00EC7CDE" w:rsidRPr="00965E03">
        <w:rPr>
          <w:rFonts w:ascii="Times New Roman" w:eastAsia="標楷體" w:hAnsi="Times New Roman" w:cs="Times New Roman"/>
          <w:color w:val="000000" w:themeColor="text1"/>
        </w:rPr>
        <w:t>reschool educators</w:t>
      </w:r>
      <w:r w:rsidR="00C7013C" w:rsidRPr="00965E03">
        <w:rPr>
          <w:rFonts w:ascii="Times New Roman" w:eastAsia="標楷體" w:hAnsi="Times New Roman" w:cs="Times New Roman" w:hint="eastAsia"/>
          <w:color w:val="000000" w:themeColor="text1"/>
        </w:rPr>
        <w:t>)</w:t>
      </w:r>
      <w:r w:rsidR="00EC7CDE" w:rsidRPr="00965E03">
        <w:rPr>
          <w:rFonts w:ascii="Times New Roman" w:eastAsia="標楷體" w:hAnsi="Times New Roman" w:cs="Times New Roman"/>
          <w:color w:val="000000" w:themeColor="text1"/>
        </w:rPr>
        <w:t>，係指服務於</w:t>
      </w:r>
      <w:r w:rsidR="00350AFA" w:rsidRPr="00965E03">
        <w:rPr>
          <w:rFonts w:ascii="Times New Roman" w:eastAsia="標楷體" w:hAnsi="Times New Roman" w:cs="Times New Roman" w:hint="eastAsia"/>
          <w:color w:val="000000" w:themeColor="text1"/>
        </w:rPr>
        <w:t>新竹地區</w:t>
      </w:r>
      <w:r w:rsidR="00350AFA" w:rsidRPr="00965E03">
        <w:rPr>
          <w:rFonts w:ascii="標楷體" w:eastAsia="標楷體" w:hAnsi="標楷體" w:cs="Times New Roman" w:hint="eastAsia"/>
          <w:color w:val="000000" w:themeColor="text1"/>
        </w:rPr>
        <w:t>（包含新竹縣及新竹市）</w:t>
      </w:r>
      <w:r w:rsidR="00EC7CDE" w:rsidRPr="00965E03">
        <w:rPr>
          <w:rFonts w:ascii="Times New Roman" w:eastAsia="標楷體" w:hAnsi="Times New Roman" w:cs="Times New Roman"/>
          <w:color w:val="000000" w:themeColor="text1"/>
        </w:rPr>
        <w:t>公立國小附設幼兒園、</w:t>
      </w:r>
      <w:r w:rsidR="00E41348" w:rsidRPr="00965E03">
        <w:rPr>
          <w:rFonts w:ascii="Times New Roman" w:eastAsia="標楷體" w:hAnsi="Times New Roman" w:cs="Times New Roman"/>
          <w:color w:val="000000" w:themeColor="text1"/>
        </w:rPr>
        <w:t>公立專設幼兒園之</w:t>
      </w:r>
      <w:r w:rsidR="00974D6C" w:rsidRPr="00965E03">
        <w:rPr>
          <w:rFonts w:ascii="Times New Roman" w:eastAsia="標楷體" w:hAnsi="Times New Roman" w:cs="Times New Roman" w:hint="eastAsia"/>
          <w:color w:val="000000" w:themeColor="text1"/>
        </w:rPr>
        <w:t>實際從事於教學工作之</w:t>
      </w:r>
      <w:r w:rsidR="00F610AE" w:rsidRPr="00965E03">
        <w:rPr>
          <w:rFonts w:ascii="Times New Roman" w:eastAsia="標楷體" w:hAnsi="Times New Roman" w:cs="Times New Roman"/>
          <w:color w:val="000000" w:themeColor="text1"/>
        </w:rPr>
        <w:t>教師</w:t>
      </w:r>
      <w:r w:rsidRPr="00965E03">
        <w:rPr>
          <w:rFonts w:ascii="Times New Roman" w:eastAsia="標楷體" w:hAnsi="Times New Roman" w:cs="Times New Roman" w:hint="eastAsia"/>
          <w:color w:val="000000" w:themeColor="text1"/>
        </w:rPr>
        <w:t>及</w:t>
      </w:r>
      <w:r w:rsidR="00EC7CDE" w:rsidRPr="00965E03">
        <w:rPr>
          <w:rFonts w:ascii="Times New Roman" w:eastAsia="標楷體" w:hAnsi="Times New Roman" w:cs="Times New Roman"/>
          <w:color w:val="000000" w:themeColor="text1"/>
        </w:rPr>
        <w:t>教保員</w:t>
      </w:r>
      <w:r w:rsidRPr="00965E03">
        <w:rPr>
          <w:rFonts w:ascii="Times New Roman" w:eastAsia="標楷體" w:hAnsi="Times New Roman" w:cs="Times New Roman" w:hint="eastAsia"/>
          <w:color w:val="000000" w:themeColor="text1"/>
        </w:rPr>
        <w:t>，包含</w:t>
      </w:r>
      <w:r w:rsidR="007F6C7C" w:rsidRPr="00965E03">
        <w:rPr>
          <w:rFonts w:ascii="Times New Roman" w:eastAsia="標楷體" w:hAnsi="Times New Roman" w:cs="Times New Roman" w:hint="eastAsia"/>
          <w:color w:val="000000" w:themeColor="text1"/>
        </w:rPr>
        <w:t>教師兼主任</w:t>
      </w:r>
      <w:r w:rsidR="007F6C7C" w:rsidRPr="00965E03">
        <w:rPr>
          <w:rFonts w:ascii="標楷體" w:eastAsia="標楷體" w:hAnsi="標楷體" w:cs="Times New Roman" w:hint="eastAsia"/>
          <w:color w:val="000000" w:themeColor="text1"/>
        </w:rPr>
        <w:t>、</w:t>
      </w:r>
      <w:r w:rsidR="007F6C7C" w:rsidRPr="00965E03">
        <w:rPr>
          <w:rFonts w:ascii="Times New Roman" w:eastAsia="標楷體" w:hAnsi="Times New Roman" w:cs="Times New Roman" w:hint="eastAsia"/>
          <w:color w:val="000000" w:themeColor="text1"/>
        </w:rPr>
        <w:t>教師兼組長</w:t>
      </w:r>
      <w:r w:rsidR="007F6C7C" w:rsidRPr="00965E03">
        <w:rPr>
          <w:rFonts w:ascii="標楷體" w:eastAsia="標楷體" w:hAnsi="標楷體" w:cs="Times New Roman" w:hint="eastAsia"/>
          <w:color w:val="000000" w:themeColor="text1"/>
        </w:rPr>
        <w:t>、</w:t>
      </w:r>
      <w:r w:rsidR="007F6C7C" w:rsidRPr="00965E03">
        <w:rPr>
          <w:rFonts w:ascii="Times New Roman" w:eastAsia="標楷體" w:hAnsi="Times New Roman" w:cs="Times New Roman" w:hint="eastAsia"/>
          <w:color w:val="000000" w:themeColor="text1"/>
        </w:rPr>
        <w:t>教師</w:t>
      </w:r>
      <w:r w:rsidR="007F6C7C" w:rsidRPr="00965E03">
        <w:rPr>
          <w:rFonts w:ascii="標楷體" w:eastAsia="標楷體" w:hAnsi="標楷體" w:cs="Times New Roman" w:hint="eastAsia"/>
          <w:color w:val="000000" w:themeColor="text1"/>
        </w:rPr>
        <w:t>、</w:t>
      </w:r>
      <w:r w:rsidR="007F6C7C" w:rsidRPr="00965E03">
        <w:rPr>
          <w:rFonts w:ascii="Times New Roman" w:eastAsia="標楷體" w:hAnsi="Times New Roman" w:cs="Times New Roman" w:hint="eastAsia"/>
          <w:color w:val="000000" w:themeColor="text1"/>
        </w:rPr>
        <w:t>教保員兼組長及教保員</w:t>
      </w:r>
      <w:r w:rsidR="00EC7CDE" w:rsidRPr="00965E03">
        <w:rPr>
          <w:rFonts w:ascii="Times New Roman" w:eastAsia="標楷體" w:hAnsi="Times New Roman" w:cs="Times New Roman"/>
          <w:color w:val="000000" w:themeColor="text1"/>
        </w:rPr>
        <w:t>。</w:t>
      </w:r>
      <w:r w:rsidR="007F6C7C" w:rsidRPr="00965E03">
        <w:rPr>
          <w:rFonts w:ascii="Times New Roman" w:eastAsia="標楷體" w:hAnsi="Times New Roman" w:cs="Times New Roman" w:hint="eastAsia"/>
          <w:color w:val="000000" w:themeColor="text1"/>
        </w:rPr>
        <w:t>不包含未實際從事於教學</w:t>
      </w:r>
      <w:r w:rsidR="00974D6C" w:rsidRPr="00965E03">
        <w:rPr>
          <w:rFonts w:ascii="Times New Roman" w:eastAsia="標楷體" w:hAnsi="Times New Roman" w:cs="Times New Roman" w:hint="eastAsia"/>
          <w:color w:val="000000" w:themeColor="text1"/>
        </w:rPr>
        <w:t>工作</w:t>
      </w:r>
      <w:r w:rsidR="007F6C7C" w:rsidRPr="00965E03">
        <w:rPr>
          <w:rFonts w:ascii="Times New Roman" w:eastAsia="標楷體" w:hAnsi="Times New Roman" w:cs="Times New Roman" w:hint="eastAsia"/>
          <w:color w:val="000000" w:themeColor="text1"/>
        </w:rPr>
        <w:t>之專任園長</w:t>
      </w:r>
      <w:r w:rsidR="00486453" w:rsidRPr="00965E03">
        <w:rPr>
          <w:rFonts w:ascii="Times New Roman" w:eastAsia="標楷體" w:hAnsi="Times New Roman" w:cs="Times New Roman" w:hint="eastAsia"/>
          <w:color w:val="000000" w:themeColor="text1"/>
        </w:rPr>
        <w:t>及助理教保員</w:t>
      </w:r>
      <w:r w:rsidR="007F6C7C" w:rsidRPr="00965E03">
        <w:rPr>
          <w:rFonts w:ascii="Times New Roman" w:eastAsia="標楷體" w:hAnsi="Times New Roman" w:cs="Times New Roman" w:hint="eastAsia"/>
          <w:color w:val="000000" w:themeColor="text1"/>
        </w:rPr>
        <w:t>。</w:t>
      </w:r>
    </w:p>
    <w:p w14:paraId="5CFF106C" w14:textId="77777777" w:rsidR="00531809" w:rsidRPr="00965E03" w:rsidRDefault="00632802" w:rsidP="008F1F40">
      <w:pPr>
        <w:widowControl/>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sz w:val="28"/>
          <w:szCs w:val="28"/>
        </w:rPr>
        <w:t>參</w:t>
      </w:r>
      <w:r w:rsidR="00531809" w:rsidRPr="00965E03">
        <w:rPr>
          <w:rFonts w:ascii="Times New Roman" w:eastAsia="標楷體" w:hAnsi="Times New Roman" w:cs="Times New Roman"/>
          <w:b/>
          <w:color w:val="000000" w:themeColor="text1"/>
          <w:sz w:val="28"/>
          <w:szCs w:val="28"/>
        </w:rPr>
        <w:t>、</w:t>
      </w:r>
      <w:r w:rsidR="006F3840" w:rsidRPr="00965E03">
        <w:rPr>
          <w:rFonts w:ascii="Times New Roman" w:eastAsia="標楷體" w:hAnsi="Times New Roman" w:cs="Times New Roman" w:hint="eastAsia"/>
          <w:b/>
          <w:color w:val="000000" w:themeColor="text1"/>
          <w:sz w:val="28"/>
          <w:szCs w:val="28"/>
        </w:rPr>
        <w:t>人際溝通能力</w:t>
      </w:r>
    </w:p>
    <w:p w14:paraId="4025EE81" w14:textId="65582276" w:rsidR="00E54205" w:rsidRPr="00965E03" w:rsidRDefault="00026D79" w:rsidP="00F40628">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lastRenderedPageBreak/>
        <w:t xml:space="preserve">　　</w:t>
      </w:r>
      <w:r w:rsidR="006F3840" w:rsidRPr="00965E03">
        <w:rPr>
          <w:rFonts w:ascii="Times New Roman" w:eastAsia="標楷體" w:hAnsi="Times New Roman" w:cs="Times New Roman" w:hint="eastAsia"/>
          <w:color w:val="000000" w:themeColor="text1"/>
        </w:rPr>
        <w:t>人際溝通能</w:t>
      </w:r>
      <w:r w:rsidR="00752FED" w:rsidRPr="00965E03">
        <w:rPr>
          <w:rFonts w:ascii="Times New Roman" w:eastAsia="標楷體" w:hAnsi="Times New Roman" w:cs="Times New Roman" w:hint="eastAsia"/>
          <w:color w:val="000000" w:themeColor="text1"/>
        </w:rPr>
        <w:t>力</w:t>
      </w:r>
      <w:r w:rsidR="006F3840" w:rsidRPr="00965E03">
        <w:rPr>
          <w:rFonts w:ascii="Times New Roman" w:eastAsia="標楷體" w:hAnsi="Times New Roman" w:cs="Times New Roman" w:hint="eastAsia"/>
          <w:color w:val="000000" w:themeColor="text1"/>
        </w:rPr>
        <w:t>(</w:t>
      </w:r>
      <w:r w:rsidR="00746F9F" w:rsidRPr="00965E03">
        <w:rPr>
          <w:rFonts w:ascii="Times New Roman" w:eastAsia="標楷體" w:hAnsi="Times New Roman" w:cs="Times New Roman"/>
          <w:color w:val="000000" w:themeColor="text1"/>
        </w:rPr>
        <w:t>Inter-p</w:t>
      </w:r>
      <w:r w:rsidR="006F3840" w:rsidRPr="00965E03">
        <w:rPr>
          <w:rFonts w:ascii="Times New Roman" w:eastAsia="標楷體" w:hAnsi="Times New Roman" w:cs="Times New Roman"/>
          <w:color w:val="000000" w:themeColor="text1"/>
        </w:rPr>
        <w:t>ersonal Communication Competence</w:t>
      </w:r>
      <w:bookmarkStart w:id="16" w:name="_Hlk514240964"/>
      <w:r w:rsidR="006F3840" w:rsidRPr="00965E03">
        <w:rPr>
          <w:rFonts w:ascii="Times New Roman" w:eastAsia="標楷體" w:hAnsi="Times New Roman" w:cs="Times New Roman" w:hint="eastAsia"/>
          <w:color w:val="000000" w:themeColor="text1"/>
        </w:rPr>
        <w:t>)</w:t>
      </w:r>
      <w:bookmarkEnd w:id="16"/>
      <w:r w:rsidR="006F3840" w:rsidRPr="00965E03">
        <w:rPr>
          <w:rFonts w:ascii="Times New Roman" w:eastAsia="標楷體" w:hAnsi="Times New Roman" w:cs="Times New Roman"/>
          <w:color w:val="000000" w:themeColor="text1"/>
        </w:rPr>
        <w:t>是指在不同的溝通情境中，個人能有效達成自身目標且能符合情境需求，做出有效且妥當的溝通行為之能力</w:t>
      </w:r>
      <w:r w:rsidR="008A246A" w:rsidRPr="00965E03">
        <w:rPr>
          <w:rFonts w:ascii="Times New Roman" w:eastAsia="標楷體" w:hAnsi="Times New Roman" w:cs="Times New Roman" w:hint="eastAsia"/>
          <w:color w:val="000000" w:themeColor="text1"/>
        </w:rPr>
        <w:t>（</w:t>
      </w:r>
      <w:r w:rsidR="006F3840" w:rsidRPr="00965E03">
        <w:rPr>
          <w:rFonts w:ascii="Times New Roman" w:eastAsia="標楷體" w:hAnsi="Times New Roman" w:cs="Times New Roman"/>
          <w:color w:val="000000" w:themeColor="text1"/>
        </w:rPr>
        <w:t>王淑俐，</w:t>
      </w:r>
      <w:r w:rsidR="008A246A" w:rsidRPr="00965E03">
        <w:rPr>
          <w:rFonts w:ascii="Times New Roman" w:eastAsia="標楷體" w:hAnsi="Times New Roman" w:cs="Times New Roman"/>
          <w:color w:val="000000" w:themeColor="text1"/>
        </w:rPr>
        <w:t>2000</w:t>
      </w:r>
      <w:r w:rsidR="009A285F" w:rsidRPr="00965E03">
        <w:rPr>
          <w:rFonts w:ascii="Times New Roman" w:eastAsia="標楷體" w:hAnsi="Times New Roman" w:cs="Times New Roman"/>
          <w:color w:val="000000" w:themeColor="text1"/>
        </w:rPr>
        <w:t>）</w:t>
      </w:r>
      <w:r w:rsidR="006F3840" w:rsidRPr="00965E03">
        <w:rPr>
          <w:rFonts w:ascii="Times New Roman" w:eastAsia="標楷體" w:hAnsi="Times New Roman" w:cs="Times New Roman"/>
          <w:color w:val="000000" w:themeColor="text1"/>
        </w:rPr>
        <w:t>。良好的溝通能力應符合溝通動機、溝通知識與溝通技巧</w:t>
      </w:r>
      <w:proofErr w:type="gramStart"/>
      <w:r w:rsidR="006F3840" w:rsidRPr="00965E03">
        <w:rPr>
          <w:rFonts w:ascii="Times New Roman" w:eastAsia="標楷體" w:hAnsi="Times New Roman" w:cs="Times New Roman"/>
          <w:color w:val="000000" w:themeColor="text1"/>
        </w:rPr>
        <w:t>三</w:t>
      </w:r>
      <w:proofErr w:type="gramEnd"/>
      <w:r w:rsidR="006F3840" w:rsidRPr="00965E03">
        <w:rPr>
          <w:rFonts w:ascii="Times New Roman" w:eastAsia="標楷體" w:hAnsi="Times New Roman" w:cs="Times New Roman"/>
          <w:color w:val="000000" w:themeColor="text1"/>
        </w:rPr>
        <w:t>面向，並能</w:t>
      </w:r>
      <w:proofErr w:type="gramStart"/>
      <w:r w:rsidR="006F3840" w:rsidRPr="00965E03">
        <w:rPr>
          <w:rFonts w:ascii="Times New Roman" w:eastAsia="標楷體" w:hAnsi="Times New Roman" w:cs="Times New Roman"/>
          <w:color w:val="000000" w:themeColor="text1"/>
        </w:rPr>
        <w:t>表現出妥適</w:t>
      </w:r>
      <w:proofErr w:type="gramEnd"/>
      <w:r w:rsidR="006F3840" w:rsidRPr="00965E03">
        <w:rPr>
          <w:rFonts w:ascii="Times New Roman" w:eastAsia="標楷體" w:hAnsi="Times New Roman" w:cs="Times New Roman"/>
          <w:color w:val="000000" w:themeColor="text1"/>
        </w:rPr>
        <w:t>的溝通行為之能力</w:t>
      </w:r>
      <w:r w:rsidR="006F3840" w:rsidRPr="00965E03">
        <w:rPr>
          <w:rFonts w:ascii="Times New Roman" w:eastAsia="標楷體" w:hAnsi="Times New Roman" w:cs="Times New Roman" w:hint="eastAsia"/>
          <w:color w:val="000000" w:themeColor="text1"/>
        </w:rPr>
        <w:t>(</w:t>
      </w:r>
      <w:r w:rsidR="006F3840" w:rsidRPr="00965E03">
        <w:rPr>
          <w:rFonts w:ascii="Times New Roman" w:eastAsia="標楷體" w:hAnsi="Times New Roman" w:cs="Times New Roman"/>
          <w:color w:val="000000" w:themeColor="text1"/>
        </w:rPr>
        <w:t>Spitzberg</w:t>
      </w:r>
      <w:r w:rsidR="006F3840" w:rsidRPr="00965E03">
        <w:rPr>
          <w:rFonts w:ascii="Times New Roman" w:eastAsia="標楷體" w:hAnsi="Times New Roman" w:cs="Times New Roman" w:hint="eastAsia"/>
          <w:color w:val="000000" w:themeColor="text1"/>
        </w:rPr>
        <w:t xml:space="preserve"> </w:t>
      </w:r>
      <w:r w:rsidR="003D7F7A" w:rsidRPr="00965E03">
        <w:rPr>
          <w:rFonts w:ascii="Times New Roman" w:eastAsia="標楷體" w:hAnsi="Times New Roman" w:cs="Times New Roman" w:hint="eastAsia"/>
          <w:color w:val="000000" w:themeColor="text1"/>
        </w:rPr>
        <w:t>&amp;</w:t>
      </w:r>
      <w:r w:rsidR="006F3840" w:rsidRPr="00965E03">
        <w:rPr>
          <w:rFonts w:ascii="Times New Roman" w:eastAsia="標楷體" w:hAnsi="Times New Roman" w:cs="Times New Roman"/>
          <w:color w:val="000000" w:themeColor="text1"/>
        </w:rPr>
        <w:t>Cupach,</w:t>
      </w:r>
      <w:r w:rsidR="00746F9F" w:rsidRPr="00965E03">
        <w:rPr>
          <w:rFonts w:ascii="Times New Roman" w:eastAsia="標楷體" w:hAnsi="Times New Roman" w:cs="Times New Roman"/>
          <w:color w:val="000000" w:themeColor="text1"/>
        </w:rPr>
        <w:t xml:space="preserve"> </w:t>
      </w:r>
      <w:r w:rsidR="006F3840" w:rsidRPr="00965E03">
        <w:rPr>
          <w:rFonts w:ascii="Times New Roman" w:eastAsia="標楷體" w:hAnsi="Times New Roman" w:cs="Times New Roman"/>
          <w:color w:val="000000" w:themeColor="text1"/>
        </w:rPr>
        <w:t>1984)</w:t>
      </w:r>
      <w:r w:rsidR="006F3840" w:rsidRPr="00965E03">
        <w:rPr>
          <w:rFonts w:ascii="Times New Roman" w:eastAsia="標楷體" w:hAnsi="Times New Roman" w:cs="Times New Roman"/>
          <w:color w:val="000000" w:themeColor="text1"/>
        </w:rPr>
        <w:t>。</w:t>
      </w:r>
      <w:r w:rsidR="00E54205" w:rsidRPr="00965E03">
        <w:rPr>
          <w:rFonts w:ascii="Times New Roman" w:eastAsia="標楷體" w:hAnsi="Times New Roman" w:cs="Times New Roman"/>
          <w:color w:val="000000" w:themeColor="text1"/>
        </w:rPr>
        <w:t>一個團隊中只有善於溝通及容易被溝通的人，才是提高組織效能的重要因素，</w:t>
      </w:r>
      <w:proofErr w:type="gramStart"/>
      <w:r w:rsidR="00E54205" w:rsidRPr="00965E03">
        <w:rPr>
          <w:rFonts w:ascii="Times New Roman" w:eastAsia="標楷體" w:hAnsi="Times New Roman" w:cs="Times New Roman"/>
          <w:color w:val="000000" w:themeColor="text1"/>
        </w:rPr>
        <w:t>教師間的溝通</w:t>
      </w:r>
      <w:proofErr w:type="gramEnd"/>
      <w:r w:rsidR="00E54205" w:rsidRPr="00965E03">
        <w:rPr>
          <w:rFonts w:ascii="Times New Roman" w:eastAsia="標楷體" w:hAnsi="Times New Roman" w:cs="Times New Roman"/>
          <w:color w:val="000000" w:themeColor="text1"/>
        </w:rPr>
        <w:t>若是能帶來正面情緒，不僅能讓教室氣氛良好，提高工作投入意願，對於工作的順利進行也有極大</w:t>
      </w:r>
      <w:r w:rsidR="00E54205" w:rsidRPr="00965E03">
        <w:rPr>
          <w:rFonts w:ascii="Times New Roman" w:eastAsia="標楷體" w:hAnsi="Times New Roman" w:cs="Times New Roman" w:hint="eastAsia"/>
          <w:color w:val="000000" w:themeColor="text1"/>
        </w:rPr>
        <w:t>幫助</w:t>
      </w:r>
      <w:proofErr w:type="gramStart"/>
      <w:r w:rsidR="00E54205" w:rsidRPr="00965E03">
        <w:rPr>
          <w:rFonts w:ascii="Times New Roman" w:eastAsia="標楷體" w:hAnsi="Times New Roman" w:cs="Times New Roman"/>
          <w:color w:val="000000" w:themeColor="text1"/>
        </w:rPr>
        <w:t>（</w:t>
      </w:r>
      <w:proofErr w:type="gramEnd"/>
      <w:r w:rsidR="00E54205" w:rsidRPr="00965E03">
        <w:rPr>
          <w:rFonts w:ascii="Times New Roman" w:eastAsia="標楷體" w:hAnsi="Times New Roman" w:cs="Times New Roman"/>
          <w:color w:val="000000" w:themeColor="text1"/>
        </w:rPr>
        <w:t>陳冠名，</w:t>
      </w:r>
      <w:r w:rsidR="00E54205" w:rsidRPr="00965E03">
        <w:rPr>
          <w:rFonts w:ascii="Times New Roman" w:eastAsia="標楷體" w:hAnsi="Times New Roman" w:cs="Times New Roman"/>
          <w:color w:val="000000" w:themeColor="text1"/>
        </w:rPr>
        <w:t>2006</w:t>
      </w:r>
      <w:r w:rsidR="00E54205" w:rsidRPr="00965E03">
        <w:rPr>
          <w:rFonts w:ascii="Times New Roman" w:eastAsia="標楷體" w:hAnsi="Times New Roman" w:cs="Times New Roman"/>
          <w:color w:val="000000" w:themeColor="text1"/>
        </w:rPr>
        <w:t>；曾明鳳，</w:t>
      </w:r>
      <w:r w:rsidR="00E54205" w:rsidRPr="00965E03">
        <w:rPr>
          <w:rFonts w:ascii="Times New Roman" w:eastAsia="標楷體" w:hAnsi="Times New Roman" w:cs="Times New Roman"/>
          <w:color w:val="000000" w:themeColor="text1"/>
        </w:rPr>
        <w:t>2015</w:t>
      </w:r>
      <w:proofErr w:type="gramStart"/>
      <w:r w:rsidR="00E54205" w:rsidRPr="00965E03">
        <w:rPr>
          <w:rFonts w:ascii="Times New Roman" w:eastAsia="標楷體" w:hAnsi="Times New Roman" w:cs="Times New Roman"/>
          <w:color w:val="000000" w:themeColor="text1"/>
        </w:rPr>
        <w:t>）</w:t>
      </w:r>
      <w:proofErr w:type="gramEnd"/>
      <w:r w:rsidR="00E54205" w:rsidRPr="00965E03">
        <w:rPr>
          <w:rFonts w:ascii="Times New Roman" w:eastAsia="標楷體" w:hAnsi="Times New Roman" w:cs="Times New Roman"/>
          <w:color w:val="000000" w:themeColor="text1"/>
        </w:rPr>
        <w:t>。</w:t>
      </w:r>
    </w:p>
    <w:p w14:paraId="0A3B9A97" w14:textId="7F35E196" w:rsidR="00786B87" w:rsidRPr="00965E03" w:rsidRDefault="006A45F6" w:rsidP="00F40628">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86B87" w:rsidRPr="00965E03">
        <w:rPr>
          <w:rFonts w:ascii="Times New Roman" w:eastAsia="標楷體" w:hAnsi="Times New Roman" w:cs="Times New Roman"/>
          <w:color w:val="000000" w:themeColor="text1"/>
        </w:rPr>
        <w:t>本研究採用</w:t>
      </w:r>
      <w:r w:rsidR="00341066">
        <w:rPr>
          <w:rFonts w:ascii="Times New Roman" w:eastAsia="標楷體" w:hAnsi="Times New Roman" w:cs="Times New Roman" w:hint="eastAsia"/>
          <w:color w:val="000000" w:themeColor="text1"/>
        </w:rPr>
        <w:t xml:space="preserve"> </w:t>
      </w:r>
      <w:r w:rsidR="00786B87" w:rsidRPr="00965E03">
        <w:rPr>
          <w:rFonts w:ascii="Times New Roman" w:eastAsia="標楷體" w:hAnsi="Times New Roman" w:cs="Times New Roman"/>
          <w:color w:val="000000" w:themeColor="text1"/>
        </w:rPr>
        <w:t>Spitzberg</w:t>
      </w:r>
      <w:r w:rsidR="00341066">
        <w:rPr>
          <w:rFonts w:ascii="Times New Roman" w:eastAsia="標楷體" w:hAnsi="Times New Roman" w:cs="Times New Roman" w:hint="eastAsia"/>
          <w:color w:val="000000" w:themeColor="text1"/>
        </w:rPr>
        <w:t xml:space="preserve"> </w:t>
      </w:r>
      <w:r w:rsidR="00B32C42">
        <w:rPr>
          <w:rFonts w:ascii="Times New Roman" w:eastAsia="標楷體" w:hAnsi="Times New Roman" w:cs="Times New Roman"/>
          <w:color w:val="000000" w:themeColor="text1"/>
        </w:rPr>
        <w:t>與</w:t>
      </w:r>
      <w:r w:rsidR="00341066">
        <w:rPr>
          <w:rFonts w:ascii="Times New Roman" w:eastAsia="標楷體" w:hAnsi="Times New Roman" w:cs="Times New Roman" w:hint="eastAsia"/>
          <w:color w:val="000000" w:themeColor="text1"/>
        </w:rPr>
        <w:t xml:space="preserve"> </w:t>
      </w:r>
      <w:r w:rsidR="00786B87" w:rsidRPr="00965E03">
        <w:rPr>
          <w:rFonts w:ascii="Times New Roman" w:eastAsia="標楷體" w:hAnsi="Times New Roman" w:cs="Times New Roman"/>
          <w:color w:val="000000" w:themeColor="text1"/>
        </w:rPr>
        <w:t>Cupach</w:t>
      </w:r>
      <w:r w:rsidR="00341066">
        <w:rPr>
          <w:rFonts w:ascii="Times New Roman" w:eastAsia="標楷體" w:hAnsi="Times New Roman" w:cs="Times New Roman" w:hint="eastAsia"/>
          <w:color w:val="000000" w:themeColor="text1"/>
        </w:rPr>
        <w:t xml:space="preserve"> </w:t>
      </w:r>
      <w:r w:rsidR="00786B87" w:rsidRPr="00965E03">
        <w:rPr>
          <w:rFonts w:ascii="Times New Roman" w:eastAsia="標楷體" w:hAnsi="Times New Roman" w:cs="Times New Roman"/>
          <w:color w:val="000000" w:themeColor="text1"/>
        </w:rPr>
        <w:t>理論</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將</w:t>
      </w:r>
      <w:r w:rsidR="00A909CB" w:rsidRPr="00F40628">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人際溝通能力</w:t>
      </w:r>
      <w:r w:rsidR="00A909CB" w:rsidRPr="00F40628">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定義為個人面對不同的情境</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對象時</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能適當的設定目標與策略</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有效的運用方法達成人際間彼此的目的</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結果為彼此所認同</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包括人際溝通動機</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人際溝通知識以及人際溝通技巧等</w:t>
      </w:r>
      <w:proofErr w:type="gramStart"/>
      <w:r w:rsidR="00786B87" w:rsidRPr="00965E03">
        <w:rPr>
          <w:rFonts w:ascii="Times New Roman" w:eastAsia="標楷體" w:hAnsi="Times New Roman" w:cs="Times New Roman"/>
          <w:color w:val="000000" w:themeColor="text1"/>
        </w:rPr>
        <w:t>三個構</w:t>
      </w:r>
      <w:proofErr w:type="gramEnd"/>
      <w:r w:rsidR="00786B87" w:rsidRPr="00965E03">
        <w:rPr>
          <w:rFonts w:ascii="Times New Roman" w:eastAsia="標楷體" w:hAnsi="Times New Roman" w:cs="Times New Roman"/>
          <w:color w:val="000000" w:themeColor="text1"/>
        </w:rPr>
        <w:t>面</w:t>
      </w:r>
      <w:r w:rsidR="00786B87" w:rsidRPr="00965E03">
        <w:rPr>
          <w:rFonts w:ascii="Times New Roman" w:eastAsia="標楷體" w:hAnsi="Times New Roman" w:cs="Times New Roman" w:hint="eastAsia"/>
          <w:color w:val="000000" w:themeColor="text1"/>
        </w:rPr>
        <w:t>。</w:t>
      </w:r>
    </w:p>
    <w:p w14:paraId="2BA65086" w14:textId="734FD641" w:rsidR="00C46018" w:rsidRPr="00965E03" w:rsidRDefault="00786B87" w:rsidP="00F40628">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本研究所指稱之人際溝通能力高低</w:t>
      </w:r>
      <w:r w:rsidRPr="00965E03">
        <w:rPr>
          <w:rFonts w:ascii="Times New Roman" w:eastAsia="標楷體" w:hAnsi="Times New Roman" w:cs="Times New Roman" w:hint="eastAsia"/>
          <w:color w:val="000000" w:themeColor="text1"/>
        </w:rPr>
        <w:t>，</w:t>
      </w:r>
      <w:r w:rsidR="00350AFA" w:rsidRPr="00965E03">
        <w:rPr>
          <w:rFonts w:ascii="Times New Roman" w:eastAsia="標楷體" w:hAnsi="Times New Roman" w:cs="Times New Roman"/>
          <w:color w:val="000000" w:themeColor="text1"/>
        </w:rPr>
        <w:t>係指</w:t>
      </w:r>
      <w:r w:rsidR="004946E7" w:rsidRPr="00965E03">
        <w:rPr>
          <w:rFonts w:ascii="Times New Roman" w:eastAsia="標楷體" w:hAnsi="Times New Roman" w:cs="Times New Roman"/>
          <w:color w:val="000000" w:themeColor="text1"/>
        </w:rPr>
        <w:t>受試</w:t>
      </w:r>
      <w:r w:rsidR="004946E7" w:rsidRPr="00965E03">
        <w:rPr>
          <w:rFonts w:ascii="Times New Roman" w:eastAsia="標楷體" w:hAnsi="Times New Roman" w:cs="Times New Roman" w:hint="eastAsia"/>
          <w:color w:val="000000" w:themeColor="text1"/>
        </w:rPr>
        <w:t>的公立幼兒園教保服務人員</w:t>
      </w:r>
      <w:r w:rsidRPr="00965E03">
        <w:rPr>
          <w:rFonts w:ascii="Times New Roman" w:eastAsia="標楷體" w:hAnsi="Times New Roman" w:cs="Times New Roman"/>
          <w:color w:val="000000" w:themeColor="text1"/>
        </w:rPr>
        <w:t>在</w:t>
      </w:r>
      <w:r w:rsidR="00716BD3" w:rsidRPr="00965E03">
        <w:rPr>
          <w:rFonts w:ascii="Times New Roman" w:eastAsia="標楷體" w:hAnsi="Times New Roman" w:cs="Times New Roman" w:hint="eastAsia"/>
          <w:color w:val="000000" w:themeColor="text1"/>
        </w:rPr>
        <w:t>林心茹（</w:t>
      </w:r>
      <w:r w:rsidR="004946E7" w:rsidRPr="00965E03">
        <w:rPr>
          <w:rFonts w:ascii="Times New Roman" w:eastAsia="標楷體" w:hAnsi="Times New Roman" w:cs="Times New Roman"/>
          <w:color w:val="000000" w:themeColor="text1"/>
        </w:rPr>
        <w:t>2015</w:t>
      </w:r>
      <w:r w:rsidR="00716BD3"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之</w:t>
      </w:r>
      <w:r w:rsidR="009A285F" w:rsidRPr="00F40628">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人際溝通能力量表</w:t>
      </w:r>
      <w:bookmarkStart w:id="17" w:name="_Hlk514785779"/>
      <w:r w:rsidR="009A285F" w:rsidRPr="00F40628">
        <w:rPr>
          <w:rFonts w:ascii="Times New Roman" w:eastAsia="標楷體" w:hAnsi="Times New Roman" w:cs="Times New Roman" w:hint="eastAsia"/>
          <w:color w:val="000000" w:themeColor="text1"/>
        </w:rPr>
        <w:t>」</w:t>
      </w:r>
      <w:bookmarkEnd w:id="17"/>
      <w:r w:rsidRPr="00965E03">
        <w:rPr>
          <w:rFonts w:ascii="Times New Roman" w:eastAsia="標楷體" w:hAnsi="Times New Roman" w:cs="Times New Roman"/>
          <w:color w:val="000000" w:themeColor="text1"/>
        </w:rPr>
        <w:t>填答之得分愈高者</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表示其人際溝通能力愈高；反之則愈低</w:t>
      </w:r>
      <w:r w:rsidRPr="00965E03">
        <w:rPr>
          <w:rFonts w:ascii="Times New Roman" w:eastAsia="標楷體" w:hAnsi="Times New Roman" w:cs="Times New Roman" w:hint="eastAsia"/>
          <w:color w:val="000000" w:themeColor="text1"/>
        </w:rPr>
        <w:t>。</w:t>
      </w:r>
    </w:p>
    <w:p w14:paraId="266BEAF7" w14:textId="77777777" w:rsidR="0043722D" w:rsidRPr="00965E03" w:rsidRDefault="0043722D" w:rsidP="0043722D">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Times New Roman" w:eastAsia="標楷體" w:hAnsi="Times New Roman" w:cs="Times New Roman"/>
          <w:b/>
          <w:color w:val="000000" w:themeColor="text1"/>
          <w:sz w:val="28"/>
          <w:szCs w:val="28"/>
        </w:rPr>
        <w:t>、</w:t>
      </w:r>
      <w:r w:rsidR="006F3840" w:rsidRPr="00965E03">
        <w:rPr>
          <w:rFonts w:ascii="Times New Roman" w:eastAsia="標楷體" w:hAnsi="Times New Roman" w:cs="Times New Roman"/>
          <w:b/>
          <w:color w:val="000000" w:themeColor="text1"/>
          <w:sz w:val="28"/>
          <w:szCs w:val="28"/>
        </w:rPr>
        <w:t>教學效能</w:t>
      </w:r>
    </w:p>
    <w:p w14:paraId="1521C7BF" w14:textId="2EC15C40" w:rsidR="006F3840" w:rsidRPr="00965E03" w:rsidRDefault="00786B87" w:rsidP="006A45F6">
      <w:pPr>
        <w:widowControl/>
        <w:shd w:val="clear" w:color="auto" w:fill="FFFFFF"/>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F3840" w:rsidRPr="00965E03">
        <w:rPr>
          <w:rFonts w:ascii="Times New Roman" w:eastAsia="標楷體" w:hAnsi="Times New Roman" w:cs="Times New Roman"/>
          <w:color w:val="000000" w:themeColor="text1"/>
        </w:rPr>
        <w:t>教學效能</w:t>
      </w:r>
      <w:bookmarkStart w:id="18" w:name="_Hlk514276017"/>
      <w:r w:rsidR="00C7013C" w:rsidRPr="00965E03">
        <w:rPr>
          <w:rFonts w:ascii="Times New Roman" w:eastAsia="標楷體" w:hAnsi="Times New Roman" w:cs="Times New Roman" w:hint="eastAsia"/>
          <w:color w:val="000000" w:themeColor="text1"/>
        </w:rPr>
        <w:t>(</w:t>
      </w:r>
      <w:r w:rsidR="006F3840" w:rsidRPr="00965E03">
        <w:rPr>
          <w:rFonts w:ascii="Times New Roman" w:eastAsia="標楷體" w:hAnsi="Times New Roman" w:cs="Times New Roman" w:hint="eastAsia"/>
          <w:color w:val="000000" w:themeColor="text1"/>
        </w:rPr>
        <w:t>t</w:t>
      </w:r>
      <w:r w:rsidR="006F3840" w:rsidRPr="00965E03">
        <w:rPr>
          <w:rFonts w:ascii="Times New Roman" w:eastAsia="標楷體" w:hAnsi="Times New Roman" w:cs="Times New Roman"/>
          <w:color w:val="000000" w:themeColor="text1"/>
        </w:rPr>
        <w:t xml:space="preserve">eaching </w:t>
      </w:r>
      <w:r w:rsidR="006F3840" w:rsidRPr="00965E03">
        <w:rPr>
          <w:rFonts w:ascii="Times New Roman" w:eastAsia="標楷體" w:hAnsi="Times New Roman" w:cs="Times New Roman" w:hint="eastAsia"/>
          <w:color w:val="000000" w:themeColor="text1"/>
        </w:rPr>
        <w:t>e</w:t>
      </w:r>
      <w:r w:rsidR="006F3840" w:rsidRPr="00965E03">
        <w:rPr>
          <w:rFonts w:ascii="Times New Roman" w:eastAsia="標楷體" w:hAnsi="Times New Roman" w:cs="Times New Roman"/>
          <w:color w:val="000000" w:themeColor="text1"/>
        </w:rPr>
        <w:t>ffectiveness</w:t>
      </w:r>
      <w:r w:rsidR="00C7013C" w:rsidRPr="00965E03">
        <w:rPr>
          <w:rFonts w:ascii="Times New Roman" w:eastAsia="標楷體" w:hAnsi="Times New Roman" w:cs="Times New Roman" w:hint="eastAsia"/>
          <w:color w:val="000000" w:themeColor="text1"/>
        </w:rPr>
        <w:t>)</w:t>
      </w:r>
      <w:bookmarkEnd w:id="18"/>
      <w:r w:rsidRPr="00965E03">
        <w:rPr>
          <w:rFonts w:ascii="Times New Roman" w:eastAsia="標楷體" w:hAnsi="Times New Roman" w:cs="Times New Roman"/>
          <w:color w:val="000000" w:themeColor="text1"/>
        </w:rPr>
        <w:t>是指教師在教學中，</w:t>
      </w:r>
      <w:r w:rsidR="006F3840" w:rsidRPr="00965E03">
        <w:rPr>
          <w:rFonts w:ascii="Times New Roman" w:eastAsia="標楷體" w:hAnsi="Times New Roman" w:cs="Times New Roman"/>
          <w:color w:val="000000" w:themeColor="text1"/>
        </w:rPr>
        <w:t>使學生達到一些特定目標或大量進步的結果</w:t>
      </w:r>
      <w:r w:rsidR="00C7013C" w:rsidRPr="00965E03">
        <w:rPr>
          <w:rFonts w:ascii="Times New Roman" w:eastAsia="標楷體" w:hAnsi="Times New Roman" w:cs="Times New Roman" w:hint="eastAsia"/>
          <w:color w:val="000000" w:themeColor="text1"/>
        </w:rPr>
        <w:t>(</w:t>
      </w:r>
      <w:r w:rsidR="006F3840" w:rsidRPr="00965E03">
        <w:rPr>
          <w:rFonts w:ascii="Times New Roman" w:eastAsia="標楷體" w:hAnsi="Times New Roman" w:cs="Times New Roman"/>
          <w:color w:val="000000" w:themeColor="text1"/>
        </w:rPr>
        <w:t>Ryan,</w:t>
      </w:r>
      <w:r w:rsidR="00746F9F" w:rsidRPr="00965E03">
        <w:rPr>
          <w:rFonts w:ascii="Times New Roman" w:eastAsia="標楷體" w:hAnsi="Times New Roman" w:cs="Times New Roman"/>
          <w:color w:val="000000" w:themeColor="text1"/>
        </w:rPr>
        <w:t xml:space="preserve"> </w:t>
      </w:r>
      <w:r w:rsidR="006F3840" w:rsidRPr="00965E03">
        <w:rPr>
          <w:rFonts w:ascii="Times New Roman" w:eastAsia="標楷體" w:hAnsi="Times New Roman" w:cs="Times New Roman"/>
          <w:color w:val="000000" w:themeColor="text1"/>
        </w:rPr>
        <w:t>1986</w:t>
      </w:r>
      <w:r w:rsidR="00C7013C" w:rsidRPr="00965E03">
        <w:rPr>
          <w:rFonts w:ascii="Times New Roman" w:eastAsia="標楷體" w:hAnsi="Times New Roman" w:cs="Times New Roman" w:hint="eastAsia"/>
          <w:color w:val="000000" w:themeColor="text1"/>
        </w:rPr>
        <w:t>)</w:t>
      </w:r>
      <w:r w:rsidR="006A45F6" w:rsidRPr="00965E03">
        <w:rPr>
          <w:rFonts w:ascii="Times New Roman" w:eastAsia="標楷體" w:hAnsi="Times New Roman" w:cs="Times New Roman" w:hint="eastAsia"/>
          <w:color w:val="000000" w:themeColor="text1"/>
        </w:rPr>
        <w:t>；</w:t>
      </w:r>
      <w:r w:rsidR="006A45F6" w:rsidRPr="00965E03">
        <w:rPr>
          <w:rFonts w:ascii="Times New Roman" w:eastAsia="標楷體" w:hAnsi="Times New Roman" w:cs="Times New Roman"/>
          <w:color w:val="000000" w:themeColor="text1"/>
        </w:rPr>
        <w:t>郭明德（</w:t>
      </w:r>
      <w:r w:rsidR="006A45F6" w:rsidRPr="00965E03">
        <w:rPr>
          <w:rFonts w:ascii="Times New Roman" w:eastAsia="標楷體" w:hAnsi="Times New Roman" w:cs="Times New Roman" w:hint="eastAsia"/>
          <w:color w:val="000000" w:themeColor="text1"/>
        </w:rPr>
        <w:t>2002</w:t>
      </w:r>
      <w:r w:rsidR="006A45F6" w:rsidRPr="00965E03">
        <w:rPr>
          <w:rFonts w:ascii="Times New Roman" w:eastAsia="標楷體" w:hAnsi="Times New Roman" w:cs="Times New Roman"/>
          <w:color w:val="000000" w:themeColor="text1"/>
        </w:rPr>
        <w:t>）認為教學效能是教師在班級經營歷程中，一種教師對自己的班級經營效能之知覺，不僅是效能的預期，亦是自我能力評估</w:t>
      </w:r>
      <w:r w:rsidR="006A45F6" w:rsidRPr="00965E03">
        <w:rPr>
          <w:rFonts w:ascii="Times New Roman" w:eastAsia="標楷體" w:hAnsi="Times New Roman" w:cs="Times New Roman" w:hint="eastAsia"/>
          <w:color w:val="000000" w:themeColor="text1"/>
        </w:rPr>
        <w:t>，</w:t>
      </w:r>
      <w:r w:rsidR="006F3840" w:rsidRPr="00965E03">
        <w:rPr>
          <w:rFonts w:ascii="Times New Roman" w:eastAsia="標楷體" w:hAnsi="Times New Roman" w:cs="Times New Roman"/>
          <w:color w:val="000000" w:themeColor="text1"/>
        </w:rPr>
        <w:t>亦即教師在教學的過程中，肯定自己的教學專業能力</w:t>
      </w:r>
      <w:r w:rsidR="006F3840" w:rsidRPr="00965E03">
        <w:rPr>
          <w:rFonts w:ascii="Times New Roman" w:eastAsia="標楷體" w:hAnsi="Times New Roman" w:cs="Times New Roman"/>
          <w:color w:val="000000" w:themeColor="text1"/>
        </w:rPr>
        <w:t>,</w:t>
      </w:r>
      <w:r w:rsidR="006F3840" w:rsidRPr="00965E03">
        <w:rPr>
          <w:rFonts w:ascii="Times New Roman" w:eastAsia="標楷體" w:hAnsi="Times New Roman" w:cs="Times New Roman"/>
          <w:color w:val="000000" w:themeColor="text1"/>
        </w:rPr>
        <w:t>認為自己對於幼兒的學習具有正面的影響</w:t>
      </w:r>
      <w:proofErr w:type="gramStart"/>
      <w:r w:rsidR="006F3840" w:rsidRPr="00965E03">
        <w:rPr>
          <w:rFonts w:ascii="Times New Roman" w:eastAsia="標楷體" w:hAnsi="Times New Roman" w:cs="Times New Roman"/>
          <w:color w:val="000000" w:themeColor="text1"/>
        </w:rPr>
        <w:t>（</w:t>
      </w:r>
      <w:proofErr w:type="gramEnd"/>
      <w:r w:rsidR="006F3840" w:rsidRPr="00965E03">
        <w:rPr>
          <w:rFonts w:ascii="Times New Roman" w:eastAsia="標楷體" w:hAnsi="Times New Roman" w:cs="Times New Roman"/>
          <w:color w:val="000000" w:themeColor="text1"/>
        </w:rPr>
        <w:t>湯艷鳳，</w:t>
      </w:r>
      <w:r w:rsidR="006F3840" w:rsidRPr="00965E03">
        <w:rPr>
          <w:rFonts w:ascii="Times New Roman" w:eastAsia="標楷體" w:hAnsi="Times New Roman" w:cs="Times New Roman"/>
          <w:color w:val="000000" w:themeColor="text1"/>
        </w:rPr>
        <w:t>2013</w:t>
      </w:r>
      <w:r w:rsidR="006F3840" w:rsidRPr="00965E03">
        <w:rPr>
          <w:rFonts w:ascii="Times New Roman" w:eastAsia="標楷體" w:hAnsi="Times New Roman" w:cs="Times New Roman"/>
          <w:color w:val="000000" w:themeColor="text1"/>
        </w:rPr>
        <w:t>；</w:t>
      </w:r>
      <w:proofErr w:type="gramStart"/>
      <w:r w:rsidR="006F3840" w:rsidRPr="00965E03">
        <w:rPr>
          <w:rFonts w:ascii="Times New Roman" w:eastAsia="標楷體" w:hAnsi="Times New Roman" w:cs="Times New Roman"/>
          <w:color w:val="000000" w:themeColor="text1"/>
        </w:rPr>
        <w:t>鍾昀珊</w:t>
      </w:r>
      <w:proofErr w:type="gramEnd"/>
      <w:r w:rsidR="006F3840" w:rsidRPr="00965E03">
        <w:rPr>
          <w:rFonts w:ascii="Times New Roman" w:eastAsia="標楷體" w:hAnsi="Times New Roman" w:cs="Times New Roman"/>
          <w:color w:val="000000" w:themeColor="text1"/>
        </w:rPr>
        <w:t>，</w:t>
      </w:r>
      <w:r w:rsidR="006F3840" w:rsidRPr="00965E03">
        <w:rPr>
          <w:rFonts w:ascii="Times New Roman" w:eastAsia="標楷體" w:hAnsi="Times New Roman" w:cs="Times New Roman"/>
          <w:color w:val="000000" w:themeColor="text1"/>
        </w:rPr>
        <w:t>2013</w:t>
      </w:r>
      <w:r w:rsidR="006F3840" w:rsidRPr="00965E03">
        <w:rPr>
          <w:rFonts w:ascii="Times New Roman" w:eastAsia="標楷體" w:hAnsi="Times New Roman" w:cs="Times New Roman"/>
          <w:color w:val="000000" w:themeColor="text1"/>
        </w:rPr>
        <w:t>；</w:t>
      </w:r>
      <w:r w:rsidR="006F3840" w:rsidRPr="00965E03">
        <w:rPr>
          <w:rFonts w:ascii="Times New Roman" w:eastAsia="標楷體" w:hAnsi="Times New Roman" w:cs="Times New Roman"/>
          <w:color w:val="000000" w:themeColor="text1"/>
        </w:rPr>
        <w:t>B</w:t>
      </w:r>
      <w:r w:rsidR="009A285F">
        <w:rPr>
          <w:rFonts w:ascii="Times New Roman" w:eastAsia="標楷體" w:hAnsi="Times New Roman" w:cs="Times New Roman" w:hint="eastAsia"/>
          <w:color w:val="000000" w:themeColor="text1"/>
        </w:rPr>
        <w:t>a</w:t>
      </w:r>
      <w:r w:rsidR="009A285F">
        <w:rPr>
          <w:rFonts w:ascii="Times New Roman" w:eastAsia="標楷體" w:hAnsi="Times New Roman" w:cs="Times New Roman"/>
          <w:color w:val="000000" w:themeColor="text1"/>
        </w:rPr>
        <w:t>nd</w:t>
      </w:r>
      <w:r w:rsidR="006F3840" w:rsidRPr="00965E03">
        <w:rPr>
          <w:rFonts w:ascii="Times New Roman" w:eastAsia="標楷體" w:hAnsi="Times New Roman" w:cs="Times New Roman"/>
          <w:color w:val="000000" w:themeColor="text1"/>
        </w:rPr>
        <w:t>ura, 1997</w:t>
      </w:r>
      <w:proofErr w:type="gramStart"/>
      <w:r w:rsidR="006F3840" w:rsidRPr="00965E03">
        <w:rPr>
          <w:rFonts w:ascii="Times New Roman" w:eastAsia="標楷體" w:hAnsi="Times New Roman" w:cs="Times New Roman"/>
          <w:color w:val="000000" w:themeColor="text1"/>
        </w:rPr>
        <w:t>）</w:t>
      </w:r>
      <w:proofErr w:type="gramEnd"/>
      <w:r w:rsidR="006F3840" w:rsidRPr="00965E03">
        <w:rPr>
          <w:rFonts w:ascii="Times New Roman" w:eastAsia="標楷體" w:hAnsi="Times New Roman" w:cs="Times New Roman"/>
          <w:color w:val="000000" w:themeColor="text1"/>
        </w:rPr>
        <w:t>，透過教師的專業知能與教學技巧，順應幼兒的個別差異、</w:t>
      </w:r>
      <w:r w:rsidR="00D21554" w:rsidRPr="00965E03">
        <w:rPr>
          <w:rFonts w:ascii="Times New Roman" w:eastAsia="標楷體" w:hAnsi="Times New Roman" w:cs="Times New Roman" w:hint="eastAsia"/>
          <w:color w:val="000000" w:themeColor="text1"/>
        </w:rPr>
        <w:t>妥</w:t>
      </w:r>
      <w:r w:rsidR="006F3840" w:rsidRPr="00965E03">
        <w:rPr>
          <w:rFonts w:ascii="Times New Roman" w:eastAsia="標楷體" w:hAnsi="Times New Roman" w:cs="Times New Roman"/>
          <w:color w:val="000000" w:themeColor="text1"/>
        </w:rPr>
        <w:t>善擬訂教學計畫、運用多元教學策略及評量，並建立和諧的師生關係，營造良好的學習氣氛。</w:t>
      </w:r>
      <w:r w:rsidR="00650BAC" w:rsidRPr="00965E03">
        <w:rPr>
          <w:rFonts w:ascii="Times New Roman" w:eastAsia="標楷體" w:hAnsi="Times New Roman" w:cs="Times New Roman" w:hint="eastAsia"/>
          <w:color w:val="000000" w:themeColor="text1"/>
        </w:rPr>
        <w:t>林心茹</w:t>
      </w:r>
      <w:r w:rsidR="00650BAC" w:rsidRPr="00965E03">
        <w:rPr>
          <w:rFonts w:ascii="Times New Roman" w:eastAsia="標楷體" w:hAnsi="Times New Roman" w:cs="Times New Roman"/>
          <w:color w:val="000000" w:themeColor="text1"/>
        </w:rPr>
        <w:t>（</w:t>
      </w:r>
      <w:r w:rsidR="00650BAC" w:rsidRPr="00965E03">
        <w:rPr>
          <w:rFonts w:ascii="Times New Roman" w:eastAsia="標楷體" w:hAnsi="Times New Roman" w:cs="Times New Roman" w:hint="eastAsia"/>
          <w:color w:val="000000" w:themeColor="text1"/>
        </w:rPr>
        <w:t>2015</w:t>
      </w:r>
      <w:r w:rsidR="00650BAC" w:rsidRPr="00965E03">
        <w:rPr>
          <w:rFonts w:ascii="Times New Roman" w:eastAsia="標楷體" w:hAnsi="Times New Roman" w:cs="Times New Roman"/>
          <w:color w:val="000000" w:themeColor="text1"/>
        </w:rPr>
        <w:t>）</w:t>
      </w:r>
      <w:r w:rsidR="00650BAC" w:rsidRPr="00965E03">
        <w:rPr>
          <w:rFonts w:ascii="Times New Roman" w:eastAsia="標楷體" w:hAnsi="Times New Roman" w:cs="Times New Roman" w:hint="eastAsia"/>
          <w:color w:val="000000" w:themeColor="text1"/>
        </w:rPr>
        <w:t>所指的教學效能是指教師能充分掌握教學目標</w:t>
      </w:r>
      <w:r w:rsidR="00650BAC" w:rsidRPr="00965E03">
        <w:rPr>
          <w:rFonts w:ascii="標楷體" w:eastAsia="標楷體" w:hAnsi="標楷體" w:cs="Times New Roman" w:hint="eastAsia"/>
          <w:color w:val="000000" w:themeColor="text1"/>
        </w:rPr>
        <w:t>，</w:t>
      </w:r>
      <w:r w:rsidR="00650BAC" w:rsidRPr="00965E03">
        <w:rPr>
          <w:rFonts w:ascii="Times New Roman" w:eastAsia="標楷體" w:hAnsi="Times New Roman" w:cs="Times New Roman" w:hint="eastAsia"/>
          <w:color w:val="000000" w:themeColor="text1"/>
        </w:rPr>
        <w:t>運用不同的</w:t>
      </w:r>
      <w:proofErr w:type="gramStart"/>
      <w:r w:rsidR="00650BAC" w:rsidRPr="00965E03">
        <w:rPr>
          <w:rFonts w:ascii="Times New Roman" w:eastAsia="標楷體" w:hAnsi="Times New Roman" w:cs="Times New Roman" w:hint="eastAsia"/>
          <w:color w:val="000000" w:themeColor="text1"/>
        </w:rPr>
        <w:t>的</w:t>
      </w:r>
      <w:proofErr w:type="gramEnd"/>
      <w:r w:rsidR="00650BAC" w:rsidRPr="00965E03">
        <w:rPr>
          <w:rFonts w:ascii="Times New Roman" w:eastAsia="標楷體" w:hAnsi="Times New Roman" w:cs="Times New Roman" w:hint="eastAsia"/>
          <w:color w:val="000000" w:themeColor="text1"/>
        </w:rPr>
        <w:t>教材及教學方法</w:t>
      </w:r>
      <w:r w:rsidR="00650BAC" w:rsidRPr="00965E03">
        <w:rPr>
          <w:rFonts w:ascii="標楷體" w:eastAsia="標楷體" w:hAnsi="標楷體" w:cs="Times New Roman" w:hint="eastAsia"/>
          <w:color w:val="000000" w:themeColor="text1"/>
        </w:rPr>
        <w:t>，</w:t>
      </w:r>
      <w:r w:rsidR="00650BAC" w:rsidRPr="00965E03">
        <w:rPr>
          <w:rFonts w:ascii="Times New Roman" w:eastAsia="標楷體" w:hAnsi="Times New Roman" w:cs="Times New Roman" w:hint="eastAsia"/>
          <w:color w:val="000000" w:themeColor="text1"/>
        </w:rPr>
        <w:t>使學生樂在學習</w:t>
      </w:r>
      <w:r w:rsidR="00650BAC" w:rsidRPr="00965E03">
        <w:rPr>
          <w:rFonts w:ascii="標楷體" w:eastAsia="標楷體" w:hAnsi="標楷體" w:cs="Times New Roman" w:hint="eastAsia"/>
          <w:color w:val="000000" w:themeColor="text1"/>
        </w:rPr>
        <w:t>，</w:t>
      </w:r>
      <w:r w:rsidR="00650BAC" w:rsidRPr="00965E03">
        <w:rPr>
          <w:rFonts w:ascii="Times New Roman" w:eastAsia="標楷體" w:hAnsi="Times New Roman" w:cs="Times New Roman" w:hint="eastAsia"/>
          <w:color w:val="000000" w:themeColor="text1"/>
        </w:rPr>
        <w:t>提升其學習動機與學習成效</w:t>
      </w:r>
      <w:r w:rsidR="00650BAC" w:rsidRPr="00965E03">
        <w:rPr>
          <w:rFonts w:ascii="標楷體" w:eastAsia="標楷體" w:hAnsi="標楷體" w:cs="Times New Roman" w:hint="eastAsia"/>
          <w:color w:val="000000" w:themeColor="text1"/>
        </w:rPr>
        <w:t>。</w:t>
      </w:r>
    </w:p>
    <w:p w14:paraId="4BF89ED6" w14:textId="77777777" w:rsidR="006D799C" w:rsidRPr="00965E03" w:rsidRDefault="006A45F6" w:rsidP="006D799C">
      <w:pPr>
        <w:pStyle w:val="ab"/>
        <w:spacing w:line="360" w:lineRule="auto"/>
        <w:jc w:val="left"/>
        <w:rPr>
          <w:rFonts w:ascii="Times New Roman" w:hAnsi="Times New Roman" w:cs="Times New Roman"/>
          <w:color w:val="000000" w:themeColor="text1"/>
          <w:sz w:val="24"/>
        </w:rPr>
      </w:pPr>
      <w:r w:rsidRPr="00965E03">
        <w:rPr>
          <w:rFonts w:ascii="Times New Roman" w:hAnsi="Times New Roman" w:cs="Times New Roman" w:hint="eastAsia"/>
          <w:color w:val="000000" w:themeColor="text1"/>
          <w:sz w:val="24"/>
        </w:rPr>
        <w:t xml:space="preserve">    </w:t>
      </w:r>
      <w:bookmarkStart w:id="19" w:name="_Toc481246696"/>
      <w:r w:rsidR="006D799C" w:rsidRPr="00965E03">
        <w:rPr>
          <w:rFonts w:ascii="Times New Roman" w:hAnsi="Times New Roman" w:cs="Times New Roman"/>
          <w:color w:val="000000" w:themeColor="text1"/>
          <w:sz w:val="24"/>
        </w:rPr>
        <w:t>本研究所指的教學效能係指教</w:t>
      </w:r>
      <w:r w:rsidR="006D799C" w:rsidRPr="00965E03">
        <w:rPr>
          <w:rFonts w:ascii="Times New Roman" w:hAnsi="Times New Roman" w:cs="Times New Roman" w:hint="eastAsia"/>
          <w:color w:val="000000" w:themeColor="text1"/>
          <w:sz w:val="24"/>
        </w:rPr>
        <w:t>保服務人員</w:t>
      </w:r>
      <w:r w:rsidR="006D799C" w:rsidRPr="00965E03">
        <w:rPr>
          <w:rFonts w:ascii="Times New Roman" w:hAnsi="Times New Roman" w:cs="Times New Roman"/>
          <w:color w:val="000000" w:themeColor="text1"/>
          <w:sz w:val="24"/>
        </w:rPr>
        <w:t>在教學歷程中</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對自身掌握有效教學</w:t>
      </w:r>
      <w:r w:rsidR="006D799C" w:rsidRPr="00965E03">
        <w:rPr>
          <w:rFonts w:ascii="Times New Roman" w:hAnsi="Times New Roman" w:cs="Times New Roman"/>
          <w:color w:val="000000" w:themeColor="text1"/>
          <w:sz w:val="24"/>
        </w:rPr>
        <w:lastRenderedPageBreak/>
        <w:t>之能力的主觀評價</w:t>
      </w:r>
      <w:r w:rsidR="006D799C" w:rsidRPr="00965E03">
        <w:rPr>
          <w:rFonts w:ascii="Times New Roman" w:hAnsi="Times New Roman" w:cs="Times New Roman" w:hint="eastAsia"/>
          <w:color w:val="000000" w:themeColor="text1"/>
          <w:sz w:val="24"/>
        </w:rPr>
        <w:t>，</w:t>
      </w:r>
      <w:proofErr w:type="gramStart"/>
      <w:r w:rsidR="006D799C" w:rsidRPr="00965E03">
        <w:rPr>
          <w:rFonts w:ascii="Times New Roman" w:hAnsi="Times New Roman" w:cs="Times New Roman"/>
          <w:color w:val="000000" w:themeColor="text1"/>
          <w:sz w:val="24"/>
        </w:rPr>
        <w:t>意即教</w:t>
      </w:r>
      <w:r w:rsidR="006D799C" w:rsidRPr="00965E03">
        <w:rPr>
          <w:rFonts w:ascii="Times New Roman" w:hAnsi="Times New Roman" w:cs="Times New Roman" w:hint="eastAsia"/>
          <w:color w:val="000000" w:themeColor="text1"/>
          <w:sz w:val="24"/>
        </w:rPr>
        <w:t>保</w:t>
      </w:r>
      <w:proofErr w:type="gramEnd"/>
      <w:r w:rsidR="006D799C" w:rsidRPr="00965E03">
        <w:rPr>
          <w:rFonts w:ascii="Times New Roman" w:hAnsi="Times New Roman" w:cs="Times New Roman" w:hint="eastAsia"/>
          <w:color w:val="000000" w:themeColor="text1"/>
          <w:sz w:val="24"/>
        </w:rPr>
        <w:t>服務人員</w:t>
      </w:r>
      <w:proofErr w:type="gramStart"/>
      <w:r w:rsidR="006D799C" w:rsidRPr="00965E03">
        <w:rPr>
          <w:rFonts w:ascii="Times New Roman" w:hAnsi="Times New Roman" w:cs="Times New Roman"/>
          <w:color w:val="000000" w:themeColor="text1"/>
          <w:sz w:val="24"/>
        </w:rPr>
        <w:t>秉持著</w:t>
      </w:r>
      <w:proofErr w:type="gramEnd"/>
      <w:r w:rsidR="006D799C" w:rsidRPr="00965E03">
        <w:rPr>
          <w:rFonts w:ascii="Times New Roman" w:hAnsi="Times New Roman" w:cs="Times New Roman"/>
          <w:color w:val="000000" w:themeColor="text1"/>
          <w:sz w:val="24"/>
        </w:rPr>
        <w:t>自身價值體系進行教材的組織</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教學策略的使用</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維持親師生的關係和諧</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以提升學生的學習成效</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達成教育目標時</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對自身的評價</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簡而言之</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本研究將教學效能的內涵歸納為教學</w:t>
      </w:r>
      <w:r w:rsidR="006D799C" w:rsidRPr="00965E03">
        <w:rPr>
          <w:rFonts w:ascii="Times New Roman" w:hAnsi="Times New Roman" w:cs="Times New Roman" w:hint="eastAsia"/>
          <w:color w:val="000000" w:themeColor="text1"/>
          <w:sz w:val="24"/>
        </w:rPr>
        <w:t>計畫與策略</w:t>
      </w:r>
      <w:r w:rsidR="006D799C" w:rsidRPr="00965E03">
        <w:rPr>
          <w:rFonts w:ascii="Times New Roman" w:hAnsi="Times New Roman" w:cs="Times New Roman"/>
          <w:color w:val="000000" w:themeColor="text1"/>
          <w:sz w:val="24"/>
        </w:rPr>
        <w:t>、教學</w:t>
      </w:r>
      <w:r w:rsidR="006D799C" w:rsidRPr="00965E03">
        <w:rPr>
          <w:rFonts w:ascii="Times New Roman" w:hAnsi="Times New Roman" w:cs="Times New Roman" w:hint="eastAsia"/>
          <w:color w:val="000000" w:themeColor="text1"/>
          <w:sz w:val="24"/>
        </w:rPr>
        <w:t>互動</w:t>
      </w:r>
      <w:r w:rsidR="006D799C" w:rsidRPr="00965E03">
        <w:rPr>
          <w:rFonts w:ascii="Times New Roman" w:hAnsi="Times New Roman" w:cs="Times New Roman"/>
          <w:color w:val="000000" w:themeColor="text1"/>
          <w:sz w:val="24"/>
        </w:rPr>
        <w:t>與班級經營等</w:t>
      </w:r>
      <w:proofErr w:type="gramStart"/>
      <w:r w:rsidR="006D799C" w:rsidRPr="00965E03">
        <w:rPr>
          <w:rFonts w:ascii="Times New Roman" w:hAnsi="Times New Roman" w:cs="Times New Roman"/>
          <w:color w:val="000000" w:themeColor="text1"/>
          <w:sz w:val="24"/>
        </w:rPr>
        <w:t>三個構</w:t>
      </w:r>
      <w:proofErr w:type="gramEnd"/>
      <w:r w:rsidR="006D799C" w:rsidRPr="00965E03">
        <w:rPr>
          <w:rFonts w:ascii="Times New Roman" w:hAnsi="Times New Roman" w:cs="Times New Roman"/>
          <w:color w:val="000000" w:themeColor="text1"/>
          <w:sz w:val="24"/>
        </w:rPr>
        <w:t>面</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其中教學</w:t>
      </w:r>
      <w:r w:rsidR="006D799C" w:rsidRPr="00965E03">
        <w:rPr>
          <w:rFonts w:ascii="Times New Roman" w:hAnsi="Times New Roman" w:cs="Times New Roman" w:hint="eastAsia"/>
          <w:color w:val="000000" w:themeColor="text1"/>
          <w:sz w:val="24"/>
        </w:rPr>
        <w:t>計劃與策略</w:t>
      </w:r>
      <w:r w:rsidR="006D799C" w:rsidRPr="00965E03">
        <w:rPr>
          <w:rFonts w:ascii="Times New Roman" w:hAnsi="Times New Roman" w:cs="Times New Roman"/>
          <w:color w:val="000000" w:themeColor="text1"/>
          <w:sz w:val="24"/>
        </w:rPr>
        <w:t>包含教學</w:t>
      </w:r>
      <w:r w:rsidR="006D799C" w:rsidRPr="00965E03">
        <w:rPr>
          <w:rFonts w:ascii="Times New Roman" w:hAnsi="Times New Roman" w:cs="Times New Roman" w:hint="eastAsia"/>
          <w:color w:val="000000" w:themeColor="text1"/>
          <w:sz w:val="24"/>
        </w:rPr>
        <w:t>計劃</w:t>
      </w:r>
      <w:r w:rsidR="006D799C" w:rsidRPr="00965E03">
        <w:rPr>
          <w:rFonts w:ascii="標楷體" w:hAnsi="標楷體" w:cs="Times New Roman" w:hint="eastAsia"/>
          <w:color w:val="000000" w:themeColor="text1"/>
          <w:sz w:val="24"/>
        </w:rPr>
        <w:t>、課程規劃、</w:t>
      </w:r>
      <w:r w:rsidR="006D799C" w:rsidRPr="00965E03">
        <w:rPr>
          <w:rFonts w:ascii="Times New Roman" w:hAnsi="Times New Roman" w:cs="Times New Roman" w:hint="eastAsia"/>
          <w:color w:val="000000" w:themeColor="text1"/>
          <w:sz w:val="24"/>
        </w:rPr>
        <w:t>教學技巧</w:t>
      </w:r>
      <w:r w:rsidR="006D799C" w:rsidRPr="00965E03">
        <w:rPr>
          <w:rFonts w:ascii="Times New Roman" w:hAnsi="Times New Roman" w:cs="Times New Roman"/>
          <w:color w:val="000000" w:themeColor="text1"/>
          <w:sz w:val="24"/>
        </w:rPr>
        <w:t>、</w:t>
      </w:r>
      <w:r w:rsidR="006D799C" w:rsidRPr="00965E03">
        <w:rPr>
          <w:rFonts w:ascii="Times New Roman" w:hAnsi="Times New Roman" w:cs="Times New Roman" w:hint="eastAsia"/>
          <w:color w:val="000000" w:themeColor="text1"/>
          <w:sz w:val="24"/>
        </w:rPr>
        <w:t>教學資源等</w:t>
      </w:r>
      <w:r w:rsidR="006D799C" w:rsidRPr="00965E03">
        <w:rPr>
          <w:rFonts w:ascii="Times New Roman" w:hAnsi="Times New Roman" w:cs="Times New Roman"/>
          <w:color w:val="000000" w:themeColor="text1"/>
          <w:sz w:val="24"/>
        </w:rPr>
        <w:t>；教學</w:t>
      </w:r>
      <w:r w:rsidR="006D799C" w:rsidRPr="00965E03">
        <w:rPr>
          <w:rFonts w:ascii="Times New Roman" w:hAnsi="Times New Roman" w:cs="Times New Roman" w:hint="eastAsia"/>
          <w:color w:val="000000" w:themeColor="text1"/>
          <w:sz w:val="24"/>
        </w:rPr>
        <w:t>互動包含師生互動關係、班級氣氛營造等</w:t>
      </w:r>
      <w:r w:rsidR="006D799C" w:rsidRPr="00965E03">
        <w:rPr>
          <w:rFonts w:ascii="Times New Roman" w:hAnsi="Times New Roman" w:cs="Times New Roman"/>
          <w:color w:val="000000" w:themeColor="text1"/>
          <w:sz w:val="24"/>
        </w:rPr>
        <w:t>；班級經營包含</w:t>
      </w:r>
      <w:r w:rsidR="006D799C" w:rsidRPr="00965E03">
        <w:rPr>
          <w:rFonts w:ascii="Times New Roman" w:hAnsi="Times New Roman" w:cs="Times New Roman" w:hint="eastAsia"/>
          <w:color w:val="000000" w:themeColor="text1"/>
          <w:sz w:val="24"/>
        </w:rPr>
        <w:t>教學評量</w:t>
      </w:r>
      <w:r w:rsidR="006D799C" w:rsidRPr="00965E03">
        <w:rPr>
          <w:rFonts w:ascii="標楷體" w:hAnsi="標楷體" w:cs="Times New Roman" w:hint="eastAsia"/>
          <w:color w:val="000000" w:themeColor="text1"/>
          <w:sz w:val="24"/>
        </w:rPr>
        <w:t>、</w:t>
      </w:r>
      <w:r w:rsidR="006D799C" w:rsidRPr="00965E03">
        <w:rPr>
          <w:rFonts w:ascii="Times New Roman" w:hAnsi="Times New Roman" w:cs="Times New Roman"/>
          <w:color w:val="000000" w:themeColor="text1"/>
          <w:sz w:val="24"/>
        </w:rPr>
        <w:t>班級常規</w:t>
      </w:r>
      <w:r w:rsidR="006D799C" w:rsidRPr="00965E03">
        <w:rPr>
          <w:rFonts w:ascii="Times New Roman" w:hAnsi="Times New Roman" w:cs="Times New Roman" w:hint="eastAsia"/>
          <w:color w:val="000000" w:themeColor="text1"/>
          <w:sz w:val="24"/>
        </w:rPr>
        <w:t>、情境布置、時間運用等。</w:t>
      </w:r>
    </w:p>
    <w:p w14:paraId="1BF25747" w14:textId="372ED5DC" w:rsidR="000D56FD" w:rsidRPr="00965E03" w:rsidRDefault="006D799C" w:rsidP="006D799C">
      <w:pPr>
        <w:pStyle w:val="ab"/>
        <w:spacing w:line="360" w:lineRule="auto"/>
        <w:jc w:val="left"/>
        <w:rPr>
          <w:rFonts w:ascii="Times New Roman" w:hAnsi="Times New Roman" w:cs="Times New Roman"/>
          <w:color w:val="000000" w:themeColor="text1"/>
          <w:sz w:val="24"/>
        </w:rPr>
      </w:pPr>
      <w:r w:rsidRPr="00965E03">
        <w:rPr>
          <w:rFonts w:ascii="Times New Roman" w:hAnsi="Times New Roman" w:cs="Times New Roman" w:hint="eastAsia"/>
          <w:color w:val="000000" w:themeColor="text1"/>
          <w:sz w:val="24"/>
        </w:rPr>
        <w:t xml:space="preserve">    </w:t>
      </w:r>
      <w:r w:rsidRPr="00965E03">
        <w:rPr>
          <w:rFonts w:ascii="Times New Roman" w:hAnsi="Times New Roman" w:cs="Times New Roman"/>
          <w:color w:val="000000" w:themeColor="text1"/>
          <w:sz w:val="24"/>
        </w:rPr>
        <w:t>本研究所指稱之教學效能高低</w:t>
      </w:r>
      <w:r w:rsidRPr="00965E03">
        <w:rPr>
          <w:rFonts w:ascii="Times New Roman" w:hAnsi="Times New Roman" w:cs="Times New Roman" w:hint="eastAsia"/>
          <w:color w:val="000000" w:themeColor="text1"/>
          <w:sz w:val="24"/>
        </w:rPr>
        <w:t>，</w:t>
      </w:r>
      <w:r w:rsidRPr="00965E03">
        <w:rPr>
          <w:rFonts w:ascii="Times New Roman" w:hAnsi="Times New Roman" w:cs="Times New Roman"/>
          <w:color w:val="000000" w:themeColor="text1"/>
          <w:sz w:val="24"/>
        </w:rPr>
        <w:t>係指受試</w:t>
      </w:r>
      <w:r w:rsidRPr="00965E03">
        <w:rPr>
          <w:rFonts w:ascii="Times New Roman" w:hAnsi="Times New Roman" w:cs="Times New Roman" w:hint="eastAsia"/>
          <w:color w:val="000000" w:themeColor="text1"/>
          <w:sz w:val="24"/>
        </w:rPr>
        <w:t>的公立幼兒園教保服務人員</w:t>
      </w:r>
      <w:r w:rsidRPr="00965E03">
        <w:rPr>
          <w:rFonts w:ascii="Times New Roman" w:hAnsi="Times New Roman" w:cs="Times New Roman"/>
          <w:color w:val="000000" w:themeColor="text1"/>
          <w:sz w:val="24"/>
        </w:rPr>
        <w:t>在</w:t>
      </w:r>
      <w:r w:rsidRPr="00965E03">
        <w:rPr>
          <w:rFonts w:ascii="Times New Roman" w:hAnsi="Times New Roman" w:cs="Times New Roman" w:hint="eastAsia"/>
          <w:color w:val="000000" w:themeColor="text1"/>
          <w:sz w:val="24"/>
        </w:rPr>
        <w:t>張美紅（</w:t>
      </w:r>
      <w:r w:rsidRPr="00965E03">
        <w:rPr>
          <w:rFonts w:ascii="Times New Roman" w:hAnsi="Times New Roman" w:cs="Times New Roman"/>
          <w:color w:val="000000" w:themeColor="text1"/>
          <w:sz w:val="24"/>
        </w:rPr>
        <w:t>2012</w:t>
      </w:r>
      <w:r w:rsidRPr="00965E03">
        <w:rPr>
          <w:rFonts w:ascii="Times New Roman" w:hAnsi="Times New Roman" w:cs="Times New Roman" w:hint="eastAsia"/>
          <w:color w:val="000000" w:themeColor="text1"/>
          <w:sz w:val="24"/>
        </w:rPr>
        <w:t>）</w:t>
      </w:r>
      <w:r w:rsidRPr="00965E03">
        <w:rPr>
          <w:rFonts w:ascii="Times New Roman" w:hAnsi="Times New Roman" w:cs="Times New Roman"/>
          <w:color w:val="000000" w:themeColor="text1"/>
          <w:sz w:val="24"/>
        </w:rPr>
        <w:t>之</w:t>
      </w:r>
      <w:r w:rsidR="0048759D" w:rsidRPr="0048759D">
        <w:rPr>
          <w:rFonts w:ascii="標楷體" w:hAnsi="標楷體" w:cs="Times New Roman" w:hint="eastAsia"/>
          <w:color w:val="000000" w:themeColor="text1"/>
          <w:sz w:val="24"/>
          <w:szCs w:val="24"/>
        </w:rPr>
        <w:t>「</w:t>
      </w:r>
      <w:r w:rsidRPr="00965E03">
        <w:rPr>
          <w:rFonts w:ascii="Times New Roman" w:hAnsi="Times New Roman" w:cs="Times New Roman" w:hint="eastAsia"/>
          <w:color w:val="000000" w:themeColor="text1"/>
          <w:sz w:val="24"/>
        </w:rPr>
        <w:t>教師</w:t>
      </w:r>
      <w:r w:rsidRPr="00965E03">
        <w:rPr>
          <w:rFonts w:ascii="Times New Roman" w:hAnsi="Times New Roman" w:cs="Times New Roman"/>
          <w:color w:val="000000" w:themeColor="text1"/>
          <w:sz w:val="24"/>
        </w:rPr>
        <w:t>教學效能量表</w:t>
      </w:r>
      <w:r w:rsidR="0048759D" w:rsidRPr="0048759D">
        <w:rPr>
          <w:rFonts w:ascii="標楷體" w:hAnsi="標楷體" w:cs="Times New Roman" w:hint="eastAsia"/>
          <w:color w:val="000000" w:themeColor="text1"/>
          <w:sz w:val="24"/>
          <w:szCs w:val="24"/>
        </w:rPr>
        <w:t>」</w:t>
      </w:r>
      <w:r w:rsidRPr="00965E03">
        <w:rPr>
          <w:rFonts w:ascii="Times New Roman" w:hAnsi="Times New Roman" w:cs="Times New Roman"/>
          <w:color w:val="000000" w:themeColor="text1"/>
          <w:sz w:val="24"/>
        </w:rPr>
        <w:t>之得分愈高者</w:t>
      </w:r>
      <w:r w:rsidRPr="00965E03">
        <w:rPr>
          <w:rFonts w:ascii="Times New Roman" w:hAnsi="Times New Roman" w:cs="Times New Roman" w:hint="eastAsia"/>
          <w:color w:val="000000" w:themeColor="text1"/>
          <w:sz w:val="24"/>
        </w:rPr>
        <w:t>，</w:t>
      </w:r>
      <w:r w:rsidRPr="00965E03">
        <w:rPr>
          <w:rFonts w:ascii="Times New Roman" w:hAnsi="Times New Roman" w:cs="Times New Roman"/>
          <w:color w:val="000000" w:themeColor="text1"/>
          <w:sz w:val="24"/>
        </w:rPr>
        <w:t>代表其教學效能愈高；反之則愈低</w:t>
      </w:r>
      <w:r w:rsidRPr="00965E03">
        <w:rPr>
          <w:rFonts w:ascii="Times New Roman" w:hAnsi="Times New Roman" w:cs="Times New Roman" w:hint="eastAsia"/>
          <w:color w:val="000000" w:themeColor="text1"/>
          <w:sz w:val="24"/>
        </w:rPr>
        <w:t>。</w:t>
      </w:r>
    </w:p>
    <w:p w14:paraId="3B0B08F9" w14:textId="77777777" w:rsidR="000B56AE" w:rsidRPr="00965E03"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rPr>
      </w:pPr>
      <w:bookmarkStart w:id="20" w:name="_Toc509189408"/>
      <w:r w:rsidRPr="00965E03">
        <w:rPr>
          <w:rFonts w:ascii="Times New Roman" w:eastAsia="標楷體" w:hAnsi="Times New Roman" w:cs="Times New Roman"/>
          <w:b/>
          <w:color w:val="000000" w:themeColor="text1"/>
          <w:sz w:val="32"/>
          <w:szCs w:val="32"/>
        </w:rPr>
        <w:t>研究方法與步驟</w:t>
      </w:r>
      <w:bookmarkEnd w:id="19"/>
      <w:bookmarkEnd w:id="20"/>
    </w:p>
    <w:p w14:paraId="31640B8E" w14:textId="77777777"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14:paraId="661C0AEB" w14:textId="77777777"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AE4721" w:rsidRPr="00965E03">
        <w:rPr>
          <w:rFonts w:ascii="Times New Roman" w:eastAsia="標楷體" w:hAnsi="Times New Roman" w:cs="Times New Roman"/>
          <w:b/>
          <w:color w:val="000000" w:themeColor="text1"/>
          <w:sz w:val="28"/>
          <w:szCs w:val="28"/>
        </w:rPr>
        <w:t>研究方法</w:t>
      </w:r>
    </w:p>
    <w:p w14:paraId="5CDBCC62" w14:textId="77777777"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「新竹地區</w:t>
      </w:r>
      <w:r w:rsidR="00544A0F" w:rsidRPr="00965E03">
        <w:rPr>
          <w:rFonts w:ascii="Times New Roman" w:eastAsia="標楷體" w:hAnsi="Times New Roman" w:cs="Times New Roman" w:hint="eastAsia"/>
          <w:color w:val="000000" w:themeColor="text1"/>
        </w:rPr>
        <w:t>公立幼兒園教保服務人員人際溝通能力與教學效能之研究問卷</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6D799C" w:rsidRPr="00965E03">
        <w:rPr>
          <w:rFonts w:ascii="Times New Roman" w:eastAsia="標楷體" w:hAnsi="Times New Roman" w:cs="Times New Roman" w:hint="eastAsia"/>
          <w:color w:val="000000" w:themeColor="text1"/>
        </w:rPr>
        <w:t>以「分層比例抽樣」方式抽取所需樣本進行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14:paraId="773CC4D5" w14:textId="77777777"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貳、研究步驟</w:t>
      </w:r>
    </w:p>
    <w:p w14:paraId="71581B88" w14:textId="77777777"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w:t>
      </w:r>
      <w:proofErr w:type="gramStart"/>
      <w:r w:rsidRPr="00965E03">
        <w:rPr>
          <w:rFonts w:ascii="標楷體" w:eastAsia="標楷體" w:hAnsi="標楷體" w:cs="Times New Roman" w:hint="eastAsia"/>
          <w:color w:val="000000" w:themeColor="text1"/>
        </w:rPr>
        <w:t>變數間的關係</w:t>
      </w:r>
      <w:proofErr w:type="gramEnd"/>
      <w:r w:rsidRPr="00965E03">
        <w:rPr>
          <w:rFonts w:ascii="標楷體" w:eastAsia="標楷體" w:hAnsi="標楷體" w:cs="Times New Roman" w:hint="eastAsia"/>
          <w:color w:val="000000" w:themeColor="text1"/>
        </w:rPr>
        <w:t>；接著建立研究架構，並進行問卷設計；</w:t>
      </w:r>
      <w:proofErr w:type="gramStart"/>
      <w:r w:rsidRPr="00965E03">
        <w:rPr>
          <w:rFonts w:ascii="標楷體" w:eastAsia="標楷體" w:hAnsi="標楷體" w:cs="Times New Roman" w:hint="eastAsia"/>
          <w:color w:val="000000" w:themeColor="text1"/>
        </w:rPr>
        <w:t>實行預試問卷</w:t>
      </w:r>
      <w:proofErr w:type="gramEnd"/>
      <w:r w:rsidRPr="00965E03">
        <w:rPr>
          <w:rFonts w:ascii="標楷體" w:eastAsia="標楷體" w:hAnsi="標楷體" w:cs="Times New Roman" w:hint="eastAsia"/>
          <w:color w:val="000000" w:themeColor="text1"/>
        </w:rPr>
        <w:t>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14:paraId="5C252FDC" w14:textId="77777777" w:rsidR="000E6AA0" w:rsidRPr="00965E03" w:rsidRDefault="000E6AA0" w:rsidP="004945B7">
      <w:pPr>
        <w:widowControl/>
        <w:spacing w:line="600" w:lineRule="exact"/>
        <w:rPr>
          <w:rFonts w:ascii="Times New Roman" w:eastAsia="標楷體" w:hAnsi="Times New Roman" w:cs="Times New Roman"/>
          <w:color w:val="000000" w:themeColor="text1"/>
        </w:rPr>
      </w:pPr>
    </w:p>
    <w:p w14:paraId="19A9E3B7" w14:textId="77777777" w:rsidR="00ED1D08" w:rsidRPr="00965E03" w:rsidRDefault="001C42BA" w:rsidP="004945B7">
      <w:pPr>
        <w:widowControl/>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9360" behindDoc="0" locked="0" layoutInCell="1" allowOverlap="1" wp14:anchorId="5CEC9152" wp14:editId="3960A603">
                <wp:simplePos x="0" y="0"/>
                <wp:positionH relativeFrom="column">
                  <wp:posOffset>-1905</wp:posOffset>
                </wp:positionH>
                <wp:positionV relativeFrom="paragraph">
                  <wp:posOffset>0</wp:posOffset>
                </wp:positionV>
                <wp:extent cx="5407660" cy="6490970"/>
                <wp:effectExtent l="0" t="0" r="97790" b="100330"/>
                <wp:wrapNone/>
                <wp:docPr id="7" name="群組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7660" cy="6490970"/>
                          <a:chOff x="0" y="0"/>
                          <a:chExt cx="5407890" cy="6490833"/>
                        </a:xfrm>
                      </wpg:grpSpPr>
                      <wps:wsp>
                        <wps:cNvPr id="8" name="Line 757"/>
                        <wps:cNvCnPr>
                          <a:cxnSpLocks noChangeShapeType="1"/>
                        </wps:cNvCnPr>
                        <wps:spPr bwMode="auto">
                          <a:xfrm>
                            <a:off x="2702014" y="177175"/>
                            <a:ext cx="1900" cy="4059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5" name="Group 759"/>
                        <wpg:cNvGrpSpPr>
                          <a:grpSpLocks/>
                        </wpg:cNvGrpSpPr>
                        <wpg:grpSpPr bwMode="auto">
                          <a:xfrm>
                            <a:off x="1484814" y="706320"/>
                            <a:ext cx="2349380" cy="355885"/>
                            <a:chOff x="1484814" y="698558"/>
                            <a:chExt cx="3694" cy="540"/>
                          </a:xfrm>
                        </wpg:grpSpPr>
                        <wps:wsp>
                          <wps:cNvPr id="516" name="Line 760"/>
                          <wps:cNvCnPr>
                            <a:cxnSpLocks noChangeShapeType="1"/>
                          </wps:cNvCnPr>
                          <wps:spPr bwMode="auto">
                            <a:xfrm>
                              <a:off x="1484814" y="698558"/>
                              <a:ext cx="3682"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761"/>
                          <wps:cNvCnPr>
                            <a:cxnSpLocks noChangeShapeType="1"/>
                          </wps:cNvCnPr>
                          <wps:spPr bwMode="auto">
                            <a:xfrm>
                              <a:off x="1484814"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762"/>
                          <wps:cNvCnPr>
                            <a:cxnSpLocks noChangeShapeType="1"/>
                          </wps:cNvCnPr>
                          <wps:spPr bwMode="auto">
                            <a:xfrm>
                              <a:off x="1488508"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765"/>
                        <wps:cNvSpPr txBox="1">
                          <a:spLocks noChangeArrowheads="1"/>
                        </wps:cNvSpPr>
                        <wps:spPr bwMode="auto">
                          <a:xfrm>
                            <a:off x="1868314" y="574066"/>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3006938E"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wps:txbx>
                        <wps:bodyPr rot="0" vert="horz" wrap="square" lIns="91440" tIns="45720" rIns="91440" bIns="45720" anchor="ctr" anchorCtr="0" upright="1">
                          <a:noAutofit/>
                        </wps:bodyPr>
                      </wps:wsp>
                      <wpg:grpSp>
                        <wpg:cNvPr id="520" name="Group 766"/>
                        <wpg:cNvGrpSpPr>
                          <a:grpSpLocks/>
                        </wpg:cNvGrpSpPr>
                        <wpg:grpSpPr bwMode="auto">
                          <a:xfrm>
                            <a:off x="1450874" y="1259925"/>
                            <a:ext cx="2395728" cy="472272"/>
                            <a:chOff x="1479214" y="1259925"/>
                            <a:chExt cx="3758" cy="719"/>
                          </a:xfrm>
                        </wpg:grpSpPr>
                        <wps:wsp>
                          <wps:cNvPr id="521" name="Line 767"/>
                          <wps:cNvCnPr>
                            <a:cxnSpLocks noChangeShapeType="1"/>
                          </wps:cNvCnPr>
                          <wps:spPr bwMode="auto">
                            <a:xfrm flipH="1">
                              <a:off x="1479238"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768"/>
                          <wps:cNvCnPr>
                            <a:cxnSpLocks noChangeShapeType="1"/>
                          </wps:cNvCnPr>
                          <wps:spPr bwMode="auto">
                            <a:xfrm flipV="1">
                              <a:off x="1479214" y="1260625"/>
                              <a:ext cx="549" cy="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Line 769"/>
                          <wps:cNvCnPr>
                            <a:cxnSpLocks noChangeShapeType="1"/>
                          </wps:cNvCnPr>
                          <wps:spPr bwMode="auto">
                            <a:xfrm flipH="1">
                              <a:off x="1482964"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70"/>
                          <wps:cNvCnPr>
                            <a:cxnSpLocks noChangeShapeType="1"/>
                          </wps:cNvCnPr>
                          <wps:spPr bwMode="auto">
                            <a:xfrm rot="5400000">
                              <a:off x="1482660" y="1260315"/>
                              <a:ext cx="6" cy="61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Text Box 784"/>
                        <wps:cNvSpPr txBox="1">
                          <a:spLocks noChangeArrowheads="1"/>
                        </wps:cNvSpPr>
                        <wps:spPr bwMode="auto">
                          <a:xfrm>
                            <a:off x="1862114" y="2631543"/>
                            <a:ext cx="1597700" cy="3547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17BCD67" w14:textId="77777777" w:rsidR="00F92142" w:rsidRDefault="00F92142" w:rsidP="00C55EB0">
                              <w:pPr>
                                <w:pStyle w:val="Web"/>
                                <w:spacing w:before="0" w:beforeAutospacing="0" w:after="0" w:afterAutospacing="0" w:line="240" w:lineRule="exact"/>
                                <w:ind w:firstLine="29"/>
                                <w:jc w:val="center"/>
                                <w:rPr>
                                  <w:szCs w:val="24"/>
                                </w:rPr>
                              </w:pPr>
                              <w:proofErr w:type="gramStart"/>
                              <w:r>
                                <w:rPr>
                                  <w:rFonts w:ascii="Calibri" w:eastAsia="標楷體" w:hAnsi="標楷體" w:cs="Times New Roman" w:hint="eastAsia"/>
                                  <w:color w:val="000000" w:themeColor="text1"/>
                                  <w:kern w:val="2"/>
                                </w:rPr>
                                <w:t>預試問卷</w:t>
                              </w:r>
                              <w:proofErr w:type="gramEnd"/>
                              <w:r>
                                <w:rPr>
                                  <w:rFonts w:ascii="Calibri" w:eastAsia="標楷體" w:hAnsi="標楷體" w:cs="Times New Roman" w:hint="eastAsia"/>
                                  <w:color w:val="000000" w:themeColor="text1"/>
                                  <w:kern w:val="2"/>
                                </w:rPr>
                                <w:t>施測</w:t>
                              </w:r>
                            </w:p>
                          </w:txbxContent>
                        </wps:txbx>
                        <wps:bodyPr rot="0" vert="horz" wrap="square" lIns="91440" tIns="45720" rIns="91440" bIns="45720" anchor="ctr" anchorCtr="0" upright="1">
                          <a:noAutofit/>
                        </wps:bodyPr>
                      </wps:wsp>
                      <wps:wsp>
                        <wps:cNvPr id="533" name="Line 786"/>
                        <wps:cNvCnPr>
                          <a:cxnSpLocks noChangeShapeType="1"/>
                        </wps:cNvCnPr>
                        <wps:spPr bwMode="auto">
                          <a:xfrm>
                            <a:off x="2647414" y="1717098"/>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7"/>
                        <wps:cNvCnPr>
                          <a:cxnSpLocks noChangeShapeType="1"/>
                        </wps:cNvCnPr>
                        <wps:spPr bwMode="auto">
                          <a:xfrm>
                            <a:off x="2658214" y="2288664"/>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772"/>
                        <wps:cNvCnPr>
                          <a:cxnSpLocks noChangeShapeType="1"/>
                        </wps:cNvCnPr>
                        <wps:spPr bwMode="auto">
                          <a:xfrm>
                            <a:off x="2692214" y="2974023"/>
                            <a:ext cx="7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774"/>
                        <wps:cNvCnPr>
                          <a:cxnSpLocks noChangeShapeType="1"/>
                        </wps:cNvCnPr>
                        <wps:spPr bwMode="auto">
                          <a:xfrm>
                            <a:off x="2701214" y="366038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782"/>
                        <wps:cNvSpPr txBox="1">
                          <a:spLocks noChangeArrowheads="1"/>
                        </wps:cNvSpPr>
                        <wps:spPr bwMode="auto">
                          <a:xfrm>
                            <a:off x="1894414" y="4689121"/>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ADA0E7B"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62" name="Line 783"/>
                        <wps:cNvCnPr>
                          <a:cxnSpLocks noChangeShapeType="1"/>
                        </wps:cNvCnPr>
                        <wps:spPr bwMode="auto">
                          <a:xfrm>
                            <a:off x="2701214" y="433444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785"/>
                        <wps:cNvSpPr txBox="1">
                          <a:spLocks noChangeArrowheads="1"/>
                        </wps:cNvSpPr>
                        <wps:spPr bwMode="auto">
                          <a:xfrm>
                            <a:off x="1894414" y="3317403"/>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39868DC"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wps:txbx>
                        <wps:bodyPr rot="0" vert="horz" wrap="square" lIns="91440" tIns="45720" rIns="91440" bIns="45720" anchor="ctr" anchorCtr="0" upright="1">
                          <a:noAutofit/>
                        </wps:bodyPr>
                      </wps:wsp>
                      <wps:wsp>
                        <wps:cNvPr id="564" name="Text Box 789"/>
                        <wps:cNvSpPr txBox="1">
                          <a:spLocks noChangeArrowheads="1"/>
                        </wps:cNvSpPr>
                        <wps:spPr bwMode="auto">
                          <a:xfrm>
                            <a:off x="1868314" y="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2E007232"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wps:txbx>
                        <wps:bodyPr rot="0" vert="horz" wrap="square" lIns="91440" tIns="45720" rIns="91440" bIns="45720" anchor="ctr" anchorCtr="0" upright="1">
                          <a:noAutofit/>
                        </wps:bodyPr>
                      </wps:wsp>
                      <wps:wsp>
                        <wps:cNvPr id="566" name="Text Box 763"/>
                        <wps:cNvSpPr txBox="1">
                          <a:spLocks noChangeArrowheads="1"/>
                        </wps:cNvSpPr>
                        <wps:spPr bwMode="auto">
                          <a:xfrm>
                            <a:off x="843478" y="1031239"/>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70D11A5"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wps:txbx>
                        <wps:bodyPr rot="0" vert="horz" wrap="square" lIns="91440" tIns="45720" rIns="91440" bIns="45720" anchor="ctr" anchorCtr="0" upright="1">
                          <a:noAutofit/>
                        </wps:bodyPr>
                      </wps:wsp>
                      <wps:wsp>
                        <wps:cNvPr id="567" name="Text Box 764"/>
                        <wps:cNvSpPr txBox="1">
                          <a:spLocks noChangeArrowheads="1"/>
                        </wps:cNvSpPr>
                        <wps:spPr bwMode="auto">
                          <a:xfrm>
                            <a:off x="2915790" y="1031239"/>
                            <a:ext cx="15984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D46BE3A"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wps:txbx>
                        <wps:bodyPr rot="0" vert="horz" wrap="square" lIns="91440" tIns="45720" rIns="91440" bIns="45720" anchor="ctr" anchorCtr="0" upright="1">
                          <a:noAutofit/>
                        </wps:bodyPr>
                      </wps:wsp>
                      <wps:wsp>
                        <wps:cNvPr id="568" name="Text Box 756"/>
                        <wps:cNvSpPr txBox="1">
                          <a:spLocks noChangeArrowheads="1"/>
                        </wps:cNvSpPr>
                        <wps:spPr bwMode="auto">
                          <a:xfrm>
                            <a:off x="1868314" y="1488511"/>
                            <a:ext cx="1597600" cy="378377"/>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5E14A6"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wps:txbx>
                        <wps:bodyPr rot="0" vert="horz" wrap="square" lIns="91440" tIns="45720" rIns="91440" bIns="45720" anchor="ctr" anchorCtr="0" upright="1">
                          <a:noAutofit/>
                        </wps:bodyPr>
                      </wps:wsp>
                      <wps:wsp>
                        <wps:cNvPr id="569" name="Text Box 773"/>
                        <wps:cNvSpPr txBox="1">
                          <a:spLocks noChangeArrowheads="1"/>
                        </wps:cNvSpPr>
                        <wps:spPr bwMode="auto">
                          <a:xfrm>
                            <a:off x="1905114" y="4003262"/>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4ED4D20"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wps:txbx>
                        <wps:bodyPr rot="0" vert="horz" wrap="square" lIns="91440" tIns="45720" rIns="91440" bIns="45720" anchor="ctr" anchorCtr="0" upright="1">
                          <a:noAutofit/>
                        </wps:bodyPr>
                      </wps:wsp>
                      <wps:wsp>
                        <wps:cNvPr id="571" name="Text Box 758"/>
                        <wps:cNvSpPr txBox="1">
                          <a:spLocks noChangeArrowheads="1"/>
                        </wps:cNvSpPr>
                        <wps:spPr bwMode="auto">
                          <a:xfrm>
                            <a:off x="1851414" y="2060077"/>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65D5CCB"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wps:txbx>
                        <wps:bodyPr rot="0" vert="horz" wrap="square" lIns="91440" tIns="45720" rIns="91440" bIns="45720" anchor="ctr" anchorCtr="0" upright="1">
                          <a:noAutofit/>
                        </wps:bodyPr>
                      </wps:wsp>
                      <wps:wsp>
                        <wps:cNvPr id="572" name="Text Box 782"/>
                        <wps:cNvSpPr txBox="1">
                          <a:spLocks noChangeArrowheads="1"/>
                        </wps:cNvSpPr>
                        <wps:spPr bwMode="auto">
                          <a:xfrm>
                            <a:off x="1905145"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67AD75A"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73" name="Line 783"/>
                        <wps:cNvCnPr>
                          <a:cxnSpLocks noChangeShapeType="1"/>
                        </wps:cNvCnPr>
                        <wps:spPr bwMode="auto">
                          <a:xfrm>
                            <a:off x="2711945" y="5040631"/>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782"/>
                        <wps:cNvSpPr txBox="1">
                          <a:spLocks noChangeArrowheads="1"/>
                        </wps:cNvSpPr>
                        <wps:spPr bwMode="auto">
                          <a:xfrm>
                            <a:off x="1913145" y="6136154"/>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6D465E" w14:textId="77777777" w:rsidR="00F92142" w:rsidRPr="00C55EB0" w:rsidRDefault="00F92142"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wps:txbx>
                        <wps:bodyPr rot="0" vert="horz" wrap="square" lIns="91440" tIns="45720" rIns="91440" bIns="45720" anchor="ctr" anchorCtr="0" upright="1">
                          <a:noAutofit/>
                        </wps:bodyPr>
                      </wps:wsp>
                      <wps:wsp>
                        <wps:cNvPr id="575" name="Line 783"/>
                        <wps:cNvCnPr>
                          <a:cxnSpLocks noChangeShapeType="1"/>
                        </wps:cNvCnPr>
                        <wps:spPr bwMode="auto">
                          <a:xfrm>
                            <a:off x="2719945" y="5768596"/>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Text Box 782"/>
                        <wps:cNvSpPr txBox="1">
                          <a:spLocks noChangeArrowheads="1"/>
                        </wps:cNvSpPr>
                        <wps:spPr bwMode="auto">
                          <a:xfrm>
                            <a:off x="0" y="539531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8EF2D90"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641" name="Text Box 782"/>
                        <wps:cNvSpPr txBox="1">
                          <a:spLocks noChangeArrowheads="1"/>
                        </wps:cNvSpPr>
                        <wps:spPr bwMode="auto">
                          <a:xfrm>
                            <a:off x="3810290"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D287DA1" w14:textId="77777777" w:rsidR="00F92142" w:rsidRDefault="00F92142"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wps:txbx>
                        <wps:bodyPr rot="0" vert="horz" wrap="square" lIns="91440" tIns="45720" rIns="91440" bIns="45720" anchor="ctr" anchorCtr="0" upright="1">
                          <a:noAutofit/>
                        </wps:bodyPr>
                      </wps:wsp>
                      <wps:wsp>
                        <wps:cNvPr id="642" name="Line 783"/>
                        <wps:cNvCnPr>
                          <a:cxnSpLocks noChangeShapeType="1"/>
                        </wps:cNvCnPr>
                        <wps:spPr bwMode="auto">
                          <a:xfrm>
                            <a:off x="868115" y="4905097"/>
                            <a:ext cx="600" cy="50094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83"/>
                        <wps:cNvCnPr>
                          <a:cxnSpLocks noChangeShapeType="1"/>
                        </wps:cNvCnPr>
                        <wps:spPr bwMode="auto">
                          <a:xfrm>
                            <a:off x="4518953" y="4915262"/>
                            <a:ext cx="0" cy="4800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直線接點 677"/>
                        <wps:cNvCnPr/>
                        <wps:spPr>
                          <a:xfrm>
                            <a:off x="868115" y="4905097"/>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直線接點 678"/>
                        <wps:cNvCnPr/>
                        <wps:spPr>
                          <a:xfrm>
                            <a:off x="3498433" y="4915262"/>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直線接點 679"/>
                        <wps:cNvCnPr/>
                        <wps:spPr>
                          <a:xfrm>
                            <a:off x="868115" y="6275393"/>
                            <a:ext cx="1026299"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直線接點 680"/>
                        <wps:cNvCnPr/>
                        <wps:spPr>
                          <a:xfrm>
                            <a:off x="3491376" y="6288093"/>
                            <a:ext cx="1026299" cy="1"/>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81" name="Line 783"/>
                        <wps:cNvCnPr>
                          <a:cxnSpLocks noChangeShapeType="1"/>
                        </wps:cNvCnPr>
                        <wps:spPr bwMode="auto">
                          <a:xfrm>
                            <a:off x="869383" y="57744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682" name="Line 783"/>
                        <wps:cNvCnPr>
                          <a:cxnSpLocks noChangeShapeType="1"/>
                        </wps:cNvCnPr>
                        <wps:spPr bwMode="auto">
                          <a:xfrm>
                            <a:off x="4513590" y="57871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9152" id="群組 49" o:spid="_x0000_s1026" style="position:absolute;margin-left:-.15pt;margin-top:0;width:425.8pt;height:511.1pt;z-index:251919360"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14:paraId="3006938E"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14:paraId="417BCD67" w14:textId="77777777" w:rsidR="00F92142" w:rsidRDefault="00F92142" w:rsidP="00C55EB0">
                        <w:pPr>
                          <w:pStyle w:val="Web"/>
                          <w:spacing w:before="0" w:beforeAutospacing="0" w:after="0" w:afterAutospacing="0" w:line="240" w:lineRule="exact"/>
                          <w:ind w:firstLine="29"/>
                          <w:jc w:val="center"/>
                          <w:rPr>
                            <w:szCs w:val="24"/>
                          </w:rPr>
                        </w:pPr>
                        <w:proofErr w:type="gramStart"/>
                        <w:r>
                          <w:rPr>
                            <w:rFonts w:ascii="Calibri" w:eastAsia="標楷體" w:hAnsi="標楷體" w:cs="Times New Roman" w:hint="eastAsia"/>
                            <w:color w:val="000000" w:themeColor="text1"/>
                            <w:kern w:val="2"/>
                          </w:rPr>
                          <w:t>預試問卷</w:t>
                        </w:r>
                        <w:proofErr w:type="gramEnd"/>
                        <w:r>
                          <w:rPr>
                            <w:rFonts w:ascii="Calibri" w:eastAsia="標楷體" w:hAnsi="標楷體" w:cs="Times New Roman" w:hint="eastAsia"/>
                            <w:color w:val="000000" w:themeColor="text1"/>
                            <w:kern w:val="2"/>
                          </w:rPr>
                          <w:t>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14:paraId="6ADA0E7B"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14:paraId="739868DC"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14:paraId="2E007232"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14:paraId="770D11A5"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14:paraId="5D46BE3A"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14:paraId="5F5E14A6"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14:paraId="54ED4D20"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14:paraId="665D5CCB"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14:paraId="567AD75A"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14:paraId="5F6D465E" w14:textId="77777777" w:rsidR="00F92142" w:rsidRPr="00C55EB0" w:rsidRDefault="00F92142"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14:paraId="48EF2D90"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14:paraId="7D287DA1" w14:textId="77777777" w:rsidR="00F92142" w:rsidRDefault="00F92142"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v:group>
            </w:pict>
          </mc:Fallback>
        </mc:AlternateContent>
      </w:r>
    </w:p>
    <w:p w14:paraId="2591A053" w14:textId="77777777" w:rsidR="00ED1D08" w:rsidRPr="00965E03" w:rsidRDefault="00ED1D08" w:rsidP="00ED1D08">
      <w:pPr>
        <w:rPr>
          <w:rFonts w:ascii="Times New Roman" w:eastAsia="標楷體" w:hAnsi="Times New Roman" w:cs="Times New Roman"/>
          <w:color w:val="000000" w:themeColor="text1"/>
        </w:rPr>
      </w:pPr>
    </w:p>
    <w:p w14:paraId="5EC05682" w14:textId="77777777" w:rsidR="00ED1D08" w:rsidRPr="00965E03" w:rsidRDefault="00ED1D08" w:rsidP="00ED1D08">
      <w:pPr>
        <w:rPr>
          <w:rFonts w:ascii="Times New Roman" w:eastAsia="標楷體" w:hAnsi="Times New Roman" w:cs="Times New Roman"/>
          <w:color w:val="000000" w:themeColor="text1"/>
        </w:rPr>
      </w:pPr>
    </w:p>
    <w:p w14:paraId="13C3A893" w14:textId="77777777" w:rsidR="00ED1D08" w:rsidRPr="00965E03" w:rsidRDefault="00ED1D08" w:rsidP="00ED1D08">
      <w:pPr>
        <w:rPr>
          <w:rFonts w:ascii="Times New Roman" w:eastAsia="標楷體" w:hAnsi="Times New Roman" w:cs="Times New Roman"/>
          <w:color w:val="000000" w:themeColor="text1"/>
        </w:rPr>
      </w:pPr>
    </w:p>
    <w:p w14:paraId="5426BFBB" w14:textId="77777777" w:rsidR="00ED1D08" w:rsidRPr="00965E03" w:rsidRDefault="00ED1D08" w:rsidP="00ED1D08">
      <w:pPr>
        <w:rPr>
          <w:rFonts w:ascii="Times New Roman" w:eastAsia="標楷體" w:hAnsi="Times New Roman" w:cs="Times New Roman"/>
          <w:color w:val="000000" w:themeColor="text1"/>
        </w:rPr>
      </w:pPr>
    </w:p>
    <w:p w14:paraId="6D9648D7" w14:textId="77777777" w:rsidR="00ED1D08" w:rsidRPr="00965E03" w:rsidRDefault="00ED1D08" w:rsidP="00ED1D08">
      <w:pPr>
        <w:rPr>
          <w:rFonts w:ascii="Times New Roman" w:eastAsia="標楷體" w:hAnsi="Times New Roman" w:cs="Times New Roman"/>
          <w:color w:val="000000" w:themeColor="text1"/>
        </w:rPr>
      </w:pPr>
    </w:p>
    <w:p w14:paraId="39754D20" w14:textId="77777777" w:rsidR="008B049F" w:rsidRPr="00965E03" w:rsidRDefault="008B049F" w:rsidP="00F72168">
      <w:pPr>
        <w:pStyle w:val="FigureCaption"/>
        <w:rPr>
          <w:rFonts w:ascii="Times New Roman" w:hAnsi="Times New Roman" w:cs="Times New Roman"/>
          <w:b w:val="0"/>
          <w:color w:val="000000" w:themeColor="text1"/>
        </w:rPr>
      </w:pPr>
      <w:bookmarkStart w:id="21" w:name="_Toc467783835"/>
      <w:bookmarkStart w:id="22" w:name="_Toc481247577"/>
    </w:p>
    <w:p w14:paraId="641CA98D" w14:textId="77777777" w:rsidR="008B049F" w:rsidRPr="00965E03" w:rsidRDefault="008B049F" w:rsidP="001937AB">
      <w:pPr>
        <w:pStyle w:val="FigureCaption"/>
        <w:rPr>
          <w:rFonts w:ascii="Times New Roman" w:hAnsi="Times New Roman" w:cs="Times New Roman"/>
          <w:b w:val="0"/>
          <w:color w:val="000000" w:themeColor="text1"/>
        </w:rPr>
      </w:pPr>
    </w:p>
    <w:p w14:paraId="3AA179C3" w14:textId="77777777" w:rsidR="001937AB" w:rsidRPr="00965E03" w:rsidRDefault="001937AB" w:rsidP="001937AB">
      <w:pPr>
        <w:pStyle w:val="FigureCaption"/>
        <w:rPr>
          <w:rFonts w:ascii="Times New Roman" w:hAnsi="Times New Roman" w:cs="Times New Roman"/>
          <w:b w:val="0"/>
          <w:color w:val="000000" w:themeColor="text1"/>
        </w:rPr>
      </w:pPr>
    </w:p>
    <w:p w14:paraId="5FC90B20" w14:textId="77777777" w:rsidR="006E256C" w:rsidRPr="00965E03" w:rsidRDefault="006E256C" w:rsidP="001937AB">
      <w:pPr>
        <w:pStyle w:val="FigureCaption"/>
        <w:rPr>
          <w:rFonts w:ascii="Times New Roman" w:hAnsi="Times New Roman" w:cs="Times New Roman"/>
          <w:b w:val="0"/>
          <w:color w:val="000000" w:themeColor="text1"/>
        </w:rPr>
      </w:pPr>
    </w:p>
    <w:p w14:paraId="3EBCA9EF" w14:textId="77777777" w:rsidR="003F2E54" w:rsidRPr="00965E03" w:rsidRDefault="003F2E54" w:rsidP="001937AB">
      <w:pPr>
        <w:pStyle w:val="FigureCaption"/>
        <w:rPr>
          <w:rFonts w:ascii="Times New Roman" w:hAnsi="Times New Roman" w:cs="Times New Roman"/>
          <w:b w:val="0"/>
          <w:color w:val="000000" w:themeColor="text1"/>
        </w:rPr>
      </w:pPr>
    </w:p>
    <w:p w14:paraId="66D01176" w14:textId="77777777" w:rsidR="003F2E54" w:rsidRPr="00965E03" w:rsidRDefault="003F2E54" w:rsidP="001937AB">
      <w:pPr>
        <w:pStyle w:val="FigureCaption"/>
        <w:rPr>
          <w:rFonts w:ascii="Times New Roman" w:hAnsi="Times New Roman" w:cs="Times New Roman"/>
          <w:b w:val="0"/>
          <w:color w:val="000000" w:themeColor="text1"/>
        </w:rPr>
      </w:pPr>
    </w:p>
    <w:p w14:paraId="573ABB53" w14:textId="77777777" w:rsidR="003F2E54" w:rsidRPr="00965E03" w:rsidRDefault="003F2E54" w:rsidP="001937AB">
      <w:pPr>
        <w:pStyle w:val="FigureCaption"/>
        <w:rPr>
          <w:rFonts w:ascii="Times New Roman" w:hAnsi="Times New Roman" w:cs="Times New Roman"/>
          <w:b w:val="0"/>
          <w:color w:val="000000" w:themeColor="text1"/>
        </w:rPr>
      </w:pPr>
    </w:p>
    <w:p w14:paraId="033148BB" w14:textId="77777777" w:rsidR="003F2E54" w:rsidRPr="00965E03" w:rsidRDefault="003F2E54" w:rsidP="001937AB">
      <w:pPr>
        <w:pStyle w:val="FigureCaption"/>
        <w:rPr>
          <w:rFonts w:ascii="Times New Roman" w:hAnsi="Times New Roman" w:cs="Times New Roman"/>
          <w:b w:val="0"/>
          <w:color w:val="000000" w:themeColor="text1"/>
        </w:rPr>
      </w:pPr>
    </w:p>
    <w:p w14:paraId="14BFDECA" w14:textId="77777777" w:rsidR="003F2E54" w:rsidRPr="00965E03" w:rsidRDefault="003F2E54" w:rsidP="001937AB">
      <w:pPr>
        <w:pStyle w:val="FigureCaption"/>
        <w:rPr>
          <w:rFonts w:ascii="Times New Roman" w:hAnsi="Times New Roman" w:cs="Times New Roman"/>
          <w:b w:val="0"/>
          <w:color w:val="000000" w:themeColor="text1"/>
        </w:rPr>
      </w:pPr>
    </w:p>
    <w:p w14:paraId="1FD2AF59" w14:textId="77777777" w:rsidR="003F2E54" w:rsidRPr="00965E03" w:rsidRDefault="003F2E54" w:rsidP="001937AB">
      <w:pPr>
        <w:pStyle w:val="FigureCaption"/>
        <w:rPr>
          <w:rFonts w:ascii="Times New Roman" w:hAnsi="Times New Roman" w:cs="Times New Roman"/>
          <w:b w:val="0"/>
          <w:color w:val="000000" w:themeColor="text1"/>
        </w:rPr>
      </w:pPr>
    </w:p>
    <w:p w14:paraId="709DAA24" w14:textId="77777777" w:rsidR="006E256C" w:rsidRPr="00965E03" w:rsidRDefault="006E256C" w:rsidP="001937AB">
      <w:pPr>
        <w:pStyle w:val="FigureCaption"/>
        <w:rPr>
          <w:rFonts w:ascii="Times New Roman" w:hAnsi="Times New Roman" w:cs="Times New Roman"/>
          <w:b w:val="0"/>
          <w:color w:val="000000" w:themeColor="text1"/>
        </w:rPr>
      </w:pPr>
    </w:p>
    <w:p w14:paraId="6B952BD9" w14:textId="77777777" w:rsidR="009D556A" w:rsidRPr="00965E03" w:rsidRDefault="009D556A" w:rsidP="001937AB">
      <w:pPr>
        <w:pStyle w:val="FigureCaption"/>
        <w:rPr>
          <w:rFonts w:ascii="Times New Roman" w:hAnsi="Times New Roman" w:cs="Times New Roman"/>
          <w:b w:val="0"/>
          <w:color w:val="000000" w:themeColor="text1"/>
        </w:rPr>
      </w:pPr>
    </w:p>
    <w:p w14:paraId="54C01EF0" w14:textId="77777777" w:rsidR="006E256C" w:rsidRPr="00965E03" w:rsidRDefault="006E256C" w:rsidP="001937AB">
      <w:pPr>
        <w:pStyle w:val="FigureCaption"/>
        <w:rPr>
          <w:rFonts w:ascii="Times New Roman" w:hAnsi="Times New Roman" w:cs="Times New Roman"/>
          <w:b w:val="0"/>
          <w:color w:val="000000" w:themeColor="text1"/>
        </w:rPr>
      </w:pPr>
    </w:p>
    <w:p w14:paraId="696FC7CF" w14:textId="77777777" w:rsidR="006E256C" w:rsidRPr="00965E03" w:rsidRDefault="006E256C" w:rsidP="001937AB">
      <w:pPr>
        <w:pStyle w:val="FigureCaption"/>
        <w:rPr>
          <w:rFonts w:ascii="Times New Roman" w:hAnsi="Times New Roman" w:cs="Times New Roman"/>
          <w:b w:val="0"/>
          <w:color w:val="000000" w:themeColor="text1"/>
        </w:rPr>
      </w:pPr>
    </w:p>
    <w:p w14:paraId="00513C40" w14:textId="77777777" w:rsidR="006E256C" w:rsidRPr="00965E03" w:rsidRDefault="006E256C" w:rsidP="001937AB">
      <w:pPr>
        <w:pStyle w:val="FigureCaption"/>
        <w:rPr>
          <w:rFonts w:ascii="Times New Roman" w:hAnsi="Times New Roman" w:cs="Times New Roman"/>
          <w:b w:val="0"/>
          <w:color w:val="000000" w:themeColor="text1"/>
        </w:rPr>
      </w:pPr>
    </w:p>
    <w:p w14:paraId="478113E1" w14:textId="77777777" w:rsidR="009D556A" w:rsidRPr="00965E03" w:rsidRDefault="009D556A" w:rsidP="001937AB">
      <w:pPr>
        <w:pStyle w:val="FigureCaption"/>
        <w:rPr>
          <w:rFonts w:ascii="Times New Roman" w:hAnsi="Times New Roman" w:cs="Times New Roman"/>
          <w:b w:val="0"/>
          <w:color w:val="000000" w:themeColor="text1"/>
        </w:rPr>
      </w:pPr>
    </w:p>
    <w:p w14:paraId="3DE4742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0490D75"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D95FCB3"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E0C258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308DE0E"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63B909C" w14:textId="77777777" w:rsidR="00C55EB0" w:rsidRPr="00965E03" w:rsidRDefault="00C55EB0" w:rsidP="003D7DE1">
      <w:pPr>
        <w:pStyle w:val="FigureCaption"/>
        <w:jc w:val="center"/>
        <w:rPr>
          <w:rFonts w:ascii="Times New Roman" w:hAnsi="Times New Roman" w:cs="Times New Roman"/>
          <w:b w:val="0"/>
          <w:color w:val="000000" w:themeColor="text1"/>
        </w:rPr>
      </w:pPr>
    </w:p>
    <w:p w14:paraId="76277C1F" w14:textId="77777777" w:rsidR="00C55EB0" w:rsidRPr="00965E03" w:rsidRDefault="00C55EB0" w:rsidP="003D7DE1">
      <w:pPr>
        <w:pStyle w:val="FigureCaption"/>
        <w:jc w:val="center"/>
        <w:rPr>
          <w:rFonts w:ascii="Times New Roman" w:hAnsi="Times New Roman" w:cs="Times New Roman"/>
          <w:b w:val="0"/>
          <w:color w:val="000000" w:themeColor="text1"/>
        </w:rPr>
      </w:pPr>
    </w:p>
    <w:p w14:paraId="63D1AE17" w14:textId="77777777"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21"/>
      <w:bookmarkEnd w:id="22"/>
    </w:p>
    <w:p w14:paraId="7E1099DE" w14:textId="77777777" w:rsidR="006E574B" w:rsidRPr="00965E03" w:rsidRDefault="006E574B">
      <w:pPr>
        <w:widowControl/>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br w:type="page"/>
      </w:r>
    </w:p>
    <w:p w14:paraId="5DEBE0F8" w14:textId="77777777" w:rsidR="0096624D" w:rsidRPr="00965E03" w:rsidRDefault="00153BCB" w:rsidP="00426E51">
      <w:pPr>
        <w:pStyle w:val="afe"/>
        <w:numPr>
          <w:ilvl w:val="0"/>
          <w:numId w:val="1"/>
        </w:numPr>
        <w:ind w:leftChars="0"/>
        <w:jc w:val="center"/>
        <w:outlineLvl w:val="1"/>
        <w:rPr>
          <w:rFonts w:ascii="Times New Roman" w:eastAsia="標楷體" w:hAnsi="Times New Roman" w:cs="Times New Roman"/>
          <w:b/>
          <w:color w:val="000000" w:themeColor="text1"/>
          <w:sz w:val="32"/>
          <w:szCs w:val="32"/>
        </w:rPr>
      </w:pPr>
      <w:bookmarkStart w:id="23" w:name="_Toc481246697"/>
      <w:bookmarkStart w:id="24" w:name="_Toc509189409"/>
      <w:r w:rsidRPr="00965E03">
        <w:rPr>
          <w:rFonts w:ascii="Times New Roman" w:eastAsia="標楷體" w:hAnsi="Times New Roman" w:cs="Times New Roman"/>
          <w:b/>
          <w:color w:val="000000" w:themeColor="text1"/>
          <w:sz w:val="32"/>
          <w:szCs w:val="32"/>
        </w:rPr>
        <w:lastRenderedPageBreak/>
        <w:t>研究範圍與限制</w:t>
      </w:r>
      <w:bookmarkEnd w:id="23"/>
      <w:bookmarkEnd w:id="24"/>
    </w:p>
    <w:p w14:paraId="3D2265BB" w14:textId="77777777" w:rsidR="00153BCB" w:rsidRPr="00965E03" w:rsidRDefault="00026D79" w:rsidP="00FA5877">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E5382D" w:rsidRPr="00965E03">
        <w:rPr>
          <w:rFonts w:ascii="Times New Roman" w:eastAsia="標楷體" w:hAnsi="Times New Roman" w:cs="Times New Roman"/>
          <w:color w:val="000000" w:themeColor="text1"/>
        </w:rPr>
        <w:t>本研究</w:t>
      </w:r>
      <w:proofErr w:type="gramStart"/>
      <w:r w:rsidR="00E5382D" w:rsidRPr="00965E03">
        <w:rPr>
          <w:rFonts w:ascii="Times New Roman" w:eastAsia="標楷體" w:hAnsi="Times New Roman" w:cs="Times New Roman"/>
          <w:color w:val="000000" w:themeColor="text1"/>
        </w:rPr>
        <w:t>採</w:t>
      </w:r>
      <w:proofErr w:type="gramEnd"/>
      <w:r w:rsidR="00E5382D" w:rsidRPr="00965E03">
        <w:rPr>
          <w:rFonts w:ascii="Times New Roman" w:eastAsia="標楷體" w:hAnsi="Times New Roman" w:cs="Times New Roman"/>
          <w:color w:val="000000" w:themeColor="text1"/>
        </w:rPr>
        <w:t>問卷調查法探究</w:t>
      </w:r>
      <w:r w:rsidR="00350AFA" w:rsidRPr="00965E03">
        <w:rPr>
          <w:rFonts w:ascii="Times New Roman" w:eastAsia="標楷體" w:hAnsi="Times New Roman" w:cs="Times New Roman" w:hint="eastAsia"/>
          <w:color w:val="000000" w:themeColor="text1"/>
        </w:rPr>
        <w:t>新竹地區</w:t>
      </w:r>
      <w:r w:rsidR="00D66423" w:rsidRPr="00965E03">
        <w:rPr>
          <w:rFonts w:ascii="Times New Roman" w:eastAsia="標楷體" w:hAnsi="Times New Roman" w:cs="Times New Roman" w:hint="eastAsia"/>
          <w:color w:val="000000" w:themeColor="text1"/>
        </w:rPr>
        <w:t>公立幼兒園教保服務人員人際溝通能力與教學效能</w:t>
      </w:r>
      <w:r w:rsidR="00944E5B" w:rsidRPr="00965E03">
        <w:rPr>
          <w:rFonts w:ascii="Times New Roman" w:eastAsia="標楷體" w:hAnsi="Times New Roman" w:cs="Times New Roman"/>
          <w:color w:val="000000" w:themeColor="text1"/>
        </w:rPr>
        <w:t>之現況，</w:t>
      </w:r>
      <w:r w:rsidR="00D72FFE" w:rsidRPr="00965E03">
        <w:rPr>
          <w:rFonts w:ascii="Times New Roman" w:eastAsia="標楷體" w:hAnsi="Times New Roman" w:cs="Times New Roman"/>
          <w:color w:val="000000" w:themeColor="text1"/>
        </w:rPr>
        <w:t>進而分析兩者之關係。以下就本研究之研究範圍與限制分述如下：</w:t>
      </w:r>
    </w:p>
    <w:p w14:paraId="6BA59664" w14:textId="77777777" w:rsidR="00D72FFE" w:rsidRPr="00965E03" w:rsidRDefault="00D72FFE" w:rsidP="002215A4">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14:paraId="4A8763E7" w14:textId="77777777" w:rsidR="00D72FFE" w:rsidRPr="00965E03" w:rsidRDefault="003E45D4" w:rsidP="00FA5877">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E5382D" w:rsidRPr="00965E03">
        <w:rPr>
          <w:rFonts w:ascii="Times New Roman" w:eastAsia="標楷體" w:hAnsi="Times New Roman" w:cs="Times New Roman"/>
          <w:color w:val="000000" w:themeColor="text1"/>
        </w:rPr>
        <w:t>本研究之研究範圍依研究地區、研究對象</w:t>
      </w:r>
      <w:r w:rsidR="00D72FFE" w:rsidRPr="00965E03">
        <w:rPr>
          <w:rFonts w:ascii="Times New Roman" w:eastAsia="標楷體" w:hAnsi="Times New Roman" w:cs="Times New Roman"/>
          <w:color w:val="000000" w:themeColor="text1"/>
        </w:rPr>
        <w:t>來區分。</w:t>
      </w:r>
    </w:p>
    <w:p w14:paraId="47106C36" w14:textId="5A6D0465" w:rsidR="00D72FFE" w:rsidRPr="00965E03" w:rsidRDefault="00D72FFE" w:rsidP="00FA5877">
      <w:pPr>
        <w:pStyle w:val="afe"/>
        <w:numPr>
          <w:ilvl w:val="0"/>
          <w:numId w:val="2"/>
        </w:numPr>
        <w:spacing w:line="360" w:lineRule="auto"/>
        <w:ind w:leftChars="0"/>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研究地區：</w:t>
      </w:r>
      <w:r w:rsidR="00591E0E" w:rsidRPr="00965E03">
        <w:rPr>
          <w:rFonts w:ascii="Times New Roman" w:eastAsia="標楷體" w:hAnsi="Times New Roman" w:cs="Times New Roman"/>
          <w:color w:val="000000" w:themeColor="text1"/>
        </w:rPr>
        <w:t>本研究範圍以</w:t>
      </w:r>
      <w:r w:rsidR="00350AFA" w:rsidRPr="00965E03">
        <w:rPr>
          <w:rFonts w:ascii="Times New Roman" w:eastAsia="標楷體" w:hAnsi="Times New Roman" w:cs="Times New Roman" w:hint="eastAsia"/>
          <w:color w:val="000000" w:themeColor="text1"/>
        </w:rPr>
        <w:t>新竹地區</w:t>
      </w:r>
      <w:r w:rsidR="00591E0E" w:rsidRPr="00965E03">
        <w:rPr>
          <w:rFonts w:ascii="Times New Roman" w:eastAsia="標楷體" w:hAnsi="Times New Roman" w:cs="Times New Roman"/>
          <w:color w:val="000000" w:themeColor="text1"/>
        </w:rPr>
        <w:t>公立國小附設幼兒園、公立專設幼兒園為研究地區</w:t>
      </w:r>
      <w:r w:rsidRPr="00965E03">
        <w:rPr>
          <w:rFonts w:ascii="Times New Roman" w:eastAsia="標楷體" w:hAnsi="Times New Roman" w:cs="Times New Roman"/>
          <w:color w:val="000000" w:themeColor="text1"/>
        </w:rPr>
        <w:t>。</w:t>
      </w:r>
    </w:p>
    <w:p w14:paraId="5C141E8B" w14:textId="02818F7A" w:rsidR="00CB5BE7" w:rsidRPr="00965E03" w:rsidRDefault="00D72FFE" w:rsidP="00FA5877">
      <w:pPr>
        <w:pStyle w:val="afe"/>
        <w:widowControl/>
        <w:numPr>
          <w:ilvl w:val="0"/>
          <w:numId w:val="2"/>
        </w:numPr>
        <w:spacing w:line="360" w:lineRule="auto"/>
        <w:ind w:leftChars="0"/>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研究對象：</w:t>
      </w:r>
      <w:r w:rsidR="00591E0E" w:rsidRPr="00965E03">
        <w:rPr>
          <w:rFonts w:ascii="Times New Roman" w:eastAsia="標楷體" w:hAnsi="Times New Roman" w:cs="Times New Roman"/>
          <w:color w:val="000000" w:themeColor="text1"/>
        </w:rPr>
        <w:t>本研究以</w:t>
      </w:r>
      <w:r w:rsidR="00D66423" w:rsidRPr="00965E03">
        <w:rPr>
          <w:rFonts w:ascii="Times New Roman" w:eastAsia="標楷體" w:hAnsi="Times New Roman" w:cs="Times New Roman"/>
          <w:color w:val="000000" w:themeColor="text1"/>
        </w:rPr>
        <w:t>10</w:t>
      </w:r>
      <w:r w:rsidR="00D66423" w:rsidRPr="00965E03">
        <w:rPr>
          <w:rFonts w:ascii="Times New Roman" w:eastAsia="標楷體" w:hAnsi="Times New Roman" w:cs="Times New Roman" w:hint="eastAsia"/>
          <w:color w:val="000000" w:themeColor="text1"/>
        </w:rPr>
        <w:t>6</w:t>
      </w:r>
      <w:r w:rsidR="00591E0E" w:rsidRPr="00965E03">
        <w:rPr>
          <w:rFonts w:ascii="Times New Roman" w:eastAsia="標楷體" w:hAnsi="Times New Roman" w:cs="Times New Roman"/>
          <w:color w:val="000000" w:themeColor="text1"/>
        </w:rPr>
        <w:t>學年度</w:t>
      </w:r>
      <w:r w:rsidR="00350AFA" w:rsidRPr="00965E03">
        <w:rPr>
          <w:rFonts w:ascii="Times New Roman" w:eastAsia="標楷體" w:hAnsi="Times New Roman" w:cs="Times New Roman" w:hint="eastAsia"/>
          <w:color w:val="000000" w:themeColor="text1"/>
        </w:rPr>
        <w:t>新竹地區</w:t>
      </w:r>
      <w:r w:rsidR="00591E0E" w:rsidRPr="00965E03">
        <w:rPr>
          <w:rFonts w:ascii="Times New Roman" w:eastAsia="標楷體" w:hAnsi="Times New Roman" w:cs="Times New Roman"/>
          <w:color w:val="000000" w:themeColor="text1"/>
        </w:rPr>
        <w:t>公立國小附設幼兒園、</w:t>
      </w:r>
      <w:r w:rsidR="00D66423" w:rsidRPr="00965E03">
        <w:rPr>
          <w:rFonts w:ascii="Times New Roman" w:eastAsia="標楷體" w:hAnsi="Times New Roman" w:cs="Times New Roman"/>
          <w:color w:val="000000" w:themeColor="text1"/>
        </w:rPr>
        <w:t>公立專設幼兒園之</w:t>
      </w:r>
      <w:r w:rsidR="00D66423" w:rsidRPr="00965E03">
        <w:rPr>
          <w:rFonts w:ascii="Times New Roman" w:eastAsia="標楷體" w:hAnsi="Times New Roman" w:cs="Times New Roman" w:hint="eastAsia"/>
          <w:color w:val="000000" w:themeColor="text1"/>
        </w:rPr>
        <w:t>教保服務人員</w:t>
      </w:r>
      <w:r w:rsidR="00591E0E" w:rsidRPr="00965E03">
        <w:rPr>
          <w:rFonts w:ascii="Times New Roman" w:eastAsia="標楷體" w:hAnsi="Times New Roman" w:cs="Times New Roman"/>
          <w:color w:val="000000" w:themeColor="text1"/>
        </w:rPr>
        <w:t>為母群體，包含</w:t>
      </w:r>
      <w:r w:rsidR="00CB5BE7" w:rsidRPr="00965E03">
        <w:rPr>
          <w:rFonts w:ascii="Times New Roman" w:eastAsia="標楷體" w:hAnsi="Times New Roman" w:cs="Times New Roman" w:hint="eastAsia"/>
          <w:color w:val="000000" w:themeColor="text1"/>
        </w:rPr>
        <w:t>教師兼主任</w:t>
      </w:r>
      <w:r w:rsidR="00CB5BE7" w:rsidRPr="00965E03">
        <w:rPr>
          <w:rFonts w:ascii="標楷體" w:eastAsia="標楷體" w:hAnsi="標楷體" w:cs="Times New Roman" w:hint="eastAsia"/>
          <w:color w:val="000000" w:themeColor="text1"/>
        </w:rPr>
        <w:t>、</w:t>
      </w:r>
      <w:r w:rsidR="00CB5BE7" w:rsidRPr="00965E03">
        <w:rPr>
          <w:rFonts w:ascii="Times New Roman" w:eastAsia="標楷體" w:hAnsi="Times New Roman" w:cs="Times New Roman" w:hint="eastAsia"/>
          <w:color w:val="000000" w:themeColor="text1"/>
        </w:rPr>
        <w:t>教師兼組長</w:t>
      </w:r>
      <w:r w:rsidR="00CB5BE7" w:rsidRPr="00965E03">
        <w:rPr>
          <w:rFonts w:ascii="標楷體" w:eastAsia="標楷體" w:hAnsi="標楷體" w:cs="Times New Roman" w:hint="eastAsia"/>
          <w:color w:val="000000" w:themeColor="text1"/>
        </w:rPr>
        <w:t>、</w:t>
      </w:r>
      <w:r w:rsidR="00CB5BE7" w:rsidRPr="00965E03">
        <w:rPr>
          <w:rFonts w:ascii="Times New Roman" w:eastAsia="標楷體" w:hAnsi="Times New Roman" w:cs="Times New Roman" w:hint="eastAsia"/>
          <w:color w:val="000000" w:themeColor="text1"/>
        </w:rPr>
        <w:t>教師</w:t>
      </w:r>
      <w:r w:rsidR="00CB5BE7" w:rsidRPr="00965E03">
        <w:rPr>
          <w:rFonts w:ascii="標楷體" w:eastAsia="標楷體" w:hAnsi="標楷體" w:cs="Times New Roman" w:hint="eastAsia"/>
          <w:color w:val="000000" w:themeColor="text1"/>
        </w:rPr>
        <w:t>、</w:t>
      </w:r>
      <w:r w:rsidR="00CB5BE7" w:rsidRPr="00965E03">
        <w:rPr>
          <w:rFonts w:ascii="Times New Roman" w:eastAsia="標楷體" w:hAnsi="Times New Roman" w:cs="Times New Roman" w:hint="eastAsia"/>
          <w:color w:val="000000" w:themeColor="text1"/>
        </w:rPr>
        <w:t>教保員兼組長及教保員</w:t>
      </w:r>
      <w:r w:rsidR="00CB5BE7" w:rsidRPr="00965E03">
        <w:rPr>
          <w:rFonts w:ascii="Times New Roman" w:eastAsia="標楷體" w:hAnsi="Times New Roman" w:cs="Times New Roman"/>
          <w:color w:val="000000" w:themeColor="text1"/>
        </w:rPr>
        <w:t>。</w:t>
      </w:r>
      <w:r w:rsidR="00F54D2E" w:rsidRPr="00965E03">
        <w:rPr>
          <w:rFonts w:ascii="Times New Roman" w:eastAsia="標楷體" w:hAnsi="Times New Roman" w:cs="Times New Roman" w:hint="eastAsia"/>
          <w:color w:val="000000" w:themeColor="text1"/>
        </w:rPr>
        <w:t>不包含未實際從事於教學工作之專任園長及助理教保員</w:t>
      </w:r>
      <w:r w:rsidR="00CB5BE7" w:rsidRPr="00965E03">
        <w:rPr>
          <w:rFonts w:ascii="新細明體" w:eastAsia="新細明體" w:hAnsi="新細明體" w:cs="Times New Roman" w:hint="eastAsia"/>
          <w:color w:val="000000" w:themeColor="text1"/>
        </w:rPr>
        <w:t>。</w:t>
      </w:r>
    </w:p>
    <w:p w14:paraId="0AE4ACEA" w14:textId="77777777" w:rsidR="006644C9" w:rsidRPr="00965E03" w:rsidRDefault="006644C9" w:rsidP="00746F9F">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14:paraId="01CA4E80" w14:textId="7C405AF4" w:rsidR="006644C9" w:rsidRPr="007373F1" w:rsidRDefault="007373F1" w:rsidP="007373F1">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sidR="00E5382D" w:rsidRPr="007373F1">
        <w:rPr>
          <w:rFonts w:ascii="Times New Roman" w:eastAsia="標楷體" w:hAnsi="Times New Roman" w:cs="Times New Roman"/>
          <w:color w:val="000000" w:themeColor="text1"/>
        </w:rPr>
        <w:t>本研究在研究設計和資料蒐集分析上，力求嚴謹正確，但在研究地區</w:t>
      </w:r>
      <w:r w:rsidR="006644C9" w:rsidRPr="007373F1">
        <w:rPr>
          <w:rFonts w:ascii="Times New Roman" w:eastAsia="標楷體" w:hAnsi="Times New Roman" w:cs="Times New Roman"/>
          <w:color w:val="000000" w:themeColor="text1"/>
        </w:rPr>
        <w:t>、</w:t>
      </w:r>
      <w:proofErr w:type="gramStart"/>
      <w:r w:rsidR="006644C9" w:rsidRPr="007373F1">
        <w:rPr>
          <w:rFonts w:ascii="Times New Roman" w:eastAsia="標楷體" w:hAnsi="Times New Roman" w:cs="Times New Roman"/>
          <w:color w:val="000000" w:themeColor="text1"/>
        </w:rPr>
        <w:t>研</w:t>
      </w:r>
      <w:proofErr w:type="gramEnd"/>
    </w:p>
    <w:p w14:paraId="49322E89" w14:textId="77777777" w:rsidR="00D72FFE" w:rsidRPr="00965E03" w:rsidRDefault="00E5382D"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究對象</w:t>
      </w:r>
      <w:r w:rsidR="006644C9" w:rsidRPr="00965E03">
        <w:rPr>
          <w:rFonts w:ascii="Times New Roman" w:eastAsia="標楷體" w:hAnsi="Times New Roman" w:cs="Times New Roman"/>
          <w:color w:val="000000" w:themeColor="text1"/>
        </w:rPr>
        <w:t>及研究方法上仍有限制，茲分述如下：</w:t>
      </w:r>
    </w:p>
    <w:p w14:paraId="253013CB" w14:textId="77777777" w:rsidR="003F40E5" w:rsidRPr="00965E03" w:rsidRDefault="003F40E5" w:rsidP="001F13BD">
      <w:pPr>
        <w:pStyle w:val="afe"/>
        <w:numPr>
          <w:ilvl w:val="0"/>
          <w:numId w:val="3"/>
        </w:numPr>
        <w:spacing w:line="360" w:lineRule="auto"/>
        <w:ind w:leftChars="0"/>
        <w:rPr>
          <w:rFonts w:ascii="Times New Roman" w:eastAsia="標楷體" w:hAnsi="Times New Roman" w:cs="Times New Roman"/>
          <w:color w:val="000000" w:themeColor="text1"/>
          <w:kern w:val="0"/>
          <w:szCs w:val="26"/>
        </w:rPr>
      </w:pPr>
      <w:r w:rsidRPr="00965E03">
        <w:rPr>
          <w:rFonts w:ascii="Times New Roman" w:eastAsia="標楷體" w:hAnsi="Times New Roman" w:cs="Times New Roman"/>
          <w:color w:val="000000" w:themeColor="text1"/>
          <w:kern w:val="0"/>
          <w:szCs w:val="26"/>
        </w:rPr>
        <w:t>在研究地區方面：本研究結果推論範圍僅限於</w:t>
      </w:r>
      <w:r w:rsidR="00914B45" w:rsidRPr="00965E03">
        <w:rPr>
          <w:rFonts w:ascii="Times New Roman" w:eastAsia="標楷體" w:hAnsi="Times New Roman" w:cs="Times New Roman" w:hint="eastAsia"/>
          <w:color w:val="000000" w:themeColor="text1"/>
        </w:rPr>
        <w:t>新竹</w:t>
      </w:r>
      <w:r w:rsidRPr="00965E03">
        <w:rPr>
          <w:rFonts w:ascii="Times New Roman" w:eastAsia="標楷體" w:hAnsi="Times New Roman" w:cs="Times New Roman"/>
          <w:color w:val="000000" w:themeColor="text1"/>
          <w:kern w:val="0"/>
          <w:szCs w:val="26"/>
        </w:rPr>
        <w:t>地區，</w:t>
      </w:r>
      <w:r w:rsidR="000D56FD">
        <w:rPr>
          <w:rFonts w:ascii="Times New Roman" w:eastAsia="標楷體" w:hAnsi="Times New Roman" w:cs="Times New Roman" w:hint="eastAsia"/>
          <w:color w:val="000000" w:themeColor="text1"/>
          <w:kern w:val="0"/>
          <w:szCs w:val="26"/>
        </w:rPr>
        <w:t>因此</w:t>
      </w:r>
      <w:r w:rsidRPr="00965E03">
        <w:rPr>
          <w:rFonts w:ascii="Times New Roman" w:eastAsia="標楷體" w:hAnsi="Times New Roman" w:cs="Times New Roman"/>
          <w:color w:val="000000" w:themeColor="text1"/>
          <w:kern w:val="0"/>
          <w:szCs w:val="26"/>
        </w:rPr>
        <w:t>無法類推至其他地區。</w:t>
      </w:r>
    </w:p>
    <w:p w14:paraId="40740AF1" w14:textId="77777777" w:rsidR="003F40E5" w:rsidRPr="00965E03" w:rsidRDefault="003F40E5" w:rsidP="00426E51">
      <w:pPr>
        <w:pStyle w:val="afe"/>
        <w:numPr>
          <w:ilvl w:val="0"/>
          <w:numId w:val="3"/>
        </w:numPr>
        <w:spacing w:line="360" w:lineRule="auto"/>
        <w:ind w:leftChars="0"/>
        <w:rPr>
          <w:rFonts w:ascii="Times New Roman" w:eastAsia="標楷體" w:hAnsi="Times New Roman" w:cs="Times New Roman"/>
          <w:color w:val="000000" w:themeColor="text1"/>
          <w:kern w:val="0"/>
          <w:szCs w:val="26"/>
        </w:rPr>
      </w:pPr>
      <w:r w:rsidRPr="00965E03">
        <w:rPr>
          <w:rFonts w:ascii="Times New Roman" w:eastAsia="標楷體" w:hAnsi="Times New Roman" w:cs="Times New Roman"/>
          <w:color w:val="000000" w:themeColor="text1"/>
          <w:kern w:val="0"/>
          <w:szCs w:val="26"/>
        </w:rPr>
        <w:t>在研究對象方面：</w:t>
      </w:r>
      <w:r w:rsidR="006D799C" w:rsidRPr="00965E03">
        <w:rPr>
          <w:rFonts w:ascii="Times New Roman" w:eastAsia="標楷體" w:hAnsi="Times New Roman" w:cs="Times New Roman"/>
          <w:color w:val="000000" w:themeColor="text1"/>
          <w:kern w:val="0"/>
          <w:szCs w:val="26"/>
        </w:rPr>
        <w:t>本研究</w:t>
      </w:r>
      <w:r w:rsidR="006D799C" w:rsidRPr="00965E03">
        <w:rPr>
          <w:rFonts w:ascii="Times New Roman" w:eastAsia="標楷體" w:hAnsi="Times New Roman" w:cs="Times New Roman" w:hint="eastAsia"/>
          <w:color w:val="000000" w:themeColor="text1"/>
          <w:kern w:val="0"/>
          <w:szCs w:val="26"/>
        </w:rPr>
        <w:t>對象</w:t>
      </w:r>
      <w:r w:rsidR="006D799C" w:rsidRPr="00965E03">
        <w:rPr>
          <w:rFonts w:ascii="Times New Roman" w:eastAsia="標楷體" w:hAnsi="Times New Roman" w:cs="Times New Roman"/>
          <w:color w:val="000000" w:themeColor="text1"/>
          <w:kern w:val="0"/>
          <w:szCs w:val="26"/>
        </w:rPr>
        <w:t>係針對</w:t>
      </w:r>
      <w:r w:rsidR="006D799C" w:rsidRPr="00965E03">
        <w:rPr>
          <w:rFonts w:ascii="Times New Roman" w:eastAsia="標楷體" w:hAnsi="Times New Roman" w:cs="Times New Roman" w:hint="eastAsia"/>
          <w:color w:val="000000" w:themeColor="text1"/>
        </w:rPr>
        <w:t>新竹地區公立幼兒園教保服務人員作研究</w:t>
      </w:r>
      <w:r w:rsidR="008E49D3" w:rsidRPr="00965E03">
        <w:rPr>
          <w:rFonts w:ascii="Times New Roman" w:eastAsia="標楷體" w:hAnsi="Times New Roman" w:cs="Times New Roman"/>
          <w:color w:val="000000" w:themeColor="text1"/>
          <w:kern w:val="0"/>
          <w:szCs w:val="26"/>
        </w:rPr>
        <w:t>，研究結果</w:t>
      </w:r>
      <w:r w:rsidR="008E49D3" w:rsidRPr="00965E03">
        <w:rPr>
          <w:rFonts w:ascii="Times New Roman" w:eastAsia="標楷體" w:hAnsi="Times New Roman" w:cs="Times New Roman" w:hint="eastAsia"/>
          <w:color w:val="000000" w:themeColor="text1"/>
          <w:kern w:val="0"/>
          <w:szCs w:val="26"/>
        </w:rPr>
        <w:t>僅限</w:t>
      </w:r>
      <w:r w:rsidRPr="00965E03">
        <w:rPr>
          <w:rFonts w:ascii="Times New Roman" w:eastAsia="標楷體" w:hAnsi="Times New Roman" w:cs="Times New Roman"/>
          <w:color w:val="000000" w:themeColor="text1"/>
          <w:kern w:val="0"/>
          <w:szCs w:val="26"/>
        </w:rPr>
        <w:t>於推論</w:t>
      </w:r>
      <w:r w:rsidR="00914B45" w:rsidRPr="00965E03">
        <w:rPr>
          <w:rFonts w:ascii="Times New Roman" w:eastAsia="標楷體" w:hAnsi="Times New Roman" w:cs="Times New Roman" w:hint="eastAsia"/>
          <w:color w:val="000000" w:themeColor="text1"/>
        </w:rPr>
        <w:t>新竹</w:t>
      </w:r>
      <w:r w:rsidR="00350AFA" w:rsidRPr="00965E03">
        <w:rPr>
          <w:rFonts w:ascii="Times New Roman" w:eastAsia="標楷體" w:hAnsi="Times New Roman" w:cs="Times New Roman" w:hint="eastAsia"/>
          <w:color w:val="000000" w:themeColor="text1"/>
        </w:rPr>
        <w:t>地區</w:t>
      </w:r>
      <w:r w:rsidR="00C97FC2" w:rsidRPr="00965E03">
        <w:rPr>
          <w:rFonts w:ascii="Times New Roman" w:eastAsia="標楷體" w:hAnsi="Times New Roman" w:cs="Times New Roman"/>
          <w:color w:val="000000" w:themeColor="text1"/>
          <w:kern w:val="0"/>
          <w:szCs w:val="26"/>
        </w:rPr>
        <w:t>公立幼兒園</w:t>
      </w:r>
      <w:r w:rsidR="00C97FC2" w:rsidRPr="00965E03">
        <w:rPr>
          <w:rFonts w:ascii="Times New Roman" w:eastAsia="標楷體" w:hAnsi="Times New Roman" w:cs="Times New Roman" w:hint="eastAsia"/>
          <w:color w:val="000000" w:themeColor="text1"/>
          <w:kern w:val="0"/>
          <w:szCs w:val="26"/>
        </w:rPr>
        <w:t>教保服務人員</w:t>
      </w:r>
      <w:r w:rsidRPr="00965E03">
        <w:rPr>
          <w:rFonts w:ascii="Times New Roman" w:eastAsia="標楷體" w:hAnsi="Times New Roman" w:cs="Times New Roman"/>
          <w:color w:val="000000" w:themeColor="text1"/>
          <w:kern w:val="0"/>
          <w:szCs w:val="26"/>
        </w:rPr>
        <w:t>之認知情形。</w:t>
      </w:r>
    </w:p>
    <w:p w14:paraId="3ED4A23B" w14:textId="77777777" w:rsidR="006C7822" w:rsidRPr="00965E03" w:rsidRDefault="003F40E5" w:rsidP="006C7822">
      <w:pPr>
        <w:pStyle w:val="afe"/>
        <w:numPr>
          <w:ilvl w:val="0"/>
          <w:numId w:val="3"/>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在研究方法方面：本研究以問卷調查法進行</w:t>
      </w:r>
      <w:r w:rsidR="00350AFA" w:rsidRPr="00965E03">
        <w:rPr>
          <w:rFonts w:ascii="Times New Roman" w:eastAsia="標楷體" w:hAnsi="Times New Roman" w:cs="Times New Roman" w:hint="eastAsia"/>
          <w:color w:val="000000" w:themeColor="text1"/>
        </w:rPr>
        <w:t>新竹地區</w:t>
      </w:r>
      <w:r w:rsidR="00C97FC2" w:rsidRPr="00965E03">
        <w:rPr>
          <w:rFonts w:ascii="Times New Roman" w:eastAsia="標楷體" w:hAnsi="Times New Roman" w:cs="Times New Roman" w:hint="eastAsia"/>
          <w:color w:val="000000" w:themeColor="text1"/>
        </w:rPr>
        <w:t>公立幼兒園教保服務人員人際溝通能力與教學效能</w:t>
      </w:r>
      <w:r w:rsidRPr="00965E03">
        <w:rPr>
          <w:rFonts w:ascii="Times New Roman" w:eastAsia="標楷體" w:hAnsi="Times New Roman" w:cs="Times New Roman"/>
          <w:color w:val="000000" w:themeColor="text1"/>
        </w:rPr>
        <w:t>之研究。藉由問卷調查法雖然可以獲得大量資料，但由於受試者在填答時可能會受到工作環境、情緒或認知等主觀因素影響，以致調查結果可能產生些許誤差。</w:t>
      </w:r>
      <w:bookmarkStart w:id="25" w:name="_Toc481246698"/>
    </w:p>
    <w:p w14:paraId="7E6093BC" w14:textId="77777777" w:rsidR="006C7822" w:rsidRPr="00965E03" w:rsidRDefault="006C7822">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14:paraId="5A109F7D" w14:textId="77777777" w:rsidR="00DC0E65" w:rsidRPr="006201E6"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highlight w:val="yellow"/>
        </w:rPr>
      </w:pPr>
      <w:bookmarkStart w:id="26" w:name="_Toc509189410"/>
      <w:r w:rsidRPr="006201E6">
        <w:rPr>
          <w:rFonts w:ascii="Times New Roman" w:eastAsia="標楷體" w:hAnsi="Times New Roman" w:cs="Times New Roman"/>
          <w:b/>
          <w:color w:val="000000" w:themeColor="text1"/>
          <w:sz w:val="36"/>
          <w:szCs w:val="36"/>
          <w:highlight w:val="yellow"/>
        </w:rPr>
        <w:lastRenderedPageBreak/>
        <w:t>文獻探討</w:t>
      </w:r>
      <w:bookmarkEnd w:id="25"/>
      <w:bookmarkEnd w:id="26"/>
    </w:p>
    <w:p w14:paraId="4AC3528E" w14:textId="34D93ACE" w:rsidR="001874DA" w:rsidRDefault="007A365D" w:rsidP="007A365D">
      <w:pPr>
        <w:spacing w:line="360" w:lineRule="auto"/>
        <w:jc w:val="center"/>
        <w:rPr>
          <w:rFonts w:ascii="Times New Roman" w:eastAsia="標楷體" w:hAnsi="Times New Roman" w:cs="Times New Roman"/>
          <w:color w:val="000000" w:themeColor="text1"/>
        </w:rPr>
      </w:pPr>
      <w:r w:rsidRPr="006201E6">
        <w:rPr>
          <w:rFonts w:ascii="Times New Roman" w:eastAsia="標楷體" w:hAnsi="Times New Roman" w:cs="Times New Roman" w:hint="eastAsia"/>
          <w:color w:val="000000" w:themeColor="text1"/>
          <w:highlight w:val="yellow"/>
        </w:rPr>
        <w:t>請看</w:t>
      </w:r>
      <w:r w:rsidRPr="006201E6">
        <w:rPr>
          <w:rFonts w:ascii="Times New Roman" w:eastAsia="標楷體" w:hAnsi="Times New Roman" w:cs="Times New Roman" w:hint="eastAsia"/>
          <w:color w:val="000000" w:themeColor="text1"/>
          <w:highlight w:val="yellow"/>
        </w:rPr>
        <w:t>CH6</w:t>
      </w:r>
      <w:r w:rsidRPr="006201E6">
        <w:rPr>
          <w:rFonts w:ascii="Times New Roman" w:eastAsia="標楷體" w:hAnsi="Times New Roman" w:cs="Times New Roman" w:hint="eastAsia"/>
          <w:color w:val="000000" w:themeColor="text1"/>
          <w:highlight w:val="yellow"/>
        </w:rPr>
        <w:t>參考文獻之精華</w:t>
      </w:r>
    </w:p>
    <w:p w14:paraId="78967CDB" w14:textId="77777777" w:rsidR="007A365D" w:rsidRDefault="007A365D" w:rsidP="007A365D">
      <w:pPr>
        <w:spacing w:line="360" w:lineRule="auto"/>
        <w:rPr>
          <w:rFonts w:ascii="Times New Roman" w:eastAsia="標楷體" w:hAnsi="Times New Roman" w:cs="Times New Roman"/>
          <w:color w:val="000000" w:themeColor="text1"/>
        </w:rPr>
      </w:pPr>
    </w:p>
    <w:p w14:paraId="2AFC0D7A" w14:textId="77777777" w:rsidR="007A365D" w:rsidRDefault="007A365D" w:rsidP="007A365D">
      <w:pPr>
        <w:spacing w:line="360" w:lineRule="auto"/>
        <w:rPr>
          <w:rFonts w:ascii="Times New Roman" w:eastAsia="標楷體" w:hAnsi="Times New Roman" w:cs="Times New Roman"/>
          <w:color w:val="000000" w:themeColor="text1"/>
        </w:rPr>
      </w:pPr>
    </w:p>
    <w:p w14:paraId="1069C229" w14:textId="77777777" w:rsidR="007A365D" w:rsidRDefault="007A365D" w:rsidP="007A365D">
      <w:pPr>
        <w:spacing w:line="360" w:lineRule="auto"/>
        <w:rPr>
          <w:rFonts w:ascii="Times New Roman" w:eastAsia="標楷體" w:hAnsi="Times New Roman" w:cs="Times New Roman"/>
          <w:color w:val="000000" w:themeColor="text1"/>
        </w:rPr>
      </w:pPr>
    </w:p>
    <w:p w14:paraId="444A6960" w14:textId="77777777" w:rsidR="007A365D" w:rsidRDefault="007A365D" w:rsidP="007A365D">
      <w:pPr>
        <w:spacing w:line="360" w:lineRule="auto"/>
        <w:rPr>
          <w:rFonts w:ascii="Times New Roman" w:eastAsia="標楷體" w:hAnsi="Times New Roman" w:cs="Times New Roman"/>
          <w:color w:val="000000" w:themeColor="text1"/>
        </w:rPr>
      </w:pPr>
    </w:p>
    <w:p w14:paraId="75B9507A" w14:textId="77777777" w:rsidR="007A365D" w:rsidRDefault="007A365D" w:rsidP="007A365D">
      <w:pPr>
        <w:spacing w:line="360" w:lineRule="auto"/>
        <w:rPr>
          <w:rFonts w:ascii="Times New Roman" w:eastAsia="標楷體" w:hAnsi="Times New Roman" w:cs="Times New Roman"/>
          <w:color w:val="000000" w:themeColor="text1"/>
        </w:rPr>
      </w:pPr>
    </w:p>
    <w:p w14:paraId="615158E5" w14:textId="77777777" w:rsidR="007A365D" w:rsidRDefault="007A365D" w:rsidP="007A365D">
      <w:pPr>
        <w:spacing w:line="360" w:lineRule="auto"/>
        <w:rPr>
          <w:rFonts w:ascii="Times New Roman" w:eastAsia="標楷體" w:hAnsi="Times New Roman" w:cs="Times New Roman"/>
          <w:color w:val="000000" w:themeColor="text1"/>
        </w:rPr>
      </w:pPr>
    </w:p>
    <w:p w14:paraId="08CC3DB5" w14:textId="77777777" w:rsidR="007A365D" w:rsidRDefault="007A365D" w:rsidP="007A365D">
      <w:pPr>
        <w:spacing w:line="360" w:lineRule="auto"/>
        <w:rPr>
          <w:rFonts w:ascii="Times New Roman" w:eastAsia="標楷體" w:hAnsi="Times New Roman" w:cs="Times New Roman"/>
          <w:color w:val="000000" w:themeColor="text1"/>
        </w:rPr>
      </w:pPr>
    </w:p>
    <w:p w14:paraId="1E680D8A" w14:textId="77777777" w:rsidR="007A365D" w:rsidRDefault="007A365D" w:rsidP="007A365D">
      <w:pPr>
        <w:spacing w:line="360" w:lineRule="auto"/>
        <w:rPr>
          <w:rFonts w:ascii="Times New Roman" w:eastAsia="標楷體" w:hAnsi="Times New Roman" w:cs="Times New Roman"/>
          <w:color w:val="000000" w:themeColor="text1"/>
        </w:rPr>
      </w:pPr>
    </w:p>
    <w:p w14:paraId="18DC373C" w14:textId="77777777" w:rsidR="007A365D" w:rsidRDefault="007A365D" w:rsidP="007A365D">
      <w:pPr>
        <w:spacing w:line="360" w:lineRule="auto"/>
        <w:rPr>
          <w:rFonts w:ascii="Times New Roman" w:eastAsia="標楷體" w:hAnsi="Times New Roman" w:cs="Times New Roman"/>
          <w:color w:val="000000" w:themeColor="text1"/>
        </w:rPr>
      </w:pPr>
    </w:p>
    <w:p w14:paraId="533FB2F1" w14:textId="77777777" w:rsidR="007A365D" w:rsidRDefault="007A365D" w:rsidP="007A365D">
      <w:pPr>
        <w:spacing w:line="360" w:lineRule="auto"/>
        <w:rPr>
          <w:rFonts w:ascii="Times New Roman" w:eastAsia="標楷體" w:hAnsi="Times New Roman" w:cs="Times New Roman"/>
          <w:color w:val="000000" w:themeColor="text1"/>
        </w:rPr>
      </w:pPr>
    </w:p>
    <w:p w14:paraId="4DC09F97" w14:textId="77777777" w:rsidR="007A365D" w:rsidRDefault="007A365D" w:rsidP="007A365D">
      <w:pPr>
        <w:spacing w:line="360" w:lineRule="auto"/>
        <w:rPr>
          <w:rFonts w:ascii="Times New Roman" w:eastAsia="標楷體" w:hAnsi="Times New Roman" w:cs="Times New Roman"/>
          <w:color w:val="000000" w:themeColor="text1"/>
        </w:rPr>
      </w:pPr>
    </w:p>
    <w:p w14:paraId="71B74E1A" w14:textId="77777777" w:rsidR="007A365D" w:rsidRDefault="007A365D" w:rsidP="007A365D">
      <w:pPr>
        <w:spacing w:line="360" w:lineRule="auto"/>
        <w:rPr>
          <w:rFonts w:ascii="Times New Roman" w:eastAsia="標楷體" w:hAnsi="Times New Roman" w:cs="Times New Roman"/>
          <w:color w:val="000000" w:themeColor="text1"/>
        </w:rPr>
      </w:pPr>
    </w:p>
    <w:p w14:paraId="203C2B04" w14:textId="77777777" w:rsidR="007A365D" w:rsidRDefault="007A365D" w:rsidP="007A365D">
      <w:pPr>
        <w:spacing w:line="360" w:lineRule="auto"/>
        <w:rPr>
          <w:rFonts w:ascii="Times New Roman" w:eastAsia="標楷體" w:hAnsi="Times New Roman" w:cs="Times New Roman"/>
          <w:color w:val="000000" w:themeColor="text1"/>
        </w:rPr>
      </w:pPr>
    </w:p>
    <w:p w14:paraId="3F4AFDC3" w14:textId="77777777" w:rsidR="007A365D" w:rsidRDefault="007A365D" w:rsidP="007A365D">
      <w:pPr>
        <w:spacing w:line="360" w:lineRule="auto"/>
        <w:rPr>
          <w:rFonts w:ascii="Times New Roman" w:eastAsia="標楷體" w:hAnsi="Times New Roman" w:cs="Times New Roman"/>
          <w:color w:val="000000" w:themeColor="text1"/>
        </w:rPr>
      </w:pPr>
    </w:p>
    <w:p w14:paraId="3AF5FC5B" w14:textId="77777777" w:rsidR="007A365D" w:rsidRDefault="007A365D" w:rsidP="007A365D">
      <w:pPr>
        <w:spacing w:line="360" w:lineRule="auto"/>
        <w:rPr>
          <w:rFonts w:ascii="Times New Roman" w:eastAsia="標楷體" w:hAnsi="Times New Roman" w:cs="Times New Roman"/>
          <w:color w:val="000000" w:themeColor="text1"/>
        </w:rPr>
      </w:pPr>
    </w:p>
    <w:p w14:paraId="09DEF2B9" w14:textId="77777777" w:rsidR="007A365D" w:rsidRDefault="007A365D" w:rsidP="007A365D">
      <w:pPr>
        <w:spacing w:line="360" w:lineRule="auto"/>
        <w:rPr>
          <w:rFonts w:ascii="Times New Roman" w:eastAsia="標楷體" w:hAnsi="Times New Roman" w:cs="Times New Roman"/>
          <w:color w:val="000000" w:themeColor="text1"/>
        </w:rPr>
      </w:pPr>
    </w:p>
    <w:p w14:paraId="49125782" w14:textId="77777777" w:rsidR="007A365D" w:rsidRDefault="007A365D" w:rsidP="007A365D">
      <w:pPr>
        <w:spacing w:line="360" w:lineRule="auto"/>
        <w:rPr>
          <w:rFonts w:ascii="Times New Roman" w:eastAsia="標楷體" w:hAnsi="Times New Roman" w:cs="Times New Roman"/>
          <w:color w:val="000000" w:themeColor="text1"/>
        </w:rPr>
      </w:pPr>
    </w:p>
    <w:p w14:paraId="5FB3E7D2" w14:textId="77777777" w:rsidR="007A365D" w:rsidRDefault="007A365D" w:rsidP="007A365D">
      <w:pPr>
        <w:spacing w:line="360" w:lineRule="auto"/>
        <w:rPr>
          <w:rFonts w:ascii="Times New Roman" w:eastAsia="標楷體" w:hAnsi="Times New Roman" w:cs="Times New Roman"/>
          <w:color w:val="000000" w:themeColor="text1"/>
        </w:rPr>
      </w:pPr>
    </w:p>
    <w:p w14:paraId="13D15C14" w14:textId="77777777" w:rsidR="007A365D" w:rsidRDefault="007A365D" w:rsidP="007A365D">
      <w:pPr>
        <w:spacing w:line="360" w:lineRule="auto"/>
        <w:rPr>
          <w:rFonts w:ascii="Times New Roman" w:eastAsia="標楷體" w:hAnsi="Times New Roman" w:cs="Times New Roman"/>
          <w:color w:val="000000" w:themeColor="text1"/>
        </w:rPr>
      </w:pPr>
    </w:p>
    <w:p w14:paraId="61C6173F" w14:textId="77777777" w:rsidR="007A365D" w:rsidRDefault="007A365D" w:rsidP="007A365D">
      <w:pPr>
        <w:spacing w:line="360" w:lineRule="auto"/>
        <w:rPr>
          <w:rFonts w:ascii="Times New Roman" w:eastAsia="標楷體" w:hAnsi="Times New Roman" w:cs="Times New Roman"/>
          <w:color w:val="000000" w:themeColor="text1"/>
        </w:rPr>
      </w:pPr>
    </w:p>
    <w:p w14:paraId="0776BDA2" w14:textId="77777777" w:rsidR="007A365D" w:rsidRDefault="007A365D" w:rsidP="007A365D">
      <w:pPr>
        <w:spacing w:line="360" w:lineRule="auto"/>
        <w:rPr>
          <w:rFonts w:ascii="Times New Roman" w:eastAsia="標楷體" w:hAnsi="Times New Roman" w:cs="Times New Roman"/>
          <w:color w:val="000000" w:themeColor="text1"/>
        </w:rPr>
      </w:pPr>
    </w:p>
    <w:p w14:paraId="715598FC" w14:textId="77777777" w:rsidR="007A365D" w:rsidRDefault="007A365D" w:rsidP="007A365D">
      <w:pPr>
        <w:spacing w:line="360" w:lineRule="auto"/>
        <w:rPr>
          <w:rFonts w:ascii="Times New Roman" w:eastAsia="標楷體" w:hAnsi="Times New Roman" w:cs="Times New Roman"/>
          <w:color w:val="000000" w:themeColor="text1"/>
        </w:rPr>
      </w:pPr>
    </w:p>
    <w:p w14:paraId="7BDAF108" w14:textId="77777777" w:rsidR="007A365D" w:rsidRDefault="007A365D" w:rsidP="007A365D">
      <w:pPr>
        <w:spacing w:line="360" w:lineRule="auto"/>
        <w:rPr>
          <w:rFonts w:ascii="Times New Roman" w:eastAsia="標楷體" w:hAnsi="Times New Roman" w:cs="Times New Roman"/>
          <w:color w:val="000000" w:themeColor="text1"/>
        </w:rPr>
      </w:pPr>
    </w:p>
    <w:p w14:paraId="7C769E74" w14:textId="77777777" w:rsidR="001874DA" w:rsidRPr="00965E03"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bookmarkStart w:id="27" w:name="_Toc481246702"/>
      <w:bookmarkStart w:id="28" w:name="_Toc509189414"/>
      <w:r w:rsidRPr="00965E03">
        <w:rPr>
          <w:rFonts w:ascii="Times New Roman" w:eastAsia="標楷體" w:hAnsi="Times New Roman" w:cs="Times New Roman"/>
          <w:b/>
          <w:color w:val="000000" w:themeColor="text1"/>
          <w:sz w:val="36"/>
          <w:szCs w:val="36"/>
        </w:rPr>
        <w:lastRenderedPageBreak/>
        <w:t>研究方法</w:t>
      </w:r>
      <w:bookmarkEnd w:id="27"/>
      <w:bookmarkEnd w:id="28"/>
    </w:p>
    <w:p w14:paraId="6DA9B4DC" w14:textId="77777777"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本研究旨在進行</w:t>
      </w:r>
      <w:r w:rsidR="009B1CE8" w:rsidRPr="00965E03">
        <w:rPr>
          <w:rFonts w:ascii="Times New Roman" w:eastAsia="標楷體" w:hAnsi="Times New Roman" w:cs="Times New Roman" w:hint="eastAsia"/>
          <w:color w:val="000000" w:themeColor="text1"/>
          <w:kern w:val="0"/>
          <w:szCs w:val="28"/>
        </w:rPr>
        <w:t>新竹地區</w:t>
      </w:r>
      <w:r w:rsidRPr="00965E03">
        <w:rPr>
          <w:rFonts w:ascii="Times New Roman" w:eastAsia="標楷體" w:hAnsi="Times New Roman" w:cs="Times New Roman" w:hint="eastAsia"/>
          <w:color w:val="000000" w:themeColor="text1"/>
          <w:kern w:val="0"/>
          <w:szCs w:val="28"/>
        </w:rPr>
        <w:t>公立幼兒園</w:t>
      </w:r>
      <w:r w:rsidRPr="00965E03">
        <w:rPr>
          <w:rFonts w:ascii="Times New Roman" w:eastAsia="標楷體" w:hAnsi="Times New Roman" w:cs="Times New Roman"/>
          <w:color w:val="000000" w:themeColor="text1"/>
          <w:kern w:val="0"/>
          <w:szCs w:val="28"/>
        </w:rPr>
        <w:t>教保服務人員人</w:t>
      </w:r>
      <w:r w:rsidRPr="00965E03">
        <w:rPr>
          <w:rFonts w:ascii="Times New Roman" w:eastAsia="標楷體" w:hAnsi="Times New Roman" w:cs="Times New Roman" w:hint="eastAsia"/>
          <w:color w:val="000000" w:themeColor="text1"/>
          <w:kern w:val="0"/>
          <w:szCs w:val="28"/>
        </w:rPr>
        <w:t>際溝通能力</w:t>
      </w:r>
      <w:r w:rsidRPr="00965E03">
        <w:rPr>
          <w:rFonts w:ascii="Times New Roman" w:eastAsia="標楷體" w:hAnsi="Times New Roman" w:cs="Times New Roman"/>
          <w:color w:val="000000" w:themeColor="text1"/>
          <w:kern w:val="0"/>
          <w:szCs w:val="28"/>
        </w:rPr>
        <w:t>與教學效能之研究。</w:t>
      </w:r>
      <w:proofErr w:type="gramStart"/>
      <w:r w:rsidR="00CF1101" w:rsidRPr="00965E03">
        <w:rPr>
          <w:rFonts w:ascii="Times New Roman" w:eastAsia="標楷體" w:hAnsi="Times New Roman" w:cs="Times New Roman"/>
          <w:color w:val="000000" w:themeColor="text1"/>
          <w:kern w:val="0"/>
          <w:szCs w:val="28"/>
        </w:rPr>
        <w:t>本章共分為</w:t>
      </w:r>
      <w:proofErr w:type="gramEnd"/>
      <w:r w:rsidR="00CF1101" w:rsidRPr="00965E03">
        <w:rPr>
          <w:rFonts w:ascii="Times New Roman" w:eastAsia="標楷體" w:hAnsi="Times New Roman" w:cs="Times New Roman"/>
          <w:color w:val="000000" w:themeColor="text1"/>
          <w:kern w:val="0"/>
          <w:szCs w:val="28"/>
        </w:rPr>
        <w:t>四</w:t>
      </w:r>
      <w:r w:rsidR="007D7096" w:rsidRPr="00965E03">
        <w:rPr>
          <w:rFonts w:ascii="Times New Roman" w:eastAsia="標楷體" w:hAnsi="Times New Roman" w:cs="Times New Roman"/>
          <w:color w:val="000000" w:themeColor="text1"/>
          <w:kern w:val="0"/>
          <w:szCs w:val="28"/>
        </w:rPr>
        <w:t>節，第一節為研究架構，第二節為</w:t>
      </w:r>
      <w:r w:rsidR="00CF1101" w:rsidRPr="00965E03">
        <w:rPr>
          <w:rFonts w:ascii="Times New Roman" w:eastAsia="標楷體" w:hAnsi="Times New Roman" w:cs="Times New Roman"/>
          <w:color w:val="000000" w:themeColor="text1"/>
          <w:kern w:val="0"/>
          <w:szCs w:val="28"/>
        </w:rPr>
        <w:t>研究對象與抽樣方法；</w:t>
      </w:r>
      <w:r w:rsidR="007D7096" w:rsidRPr="00965E03">
        <w:rPr>
          <w:rFonts w:ascii="Times New Roman" w:eastAsia="標楷體" w:hAnsi="Times New Roman" w:cs="Times New Roman"/>
          <w:color w:val="000000" w:themeColor="text1"/>
          <w:kern w:val="0"/>
          <w:szCs w:val="28"/>
        </w:rPr>
        <w:t>第三節為研究工具，第四節為</w:t>
      </w:r>
      <w:r w:rsidR="00CF1101" w:rsidRPr="00965E03">
        <w:rPr>
          <w:rFonts w:ascii="Times New Roman" w:eastAsia="標楷體" w:hAnsi="Times New Roman" w:cs="Times New Roman"/>
          <w:color w:val="000000" w:themeColor="text1"/>
          <w:kern w:val="0"/>
          <w:szCs w:val="28"/>
        </w:rPr>
        <w:t>資料處理。</w:t>
      </w:r>
      <w:r w:rsidR="00053F91" w:rsidRPr="00965E03">
        <w:rPr>
          <w:rFonts w:ascii="Times New Roman" w:eastAsia="標楷體" w:hAnsi="Times New Roman" w:cs="Times New Roman" w:hint="eastAsia"/>
          <w:color w:val="000000" w:themeColor="text1"/>
          <w:kern w:val="0"/>
          <w:szCs w:val="28"/>
        </w:rPr>
        <w:t>茲就各節逐一敘述之</w:t>
      </w:r>
      <w:r w:rsidR="00053F91" w:rsidRPr="006042F7">
        <w:rPr>
          <w:rFonts w:ascii="標楷體" w:eastAsia="標楷體" w:hAnsi="標楷體" w:cs="Times New Roman" w:hint="eastAsia"/>
          <w:color w:val="000000" w:themeColor="text1"/>
          <w:kern w:val="0"/>
          <w:szCs w:val="28"/>
        </w:rPr>
        <w:t>。</w:t>
      </w:r>
    </w:p>
    <w:p w14:paraId="228C4B58" w14:textId="77777777"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9" w:name="_Toc481246703"/>
      <w:bookmarkStart w:id="30" w:name="_Toc509189415"/>
      <w:r w:rsidRPr="00965E03">
        <w:rPr>
          <w:rFonts w:ascii="Times New Roman" w:eastAsia="標楷體" w:hAnsi="Times New Roman" w:cs="Times New Roman"/>
          <w:b/>
          <w:color w:val="000000" w:themeColor="text1"/>
          <w:sz w:val="32"/>
          <w:szCs w:val="32"/>
        </w:rPr>
        <w:t>研究架構</w:t>
      </w:r>
      <w:bookmarkEnd w:id="29"/>
      <w:bookmarkEnd w:id="30"/>
    </w:p>
    <w:p w14:paraId="7B332656" w14:textId="77777777" w:rsidR="00771A3D" w:rsidRPr="00965E03" w:rsidRDefault="00A16E77"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7312" behindDoc="1" locked="0" layoutInCell="1" allowOverlap="1" wp14:anchorId="7B4076C7" wp14:editId="4C0EAC9C">
                <wp:simplePos x="0" y="0"/>
                <wp:positionH relativeFrom="column">
                  <wp:posOffset>53340</wp:posOffset>
                </wp:positionH>
                <wp:positionV relativeFrom="paragraph">
                  <wp:posOffset>647700</wp:posOffset>
                </wp:positionV>
                <wp:extent cx="5235575" cy="5752465"/>
                <wp:effectExtent l="0" t="0" r="22225" b="19685"/>
                <wp:wrapNone/>
                <wp:docPr id="412" name="群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5575" cy="5752465"/>
                          <a:chOff x="0" y="491"/>
                          <a:chExt cx="52359" cy="57524"/>
                        </a:xfrm>
                      </wpg:grpSpPr>
                      <wps:wsp>
                        <wps:cNvPr id="413" name="文字方塊 382"/>
                        <wps:cNvSpPr txBox="1">
                          <a:spLocks/>
                        </wps:cNvSpPr>
                        <wps:spPr bwMode="auto">
                          <a:xfrm>
                            <a:off x="24819" y="491"/>
                            <a:ext cx="27540" cy="57524"/>
                          </a:xfrm>
                          <a:prstGeom prst="rect">
                            <a:avLst/>
                          </a:prstGeom>
                          <a:noFill/>
                          <a:ln w="6350">
                            <a:solidFill>
                              <a:srgbClr val="000000"/>
                            </a:solidFill>
                            <a:prstDash val="dash"/>
                            <a:miter lim="800000"/>
                            <a:headEnd/>
                            <a:tailEnd/>
                          </a:ln>
                        </wps:spPr>
                        <wps:txbx>
                          <w:txbxContent>
                            <w:p w14:paraId="682649A6" w14:textId="77777777" w:rsidR="00F92142" w:rsidRPr="00593DC1" w:rsidRDefault="00F92142" w:rsidP="00593DC1">
                              <w:pPr>
                                <w:ind w:leftChars="1500" w:left="3600"/>
                                <w:rPr>
                                  <w:rFonts w:ascii="標楷體" w:eastAsia="標楷體" w:hAnsi="標楷體"/>
                                </w:rPr>
                              </w:pPr>
                            </w:p>
                          </w:txbxContent>
                        </wps:txbx>
                        <wps:bodyPr rot="0" vert="horz" wrap="square" lIns="91440" tIns="45720" rIns="91440" bIns="45720" anchor="t" anchorCtr="0" upright="1">
                          <a:noAutofit/>
                        </wps:bodyPr>
                      </wps:wsp>
                      <wpg:grpSp>
                        <wpg:cNvPr id="414" name="Group 520"/>
                        <wpg:cNvGrpSpPr>
                          <a:grpSpLocks/>
                        </wpg:cNvGrpSpPr>
                        <wpg:grpSpPr bwMode="auto">
                          <a:xfrm>
                            <a:off x="0" y="4136"/>
                            <a:ext cx="50469" cy="52540"/>
                            <a:chOff x="2155" y="6901"/>
                            <a:chExt cx="7948" cy="8274"/>
                          </a:xfrm>
                        </wpg:grpSpPr>
                        <wps:wsp>
                          <wps:cNvPr id="415" name="橢圓 7"/>
                          <wps:cNvSpPr>
                            <a:spLocks noChangeArrowheads="1"/>
                          </wps:cNvSpPr>
                          <wps:spPr bwMode="auto">
                            <a:xfrm>
                              <a:off x="6474" y="12295"/>
                              <a:ext cx="3629" cy="2880"/>
                            </a:xfrm>
                            <a:prstGeom prst="ellipse">
                              <a:avLst/>
                            </a:prstGeom>
                            <a:solidFill>
                              <a:srgbClr val="FFFFFF"/>
                            </a:solidFill>
                            <a:ln w="9525">
                              <a:solidFill>
                                <a:srgbClr val="000000"/>
                              </a:solidFill>
                              <a:round/>
                              <a:headEnd/>
                              <a:tailEnd/>
                            </a:ln>
                          </wps:spPr>
                          <wps:txbx>
                            <w:txbxContent>
                              <w:p w14:paraId="12AA9C5E" w14:textId="77777777" w:rsidR="00F92142" w:rsidRPr="009E2484" w:rsidRDefault="00F92142" w:rsidP="00161BC3">
                                <w:pPr>
                                  <w:jc w:val="center"/>
                                  <w:rPr>
                                    <w:rFonts w:ascii="標楷體" w:eastAsia="標楷體" w:hAnsi="標楷體"/>
                                    <w:b/>
                                    <w:sz w:val="28"/>
                                  </w:rPr>
                                </w:pPr>
                                <w:r>
                                  <w:rPr>
                                    <w:rFonts w:ascii="標楷體" w:eastAsia="標楷體" w:hAnsi="標楷體" w:hint="eastAsia"/>
                                    <w:b/>
                                    <w:sz w:val="28"/>
                                  </w:rPr>
                                  <w:t>教學效</w:t>
                                </w:r>
                                <w:r w:rsidRPr="009E2484">
                                  <w:rPr>
                                    <w:rFonts w:ascii="標楷體" w:eastAsia="標楷體" w:hAnsi="標楷體" w:hint="eastAsia"/>
                                    <w:b/>
                                    <w:sz w:val="28"/>
                                  </w:rPr>
                                  <w:t>能</w:t>
                                </w:r>
                              </w:p>
                              <w:p w14:paraId="363D70C1" w14:textId="77777777" w:rsidR="00F92142" w:rsidRDefault="00F92142" w:rsidP="00161BC3">
                                <w:pPr>
                                  <w:pStyle w:val="afe"/>
                                  <w:numPr>
                                    <w:ilvl w:val="0"/>
                                    <w:numId w:val="8"/>
                                  </w:numPr>
                                  <w:ind w:leftChars="0"/>
                                  <w:rPr>
                                    <w:rFonts w:ascii="標楷體" w:eastAsia="標楷體" w:hAnsi="標楷體"/>
                                  </w:rPr>
                                </w:pPr>
                                <w:r>
                                  <w:rPr>
                                    <w:rFonts w:ascii="標楷體" w:eastAsia="標楷體" w:hAnsi="標楷體"/>
                                  </w:rPr>
                                  <w:t>教學計畫與</w:t>
                                </w:r>
                                <w:r>
                                  <w:rPr>
                                    <w:rFonts w:ascii="標楷體" w:eastAsia="標楷體" w:hAnsi="標楷體" w:hint="eastAsia"/>
                                  </w:rPr>
                                  <w:t>策略</w:t>
                                </w:r>
                              </w:p>
                              <w:p w14:paraId="6E1B7533" w14:textId="77777777" w:rsidR="00F92142" w:rsidRDefault="00F92142" w:rsidP="00161BC3">
                                <w:pPr>
                                  <w:pStyle w:val="afe"/>
                                  <w:numPr>
                                    <w:ilvl w:val="0"/>
                                    <w:numId w:val="8"/>
                                  </w:numPr>
                                  <w:ind w:leftChars="0"/>
                                  <w:rPr>
                                    <w:rFonts w:ascii="標楷體" w:eastAsia="標楷體" w:hAnsi="標楷體"/>
                                  </w:rPr>
                                </w:pPr>
                                <w:r>
                                  <w:rPr>
                                    <w:rFonts w:ascii="標楷體" w:eastAsia="標楷體" w:hAnsi="標楷體" w:hint="eastAsia"/>
                                  </w:rPr>
                                  <w:t>教學互動</w:t>
                                </w:r>
                              </w:p>
                              <w:p w14:paraId="2E6C249B" w14:textId="77777777" w:rsidR="00F92142" w:rsidRDefault="00F92142" w:rsidP="00161BC3">
                                <w:pPr>
                                  <w:pStyle w:val="afe"/>
                                  <w:numPr>
                                    <w:ilvl w:val="0"/>
                                    <w:numId w:val="8"/>
                                  </w:numPr>
                                  <w:ind w:leftChars="0"/>
                                  <w:rPr>
                                    <w:rFonts w:ascii="標楷體" w:eastAsia="標楷體" w:hAnsi="標楷體"/>
                                  </w:rPr>
                                </w:pPr>
                                <w:r>
                                  <w:rPr>
                                    <w:rFonts w:ascii="標楷體" w:eastAsia="標楷體" w:hAnsi="標楷體" w:hint="eastAsia"/>
                                  </w:rPr>
                                  <w:t>班級經營</w:t>
                                </w:r>
                              </w:p>
                              <w:p w14:paraId="05C52A8D" w14:textId="77777777" w:rsidR="00F92142" w:rsidRPr="001518D9" w:rsidRDefault="00F92142" w:rsidP="00161BC3">
                                <w:pPr>
                                  <w:rPr>
                                    <w:rFonts w:ascii="標楷體" w:eastAsia="標楷體" w:hAnsi="標楷體"/>
                                  </w:rPr>
                                </w:pPr>
                              </w:p>
                              <w:p w14:paraId="77FE0756" w14:textId="77777777" w:rsidR="00F92142" w:rsidRPr="00EA6AF0" w:rsidRDefault="00F92142" w:rsidP="00161BC3">
                                <w:pPr>
                                  <w:rPr>
                                    <w:rFonts w:ascii="標楷體" w:eastAsia="標楷體" w:hAnsi="標楷體"/>
                                  </w:rPr>
                                </w:pPr>
                              </w:p>
                            </w:txbxContent>
                          </wps:txbx>
                          <wps:bodyPr rot="0" vert="horz" wrap="square" lIns="91440" tIns="45720" rIns="91440" bIns="45720" anchor="t" anchorCtr="0" upright="1">
                            <a:noAutofit/>
                          </wps:bodyPr>
                        </wps:wsp>
                        <wps:wsp>
                          <wps:cNvPr id="544" name="AutoShape 4"/>
                          <wps:cNvCnPr>
                            <a:cxnSpLocks noChangeShapeType="1"/>
                          </wps:cNvCnPr>
                          <wps:spPr bwMode="auto">
                            <a:xfrm>
                              <a:off x="8189" y="10447"/>
                              <a:ext cx="0" cy="18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矩形 4"/>
                          <wps:cNvSpPr>
                            <a:spLocks noChangeArrowheads="1"/>
                          </wps:cNvSpPr>
                          <wps:spPr bwMode="auto">
                            <a:xfrm>
                              <a:off x="2155" y="8875"/>
                              <a:ext cx="2084" cy="4180"/>
                            </a:xfrm>
                            <a:prstGeom prst="rect">
                              <a:avLst/>
                            </a:prstGeom>
                            <a:solidFill>
                              <a:srgbClr val="FFFFFF"/>
                            </a:solidFill>
                            <a:ln w="9525">
                              <a:solidFill>
                                <a:srgbClr val="000000"/>
                              </a:solidFill>
                              <a:miter lim="800000"/>
                              <a:headEnd/>
                              <a:tailEnd/>
                            </a:ln>
                          </wps:spPr>
                          <wps:txbx>
                            <w:txbxContent>
                              <w:p w14:paraId="4340BAE8" w14:textId="77777777" w:rsidR="00F92142" w:rsidRPr="009E2484" w:rsidRDefault="00F92142"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F92142" w:rsidRPr="000E0014" w:rsidRDefault="00F92142"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F92142" w:rsidRPr="000E0014" w:rsidRDefault="00F92142"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77777777" w:rsidR="00F92142" w:rsidRDefault="00F92142" w:rsidP="00161BC3">
                                <w:pPr>
                                  <w:numPr>
                                    <w:ilvl w:val="0"/>
                                    <w:numId w:val="9"/>
                                  </w:numPr>
                                  <w:rPr>
                                    <w:rFonts w:ascii="標楷體" w:eastAsia="標楷體" w:hAnsi="標楷體"/>
                                  </w:rPr>
                                </w:pPr>
                                <w:r>
                                  <w:rPr>
                                    <w:rFonts w:ascii="標楷體" w:eastAsia="標楷體" w:hAnsi="標楷體" w:hint="eastAsia"/>
                                  </w:rPr>
                                  <w:t>婚姻狀況</w:t>
                                </w:r>
                              </w:p>
                              <w:p w14:paraId="3C16A76F" w14:textId="77777777" w:rsidR="00F92142" w:rsidRPr="000E0014" w:rsidRDefault="00F92142" w:rsidP="00161BC3">
                                <w:pPr>
                                  <w:numPr>
                                    <w:ilvl w:val="0"/>
                                    <w:numId w:val="9"/>
                                  </w:numPr>
                                  <w:rPr>
                                    <w:rFonts w:ascii="標楷體" w:eastAsia="標楷體" w:hAnsi="標楷體"/>
                                  </w:rPr>
                                </w:pPr>
                                <w:r>
                                  <w:rPr>
                                    <w:rFonts w:ascii="標楷體" w:eastAsia="標楷體" w:hAnsi="標楷體"/>
                                  </w:rPr>
                                  <w:t>最高學歷</w:t>
                                </w:r>
                              </w:p>
                              <w:p w14:paraId="4C2210D6" w14:textId="77777777" w:rsidR="00F92142" w:rsidRDefault="00F92142" w:rsidP="00161BC3">
                                <w:pPr>
                                  <w:numPr>
                                    <w:ilvl w:val="0"/>
                                    <w:numId w:val="9"/>
                                  </w:numPr>
                                  <w:rPr>
                                    <w:rFonts w:ascii="標楷體" w:eastAsia="標楷體" w:hAnsi="標楷體"/>
                                  </w:rPr>
                                </w:pPr>
                                <w:r>
                                  <w:rPr>
                                    <w:rFonts w:ascii="標楷體" w:eastAsia="標楷體" w:hAnsi="標楷體" w:hint="eastAsia"/>
                                  </w:rPr>
                                  <w:t>教學年資</w:t>
                                </w:r>
                              </w:p>
                              <w:p w14:paraId="51ECAE78" w14:textId="77777777" w:rsidR="00F92142" w:rsidRDefault="00F92142" w:rsidP="00161BC3">
                                <w:pPr>
                                  <w:numPr>
                                    <w:ilvl w:val="0"/>
                                    <w:numId w:val="9"/>
                                  </w:numPr>
                                  <w:rPr>
                                    <w:rFonts w:ascii="標楷體" w:eastAsia="標楷體" w:hAnsi="標楷體"/>
                                  </w:rPr>
                                </w:pPr>
                                <w:r>
                                  <w:rPr>
                                    <w:rFonts w:ascii="標楷體" w:eastAsia="標楷體" w:hAnsi="標楷體" w:hint="eastAsia"/>
                                  </w:rPr>
                                  <w:t>任教地區</w:t>
                                </w:r>
                              </w:p>
                              <w:p w14:paraId="7FEE0B6E" w14:textId="77777777" w:rsidR="00F92142" w:rsidRDefault="00F92142" w:rsidP="00161BC3">
                                <w:pPr>
                                  <w:numPr>
                                    <w:ilvl w:val="0"/>
                                    <w:numId w:val="9"/>
                                  </w:numPr>
                                  <w:rPr>
                                    <w:rFonts w:ascii="標楷體" w:eastAsia="標楷體" w:hAnsi="標楷體"/>
                                  </w:rPr>
                                </w:pPr>
                                <w:r>
                                  <w:rPr>
                                    <w:rFonts w:ascii="標楷體" w:eastAsia="標楷體" w:hAnsi="標楷體" w:hint="eastAsia"/>
                                  </w:rPr>
                                  <w:t>園所規模</w:t>
                                </w:r>
                              </w:p>
                              <w:p w14:paraId="6A3972FE" w14:textId="77777777" w:rsidR="00F92142" w:rsidRPr="000E0014" w:rsidRDefault="00F92142" w:rsidP="00161BC3">
                                <w:pPr>
                                  <w:numPr>
                                    <w:ilvl w:val="0"/>
                                    <w:numId w:val="9"/>
                                  </w:numPr>
                                  <w:rPr>
                                    <w:rFonts w:ascii="標楷體" w:eastAsia="標楷體" w:hAnsi="標楷體"/>
                                  </w:rPr>
                                </w:pPr>
                                <w:r>
                                  <w:rPr>
                                    <w:rFonts w:ascii="標楷體" w:eastAsia="標楷體" w:hAnsi="標楷體" w:hint="eastAsia"/>
                                  </w:rPr>
                                  <w:t>擔任職務</w:t>
                                </w:r>
                              </w:p>
                              <w:p w14:paraId="38FD7A2D" w14:textId="77777777" w:rsidR="00F92142" w:rsidRPr="001740ED" w:rsidRDefault="00F92142" w:rsidP="00161BC3">
                                <w:pPr>
                                  <w:numPr>
                                    <w:ilvl w:val="0"/>
                                    <w:numId w:val="9"/>
                                  </w:numPr>
                                  <w:rPr>
                                    <w:rFonts w:ascii="標楷體" w:eastAsia="標楷體" w:hAnsi="標楷體"/>
                                  </w:rPr>
                                </w:pPr>
                                <w:r>
                                  <w:rPr>
                                    <w:rFonts w:ascii="標楷體" w:eastAsia="標楷體" w:hAnsi="標楷體" w:hint="eastAsia"/>
                                  </w:rPr>
                                  <w:t>任教級別</w:t>
                                </w:r>
                              </w:p>
                            </w:txbxContent>
                          </wps:txbx>
                          <wps:bodyPr rot="0" vert="horz" wrap="square" lIns="91440" tIns="45720" rIns="91440" bIns="45720" anchor="t" anchorCtr="0" upright="1">
                            <a:noAutofit/>
                          </wps:bodyPr>
                        </wps:wsp>
                        <wps:wsp>
                          <wps:cNvPr id="546" name="橢圓 6"/>
                          <wps:cNvSpPr>
                            <a:spLocks noChangeArrowheads="1"/>
                          </wps:cNvSpPr>
                          <wps:spPr bwMode="auto">
                            <a:xfrm>
                              <a:off x="6365" y="6901"/>
                              <a:ext cx="3630" cy="3734"/>
                            </a:xfrm>
                            <a:prstGeom prst="ellipse">
                              <a:avLst/>
                            </a:prstGeom>
                            <a:noFill/>
                            <a:ln w="9525">
                              <a:solidFill>
                                <a:srgbClr val="000000"/>
                              </a:solidFill>
                              <a:round/>
                              <a:headEnd/>
                              <a:tailEnd/>
                            </a:ln>
                          </wps:spPr>
                          <wps:txbx>
                            <w:txbxContent>
                              <w:p w14:paraId="4232211A" w14:textId="77777777" w:rsidR="00F92142" w:rsidRPr="00053F91" w:rsidRDefault="00F92142" w:rsidP="00161BC3">
                                <w:pPr>
                                  <w:jc w:val="center"/>
                                  <w:rPr>
                                    <w:rFonts w:ascii="標楷體" w:eastAsia="標楷體" w:hAnsi="標楷體"/>
                                    <w:b/>
                                    <w:sz w:val="28"/>
                                  </w:rPr>
                                </w:pPr>
                                <w:r w:rsidRPr="00053F91">
                                  <w:rPr>
                                    <w:rFonts w:ascii="標楷體" w:eastAsia="標楷體" w:hAnsi="標楷體" w:hint="eastAsia"/>
                                    <w:b/>
                                    <w:sz w:val="28"/>
                                  </w:rPr>
                                  <w:t>人際溝通能力</w:t>
                                </w:r>
                              </w:p>
                              <w:p w14:paraId="182CAF40" w14:textId="77777777" w:rsidR="00F92142" w:rsidRPr="00053F91" w:rsidRDefault="00F92142"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kern w:val="0"/>
                                  </w:rPr>
                                  <w:t>人際溝通動機</w:t>
                                </w:r>
                              </w:p>
                              <w:p w14:paraId="054BE4B3" w14:textId="77777777" w:rsidR="00F92142" w:rsidRPr="00053F91" w:rsidRDefault="00F92142"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kern w:val="0"/>
                                  </w:rPr>
                                  <w:t>人際溝通知識</w:t>
                                </w:r>
                              </w:p>
                              <w:p w14:paraId="4B914E37" w14:textId="77777777" w:rsidR="00F92142" w:rsidRPr="00053F91" w:rsidRDefault="00F92142"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hint="eastAsia"/>
                                    <w:kern w:val="0"/>
                                  </w:rPr>
                                  <w:t>人際溝通技巧</w:t>
                                </w:r>
                              </w:p>
                            </w:txbxContent>
                          </wps:txbx>
                          <wps:bodyPr rot="0" vert="horz" wrap="square" lIns="91440" tIns="45720" rIns="91440" bIns="45720" anchor="t" anchorCtr="0" upright="1">
                            <a:noAutofit/>
                          </wps:bodyPr>
                        </wps:wsp>
                        <wpg:grpSp>
                          <wpg:cNvPr id="547" name="Group 35"/>
                          <wpg:cNvGrpSpPr>
                            <a:grpSpLocks/>
                          </wpg:cNvGrpSpPr>
                          <wpg:grpSpPr bwMode="auto">
                            <a:xfrm>
                              <a:off x="4239" y="9445"/>
                              <a:ext cx="2235" cy="1612"/>
                              <a:chOff x="3273" y="5766"/>
                              <a:chExt cx="1410" cy="1102"/>
                            </a:xfrm>
                          </wpg:grpSpPr>
                          <wps:wsp>
                            <wps:cNvPr id="548" name="Rectangle 3"/>
                            <wps:cNvSpPr>
                              <a:spLocks noChangeArrowheads="1"/>
                            </wps:cNvSpPr>
                            <wps:spPr bwMode="auto">
                              <a:xfrm>
                                <a:off x="3301" y="5876"/>
                                <a:ext cx="812" cy="588"/>
                              </a:xfrm>
                              <a:prstGeom prst="rect">
                                <a:avLst/>
                              </a:prstGeom>
                              <a:noFill/>
                              <a:ln w="9525">
                                <a:solidFill>
                                  <a:srgbClr val="FFFFFF"/>
                                </a:solidFill>
                                <a:miter lim="800000"/>
                                <a:headEnd/>
                                <a:tailEnd/>
                              </a:ln>
                            </wps:spPr>
                            <wps:txbx>
                              <w:txbxContent>
                                <w:p w14:paraId="60E90317" w14:textId="77777777" w:rsidR="00F92142" w:rsidRPr="00DC5AF8" w:rsidRDefault="00F92142"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s:wsp>
                            <wps:cNvPr id="549" name="AutoShape 47"/>
                            <wps:cNvCnPr>
                              <a:cxnSpLocks noChangeShapeType="1"/>
                            </wps:cNvCnPr>
                            <wps:spPr bwMode="auto">
                              <a:xfrm flipV="1">
                                <a:off x="3273" y="5766"/>
                                <a:ext cx="1410" cy="1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50" name="群組 41"/>
                          <wpg:cNvGrpSpPr>
                            <a:grpSpLocks/>
                          </wpg:cNvGrpSpPr>
                          <wpg:grpSpPr bwMode="auto">
                            <a:xfrm>
                              <a:off x="4239" y="11067"/>
                              <a:ext cx="2476" cy="2970"/>
                              <a:chOff x="0" y="-6922"/>
                              <a:chExt cx="15724" cy="18860"/>
                            </a:xfrm>
                          </wpg:grpSpPr>
                          <wps:wsp>
                            <wps:cNvPr id="552" name="AutoShape 50"/>
                            <wps:cNvCnPr>
                              <a:cxnSpLocks noChangeShapeType="1"/>
                            </wps:cNvCnPr>
                            <wps:spPr bwMode="auto">
                              <a:xfrm>
                                <a:off x="0" y="-6922"/>
                                <a:ext cx="15724" cy="108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1" name="Rectangle 3"/>
                            <wps:cNvSpPr>
                              <a:spLocks noChangeArrowheads="1"/>
                            </wps:cNvSpPr>
                            <wps:spPr bwMode="auto">
                              <a:xfrm>
                                <a:off x="857" y="6477"/>
                                <a:ext cx="8172" cy="5461"/>
                              </a:xfrm>
                              <a:prstGeom prst="rect">
                                <a:avLst/>
                              </a:prstGeom>
                              <a:solidFill>
                                <a:srgbClr val="FFFFFF"/>
                              </a:solidFill>
                              <a:ln w="9525">
                                <a:solidFill>
                                  <a:srgbClr val="FFFFFF"/>
                                </a:solidFill>
                                <a:miter lim="800000"/>
                                <a:headEnd/>
                                <a:tailEnd/>
                              </a:ln>
                            </wps:spPr>
                            <wps:txbx>
                              <w:txbxContent>
                                <w:p w14:paraId="36FF2080" w14:textId="77777777" w:rsidR="00F92142" w:rsidRPr="00E417DA" w:rsidRDefault="00F92142" w:rsidP="00161BC3">
                                  <w:pPr>
                                    <w:ind w:firstLineChars="200" w:firstLine="480"/>
                                    <w:rPr>
                                      <w:rFonts w:ascii="標楷體" w:eastAsia="標楷體" w:hAnsi="標楷體"/>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B4076C7" id="群組 2" o:spid="_x0000_s1066" style="position:absolute;margin-left:4.2pt;margin-top:51pt;width:412.25pt;height:452.95pt;z-index:-251399168" coordorigin=",491" coordsize="52359,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">
                <v:shape id="文字方塊 382" o:spid="_x0000_s1067" type="#_x0000_t202" style="position:absolute;left:24819;top:491;width:27540;height:5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cU8YA&#10;AADcAAAADwAAAGRycy9kb3ducmV2LnhtbESPQWsCMRSE7wX/Q3iF3mpWW4usRhFBWtGLaw8eH5vn&#10;ZunmZU1Sd+2vb4RCj8PMfMPMl71txJV8qB0rGA0zEMSl0zVXCj6Pm+cpiBCRNTaOScGNAiwXg4c5&#10;5tp1fKBrESuRIBxyVGBibHMpQ2nIYhi6ljh5Z+ctxiR9JbXHLsFtI8dZ9iYt1pwWDLa0NlR+Fd9W&#10;Qf3TXd5v212c7E1Lp9V2dxxPvFJPj/1qBiJSH//Df+0PreB19AL3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bcU8YAAADcAAAADwAAAAAAAAAAAAAAAACYAgAAZHJz&#10;L2Rvd25yZXYueG1sUEsFBgAAAAAEAAQA9QAAAIsDAAAAAA==&#10;" filled="f" strokeweight=".5pt">
                  <v:stroke dashstyle="dash"/>
                  <v:path arrowok="t"/>
                  <v:textbox>
                    <w:txbxContent>
                      <w:p w14:paraId="682649A6" w14:textId="77777777" w:rsidR="00F92142" w:rsidRPr="00593DC1" w:rsidRDefault="00F92142" w:rsidP="00593DC1">
                        <w:pPr>
                          <w:ind w:leftChars="1500" w:left="3600"/>
                          <w:rPr>
                            <w:rFonts w:ascii="標楷體" w:eastAsia="標楷體" w:hAnsi="標楷體"/>
                          </w:rPr>
                        </w:pPr>
                      </w:p>
                    </w:txbxContent>
                  </v:textbox>
                </v:shape>
                <v:group id="Group 520" o:spid="_x0000_s1068" style="position:absolute;top:4136;width:50469;height:52540" coordorigin="2155,6901" coordsize="7948,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oval id="橢圓 7" o:spid="_x0000_s1069" style="position:absolute;left:6474;top:12295;width:3629;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14:paraId="12AA9C5E" w14:textId="77777777" w:rsidR="00F92142" w:rsidRPr="009E2484" w:rsidRDefault="00F92142" w:rsidP="00161BC3">
                          <w:pPr>
                            <w:jc w:val="center"/>
                            <w:rPr>
                              <w:rFonts w:ascii="標楷體" w:eastAsia="標楷體" w:hAnsi="標楷體"/>
                              <w:b/>
                              <w:sz w:val="28"/>
                            </w:rPr>
                          </w:pPr>
                          <w:r>
                            <w:rPr>
                              <w:rFonts w:ascii="標楷體" w:eastAsia="標楷體" w:hAnsi="標楷體" w:hint="eastAsia"/>
                              <w:b/>
                              <w:sz w:val="28"/>
                            </w:rPr>
                            <w:t>教學效</w:t>
                          </w:r>
                          <w:r w:rsidRPr="009E2484">
                            <w:rPr>
                              <w:rFonts w:ascii="標楷體" w:eastAsia="標楷體" w:hAnsi="標楷體" w:hint="eastAsia"/>
                              <w:b/>
                              <w:sz w:val="28"/>
                            </w:rPr>
                            <w:t>能</w:t>
                          </w:r>
                        </w:p>
                        <w:p w14:paraId="363D70C1" w14:textId="77777777" w:rsidR="00F92142" w:rsidRDefault="00F92142" w:rsidP="00161BC3">
                          <w:pPr>
                            <w:pStyle w:val="afe"/>
                            <w:numPr>
                              <w:ilvl w:val="0"/>
                              <w:numId w:val="8"/>
                            </w:numPr>
                            <w:ind w:leftChars="0"/>
                            <w:rPr>
                              <w:rFonts w:ascii="標楷體" w:eastAsia="標楷體" w:hAnsi="標楷體"/>
                            </w:rPr>
                          </w:pPr>
                          <w:r>
                            <w:rPr>
                              <w:rFonts w:ascii="標楷體" w:eastAsia="標楷體" w:hAnsi="標楷體"/>
                            </w:rPr>
                            <w:t>教學計畫與</w:t>
                          </w:r>
                          <w:r>
                            <w:rPr>
                              <w:rFonts w:ascii="標楷體" w:eastAsia="標楷體" w:hAnsi="標楷體" w:hint="eastAsia"/>
                            </w:rPr>
                            <w:t>策略</w:t>
                          </w:r>
                        </w:p>
                        <w:p w14:paraId="6E1B7533" w14:textId="77777777" w:rsidR="00F92142" w:rsidRDefault="00F92142" w:rsidP="00161BC3">
                          <w:pPr>
                            <w:pStyle w:val="afe"/>
                            <w:numPr>
                              <w:ilvl w:val="0"/>
                              <w:numId w:val="8"/>
                            </w:numPr>
                            <w:ind w:leftChars="0"/>
                            <w:rPr>
                              <w:rFonts w:ascii="標楷體" w:eastAsia="標楷體" w:hAnsi="標楷體"/>
                            </w:rPr>
                          </w:pPr>
                          <w:r>
                            <w:rPr>
                              <w:rFonts w:ascii="標楷體" w:eastAsia="標楷體" w:hAnsi="標楷體" w:hint="eastAsia"/>
                            </w:rPr>
                            <w:t>教學互動</w:t>
                          </w:r>
                        </w:p>
                        <w:p w14:paraId="2E6C249B" w14:textId="77777777" w:rsidR="00F92142" w:rsidRDefault="00F92142" w:rsidP="00161BC3">
                          <w:pPr>
                            <w:pStyle w:val="afe"/>
                            <w:numPr>
                              <w:ilvl w:val="0"/>
                              <w:numId w:val="8"/>
                            </w:numPr>
                            <w:ind w:leftChars="0"/>
                            <w:rPr>
                              <w:rFonts w:ascii="標楷體" w:eastAsia="標楷體" w:hAnsi="標楷體"/>
                            </w:rPr>
                          </w:pPr>
                          <w:r>
                            <w:rPr>
                              <w:rFonts w:ascii="標楷體" w:eastAsia="標楷體" w:hAnsi="標楷體" w:hint="eastAsia"/>
                            </w:rPr>
                            <w:t>班級經營</w:t>
                          </w:r>
                        </w:p>
                        <w:p w14:paraId="05C52A8D" w14:textId="77777777" w:rsidR="00F92142" w:rsidRPr="001518D9" w:rsidRDefault="00F92142" w:rsidP="00161BC3">
                          <w:pPr>
                            <w:rPr>
                              <w:rFonts w:ascii="標楷體" w:eastAsia="標楷體" w:hAnsi="標楷體"/>
                            </w:rPr>
                          </w:pPr>
                        </w:p>
                        <w:p w14:paraId="77FE0756" w14:textId="77777777" w:rsidR="00F92142" w:rsidRPr="00EA6AF0" w:rsidRDefault="00F92142" w:rsidP="00161BC3">
                          <w:pPr>
                            <w:rPr>
                              <w:rFonts w:ascii="標楷體" w:eastAsia="標楷體" w:hAnsi="標楷體"/>
                            </w:rPr>
                          </w:pPr>
                        </w:p>
                      </w:txbxContent>
                    </v:textbox>
                  </v:oval>
                  <v:shapetype id="_x0000_t32" coordsize="21600,21600" o:spt="32" o:oned="t" path="m,l21600,21600e" filled="f">
                    <v:path arrowok="t" fillok="f" o:connecttype="none"/>
                    <o:lock v:ext="edit" shapetype="t"/>
                  </v:shapetype>
                  <v:shape id="AutoShape 4" o:spid="_x0000_s1070" type="#_x0000_t32" style="position:absolute;left:8189;top:10447;width:0;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9TsYAAADcAAAADwAAAGRycy9kb3ducmV2LnhtbESPQWvCQBSE7wX/w/KE3upGsUXTbESE&#10;lqJ4qEpob4/saxLMvg27q8b+elco9DjMzDdMtuhNK87kfGNZwXiUgCAurW64UnDYvz3NQPiArLG1&#10;TAqu5GGRDx4yTLW98Cedd6ESEcI+RQV1CF0qpS9rMuhHtiOO3o91BkOUrpLa4SXCTSsnSfIiDTYc&#10;F2rsaFVTedydjIKvzfxUXIstrYvxfP2Nzvjf/btSj8N++QoiUB/+w3/tD63ge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hPU7GAAAA3AAAAA8AAAAAAAAA&#10;AAAAAAAAoQIAAGRycy9kb3ducmV2LnhtbFBLBQYAAAAABAAEAPkAAACUAwAAAAA=&#10;">
                    <v:stroke endarrow="block"/>
                  </v:shape>
                  <v:rect id="矩形 4" o:spid="_x0000_s1071" style="position:absolute;left:2155;top:8875;width:208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14:paraId="4340BAE8" w14:textId="77777777" w:rsidR="00F92142" w:rsidRPr="009E2484" w:rsidRDefault="00F92142"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F92142" w:rsidRPr="000E0014" w:rsidRDefault="00F92142"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F92142" w:rsidRPr="000E0014" w:rsidRDefault="00F92142"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77777777" w:rsidR="00F92142" w:rsidRDefault="00F92142" w:rsidP="00161BC3">
                          <w:pPr>
                            <w:numPr>
                              <w:ilvl w:val="0"/>
                              <w:numId w:val="9"/>
                            </w:numPr>
                            <w:rPr>
                              <w:rFonts w:ascii="標楷體" w:eastAsia="標楷體" w:hAnsi="標楷體"/>
                            </w:rPr>
                          </w:pPr>
                          <w:r>
                            <w:rPr>
                              <w:rFonts w:ascii="標楷體" w:eastAsia="標楷體" w:hAnsi="標楷體" w:hint="eastAsia"/>
                            </w:rPr>
                            <w:t>婚姻狀況</w:t>
                          </w:r>
                        </w:p>
                        <w:p w14:paraId="3C16A76F" w14:textId="77777777" w:rsidR="00F92142" w:rsidRPr="000E0014" w:rsidRDefault="00F92142" w:rsidP="00161BC3">
                          <w:pPr>
                            <w:numPr>
                              <w:ilvl w:val="0"/>
                              <w:numId w:val="9"/>
                            </w:numPr>
                            <w:rPr>
                              <w:rFonts w:ascii="標楷體" w:eastAsia="標楷體" w:hAnsi="標楷體"/>
                            </w:rPr>
                          </w:pPr>
                          <w:r>
                            <w:rPr>
                              <w:rFonts w:ascii="標楷體" w:eastAsia="標楷體" w:hAnsi="標楷體"/>
                            </w:rPr>
                            <w:t>最高學歷</w:t>
                          </w:r>
                        </w:p>
                        <w:p w14:paraId="4C2210D6" w14:textId="77777777" w:rsidR="00F92142" w:rsidRDefault="00F92142" w:rsidP="00161BC3">
                          <w:pPr>
                            <w:numPr>
                              <w:ilvl w:val="0"/>
                              <w:numId w:val="9"/>
                            </w:numPr>
                            <w:rPr>
                              <w:rFonts w:ascii="標楷體" w:eastAsia="標楷體" w:hAnsi="標楷體"/>
                            </w:rPr>
                          </w:pPr>
                          <w:r>
                            <w:rPr>
                              <w:rFonts w:ascii="標楷體" w:eastAsia="標楷體" w:hAnsi="標楷體" w:hint="eastAsia"/>
                            </w:rPr>
                            <w:t>教學年資</w:t>
                          </w:r>
                        </w:p>
                        <w:p w14:paraId="51ECAE78" w14:textId="77777777" w:rsidR="00F92142" w:rsidRDefault="00F92142" w:rsidP="00161BC3">
                          <w:pPr>
                            <w:numPr>
                              <w:ilvl w:val="0"/>
                              <w:numId w:val="9"/>
                            </w:numPr>
                            <w:rPr>
                              <w:rFonts w:ascii="標楷體" w:eastAsia="標楷體" w:hAnsi="標楷體"/>
                            </w:rPr>
                          </w:pPr>
                          <w:r>
                            <w:rPr>
                              <w:rFonts w:ascii="標楷體" w:eastAsia="標楷體" w:hAnsi="標楷體" w:hint="eastAsia"/>
                            </w:rPr>
                            <w:t>任教地區</w:t>
                          </w:r>
                        </w:p>
                        <w:p w14:paraId="7FEE0B6E" w14:textId="77777777" w:rsidR="00F92142" w:rsidRDefault="00F92142" w:rsidP="00161BC3">
                          <w:pPr>
                            <w:numPr>
                              <w:ilvl w:val="0"/>
                              <w:numId w:val="9"/>
                            </w:numPr>
                            <w:rPr>
                              <w:rFonts w:ascii="標楷體" w:eastAsia="標楷體" w:hAnsi="標楷體"/>
                            </w:rPr>
                          </w:pPr>
                          <w:r>
                            <w:rPr>
                              <w:rFonts w:ascii="標楷體" w:eastAsia="標楷體" w:hAnsi="標楷體" w:hint="eastAsia"/>
                            </w:rPr>
                            <w:t>園所規模</w:t>
                          </w:r>
                        </w:p>
                        <w:p w14:paraId="6A3972FE" w14:textId="77777777" w:rsidR="00F92142" w:rsidRPr="000E0014" w:rsidRDefault="00F92142" w:rsidP="00161BC3">
                          <w:pPr>
                            <w:numPr>
                              <w:ilvl w:val="0"/>
                              <w:numId w:val="9"/>
                            </w:numPr>
                            <w:rPr>
                              <w:rFonts w:ascii="標楷體" w:eastAsia="標楷體" w:hAnsi="標楷體"/>
                            </w:rPr>
                          </w:pPr>
                          <w:r>
                            <w:rPr>
                              <w:rFonts w:ascii="標楷體" w:eastAsia="標楷體" w:hAnsi="標楷體" w:hint="eastAsia"/>
                            </w:rPr>
                            <w:t>擔任職務</w:t>
                          </w:r>
                        </w:p>
                        <w:p w14:paraId="38FD7A2D" w14:textId="77777777" w:rsidR="00F92142" w:rsidRPr="001740ED" w:rsidRDefault="00F92142" w:rsidP="00161BC3">
                          <w:pPr>
                            <w:numPr>
                              <w:ilvl w:val="0"/>
                              <w:numId w:val="9"/>
                            </w:numPr>
                            <w:rPr>
                              <w:rFonts w:ascii="標楷體" w:eastAsia="標楷體" w:hAnsi="標楷體"/>
                            </w:rPr>
                          </w:pPr>
                          <w:r>
                            <w:rPr>
                              <w:rFonts w:ascii="標楷體" w:eastAsia="標楷體" w:hAnsi="標楷體" w:hint="eastAsia"/>
                            </w:rPr>
                            <w:t>任教級別</w:t>
                          </w:r>
                        </w:p>
                      </w:txbxContent>
                    </v:textbox>
                  </v:rect>
                  <v:oval id="橢圓 6" o:spid="_x0000_s1072" style="position:absolute;left:6365;top:6901;width:3630;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14:paraId="4232211A" w14:textId="77777777" w:rsidR="00F92142" w:rsidRPr="00053F91" w:rsidRDefault="00F92142" w:rsidP="00161BC3">
                          <w:pPr>
                            <w:jc w:val="center"/>
                            <w:rPr>
                              <w:rFonts w:ascii="標楷體" w:eastAsia="標楷體" w:hAnsi="標楷體"/>
                              <w:b/>
                              <w:sz w:val="28"/>
                            </w:rPr>
                          </w:pPr>
                          <w:r w:rsidRPr="00053F91">
                            <w:rPr>
                              <w:rFonts w:ascii="標楷體" w:eastAsia="標楷體" w:hAnsi="標楷體" w:hint="eastAsia"/>
                              <w:b/>
                              <w:sz w:val="28"/>
                            </w:rPr>
                            <w:t>人際溝通能力</w:t>
                          </w:r>
                        </w:p>
                        <w:p w14:paraId="182CAF40" w14:textId="77777777" w:rsidR="00F92142" w:rsidRPr="00053F91" w:rsidRDefault="00F92142"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kern w:val="0"/>
                            </w:rPr>
                            <w:t>人際溝通動機</w:t>
                          </w:r>
                        </w:p>
                        <w:p w14:paraId="054BE4B3" w14:textId="77777777" w:rsidR="00F92142" w:rsidRPr="00053F91" w:rsidRDefault="00F92142"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kern w:val="0"/>
                            </w:rPr>
                            <w:t>人際溝通知識</w:t>
                          </w:r>
                        </w:p>
                        <w:p w14:paraId="4B914E37" w14:textId="77777777" w:rsidR="00F92142" w:rsidRPr="00053F91" w:rsidRDefault="00F92142"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hint="eastAsia"/>
                              <w:kern w:val="0"/>
                            </w:rPr>
                            <w:t>人際溝通技巧</w:t>
                          </w:r>
                        </w:p>
                      </w:txbxContent>
                    </v:textbox>
                  </v:oval>
                  <v:group id="Group 35" o:spid="_x0000_s1073" style="position:absolute;left:4239;top:9445;width:2235;height:1612" coordorigin="3273,5766" coordsize="1410,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rect id="Rectangle 3" o:spid="_x0000_s1074" style="position:absolute;left:3301;top:5876;width:812;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14:paraId="60E90317" w14:textId="77777777" w:rsidR="00F92142" w:rsidRPr="00DC5AF8" w:rsidRDefault="00F92142"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v:textbox>
                    </v:rect>
                    <v:shape id="AutoShape 47" o:spid="_x0000_s1075" type="#_x0000_t32" style="position:absolute;left:3273;top:5766;width:1410;height:1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Zk8QAAADcAAAADwAAAGRycy9kb3ducmV2LnhtbESPQWvCQBSE7wX/w/KE3urGUovGbMQK&#10;BemlVAU9PrLPZDH7NmS32fjvu4VCj8PMfMMUm9G2YqDeG8cK5rMMBHHltOFawen4/rQE4QOyxtYx&#10;KbiTh005eSgw1y7yFw2HUIsEYZ+jgiaELpfSVw1Z9DPXESfv6nqLIcm+lrrHmOC2lc9Z9iotGk4L&#10;DXa0a6i6Hb6tAhM/zdDtd/Ht43zxOpK5L5xR6nE6btcgAo3hP/zX3msFi5cV/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cdmTxAAAANwAAAAPAAAAAAAAAAAA&#10;AAAAAKECAABkcnMvZG93bnJldi54bWxQSwUGAAAAAAQABAD5AAAAkgMAAAAA&#10;">
                      <v:stroke endarrow="block"/>
                    </v:shape>
                  </v:group>
                  <v:group id="群組 41" o:spid="_x0000_s1076" style="position:absolute;left:4239;top:11067;width:2476;height:2970" coordorigin=",-6922" coordsize="15724,1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AutoShape 50" o:spid="_x0000_s1077" type="#_x0000_t32" style="position:absolute;top:-6922;width:15724;height:10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2WfMYAAADcAAAADwAAAGRycy9kb3ducmV2LnhtbESPT2vCQBTE7wW/w/KE3upGw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dlnzGAAAA3AAAAA8AAAAAAAAA&#10;AAAAAAAAoQIAAGRycy9kb3ducmV2LnhtbFBLBQYAAAAABAAEAPkAAACUAwAAAAA=&#10;">
                      <v:stroke endarrow="block"/>
                    </v:shape>
                    <v:rect id="Rectangle 3" o:spid="_x0000_s1078" style="position:absolute;left:857;top:6477;width:8172;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14:paraId="36FF2080" w14:textId="77777777" w:rsidR="00F92142" w:rsidRPr="00E417DA" w:rsidRDefault="00F92142" w:rsidP="00161BC3">
                            <w:pPr>
                              <w:ind w:firstLineChars="200" w:firstLine="480"/>
                              <w:rPr>
                                <w:rFonts w:ascii="標楷體" w:eastAsia="標楷體" w:hAnsi="標楷體"/>
                              </w:rPr>
                            </w:pPr>
                            <w:r w:rsidRPr="00E417DA">
                              <w:rPr>
                                <w:rFonts w:ascii="標楷體" w:eastAsia="標楷體" w:hAnsi="標楷體" w:hint="eastAsia"/>
                              </w:rPr>
                              <w:t>差異</w:t>
                            </w:r>
                          </w:p>
                        </w:txbxContent>
                      </v:textbox>
                    </v:rect>
                  </v:group>
                </v:group>
              </v:group>
            </w:pict>
          </mc:Fallback>
        </mc:AlternateContent>
      </w:r>
      <w:r w:rsidR="003E4D18" w:rsidRPr="00965E03">
        <w:rPr>
          <w:rFonts w:ascii="Times New Roman" w:hAnsi="Times New Roman" w:cs="Times New Roman"/>
          <w:b/>
          <w:noProof/>
          <w:color w:val="000000" w:themeColor="text1"/>
        </w:rPr>
        <mc:AlternateContent>
          <mc:Choice Requires="wps">
            <w:drawing>
              <wp:anchor distT="45720" distB="45720" distL="114300" distR="114300" simplePos="0" relativeHeight="251922432" behindDoc="1" locked="0" layoutInCell="1" allowOverlap="1" wp14:anchorId="38EE6868" wp14:editId="2D282557">
                <wp:simplePos x="0" y="0"/>
                <wp:positionH relativeFrom="column">
                  <wp:posOffset>5336540</wp:posOffset>
                </wp:positionH>
                <wp:positionV relativeFrom="paragraph">
                  <wp:posOffset>657225</wp:posOffset>
                </wp:positionV>
                <wp:extent cx="2360930" cy="466725"/>
                <wp:effectExtent l="0" t="0" r="0" b="9525"/>
                <wp:wrapNone/>
                <wp:docPr id="5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noFill/>
                          <a:miter lim="800000"/>
                          <a:headEnd/>
                          <a:tailEnd/>
                        </a:ln>
                      </wps:spPr>
                      <wps:txbx>
                        <w:txbxContent>
                          <w:p w14:paraId="1E479584" w14:textId="77777777" w:rsidR="00F92142" w:rsidRPr="003E4D18" w:rsidRDefault="00F92142">
                            <w:pPr>
                              <w:rPr>
                                <w:rFonts w:ascii="標楷體" w:eastAsia="標楷體" w:hAnsi="標楷體"/>
                              </w:rPr>
                            </w:pPr>
                            <w:r w:rsidRPr="003E4D18">
                              <w:rPr>
                                <w:rFonts w:ascii="標楷體" w:eastAsia="標楷體" w:hAnsi="標楷體" w:hint="eastAsia"/>
                              </w:rPr>
                              <w:t>模式</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8EE6868" id="文字方塊 2" o:spid="_x0000_s1079" type="#_x0000_t202" style="position:absolute;margin-left:420.2pt;margin-top:51.75pt;width:185.9pt;height:36.75pt;z-index:-25139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" stroked="f">
                <v:textbox style="layout-flow:vertical-ideographic;mso-fit-shape-to-text:t">
                  <w:txbxContent>
                    <w:p w14:paraId="1E479584" w14:textId="77777777" w:rsidR="00F92142" w:rsidRPr="003E4D18" w:rsidRDefault="00F92142">
                      <w:pPr>
                        <w:rPr>
                          <w:rFonts w:ascii="標楷體" w:eastAsia="標楷體" w:hAnsi="標楷體"/>
                        </w:rPr>
                      </w:pPr>
                      <w:r w:rsidRPr="003E4D18">
                        <w:rPr>
                          <w:rFonts w:ascii="標楷體" w:eastAsia="標楷體" w:hAnsi="標楷體" w:hint="eastAsia"/>
                        </w:rPr>
                        <w:t>模式</w:t>
                      </w:r>
                    </w:p>
                  </w:txbxContent>
                </v:textbox>
              </v:shape>
            </w:pict>
          </mc:Fallback>
        </mc:AlternateContent>
      </w:r>
      <w:r w:rsidR="00192C62"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14:paraId="7452BA5C" w14:textId="77777777" w:rsidR="00053F91" w:rsidRPr="00965E03" w:rsidRDefault="00053F91" w:rsidP="00771A3D">
      <w:pPr>
        <w:spacing w:line="360" w:lineRule="auto"/>
        <w:rPr>
          <w:rFonts w:ascii="Times New Roman" w:eastAsia="標楷體" w:hAnsi="Times New Roman" w:cs="Times New Roman"/>
          <w:color w:val="000000" w:themeColor="text1"/>
        </w:rPr>
      </w:pPr>
    </w:p>
    <w:p w14:paraId="24C444D9" w14:textId="77777777" w:rsidR="00771A3D" w:rsidRPr="00965E03" w:rsidRDefault="00771A3D" w:rsidP="00771A3D">
      <w:pPr>
        <w:spacing w:line="360" w:lineRule="auto"/>
        <w:rPr>
          <w:rFonts w:ascii="Times New Roman" w:eastAsia="標楷體" w:hAnsi="Times New Roman" w:cs="Times New Roman"/>
          <w:color w:val="000000" w:themeColor="text1"/>
        </w:rPr>
      </w:pPr>
    </w:p>
    <w:p w14:paraId="18920231"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346ABE9C"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7E1F31F9"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DCD0C5B"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E5FABF2"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7540ED3"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3EC97910" w14:textId="77777777" w:rsidR="004251DD" w:rsidRPr="00965E03" w:rsidRDefault="001C42BA"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782D3FFC" wp14:editId="7AFCAE63">
                <wp:simplePos x="0" y="0"/>
                <wp:positionH relativeFrom="column">
                  <wp:posOffset>3961130</wp:posOffset>
                </wp:positionH>
                <wp:positionV relativeFrom="paragraph">
                  <wp:posOffset>233045</wp:posOffset>
                </wp:positionV>
                <wp:extent cx="800100" cy="380365"/>
                <wp:effectExtent l="0" t="0" r="0" b="635"/>
                <wp:wrapNone/>
                <wp:docPr id="570"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A3095" w14:textId="77777777" w:rsidR="00F92142" w:rsidRPr="00A56375" w:rsidRDefault="00F92142" w:rsidP="00D846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3FFC" id="文字方塊 43" o:spid="_x0000_s1080" type="#_x0000_t202" style="position:absolute;margin-left:311.9pt;margin-top:18.35pt;width:63pt;height:2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" fillcolor="white [3201]" stroked="f" strokeweight=".5pt">
                <v:textbox>
                  <w:txbxContent>
                    <w:p w14:paraId="132A3095" w14:textId="77777777" w:rsidR="00F92142" w:rsidRPr="00A56375" w:rsidRDefault="00F92142" w:rsidP="00D846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52362E6F"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03A02714"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3207DA12"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245BA0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7FEA86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F8FA65F" w14:textId="77777777" w:rsidR="003E6E15" w:rsidRPr="00965E03" w:rsidRDefault="003E6E15" w:rsidP="00771A3D">
      <w:pPr>
        <w:spacing w:line="360" w:lineRule="auto"/>
        <w:rPr>
          <w:rFonts w:ascii="Times New Roman" w:eastAsia="標楷體" w:hAnsi="Times New Roman" w:cs="Times New Roman"/>
          <w:color w:val="000000" w:themeColor="text1"/>
        </w:rPr>
      </w:pPr>
    </w:p>
    <w:p w14:paraId="44EE8FCF" w14:textId="77777777" w:rsidR="0070492E" w:rsidRPr="00965E03" w:rsidRDefault="0070492E" w:rsidP="00771A3D">
      <w:pPr>
        <w:spacing w:line="360" w:lineRule="auto"/>
        <w:rPr>
          <w:rFonts w:ascii="Times New Roman" w:eastAsia="標楷體" w:hAnsi="Times New Roman" w:cs="Times New Roman"/>
          <w:color w:val="000000" w:themeColor="text1"/>
          <w:sz w:val="16"/>
          <w:szCs w:val="16"/>
        </w:rPr>
      </w:pPr>
    </w:p>
    <w:p w14:paraId="0F0FD770" w14:textId="77777777" w:rsidR="00C256BA" w:rsidRPr="00965E03" w:rsidRDefault="00C256BA" w:rsidP="00716BD3">
      <w:pPr>
        <w:pStyle w:val="FigureCaption"/>
        <w:rPr>
          <w:rFonts w:ascii="Times New Roman" w:hAnsi="Times New Roman" w:cs="Times New Roman"/>
          <w:b w:val="0"/>
          <w:color w:val="000000" w:themeColor="text1"/>
        </w:rPr>
      </w:pPr>
      <w:bookmarkStart w:id="31" w:name="_Toc481247578"/>
    </w:p>
    <w:p w14:paraId="6DC891FE" w14:textId="77777777" w:rsidR="004251DD" w:rsidRPr="00965E03" w:rsidRDefault="004251DD" w:rsidP="003E4D18">
      <w:pPr>
        <w:pStyle w:val="FigureCaption"/>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943A15" w:rsidRPr="007A513D">
        <w:rPr>
          <w:rFonts w:ascii="Times New Roman" w:hAnsi="Times New Roman" w:cs="Times New Roman"/>
          <w:color w:val="000000" w:themeColor="text1"/>
        </w:rPr>
        <w:t>3-1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31"/>
    </w:p>
    <w:p w14:paraId="4295A0DA" w14:textId="77777777" w:rsidR="00C256BA" w:rsidRPr="00965E03" w:rsidRDefault="00C256BA" w:rsidP="005631C6">
      <w:pPr>
        <w:tabs>
          <w:tab w:val="left" w:pos="426"/>
        </w:tabs>
        <w:spacing w:line="360" w:lineRule="auto"/>
        <w:rPr>
          <w:rFonts w:ascii="Times New Roman" w:eastAsia="標楷體" w:hAnsi="Times New Roman" w:cs="Times New Roman"/>
          <w:b/>
          <w:color w:val="000000" w:themeColor="text1"/>
          <w:sz w:val="28"/>
          <w:szCs w:val="28"/>
        </w:rPr>
      </w:pPr>
    </w:p>
    <w:p w14:paraId="0148B479" w14:textId="77777777"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壹、研究架構說明</w:t>
      </w:r>
    </w:p>
    <w:p w14:paraId="5D40414C" w14:textId="77777777"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14:paraId="0515FB6C" w14:textId="326E2BF5" w:rsidR="00307B97" w:rsidRPr="00965E03" w:rsidRDefault="0036748C"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了解</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公立幼兒園教保服務人員人際溝通能力</w:t>
      </w:r>
      <w:r w:rsidRPr="00965E03">
        <w:rPr>
          <w:rFonts w:ascii="Times New Roman" w:eastAsia="標楷體" w:hAnsi="Times New Roman" w:cs="Times New Roman"/>
          <w:color w:val="000000" w:themeColor="text1"/>
        </w:rPr>
        <w:t>之現況</w:t>
      </w:r>
      <w:r w:rsidR="000A0A07">
        <w:rPr>
          <w:rFonts w:ascii="標楷體" w:eastAsia="標楷體" w:hAnsi="標楷體" w:cs="Times New Roman" w:hint="eastAsia"/>
          <w:color w:val="000000" w:themeColor="text1"/>
        </w:rPr>
        <w:t>。</w:t>
      </w:r>
    </w:p>
    <w:p w14:paraId="375B1203" w14:textId="47992DAB" w:rsidR="00307B97" w:rsidRPr="00965E03" w:rsidRDefault="0036748C"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了解</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rPr>
        <w:t>教學效能之現況</w:t>
      </w:r>
      <w:r w:rsidR="000A0A07">
        <w:rPr>
          <w:rFonts w:ascii="標楷體" w:eastAsia="標楷體" w:hAnsi="標楷體" w:cs="Times New Roman" w:hint="eastAsia"/>
          <w:color w:val="000000" w:themeColor="text1"/>
        </w:rPr>
        <w:t>。</w:t>
      </w:r>
    </w:p>
    <w:p w14:paraId="3BCEC446" w14:textId="18EED4F1" w:rsidR="00307B97" w:rsidRPr="00965E03" w:rsidRDefault="0036748C"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分析</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00307B97" w:rsidRPr="00965E03">
        <w:rPr>
          <w:rFonts w:ascii="Times New Roman" w:eastAsia="標楷體" w:hAnsi="Times New Roman" w:cs="Times New Roman"/>
          <w:color w:val="000000" w:themeColor="text1"/>
        </w:rPr>
        <w:t>不同背景與</w:t>
      </w:r>
      <w:r w:rsidR="008610D7" w:rsidRPr="00965E03">
        <w:rPr>
          <w:rFonts w:ascii="Times New Roman" w:eastAsia="標楷體" w:hAnsi="Times New Roman" w:cs="Times New Roman" w:hint="eastAsia"/>
          <w:color w:val="000000" w:themeColor="text1"/>
        </w:rPr>
        <w:t>人際溝通能力</w:t>
      </w:r>
      <w:r w:rsidR="008610D7" w:rsidRPr="00965E03">
        <w:rPr>
          <w:rFonts w:ascii="Times New Roman" w:eastAsia="標楷體" w:hAnsi="Times New Roman" w:cs="Times New Roman"/>
          <w:color w:val="000000" w:themeColor="text1"/>
        </w:rPr>
        <w:t>之</w:t>
      </w:r>
      <w:r w:rsidRPr="00965E03">
        <w:rPr>
          <w:rFonts w:ascii="Times New Roman" w:eastAsia="標楷體" w:hAnsi="Times New Roman" w:cs="Times New Roman"/>
          <w:color w:val="000000" w:themeColor="text1"/>
        </w:rPr>
        <w:t>差異</w:t>
      </w:r>
      <w:r w:rsidR="000A0A07">
        <w:rPr>
          <w:rFonts w:ascii="標楷體" w:eastAsia="標楷體" w:hAnsi="標楷體" w:cs="Times New Roman" w:hint="eastAsia"/>
          <w:color w:val="000000" w:themeColor="text1"/>
        </w:rPr>
        <w:t>。</w:t>
      </w:r>
    </w:p>
    <w:p w14:paraId="064C7A57" w14:textId="2A866FDD" w:rsidR="00307B97" w:rsidRPr="00965E03" w:rsidRDefault="0036748C"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分析</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00307B97" w:rsidRPr="00965E03">
        <w:rPr>
          <w:rFonts w:ascii="Times New Roman" w:eastAsia="標楷體" w:hAnsi="Times New Roman" w:cs="Times New Roman"/>
          <w:color w:val="000000" w:themeColor="text1"/>
        </w:rPr>
        <w:t>不同背景與</w:t>
      </w:r>
      <w:r w:rsidR="008610D7" w:rsidRPr="00965E03">
        <w:rPr>
          <w:rFonts w:ascii="Times New Roman" w:eastAsia="標楷體" w:hAnsi="Times New Roman" w:cs="Times New Roman"/>
          <w:color w:val="000000" w:themeColor="text1"/>
        </w:rPr>
        <w:t>教學效能之</w:t>
      </w:r>
      <w:r w:rsidRPr="00965E03">
        <w:rPr>
          <w:rFonts w:ascii="Times New Roman" w:eastAsia="標楷體" w:hAnsi="Times New Roman" w:cs="Times New Roman"/>
          <w:color w:val="000000" w:themeColor="text1"/>
        </w:rPr>
        <w:t>差異</w:t>
      </w:r>
      <w:r w:rsidR="000A0A07">
        <w:rPr>
          <w:rFonts w:ascii="標楷體" w:eastAsia="標楷體" w:hAnsi="標楷體" w:cs="Times New Roman" w:hint="eastAsia"/>
          <w:color w:val="000000" w:themeColor="text1"/>
        </w:rPr>
        <w:t>。</w:t>
      </w:r>
    </w:p>
    <w:p w14:paraId="3EFE04F7" w14:textId="76B747AA" w:rsidR="00307B97" w:rsidRPr="00965E03" w:rsidRDefault="0036748C"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驗證</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00307B97" w:rsidRPr="00965E03">
        <w:rPr>
          <w:rFonts w:ascii="Times New Roman" w:eastAsia="標楷體" w:hAnsi="Times New Roman" w:cs="Times New Roman"/>
          <w:color w:val="000000" w:themeColor="text1"/>
        </w:rPr>
        <w:t>不同背景變項在</w:t>
      </w:r>
      <w:r w:rsidR="008610D7" w:rsidRPr="00965E03">
        <w:rPr>
          <w:rFonts w:ascii="Times New Roman" w:eastAsia="標楷體" w:hAnsi="Times New Roman" w:cs="Times New Roman" w:hint="eastAsia"/>
          <w:color w:val="000000" w:themeColor="text1"/>
        </w:rPr>
        <w:t>人際溝通能力</w:t>
      </w:r>
      <w:r w:rsidR="009B1CE8" w:rsidRPr="00965E03">
        <w:rPr>
          <w:rFonts w:ascii="Times New Roman" w:eastAsia="標楷體" w:hAnsi="Times New Roman" w:cs="Times New Roman"/>
          <w:color w:val="000000" w:themeColor="text1"/>
        </w:rPr>
        <w:t>與</w:t>
      </w:r>
      <w:r w:rsidRPr="00965E03">
        <w:rPr>
          <w:rFonts w:ascii="Times New Roman" w:eastAsia="標楷體" w:hAnsi="Times New Roman" w:cs="Times New Roman"/>
          <w:color w:val="000000" w:themeColor="text1"/>
        </w:rPr>
        <w:t>教學效能之關係</w:t>
      </w:r>
      <w:r w:rsidR="000A0A07">
        <w:rPr>
          <w:rFonts w:ascii="標楷體" w:eastAsia="標楷體" w:hAnsi="標楷體" w:cs="Times New Roman" w:hint="eastAsia"/>
          <w:color w:val="000000" w:themeColor="text1"/>
        </w:rPr>
        <w:t>。</w:t>
      </w:r>
    </w:p>
    <w:p w14:paraId="32115BC3" w14:textId="2D666149" w:rsidR="00307B97" w:rsidRPr="00965E03" w:rsidRDefault="00307B97"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建構</w:t>
      </w:r>
      <w:r w:rsidR="008610D7" w:rsidRPr="00965E03">
        <w:rPr>
          <w:rFonts w:ascii="Times New Roman" w:eastAsia="標楷體" w:hAnsi="Times New Roman" w:cs="Times New Roman" w:hint="eastAsia"/>
          <w:color w:val="000000" w:themeColor="text1"/>
        </w:rPr>
        <w:t>人際溝通能力</w:t>
      </w:r>
      <w:r w:rsidR="004D6C52" w:rsidRPr="00965E03">
        <w:rPr>
          <w:rFonts w:ascii="Times New Roman" w:eastAsia="標楷體" w:hAnsi="Times New Roman" w:cs="Times New Roman"/>
          <w:color w:val="000000" w:themeColor="text1"/>
        </w:rPr>
        <w:t>與</w:t>
      </w:r>
      <w:r w:rsidRPr="00965E03">
        <w:rPr>
          <w:rFonts w:ascii="Times New Roman" w:eastAsia="標楷體" w:hAnsi="Times New Roman" w:cs="Times New Roman"/>
          <w:color w:val="000000" w:themeColor="text1"/>
        </w:rPr>
        <w:t>教</w:t>
      </w:r>
      <w:r w:rsidR="0036748C" w:rsidRPr="00965E03">
        <w:rPr>
          <w:rFonts w:ascii="Times New Roman" w:eastAsia="標楷體" w:hAnsi="Times New Roman" w:cs="Times New Roman"/>
          <w:color w:val="000000" w:themeColor="text1"/>
        </w:rPr>
        <w:t>學效能之模式</w:t>
      </w:r>
      <w:r w:rsidR="000A0A07">
        <w:rPr>
          <w:rFonts w:ascii="標楷體" w:eastAsia="標楷體" w:hAnsi="標楷體" w:cs="Times New Roman" w:hint="eastAsia"/>
          <w:color w:val="000000" w:themeColor="text1"/>
        </w:rPr>
        <w:t>。</w:t>
      </w:r>
    </w:p>
    <w:p w14:paraId="5EFA0E1F" w14:textId="77777777"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14:paraId="39FCA3A3" w14:textId="77777777"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14:paraId="2C1E7F08" w14:textId="77777777"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14:paraId="28FC0F14" w14:textId="77777777"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5F5C30" w:rsidRPr="00965E03">
        <w:rPr>
          <w:rFonts w:ascii="Times New Roman" w:eastAsia="標楷體" w:hAnsi="Times New Roman" w:cs="Times New Roman"/>
          <w:color w:val="000000" w:themeColor="text1"/>
        </w:rPr>
        <w:t>性別、年齡、婚姻狀況、最高學歷、教學年資、任教地區、園所規模、擔任職務、任教級別</w:t>
      </w:r>
      <w:r w:rsidR="00F03D7B" w:rsidRPr="00965E03">
        <w:rPr>
          <w:rFonts w:ascii="Times New Roman" w:eastAsia="標楷體" w:hAnsi="Times New Roman" w:cs="Times New Roman" w:hint="eastAsia"/>
          <w:color w:val="000000" w:themeColor="text1"/>
        </w:rPr>
        <w:t>共</w:t>
      </w:r>
      <w:r w:rsidR="00110D1E" w:rsidRPr="00965E03">
        <w:rPr>
          <w:rFonts w:ascii="Times New Roman" w:eastAsia="標楷體" w:hAnsi="Times New Roman" w:cs="Times New Roman"/>
          <w:color w:val="000000" w:themeColor="text1"/>
        </w:rPr>
        <w:t>九個部分。</w:t>
      </w:r>
    </w:p>
    <w:p w14:paraId="68DB3C71" w14:textId="77777777"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8610D7" w:rsidRPr="00965E03">
        <w:rPr>
          <w:rFonts w:ascii="Times New Roman" w:eastAsia="標楷體" w:hAnsi="Times New Roman" w:cs="Times New Roman" w:hint="eastAsia"/>
          <w:b/>
          <w:color w:val="000000" w:themeColor="text1"/>
        </w:rPr>
        <w:t>人際溝通能力</w:t>
      </w:r>
      <w:r w:rsidRPr="00965E03">
        <w:rPr>
          <w:rFonts w:ascii="Times New Roman" w:eastAsia="標楷體" w:hAnsi="Times New Roman" w:cs="Times New Roman"/>
          <w:b/>
          <w:color w:val="000000" w:themeColor="text1"/>
        </w:rPr>
        <w:t>變項：</w:t>
      </w:r>
    </w:p>
    <w:p w14:paraId="3DAAB483" w14:textId="77777777"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279BA" w:rsidRPr="00965E03">
        <w:rPr>
          <w:rFonts w:ascii="Times New Roman" w:eastAsia="標楷體" w:hAnsi="Times New Roman" w:cs="Times New Roman" w:hint="eastAsia"/>
          <w:color w:val="000000" w:themeColor="text1"/>
        </w:rPr>
        <w:t>人際溝通能力</w:t>
      </w:r>
      <w:r w:rsidR="004E4EE3" w:rsidRPr="00965E03">
        <w:rPr>
          <w:rFonts w:ascii="Times New Roman" w:eastAsia="標楷體" w:hAnsi="Times New Roman" w:cs="Times New Roman"/>
          <w:color w:val="000000" w:themeColor="text1"/>
        </w:rPr>
        <w:t>變項包含</w:t>
      </w:r>
      <w:r w:rsidR="00C279BA" w:rsidRPr="00965E03">
        <w:rPr>
          <w:rFonts w:ascii="Times New Roman" w:eastAsia="標楷體" w:hAnsi="Times New Roman" w:cs="Times New Roman" w:hint="eastAsia"/>
          <w:color w:val="000000" w:themeColor="text1"/>
        </w:rPr>
        <w:t>人際溝通動機</w:t>
      </w:r>
      <w:r w:rsidR="00C279BA" w:rsidRPr="00965E03">
        <w:rPr>
          <w:rFonts w:ascii="Times New Roman" w:eastAsia="標楷體" w:hAnsi="Times New Roman" w:cs="Times New Roman"/>
          <w:color w:val="000000" w:themeColor="text1"/>
        </w:rPr>
        <w:t>、</w:t>
      </w:r>
      <w:r w:rsidR="00C279BA" w:rsidRPr="00965E03">
        <w:rPr>
          <w:rFonts w:ascii="Times New Roman" w:eastAsia="標楷體" w:hAnsi="Times New Roman" w:cs="Times New Roman" w:hint="eastAsia"/>
          <w:color w:val="000000" w:themeColor="text1"/>
        </w:rPr>
        <w:t>人際溝通知識</w:t>
      </w:r>
      <w:r w:rsidR="00C279BA" w:rsidRPr="00965E03">
        <w:rPr>
          <w:rFonts w:ascii="Times New Roman" w:eastAsia="標楷體" w:hAnsi="Times New Roman" w:cs="Times New Roman"/>
          <w:color w:val="000000" w:themeColor="text1"/>
        </w:rPr>
        <w:t>、</w:t>
      </w:r>
      <w:r w:rsidR="00C279BA" w:rsidRPr="00965E03">
        <w:rPr>
          <w:rFonts w:ascii="Times New Roman" w:eastAsia="標楷體" w:hAnsi="Times New Roman" w:cs="Times New Roman" w:hint="eastAsia"/>
          <w:color w:val="000000" w:themeColor="text1"/>
        </w:rPr>
        <w:t>人際溝通技巧</w:t>
      </w:r>
      <w:proofErr w:type="gramStart"/>
      <w:r w:rsidR="00C279BA" w:rsidRPr="00965E03">
        <w:rPr>
          <w:rFonts w:ascii="Times New Roman" w:eastAsia="標楷體" w:hAnsi="Times New Roman" w:cs="Times New Roman" w:hint="eastAsia"/>
          <w:color w:val="000000" w:themeColor="text1"/>
        </w:rPr>
        <w:t>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proofErr w:type="gramEnd"/>
      <w:r w:rsidR="00687D51" w:rsidRPr="00965E03">
        <w:rPr>
          <w:rFonts w:ascii="Times New Roman" w:eastAsia="標楷體" w:hAnsi="Times New Roman" w:cs="Times New Roman"/>
          <w:color w:val="000000" w:themeColor="text1"/>
        </w:rPr>
        <w:t>面之加總分數。</w:t>
      </w:r>
    </w:p>
    <w:p w14:paraId="58DBC9EC" w14:textId="77777777"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7512CB" w:rsidRPr="00965E03">
        <w:rPr>
          <w:rFonts w:ascii="Times New Roman" w:eastAsia="標楷體" w:hAnsi="Times New Roman" w:cs="Times New Roman"/>
          <w:b/>
          <w:color w:val="000000" w:themeColor="text1"/>
        </w:rPr>
        <w:t>教學效能變項：</w:t>
      </w:r>
    </w:p>
    <w:p w14:paraId="727CD6F7" w14:textId="77777777"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512CB" w:rsidRPr="00965E03">
        <w:rPr>
          <w:rFonts w:ascii="Times New Roman" w:eastAsia="標楷體" w:hAnsi="Times New Roman" w:cs="Times New Roman"/>
          <w:color w:val="000000" w:themeColor="text1"/>
        </w:rPr>
        <w:t>教學效能變項包含教學計劃</w:t>
      </w:r>
      <w:r w:rsidR="00687D51" w:rsidRPr="00965E03">
        <w:rPr>
          <w:rFonts w:ascii="Times New Roman" w:eastAsia="標楷體" w:hAnsi="Times New Roman" w:cs="Times New Roman"/>
          <w:color w:val="000000" w:themeColor="text1"/>
        </w:rPr>
        <w:t>與</w:t>
      </w:r>
      <w:r w:rsidR="007512CB" w:rsidRPr="00965E03">
        <w:rPr>
          <w:rFonts w:ascii="Times New Roman" w:eastAsia="標楷體" w:hAnsi="Times New Roman" w:cs="Times New Roman"/>
          <w:color w:val="000000" w:themeColor="text1"/>
        </w:rPr>
        <w:t>策略、教學互動與班級經營</w:t>
      </w:r>
      <w:r w:rsidR="00687D51" w:rsidRPr="00965E03">
        <w:rPr>
          <w:rFonts w:ascii="Times New Roman" w:eastAsia="標楷體" w:hAnsi="Times New Roman" w:cs="Times New Roman"/>
          <w:color w:val="000000" w:themeColor="text1"/>
        </w:rPr>
        <w:t>共三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r w:rsidR="00F62B17"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053F91" w:rsidRPr="00965E03">
        <w:rPr>
          <w:rFonts w:ascii="Times New Roman" w:eastAsia="標楷體" w:hAnsi="Times New Roman" w:cs="Times New Roman" w:hint="eastAsia"/>
          <w:color w:val="000000" w:themeColor="text1"/>
        </w:rPr>
        <w:t>7</w:t>
      </w:r>
      <w:bookmarkStart w:id="32" w:name="_GoBack"/>
      <w:bookmarkEnd w:id="32"/>
      <w:r w:rsidR="00053F91" w:rsidRPr="00965E03">
        <w:rPr>
          <w:rFonts w:ascii="Times New Roman" w:eastAsia="標楷體" w:hAnsi="Times New Roman" w:cs="Times New Roman" w:hint="eastAsia"/>
          <w:color w:val="000000" w:themeColor="text1"/>
        </w:rPr>
        <w:t>-9</w:t>
      </w:r>
      <w:r w:rsidR="00F62B17" w:rsidRPr="00965E03">
        <w:rPr>
          <w:rFonts w:ascii="Times New Roman" w:eastAsia="標楷體" w:hAnsi="Times New Roman" w:cs="Times New Roman"/>
          <w:color w:val="000000" w:themeColor="text1"/>
        </w:rPr>
        <w:t>個問題。</w:t>
      </w:r>
      <w:bookmarkStart w:id="33" w:name="_Toc481246704"/>
    </w:p>
    <w:p w14:paraId="3A4FBF3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2068443B"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5B0E4055"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4CC6DFD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0486D2BE" w14:textId="62551E18" w:rsidR="00B7672D"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34" w:name="_Toc509189416"/>
      <w:r w:rsidRPr="00F92142">
        <w:rPr>
          <w:rFonts w:ascii="Times New Roman" w:eastAsia="標楷體" w:hAnsi="Times New Roman" w:cs="Times New Roman" w:hint="eastAsia"/>
          <w:b/>
          <w:color w:val="000000" w:themeColor="text1"/>
          <w:sz w:val="32"/>
          <w:szCs w:val="32"/>
          <w:highlight w:val="yellow"/>
        </w:rPr>
        <w:lastRenderedPageBreak/>
        <w:t>結構方程模式架構圖</w:t>
      </w:r>
    </w:p>
    <w:p w14:paraId="2E8C0BBF" w14:textId="6A31F8CA" w:rsidR="008D6066" w:rsidRDefault="008D6066" w:rsidP="00833B03"/>
    <w:p w14:paraId="4DAB7B26" w14:textId="267B1B20" w:rsidR="008D6066" w:rsidRDefault="00833B03" w:rsidP="00833B03">
      <w:r>
        <w:rPr>
          <w:noProof/>
        </w:rPr>
        <mc:AlternateContent>
          <mc:Choice Requires="wps">
            <w:drawing>
              <wp:anchor distT="0" distB="0" distL="114300" distR="114300" simplePos="0" relativeHeight="251944960" behindDoc="0" locked="0" layoutInCell="1" allowOverlap="1" wp14:anchorId="20E21CA5" wp14:editId="3430C608">
                <wp:simplePos x="0" y="0"/>
                <wp:positionH relativeFrom="column">
                  <wp:posOffset>2442033</wp:posOffset>
                </wp:positionH>
                <wp:positionV relativeFrom="paragraph">
                  <wp:posOffset>204537</wp:posOffset>
                </wp:positionV>
                <wp:extent cx="0" cy="477078"/>
                <wp:effectExtent l="38100" t="38100" r="57150" b="18415"/>
                <wp:wrapNone/>
                <wp:docPr id="536" name="直線單箭頭接點 536"/>
                <wp:cNvGraphicFramePr/>
                <a:graphic xmlns:a="http://schemas.openxmlformats.org/drawingml/2006/main">
                  <a:graphicData uri="http://schemas.microsoft.com/office/word/2010/wordprocessingShape">
                    <wps:wsp>
                      <wps:cNvCnPr/>
                      <wps:spPr>
                        <a:xfrm flipV="1">
                          <a:off x="0" y="0"/>
                          <a:ext cx="0" cy="477078"/>
                        </a:xfrm>
                        <a:prstGeom prst="straightConnector1">
                          <a:avLst/>
                        </a:prstGeom>
                        <a:ln w="3175">
                          <a:solidFill>
                            <a:schemeClr val="tx1"/>
                          </a:solidFill>
                          <a:headEnd type="none" w="med" len="med"/>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6FC6920" id="直線單箭頭接點 536" o:spid="_x0000_s1026" type="#_x0000_t32" style="position:absolute;margin-left:192.3pt;margin-top:16.1pt;width:0;height:37.55pt;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" strokecolor="black [3213]" strokeweight=".25pt">
                <v:stroke endarrow="block" endarrowwidth="narrow" endarrowlength="short"/>
              </v:shape>
            </w:pict>
          </mc:Fallback>
        </mc:AlternateContent>
      </w:r>
    </w:p>
    <w:p w14:paraId="767057A8" w14:textId="6F342328" w:rsidR="00B7672D" w:rsidRDefault="009069E8" w:rsidP="008D6066">
      <w:r>
        <w:rPr>
          <w:noProof/>
        </w:rPr>
        <w:drawing>
          <wp:inline distT="0" distB="0" distL="0" distR="0" wp14:anchorId="3E35A912" wp14:editId="6A12C799">
            <wp:extent cx="5579745" cy="3537769"/>
            <wp:effectExtent l="0" t="0" r="1905" b="5715"/>
            <wp:docPr id="539" name="圖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103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3537769"/>
                    </a:xfrm>
                    <a:prstGeom prst="rect">
                      <a:avLst/>
                    </a:prstGeom>
                  </pic:spPr>
                </pic:pic>
              </a:graphicData>
            </a:graphic>
          </wp:inline>
        </w:drawing>
      </w:r>
    </w:p>
    <w:p w14:paraId="62AD8453" w14:textId="6DC45953" w:rsidR="008D6066" w:rsidRDefault="008D6066" w:rsidP="008D6066"/>
    <w:p w14:paraId="5928225F" w14:textId="73BD677F" w:rsidR="008D6066" w:rsidRDefault="00833B03" w:rsidP="008D6066">
      <w:r>
        <w:rPr>
          <w:noProof/>
        </w:rPr>
        <mc:AlternateContent>
          <mc:Choice Requires="wps">
            <w:drawing>
              <wp:anchor distT="0" distB="0" distL="114300" distR="114300" simplePos="0" relativeHeight="251945984" behindDoc="0" locked="0" layoutInCell="1" allowOverlap="1" wp14:anchorId="2A650C0E" wp14:editId="26BAEC3D">
                <wp:simplePos x="0" y="0"/>
                <wp:positionH relativeFrom="column">
                  <wp:posOffset>3674745</wp:posOffset>
                </wp:positionH>
                <wp:positionV relativeFrom="paragraph">
                  <wp:posOffset>205482</wp:posOffset>
                </wp:positionV>
                <wp:extent cx="0" cy="477078"/>
                <wp:effectExtent l="38100" t="38100" r="57150" b="18415"/>
                <wp:wrapNone/>
                <wp:docPr id="538" name="直線單箭頭接點 538"/>
                <wp:cNvGraphicFramePr/>
                <a:graphic xmlns:a="http://schemas.openxmlformats.org/drawingml/2006/main">
                  <a:graphicData uri="http://schemas.microsoft.com/office/word/2010/wordprocessingShape">
                    <wps:wsp>
                      <wps:cNvCnPr/>
                      <wps:spPr>
                        <a:xfrm flipV="1">
                          <a:off x="0" y="0"/>
                          <a:ext cx="0" cy="477078"/>
                        </a:xfrm>
                        <a:prstGeom prst="straightConnector1">
                          <a:avLst/>
                        </a:prstGeom>
                        <a:ln w="3175">
                          <a:solidFill>
                            <a:schemeClr val="tx1"/>
                          </a:solidFill>
                          <a:headEnd type="none" w="med" len="med"/>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7049AE7" id="直線單箭頭接點 538" o:spid="_x0000_s1026" type="#_x0000_t32" style="position:absolute;margin-left:289.35pt;margin-top:16.2pt;width:0;height:37.55pt;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" strokecolor="black [3213]" strokeweight=".25pt">
                <v:stroke endarrow="block" endarrowwidth="narrow" endarrowlength="short"/>
              </v:shape>
            </w:pict>
          </mc:Fallback>
        </mc:AlternateContent>
      </w:r>
    </w:p>
    <w:p w14:paraId="4A6C7E14" w14:textId="50053B36" w:rsidR="008D6066" w:rsidRDefault="008D6066" w:rsidP="008D6066"/>
    <w:p w14:paraId="58596E5B" w14:textId="154FCC89" w:rsidR="008D6066" w:rsidRDefault="008D6066" w:rsidP="008D6066"/>
    <w:p w14:paraId="31665E24" w14:textId="74B82446" w:rsidR="008D6066" w:rsidRDefault="008D6066" w:rsidP="008D6066"/>
    <w:p w14:paraId="003CF4ED" w14:textId="7BE800B3" w:rsidR="008D6066" w:rsidRDefault="008D6066" w:rsidP="008D6066"/>
    <w:p w14:paraId="0E6FBEB4" w14:textId="7F72F899" w:rsidR="008D6066" w:rsidRDefault="008D6066" w:rsidP="008D6066"/>
    <w:p w14:paraId="3B8CD52C" w14:textId="2DE34D18" w:rsidR="00833B03" w:rsidRPr="00965E03" w:rsidRDefault="00BF4866" w:rsidP="00833B03">
      <w:pPr>
        <w:pStyle w:val="FigureCaption"/>
        <w:rPr>
          <w:rFonts w:ascii="Times New Roman" w:hAnsi="Times New Roman" w:cs="Times New Roman"/>
          <w:b w:val="0"/>
          <w:color w:val="000000" w:themeColor="text1"/>
        </w:rPr>
      </w:pPr>
      <w:r>
        <w:rPr>
          <w:rFonts w:ascii="Times New Roman" w:hAnsi="Times New Roman" w:cs="Times New Roman" w:hint="eastAsia"/>
          <w:color w:val="000000" w:themeColor="text1"/>
          <w:highlight w:val="yellow"/>
        </w:rPr>
        <w:t xml:space="preserve"> </w:t>
      </w:r>
      <w:r w:rsidR="00833B03" w:rsidRPr="00DE42C3">
        <w:rPr>
          <w:rFonts w:ascii="Times New Roman" w:hAnsi="Times New Roman" w:cs="Times New Roman"/>
          <w:color w:val="000000" w:themeColor="text1"/>
          <w:highlight w:val="yellow"/>
        </w:rPr>
        <w:t>圖</w:t>
      </w:r>
      <w:r w:rsidR="00833B03" w:rsidRPr="00DE42C3">
        <w:rPr>
          <w:rFonts w:ascii="Times New Roman" w:hAnsi="Times New Roman" w:cs="Times New Roman"/>
          <w:color w:val="000000" w:themeColor="text1"/>
          <w:highlight w:val="yellow"/>
        </w:rPr>
        <w:t>3-</w:t>
      </w:r>
      <w:r w:rsidR="00833B03" w:rsidRPr="00DE42C3">
        <w:rPr>
          <w:rFonts w:ascii="Times New Roman" w:hAnsi="Times New Roman" w:cs="Times New Roman" w:hint="eastAsia"/>
          <w:color w:val="000000" w:themeColor="text1"/>
          <w:highlight w:val="yellow"/>
        </w:rPr>
        <w:t>2</w:t>
      </w:r>
      <w:r w:rsidR="00833B03" w:rsidRPr="00DE42C3">
        <w:rPr>
          <w:rFonts w:ascii="Times New Roman" w:hAnsi="Times New Roman" w:cs="Times New Roman"/>
          <w:b w:val="0"/>
          <w:color w:val="000000" w:themeColor="text1"/>
          <w:highlight w:val="yellow"/>
        </w:rPr>
        <w:t xml:space="preserve">　</w:t>
      </w:r>
      <w:r w:rsidR="00833B03" w:rsidRPr="00DE42C3">
        <w:rPr>
          <w:rFonts w:ascii="Times New Roman" w:hAnsi="Times New Roman" w:cs="Times New Roman" w:hint="eastAsia"/>
          <w:b w:val="0"/>
          <w:color w:val="000000" w:themeColor="text1"/>
          <w:highlight w:val="yellow"/>
        </w:rPr>
        <w:t>結構方程模式</w:t>
      </w:r>
      <w:r w:rsidR="00833B03" w:rsidRPr="00DE42C3">
        <w:rPr>
          <w:rFonts w:ascii="Times New Roman" w:hAnsi="Times New Roman" w:cs="Times New Roman"/>
          <w:b w:val="0"/>
          <w:color w:val="000000" w:themeColor="text1"/>
          <w:highlight w:val="yellow"/>
        </w:rPr>
        <w:t>架構圖</w:t>
      </w:r>
    </w:p>
    <w:p w14:paraId="78B7FA64" w14:textId="434B7338" w:rsidR="008D6066" w:rsidRPr="00833B03" w:rsidRDefault="008D6066" w:rsidP="008D6066"/>
    <w:p w14:paraId="409001E3" w14:textId="0C045735" w:rsidR="008D6066" w:rsidRDefault="008D6066" w:rsidP="008D6066"/>
    <w:p w14:paraId="1D92426E" w14:textId="38F4F72B" w:rsidR="008D6066" w:rsidRDefault="008D6066" w:rsidP="008D6066"/>
    <w:p w14:paraId="28BAFA7A" w14:textId="74495CAE" w:rsidR="008D6066" w:rsidRDefault="008D6066" w:rsidP="008D6066"/>
    <w:p w14:paraId="3D757AFE" w14:textId="7DC60497" w:rsidR="008D6066" w:rsidRDefault="008D6066" w:rsidP="008D6066"/>
    <w:p w14:paraId="30AB1BF4" w14:textId="523C34B1" w:rsidR="008D6066" w:rsidRDefault="008D6066" w:rsidP="008D6066"/>
    <w:p w14:paraId="6ABE5320" w14:textId="6E3AD279" w:rsidR="008D6066" w:rsidRDefault="008D6066" w:rsidP="008D6066"/>
    <w:p w14:paraId="61A94E90" w14:textId="06C43800" w:rsidR="008D6066" w:rsidRDefault="008D6066" w:rsidP="008D6066"/>
    <w:p w14:paraId="30A50D46" w14:textId="2822C85A" w:rsidR="008D6066" w:rsidRDefault="008D6066" w:rsidP="008D6066"/>
    <w:p w14:paraId="596CE881" w14:textId="77777777" w:rsidR="008D6066" w:rsidRPr="008D6066" w:rsidRDefault="008D6066" w:rsidP="008D6066"/>
    <w:p w14:paraId="7D2BA9F6" w14:textId="434F7201" w:rsidR="004E3160" w:rsidRPr="00965E03"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lastRenderedPageBreak/>
        <w:t>研究對象與</w:t>
      </w:r>
      <w:r w:rsidRPr="00965E03">
        <w:rPr>
          <w:rFonts w:ascii="Times New Roman" w:eastAsia="標楷體" w:hAnsi="Times New Roman" w:cs="Times New Roman" w:hint="eastAsia"/>
          <w:b/>
          <w:color w:val="000000" w:themeColor="text1"/>
          <w:sz w:val="32"/>
          <w:szCs w:val="32"/>
        </w:rPr>
        <w:t>抽樣</w:t>
      </w:r>
      <w:r w:rsidRPr="00965E03">
        <w:rPr>
          <w:rFonts w:ascii="Times New Roman" w:eastAsia="標楷體" w:hAnsi="Times New Roman" w:cs="Times New Roman"/>
          <w:b/>
          <w:color w:val="000000" w:themeColor="text1"/>
          <w:sz w:val="32"/>
          <w:szCs w:val="32"/>
        </w:rPr>
        <w:t>方法</w:t>
      </w:r>
      <w:bookmarkEnd w:id="33"/>
      <w:bookmarkEnd w:id="34"/>
    </w:p>
    <w:p w14:paraId="0F242EA4" w14:textId="77777777"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就「研究對象」與「抽樣方法」，分別說明如下：</w:t>
      </w:r>
    </w:p>
    <w:p w14:paraId="7A1E0F2F" w14:textId="77777777"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14:paraId="6E397475" w14:textId="7B6B5878" w:rsidR="00594263" w:rsidRPr="00965E03" w:rsidRDefault="00AF7873" w:rsidP="00F03D7B">
      <w:pPr>
        <w:widowControl/>
        <w:spacing w:line="360" w:lineRule="auto"/>
        <w:ind w:firstLine="480"/>
        <w:rPr>
          <w:rFonts w:ascii="Calibri" w:eastAsia="新細明體" w:hAnsi="Calibri" w:cs="Times New Roman"/>
          <w:color w:val="000000" w:themeColor="text1"/>
        </w:rPr>
      </w:pPr>
      <w:r w:rsidRPr="00965E03">
        <w:rPr>
          <w:rFonts w:ascii="Times New Roman" w:eastAsia="標楷體" w:hAnsi="Times New Roman" w:cs="Times New Roman"/>
          <w:color w:val="000000" w:themeColor="text1"/>
        </w:rPr>
        <w:t>本研究以</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rPr>
        <w:t>為研究母群體，</w:t>
      </w:r>
      <w:r w:rsidR="00C35F53" w:rsidRPr="00965E03">
        <w:rPr>
          <w:rFonts w:ascii="Times New Roman" w:eastAsia="標楷體" w:hAnsi="Times New Roman" w:cs="Times New Roman"/>
          <w:color w:val="000000" w:themeColor="text1"/>
        </w:rPr>
        <w:t>包含</w:t>
      </w:r>
      <w:r w:rsidR="009B1CE8" w:rsidRPr="00965E03">
        <w:rPr>
          <w:rFonts w:ascii="Times New Roman" w:eastAsia="標楷體" w:hAnsi="Times New Roman" w:cs="Times New Roman" w:hint="eastAsia"/>
          <w:color w:val="000000" w:themeColor="text1"/>
        </w:rPr>
        <w:t>新竹地區</w:t>
      </w:r>
      <w:r w:rsidR="00894452" w:rsidRPr="00965E03">
        <w:rPr>
          <w:rFonts w:ascii="Times New Roman" w:eastAsia="標楷體" w:hAnsi="Times New Roman" w:cs="Times New Roman"/>
          <w:color w:val="000000" w:themeColor="text1"/>
        </w:rPr>
        <w:t>公立國小附設幼兒園、公立專設幼兒園之</w:t>
      </w:r>
      <w:r w:rsidR="00894452" w:rsidRPr="00965E03">
        <w:rPr>
          <w:rFonts w:ascii="Times New Roman" w:eastAsia="標楷體" w:hAnsi="Times New Roman" w:cs="Times New Roman" w:hint="eastAsia"/>
          <w:color w:val="000000" w:themeColor="text1"/>
        </w:rPr>
        <w:t>實際從事於教學工作之</w:t>
      </w:r>
      <w:r w:rsidR="00894452" w:rsidRPr="00965E03">
        <w:rPr>
          <w:rFonts w:ascii="Times New Roman" w:eastAsia="標楷體" w:hAnsi="Times New Roman" w:cs="Times New Roman"/>
          <w:color w:val="000000" w:themeColor="text1"/>
        </w:rPr>
        <w:t>教師</w:t>
      </w:r>
      <w:r w:rsidR="00894452" w:rsidRPr="00965E03">
        <w:rPr>
          <w:rFonts w:ascii="Times New Roman" w:eastAsia="標楷體" w:hAnsi="Times New Roman" w:cs="Times New Roman" w:hint="eastAsia"/>
          <w:color w:val="000000" w:themeColor="text1"/>
        </w:rPr>
        <w:t>及</w:t>
      </w:r>
      <w:r w:rsidR="00894452" w:rsidRPr="00965E03">
        <w:rPr>
          <w:rFonts w:ascii="Times New Roman" w:eastAsia="標楷體" w:hAnsi="Times New Roman" w:cs="Times New Roman"/>
          <w:color w:val="000000" w:themeColor="text1"/>
        </w:rPr>
        <w:t>教保員</w:t>
      </w:r>
      <w:r w:rsidR="00894452" w:rsidRPr="00965E03">
        <w:rPr>
          <w:rFonts w:ascii="Times New Roman" w:eastAsia="標楷體" w:hAnsi="Times New Roman" w:cs="Times New Roman" w:hint="eastAsia"/>
          <w:color w:val="000000" w:themeColor="text1"/>
        </w:rPr>
        <w:t>，包含教師兼主任</w:t>
      </w:r>
      <w:r w:rsidR="00894452" w:rsidRPr="00965E03">
        <w:rPr>
          <w:rFonts w:ascii="標楷體" w:eastAsia="標楷體" w:hAnsi="標楷體" w:cs="Times New Roman" w:hint="eastAsia"/>
          <w:color w:val="000000" w:themeColor="text1"/>
        </w:rPr>
        <w:t>、</w:t>
      </w:r>
      <w:r w:rsidR="00894452" w:rsidRPr="00965E03">
        <w:rPr>
          <w:rFonts w:ascii="Times New Roman" w:eastAsia="標楷體" w:hAnsi="Times New Roman" w:cs="Times New Roman" w:hint="eastAsia"/>
          <w:color w:val="000000" w:themeColor="text1"/>
        </w:rPr>
        <w:t>教師兼組長</w:t>
      </w:r>
      <w:r w:rsidR="00894452" w:rsidRPr="00965E03">
        <w:rPr>
          <w:rFonts w:ascii="標楷體" w:eastAsia="標楷體" w:hAnsi="標楷體" w:cs="Times New Roman" w:hint="eastAsia"/>
          <w:color w:val="000000" w:themeColor="text1"/>
        </w:rPr>
        <w:t>、</w:t>
      </w:r>
      <w:r w:rsidR="00894452" w:rsidRPr="00965E03">
        <w:rPr>
          <w:rFonts w:ascii="Times New Roman" w:eastAsia="標楷體" w:hAnsi="Times New Roman" w:cs="Times New Roman" w:hint="eastAsia"/>
          <w:color w:val="000000" w:themeColor="text1"/>
        </w:rPr>
        <w:t>教師</w:t>
      </w:r>
      <w:r w:rsidR="00894452" w:rsidRPr="00965E03">
        <w:rPr>
          <w:rFonts w:ascii="標楷體" w:eastAsia="標楷體" w:hAnsi="標楷體" w:cs="Times New Roman" w:hint="eastAsia"/>
          <w:color w:val="000000" w:themeColor="text1"/>
        </w:rPr>
        <w:t>、</w:t>
      </w:r>
      <w:r w:rsidR="00894452" w:rsidRPr="00965E03">
        <w:rPr>
          <w:rFonts w:ascii="Times New Roman" w:eastAsia="標楷體" w:hAnsi="Times New Roman" w:cs="Times New Roman" w:hint="eastAsia"/>
          <w:color w:val="000000" w:themeColor="text1"/>
        </w:rPr>
        <w:t>教保員兼組長及教保員</w:t>
      </w:r>
      <w:r w:rsidR="00894452" w:rsidRPr="00965E03">
        <w:rPr>
          <w:rFonts w:ascii="Times New Roman" w:eastAsia="標楷體" w:hAnsi="Times New Roman" w:cs="Times New Roman"/>
          <w:color w:val="000000" w:themeColor="text1"/>
        </w:rPr>
        <w:t>。</w:t>
      </w:r>
      <w:r w:rsidR="00894452" w:rsidRPr="00965E03">
        <w:rPr>
          <w:rFonts w:ascii="Times New Roman" w:eastAsia="標楷體" w:hAnsi="Times New Roman" w:cs="Times New Roman" w:hint="eastAsia"/>
          <w:color w:val="000000" w:themeColor="text1"/>
        </w:rPr>
        <w:t>不包含未實際從事於教學工作之專任園長及</w:t>
      </w:r>
      <w:r w:rsidR="00594263" w:rsidRPr="00965E03">
        <w:rPr>
          <w:rFonts w:ascii="Times New Roman" w:eastAsia="標楷體" w:hAnsi="Times New Roman" w:cs="Times New Roman" w:hint="eastAsia"/>
          <w:color w:val="000000" w:themeColor="text1"/>
        </w:rPr>
        <w:t>助理教保員</w:t>
      </w:r>
      <w:r w:rsidR="00594263" w:rsidRPr="00126B62">
        <w:rPr>
          <w:rFonts w:ascii="標楷體" w:eastAsia="標楷體" w:hAnsi="標楷體" w:cs="Times New Roman" w:hint="eastAsia"/>
          <w:color w:val="000000" w:themeColor="text1"/>
        </w:rPr>
        <w:t>。</w:t>
      </w:r>
    </w:p>
    <w:p w14:paraId="3822463D" w14:textId="4E7B6974" w:rsidR="0070619E" w:rsidRDefault="00703857" w:rsidP="0070619E">
      <w:pPr>
        <w:widowControl/>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根據</w:t>
      </w:r>
      <w:r w:rsidR="009B1CE8" w:rsidRPr="00965E03">
        <w:rPr>
          <w:rFonts w:ascii="Times New Roman" w:eastAsia="標楷體" w:hAnsi="Times New Roman" w:cs="Times New Roman"/>
          <w:color w:val="000000" w:themeColor="text1"/>
        </w:rPr>
        <w:t>201</w:t>
      </w:r>
      <w:r w:rsidR="009B1CE8" w:rsidRPr="00965E03">
        <w:rPr>
          <w:rFonts w:ascii="Times New Roman" w:eastAsia="標楷體" w:hAnsi="Times New Roman" w:cs="Times New Roman" w:hint="eastAsia"/>
          <w:color w:val="000000" w:themeColor="text1"/>
        </w:rPr>
        <w:t>7</w:t>
      </w:r>
      <w:r w:rsidR="0036748C" w:rsidRPr="00965E03">
        <w:rPr>
          <w:rFonts w:ascii="Times New Roman" w:eastAsia="標楷體" w:hAnsi="Times New Roman" w:cs="Times New Roman"/>
          <w:color w:val="000000" w:themeColor="text1"/>
        </w:rPr>
        <w:t>年統計資料</w:t>
      </w:r>
      <w:r w:rsidRPr="00965E03">
        <w:rPr>
          <w:rFonts w:ascii="Times New Roman" w:eastAsia="標楷體" w:hAnsi="Times New Roman" w:cs="Times New Roman"/>
          <w:color w:val="000000" w:themeColor="text1"/>
        </w:rPr>
        <w:t>顯示，</w:t>
      </w:r>
      <w:r w:rsidR="002139F4" w:rsidRPr="00965E03">
        <w:rPr>
          <w:rFonts w:ascii="Times New Roman" w:eastAsia="標楷體" w:hAnsi="Times New Roman" w:cs="Times New Roman"/>
          <w:color w:val="000000" w:themeColor="text1"/>
        </w:rPr>
        <w:t>10</w:t>
      </w:r>
      <w:r w:rsidR="002139F4" w:rsidRPr="00965E03">
        <w:rPr>
          <w:rFonts w:ascii="Times New Roman" w:eastAsia="標楷體" w:hAnsi="Times New Roman" w:cs="Times New Roman" w:hint="eastAsia"/>
          <w:color w:val="000000" w:themeColor="text1"/>
        </w:rPr>
        <w:t>6</w:t>
      </w:r>
      <w:r w:rsidR="002139F4" w:rsidRPr="00965E03">
        <w:rPr>
          <w:rFonts w:ascii="Times New Roman" w:eastAsia="標楷體" w:hAnsi="Times New Roman" w:cs="Times New Roman"/>
          <w:color w:val="000000" w:themeColor="text1"/>
        </w:rPr>
        <w:t>學年度</w:t>
      </w:r>
      <w:r w:rsidR="002139F4" w:rsidRPr="00965E03">
        <w:rPr>
          <w:rFonts w:ascii="Times New Roman" w:eastAsia="標楷體" w:hAnsi="Times New Roman" w:cs="Times New Roman" w:hint="eastAsia"/>
          <w:color w:val="000000" w:themeColor="text1"/>
        </w:rPr>
        <w:t>新竹縣</w:t>
      </w:r>
      <w:r w:rsidRPr="00965E03">
        <w:rPr>
          <w:rFonts w:ascii="Times New Roman" w:eastAsia="標楷體" w:hAnsi="Times New Roman" w:cs="Times New Roman"/>
          <w:color w:val="000000" w:themeColor="text1"/>
        </w:rPr>
        <w:t>公立</w:t>
      </w:r>
      <w:r w:rsidR="00365B0D" w:rsidRPr="00965E03">
        <w:rPr>
          <w:rFonts w:ascii="Times New Roman" w:eastAsia="標楷體" w:hAnsi="Times New Roman" w:cs="Times New Roman" w:hint="eastAsia"/>
          <w:color w:val="000000" w:themeColor="text1"/>
        </w:rPr>
        <w:t>國小附設</w:t>
      </w:r>
      <w:r w:rsidRPr="00965E03">
        <w:rPr>
          <w:rFonts w:ascii="Times New Roman" w:eastAsia="標楷體" w:hAnsi="Times New Roman" w:cs="Times New Roman"/>
          <w:color w:val="000000" w:themeColor="text1"/>
        </w:rPr>
        <w:t>幼兒園</w:t>
      </w:r>
      <w:r w:rsidR="00D73BC4" w:rsidRPr="00965E03">
        <w:rPr>
          <w:rFonts w:ascii="Times New Roman" w:eastAsia="標楷體" w:hAnsi="Times New Roman" w:cs="Times New Roman"/>
          <w:color w:val="000000" w:themeColor="text1"/>
        </w:rPr>
        <w:t>園所數為</w:t>
      </w:r>
      <w:r w:rsidR="00365B0D" w:rsidRPr="00965E03">
        <w:rPr>
          <w:rFonts w:ascii="Times New Roman" w:eastAsia="標楷體" w:hAnsi="Times New Roman" w:cs="Times New Roman" w:hint="eastAsia"/>
          <w:color w:val="000000" w:themeColor="text1"/>
        </w:rPr>
        <w:t>50</w:t>
      </w:r>
      <w:r w:rsidR="00365B0D" w:rsidRPr="00965E03">
        <w:rPr>
          <w:rFonts w:ascii="Times New Roman" w:eastAsia="標楷體" w:hAnsi="Times New Roman" w:cs="Times New Roman" w:hint="eastAsia"/>
          <w:color w:val="000000" w:themeColor="text1"/>
        </w:rPr>
        <w:t>園</w:t>
      </w:r>
      <w:r w:rsidR="00365B0D" w:rsidRPr="00965E03">
        <w:rPr>
          <w:rFonts w:ascii="Times New Roman" w:eastAsia="標楷體" w:hAnsi="Times New Roman" w:cs="Times New Roman" w:hint="eastAsia"/>
          <w:color w:val="000000" w:themeColor="text1"/>
        </w:rPr>
        <w:t>1</w:t>
      </w:r>
      <w:r w:rsidR="00365B0D" w:rsidRPr="00965E03">
        <w:rPr>
          <w:rFonts w:ascii="Times New Roman" w:eastAsia="標楷體" w:hAnsi="Times New Roman" w:cs="Times New Roman" w:hint="eastAsia"/>
          <w:color w:val="000000" w:themeColor="text1"/>
        </w:rPr>
        <w:t>分班</w:t>
      </w:r>
      <w:r w:rsidR="00365B0D" w:rsidRPr="00965E03">
        <w:rPr>
          <w:rFonts w:ascii="標楷體" w:eastAsia="標楷體" w:hAnsi="標楷體" w:cs="Times New Roman" w:hint="eastAsia"/>
          <w:color w:val="000000" w:themeColor="text1"/>
        </w:rPr>
        <w:t>、縣立</w:t>
      </w:r>
      <w:r w:rsidR="00365B0D" w:rsidRPr="00965E03">
        <w:rPr>
          <w:rFonts w:ascii="Times New Roman" w:eastAsia="標楷體" w:hAnsi="Times New Roman" w:cs="Times New Roman" w:hint="eastAsia"/>
          <w:color w:val="000000" w:themeColor="text1"/>
        </w:rPr>
        <w:t>1</w:t>
      </w:r>
      <w:r w:rsidR="00365B0D" w:rsidRPr="00965E03">
        <w:rPr>
          <w:rFonts w:ascii="標楷體" w:eastAsia="標楷體" w:hAnsi="標楷體" w:cs="Times New Roman" w:hint="eastAsia"/>
          <w:color w:val="000000" w:themeColor="text1"/>
        </w:rPr>
        <w:t>園、鄉鎮市立共</w:t>
      </w:r>
      <w:r w:rsidR="00365B0D" w:rsidRPr="00965E03">
        <w:rPr>
          <w:rFonts w:ascii="Times New Roman" w:eastAsia="標楷體" w:hAnsi="Times New Roman" w:cs="Times New Roman" w:hint="eastAsia"/>
          <w:color w:val="000000" w:themeColor="text1"/>
        </w:rPr>
        <w:t>13</w:t>
      </w:r>
      <w:r w:rsidR="00365B0D" w:rsidRPr="00965E03">
        <w:rPr>
          <w:rFonts w:ascii="標楷體" w:eastAsia="標楷體" w:hAnsi="標楷體" w:cs="Times New Roman" w:hint="eastAsia"/>
          <w:color w:val="000000" w:themeColor="text1"/>
        </w:rPr>
        <w:t>園</w:t>
      </w:r>
      <w:r w:rsidR="00365B0D" w:rsidRPr="00965E03">
        <w:rPr>
          <w:rFonts w:ascii="Times New Roman" w:eastAsia="標楷體" w:hAnsi="Times New Roman" w:cs="Times New Roman" w:hint="eastAsia"/>
          <w:color w:val="000000" w:themeColor="text1"/>
        </w:rPr>
        <w:t>16</w:t>
      </w:r>
      <w:r w:rsidR="00365B0D" w:rsidRPr="00965E03">
        <w:rPr>
          <w:rFonts w:ascii="標楷體" w:eastAsia="標楷體" w:hAnsi="標楷體" w:cs="Times New Roman" w:hint="eastAsia"/>
          <w:color w:val="000000" w:themeColor="text1"/>
        </w:rPr>
        <w:t>分班</w:t>
      </w:r>
      <w:r w:rsidR="00365B0D" w:rsidRPr="00965E03">
        <w:rPr>
          <w:rFonts w:ascii="新細明體" w:eastAsia="新細明體" w:hAnsi="新細明體" w:cs="Times New Roman" w:hint="eastAsia"/>
          <w:color w:val="000000" w:themeColor="text1"/>
        </w:rPr>
        <w:t>，</w:t>
      </w:r>
      <w:r w:rsidR="002139F4" w:rsidRPr="00965E03">
        <w:rPr>
          <w:rFonts w:ascii="Times New Roman" w:eastAsia="標楷體" w:hAnsi="Times New Roman" w:cs="Times New Roman"/>
          <w:color w:val="000000" w:themeColor="text1"/>
        </w:rPr>
        <w:t>教</w:t>
      </w:r>
      <w:r w:rsidR="002139F4"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總人數為</w:t>
      </w:r>
      <w:r w:rsidR="00594263" w:rsidRPr="00965E03">
        <w:rPr>
          <w:rFonts w:ascii="Times New Roman" w:eastAsia="標楷體" w:hAnsi="Times New Roman" w:cs="Times New Roman" w:hint="eastAsia"/>
          <w:color w:val="000000" w:themeColor="text1"/>
        </w:rPr>
        <w:t>285</w:t>
      </w:r>
      <w:r w:rsidRPr="00965E03">
        <w:rPr>
          <w:rFonts w:ascii="Times New Roman" w:eastAsia="標楷體" w:hAnsi="Times New Roman" w:cs="Times New Roman"/>
          <w:color w:val="000000" w:themeColor="text1"/>
        </w:rPr>
        <w:t>位，</w:t>
      </w:r>
      <w:proofErr w:type="gramStart"/>
      <w:r w:rsidR="00E2402A" w:rsidRPr="00965E03">
        <w:rPr>
          <w:rFonts w:ascii="Times New Roman" w:eastAsia="標楷體" w:hAnsi="Times New Roman" w:cs="Times New Roman"/>
          <w:color w:val="000000" w:themeColor="text1"/>
        </w:rPr>
        <w:t>統整</w:t>
      </w:r>
      <w:r w:rsidRPr="00965E03">
        <w:rPr>
          <w:rFonts w:ascii="Times New Roman" w:eastAsia="標楷體" w:hAnsi="Times New Roman" w:cs="Times New Roman"/>
          <w:color w:val="000000" w:themeColor="text1"/>
        </w:rPr>
        <w:t>如表</w:t>
      </w:r>
      <w:proofErr w:type="gramEnd"/>
      <w:r w:rsidR="009F2F10" w:rsidRPr="00965E03">
        <w:rPr>
          <w:rFonts w:ascii="Times New Roman" w:eastAsia="標楷體" w:hAnsi="Times New Roman" w:cs="Times New Roman"/>
          <w:color w:val="000000" w:themeColor="text1"/>
        </w:rPr>
        <w:t>3-</w:t>
      </w:r>
      <w:r w:rsidR="00C90896"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w:t>
      </w:r>
      <w:r w:rsidR="0070619E" w:rsidRPr="00965E03">
        <w:rPr>
          <w:rFonts w:ascii="Times New Roman" w:eastAsia="標楷體" w:hAnsi="Times New Roman" w:cs="Times New Roman"/>
          <w:color w:val="000000" w:themeColor="text1"/>
        </w:rPr>
        <w:t>10</w:t>
      </w:r>
      <w:r w:rsidR="0070619E" w:rsidRPr="00965E03">
        <w:rPr>
          <w:rFonts w:ascii="Times New Roman" w:eastAsia="標楷體" w:hAnsi="Times New Roman" w:cs="Times New Roman" w:hint="eastAsia"/>
          <w:color w:val="000000" w:themeColor="text1"/>
        </w:rPr>
        <w:t>6</w:t>
      </w:r>
      <w:r w:rsidR="0070619E" w:rsidRPr="00965E03">
        <w:rPr>
          <w:rFonts w:ascii="Times New Roman" w:eastAsia="標楷體" w:hAnsi="Times New Roman" w:cs="Times New Roman"/>
          <w:color w:val="000000" w:themeColor="text1"/>
        </w:rPr>
        <w:t>學年度</w:t>
      </w:r>
      <w:r w:rsidR="0070619E" w:rsidRPr="00965E03">
        <w:rPr>
          <w:rFonts w:ascii="Times New Roman" w:eastAsia="標楷體" w:hAnsi="Times New Roman" w:cs="Times New Roman" w:hint="eastAsia"/>
          <w:color w:val="000000" w:themeColor="text1"/>
        </w:rPr>
        <w:t>新竹市</w:t>
      </w:r>
      <w:r w:rsidR="0070619E" w:rsidRPr="00965E03">
        <w:rPr>
          <w:rFonts w:ascii="Times New Roman" w:eastAsia="標楷體" w:hAnsi="Times New Roman" w:cs="Times New Roman"/>
          <w:color w:val="000000" w:themeColor="text1"/>
        </w:rPr>
        <w:t>公立</w:t>
      </w:r>
      <w:r w:rsidR="0070619E" w:rsidRPr="00965E03">
        <w:rPr>
          <w:rFonts w:ascii="Times New Roman" w:eastAsia="標楷體" w:hAnsi="Times New Roman" w:cs="Times New Roman" w:hint="eastAsia"/>
          <w:color w:val="000000" w:themeColor="text1"/>
        </w:rPr>
        <w:t>國小附設</w:t>
      </w:r>
      <w:r w:rsidR="0070619E" w:rsidRPr="00965E03">
        <w:rPr>
          <w:rFonts w:ascii="Times New Roman" w:eastAsia="標楷體" w:hAnsi="Times New Roman" w:cs="Times New Roman"/>
          <w:color w:val="000000" w:themeColor="text1"/>
        </w:rPr>
        <w:t>幼兒園園所數為</w:t>
      </w:r>
      <w:r w:rsidR="0070619E" w:rsidRPr="00965E03">
        <w:rPr>
          <w:rFonts w:ascii="Times New Roman" w:eastAsia="標楷體" w:hAnsi="Times New Roman" w:cs="Times New Roman" w:hint="eastAsia"/>
          <w:color w:val="000000" w:themeColor="text1"/>
        </w:rPr>
        <w:t>25</w:t>
      </w:r>
      <w:r w:rsidR="0070619E" w:rsidRPr="00965E03">
        <w:rPr>
          <w:rFonts w:ascii="Times New Roman" w:eastAsia="標楷體" w:hAnsi="Times New Roman" w:cs="Times New Roman" w:hint="eastAsia"/>
          <w:color w:val="000000" w:themeColor="text1"/>
        </w:rPr>
        <w:t>園</w:t>
      </w:r>
      <w:r w:rsidR="0070619E" w:rsidRPr="00965E03">
        <w:rPr>
          <w:rFonts w:ascii="標楷體" w:eastAsia="標楷體" w:hAnsi="標楷體" w:cs="Times New Roman" w:hint="eastAsia"/>
          <w:color w:val="000000" w:themeColor="text1"/>
        </w:rPr>
        <w:t>、高中附設1園、大學附設1園、市立1園</w:t>
      </w:r>
      <w:r w:rsidR="0070619E" w:rsidRPr="00965E03">
        <w:rPr>
          <w:rFonts w:ascii="新細明體" w:eastAsia="新細明體" w:hAnsi="新細明體" w:cs="Times New Roman" w:hint="eastAsia"/>
          <w:color w:val="000000" w:themeColor="text1"/>
        </w:rPr>
        <w:t>，</w:t>
      </w:r>
      <w:r w:rsidR="0070619E" w:rsidRPr="00965E03">
        <w:rPr>
          <w:rFonts w:ascii="Times New Roman" w:eastAsia="標楷體" w:hAnsi="Times New Roman" w:cs="Times New Roman"/>
          <w:color w:val="000000" w:themeColor="text1"/>
        </w:rPr>
        <w:t>教</w:t>
      </w:r>
      <w:r w:rsidR="0070619E" w:rsidRPr="00965E03">
        <w:rPr>
          <w:rFonts w:ascii="Times New Roman" w:eastAsia="標楷體" w:hAnsi="Times New Roman" w:cs="Times New Roman" w:hint="eastAsia"/>
          <w:color w:val="000000" w:themeColor="text1"/>
        </w:rPr>
        <w:t>保服務人員</w:t>
      </w:r>
      <w:r w:rsidR="0070619E" w:rsidRPr="00965E03">
        <w:rPr>
          <w:rFonts w:ascii="Times New Roman" w:eastAsia="標楷體" w:hAnsi="Times New Roman" w:cs="Times New Roman"/>
          <w:color w:val="000000" w:themeColor="text1"/>
        </w:rPr>
        <w:t>總人數為</w:t>
      </w:r>
      <w:r w:rsidR="0070619E" w:rsidRPr="00965E03">
        <w:rPr>
          <w:rFonts w:ascii="Times New Roman" w:eastAsia="標楷體" w:hAnsi="Times New Roman" w:cs="Times New Roman" w:hint="eastAsia"/>
          <w:color w:val="000000" w:themeColor="text1"/>
        </w:rPr>
        <w:t>206</w:t>
      </w:r>
      <w:r w:rsidR="0070619E" w:rsidRPr="00965E03">
        <w:rPr>
          <w:rFonts w:ascii="Times New Roman" w:eastAsia="標楷體" w:hAnsi="Times New Roman" w:cs="Times New Roman"/>
          <w:color w:val="000000" w:themeColor="text1"/>
        </w:rPr>
        <w:t>位</w:t>
      </w:r>
      <w:r w:rsidR="0070619E" w:rsidRPr="00965E03">
        <w:rPr>
          <w:rFonts w:ascii="Times New Roman" w:eastAsia="標楷體" w:hAnsi="Times New Roman" w:cs="Times New Roman" w:hint="eastAsia"/>
          <w:color w:val="000000" w:themeColor="text1"/>
        </w:rPr>
        <w:t>。</w:t>
      </w:r>
      <w:proofErr w:type="gramStart"/>
      <w:r w:rsidR="0070619E" w:rsidRPr="00965E03">
        <w:rPr>
          <w:rFonts w:ascii="Times New Roman" w:eastAsia="標楷體" w:hAnsi="Times New Roman" w:cs="Times New Roman" w:hint="eastAsia"/>
          <w:color w:val="000000" w:themeColor="text1"/>
        </w:rPr>
        <w:t>統整</w:t>
      </w:r>
      <w:r w:rsidR="0070619E" w:rsidRPr="00965E03">
        <w:rPr>
          <w:rFonts w:ascii="Times New Roman" w:eastAsia="標楷體" w:hAnsi="Times New Roman" w:cs="Times New Roman"/>
          <w:color w:val="000000" w:themeColor="text1"/>
        </w:rPr>
        <w:t>如表</w:t>
      </w:r>
      <w:proofErr w:type="gramEnd"/>
      <w:r w:rsidR="0070619E" w:rsidRPr="00965E03">
        <w:rPr>
          <w:rFonts w:ascii="Times New Roman" w:eastAsia="標楷體" w:hAnsi="Times New Roman" w:cs="Times New Roman"/>
          <w:color w:val="000000" w:themeColor="text1"/>
        </w:rPr>
        <w:t>3-2</w:t>
      </w:r>
      <w:r w:rsidR="0070619E" w:rsidRPr="00965E03">
        <w:rPr>
          <w:rFonts w:ascii="Times New Roman" w:eastAsia="標楷體" w:hAnsi="Times New Roman" w:cs="Times New Roman"/>
          <w:color w:val="000000" w:themeColor="text1"/>
        </w:rPr>
        <w:t>。</w:t>
      </w:r>
    </w:p>
    <w:p w14:paraId="3584B4A6" w14:textId="6F895D75" w:rsidR="006D2C30" w:rsidRDefault="006D2C30" w:rsidP="00F03D7B">
      <w:pPr>
        <w:widowControl/>
        <w:spacing w:line="360" w:lineRule="auto"/>
        <w:ind w:firstLine="480"/>
        <w:rPr>
          <w:rFonts w:ascii="Times New Roman" w:eastAsia="標楷體" w:hAnsi="Times New Roman" w:cs="Times New Roman"/>
          <w:color w:val="000000" w:themeColor="text1"/>
        </w:rPr>
      </w:pPr>
    </w:p>
    <w:p w14:paraId="03D334F0" w14:textId="58A29029" w:rsidR="0070619E" w:rsidRDefault="0070619E" w:rsidP="00F03D7B">
      <w:pPr>
        <w:widowControl/>
        <w:spacing w:line="360" w:lineRule="auto"/>
        <w:ind w:firstLine="480"/>
        <w:rPr>
          <w:rFonts w:ascii="Times New Roman" w:eastAsia="標楷體" w:hAnsi="Times New Roman" w:cs="Times New Roman"/>
          <w:color w:val="000000" w:themeColor="text1"/>
        </w:rPr>
      </w:pPr>
    </w:p>
    <w:p w14:paraId="6F815ED7" w14:textId="0344E0BE" w:rsidR="0070619E" w:rsidRDefault="0070619E" w:rsidP="00F03D7B">
      <w:pPr>
        <w:widowControl/>
        <w:spacing w:line="360" w:lineRule="auto"/>
        <w:ind w:firstLine="480"/>
        <w:rPr>
          <w:rFonts w:ascii="Times New Roman" w:eastAsia="標楷體" w:hAnsi="Times New Roman" w:cs="Times New Roman"/>
          <w:color w:val="000000" w:themeColor="text1"/>
        </w:rPr>
      </w:pPr>
    </w:p>
    <w:p w14:paraId="046E8469" w14:textId="36DA4086"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A327D" w14:textId="328686D1"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ECCBA" w14:textId="04A6193A" w:rsidR="0070619E" w:rsidRDefault="0070619E" w:rsidP="00F03D7B">
      <w:pPr>
        <w:widowControl/>
        <w:spacing w:line="360" w:lineRule="auto"/>
        <w:ind w:firstLine="480"/>
        <w:rPr>
          <w:rFonts w:ascii="Times New Roman" w:eastAsia="標楷體" w:hAnsi="Times New Roman" w:cs="Times New Roman"/>
          <w:color w:val="000000" w:themeColor="text1"/>
        </w:rPr>
      </w:pPr>
    </w:p>
    <w:p w14:paraId="73227160" w14:textId="5BB7B51A" w:rsidR="0070619E" w:rsidRDefault="0070619E" w:rsidP="00F03D7B">
      <w:pPr>
        <w:widowControl/>
        <w:spacing w:line="360" w:lineRule="auto"/>
        <w:ind w:firstLine="480"/>
        <w:rPr>
          <w:rFonts w:ascii="Times New Roman" w:eastAsia="標楷體" w:hAnsi="Times New Roman" w:cs="Times New Roman"/>
          <w:color w:val="000000" w:themeColor="text1"/>
        </w:rPr>
      </w:pPr>
    </w:p>
    <w:p w14:paraId="31AB94AB" w14:textId="73FFFC2D" w:rsidR="0070619E" w:rsidRDefault="0070619E" w:rsidP="00F03D7B">
      <w:pPr>
        <w:widowControl/>
        <w:spacing w:line="360" w:lineRule="auto"/>
        <w:ind w:firstLine="480"/>
        <w:rPr>
          <w:rFonts w:ascii="Times New Roman" w:eastAsia="標楷體" w:hAnsi="Times New Roman" w:cs="Times New Roman"/>
          <w:color w:val="000000" w:themeColor="text1"/>
        </w:rPr>
      </w:pPr>
    </w:p>
    <w:p w14:paraId="3E7A3DAA" w14:textId="2F945E4C" w:rsidR="0070619E" w:rsidRDefault="0070619E" w:rsidP="00F03D7B">
      <w:pPr>
        <w:widowControl/>
        <w:spacing w:line="360" w:lineRule="auto"/>
        <w:ind w:firstLine="480"/>
        <w:rPr>
          <w:rFonts w:ascii="Times New Roman" w:eastAsia="標楷體" w:hAnsi="Times New Roman" w:cs="Times New Roman"/>
          <w:color w:val="000000" w:themeColor="text1"/>
        </w:rPr>
      </w:pPr>
    </w:p>
    <w:p w14:paraId="69F243FA" w14:textId="0E26BAC5" w:rsidR="0070619E" w:rsidRDefault="0070619E" w:rsidP="00F03D7B">
      <w:pPr>
        <w:widowControl/>
        <w:spacing w:line="360" w:lineRule="auto"/>
        <w:ind w:firstLine="480"/>
        <w:rPr>
          <w:rFonts w:ascii="Times New Roman" w:eastAsia="標楷體" w:hAnsi="Times New Roman" w:cs="Times New Roman"/>
          <w:color w:val="000000" w:themeColor="text1"/>
        </w:rPr>
      </w:pPr>
    </w:p>
    <w:p w14:paraId="7ED7CF16" w14:textId="772EB5C3" w:rsidR="0070619E" w:rsidRDefault="0070619E" w:rsidP="00F03D7B">
      <w:pPr>
        <w:widowControl/>
        <w:spacing w:line="360" w:lineRule="auto"/>
        <w:ind w:firstLine="480"/>
        <w:rPr>
          <w:rFonts w:ascii="Times New Roman" w:eastAsia="標楷體" w:hAnsi="Times New Roman" w:cs="Times New Roman"/>
          <w:color w:val="000000" w:themeColor="text1"/>
        </w:rPr>
      </w:pPr>
    </w:p>
    <w:p w14:paraId="55FFED9A" w14:textId="77777777" w:rsidR="0070619E" w:rsidRPr="00965E03" w:rsidRDefault="0070619E" w:rsidP="00F03D7B">
      <w:pPr>
        <w:widowControl/>
        <w:spacing w:line="360" w:lineRule="auto"/>
        <w:ind w:firstLine="480"/>
        <w:rPr>
          <w:rFonts w:ascii="Times New Roman" w:eastAsia="標楷體" w:hAnsi="Times New Roman" w:cs="Times New Roman"/>
          <w:color w:val="000000" w:themeColor="text1"/>
        </w:rPr>
      </w:pPr>
    </w:p>
    <w:p w14:paraId="7F23EE04" w14:textId="77777777" w:rsidR="00376692" w:rsidRPr="00965E03" w:rsidRDefault="000A3AE3" w:rsidP="00F03D7B">
      <w:pPr>
        <w:pStyle w:val="TableCaption"/>
        <w:rPr>
          <w:rFonts w:ascii="Times New Roman" w:hAnsi="Times New Roman" w:cs="Times New Roman"/>
          <w:color w:val="000000" w:themeColor="text1"/>
        </w:rPr>
      </w:pPr>
      <w:bookmarkStart w:id="35" w:name="_Toc467784597"/>
      <w:bookmarkStart w:id="36" w:name="_Toc481246746"/>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Pr="00965E03">
        <w:rPr>
          <w:rFonts w:ascii="Times New Roman" w:hAnsi="Times New Roman" w:cs="Times New Roman"/>
          <w:color w:val="000000" w:themeColor="text1"/>
        </w:rPr>
        <w:t>-1</w:t>
      </w:r>
      <w:bookmarkStart w:id="37" w:name="_Toc468880106"/>
      <w:bookmarkEnd w:id="35"/>
    </w:p>
    <w:p w14:paraId="206F004C" w14:textId="77777777" w:rsidR="00E2402A" w:rsidRPr="00965E03" w:rsidRDefault="002139F4" w:rsidP="004D4E11">
      <w:pPr>
        <w:pStyle w:val="TableCaption"/>
        <w:rPr>
          <w:rFonts w:ascii="Times New Roman" w:hAnsi="Times New Roman" w:cs="Times New Roman"/>
          <w:color w:val="000000" w:themeColor="text1"/>
          <w:sz w:val="18"/>
          <w:szCs w:val="18"/>
        </w:rPr>
      </w:pPr>
      <w:proofErr w:type="gramStart"/>
      <w:r w:rsidRPr="00965E03">
        <w:rPr>
          <w:rFonts w:ascii="Times New Roman" w:hAnsi="Times New Roman" w:cs="Times New Roman"/>
          <w:b/>
          <w:bCs/>
          <w:color w:val="000000" w:themeColor="text1"/>
        </w:rPr>
        <w:lastRenderedPageBreak/>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新竹縣</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00CF2D1B" w:rsidRPr="00965E03">
        <w:rPr>
          <w:rFonts w:ascii="Times New Roman" w:hAnsi="Times New Roman" w:cs="Times New Roman"/>
          <w:b/>
          <w:bCs/>
          <w:color w:val="000000" w:themeColor="text1"/>
        </w:rPr>
        <w:t>數</w:t>
      </w:r>
      <w:bookmarkEnd w:id="36"/>
      <w:bookmarkEnd w:id="37"/>
    </w:p>
    <w:tbl>
      <w:tblPr>
        <w:tblW w:w="9355" w:type="dxa"/>
        <w:tblBorders>
          <w:top w:val="single" w:sz="12" w:space="0" w:color="auto"/>
        </w:tblBorders>
        <w:tblLook w:val="04A0" w:firstRow="1" w:lastRow="0" w:firstColumn="1" w:lastColumn="0" w:noHBand="0" w:noVBand="1"/>
      </w:tblPr>
      <w:tblGrid>
        <w:gridCol w:w="1134"/>
        <w:gridCol w:w="1984"/>
        <w:gridCol w:w="1560"/>
        <w:gridCol w:w="1134"/>
        <w:gridCol w:w="1984"/>
        <w:gridCol w:w="1559"/>
      </w:tblGrid>
      <w:tr w:rsidR="001E3971" w:rsidRPr="00965E03" w14:paraId="62C9A576" w14:textId="77777777" w:rsidTr="00EC13E5">
        <w:trPr>
          <w:trHeight w:val="368"/>
        </w:trPr>
        <w:tc>
          <w:tcPr>
            <w:tcW w:w="1134" w:type="dxa"/>
            <w:tcBorders>
              <w:bottom w:val="single" w:sz="4" w:space="0" w:color="auto"/>
            </w:tcBorders>
            <w:vAlign w:val="center"/>
          </w:tcPr>
          <w:p w14:paraId="5D6B2C5D" w14:textId="77777777" w:rsidR="001E3971" w:rsidRPr="00965E03" w:rsidRDefault="001E3971" w:rsidP="001E3971">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7391D3E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60" w:type="dxa"/>
            <w:tcBorders>
              <w:bottom w:val="single" w:sz="4" w:space="0" w:color="auto"/>
            </w:tcBorders>
            <w:vAlign w:val="center"/>
          </w:tcPr>
          <w:p w14:paraId="3C7C641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c>
          <w:tcPr>
            <w:tcW w:w="1134" w:type="dxa"/>
            <w:tcBorders>
              <w:bottom w:val="single" w:sz="4" w:space="0" w:color="auto"/>
            </w:tcBorders>
            <w:vAlign w:val="center"/>
          </w:tcPr>
          <w:p w14:paraId="0B18D8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533DCE5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59" w:type="dxa"/>
            <w:tcBorders>
              <w:bottom w:val="single" w:sz="4" w:space="0" w:color="auto"/>
            </w:tcBorders>
            <w:vAlign w:val="center"/>
          </w:tcPr>
          <w:p w14:paraId="05211F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r>
      <w:tr w:rsidR="001E3971" w:rsidRPr="00965E03" w14:paraId="1AB89BFA" w14:textId="77777777" w:rsidTr="00EC13E5">
        <w:trPr>
          <w:trHeight w:val="351"/>
        </w:trPr>
        <w:tc>
          <w:tcPr>
            <w:tcW w:w="1134" w:type="dxa"/>
            <w:tcBorders>
              <w:top w:val="single" w:sz="4" w:space="0" w:color="auto"/>
            </w:tcBorders>
          </w:tcPr>
          <w:p w14:paraId="6CDD8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tcBorders>
              <w:top w:val="single" w:sz="4" w:space="0" w:color="auto"/>
            </w:tcBorders>
            <w:vAlign w:val="center"/>
          </w:tcPr>
          <w:p w14:paraId="09FA0AC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中正國小附幼</w:t>
            </w:r>
          </w:p>
        </w:tc>
        <w:tc>
          <w:tcPr>
            <w:tcW w:w="1560" w:type="dxa"/>
            <w:tcBorders>
              <w:top w:val="single" w:sz="4" w:space="0" w:color="auto"/>
            </w:tcBorders>
            <w:vAlign w:val="center"/>
          </w:tcPr>
          <w:p w14:paraId="587B419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Borders>
              <w:top w:val="single" w:sz="4" w:space="0" w:color="auto"/>
            </w:tcBorders>
          </w:tcPr>
          <w:p w14:paraId="0B900F8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tcBorders>
              <w:top w:val="single" w:sz="4" w:space="0" w:color="auto"/>
            </w:tcBorders>
            <w:vAlign w:val="center"/>
          </w:tcPr>
          <w:p w14:paraId="30B0876F" w14:textId="77777777" w:rsidR="001E3971" w:rsidRPr="00965E03" w:rsidRDefault="001E3971" w:rsidP="00486453">
            <w:pPr>
              <w:jc w:val="center"/>
              <w:rPr>
                <w:rFonts w:ascii="Times New Roman" w:eastAsia="標楷體" w:hAnsi="Times New Roman" w:cs="Times New Roman"/>
                <w:color w:val="000000" w:themeColor="text1"/>
                <w:szCs w:val="24"/>
              </w:rPr>
            </w:pP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7F487B8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B22D353" w14:textId="77777777" w:rsidTr="00BA4CEF">
        <w:trPr>
          <w:trHeight w:val="368"/>
        </w:trPr>
        <w:tc>
          <w:tcPr>
            <w:tcW w:w="1134" w:type="dxa"/>
          </w:tcPr>
          <w:p w14:paraId="374491E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C9CFFD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竹北國小</w:t>
            </w:r>
            <w:r w:rsidRPr="00965E03">
              <w:rPr>
                <w:rFonts w:ascii="Times New Roman" w:eastAsia="標楷體" w:hAnsi="Times New Roman" w:cs="Times New Roman"/>
                <w:color w:val="000000" w:themeColor="text1"/>
                <w:szCs w:val="24"/>
              </w:rPr>
              <w:t>附幼</w:t>
            </w:r>
          </w:p>
        </w:tc>
        <w:tc>
          <w:tcPr>
            <w:tcW w:w="1560" w:type="dxa"/>
            <w:vAlign w:val="center"/>
          </w:tcPr>
          <w:p w14:paraId="0E1091B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CB1BC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399CD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w:t>
            </w:r>
            <w:r w:rsidRPr="00965E03">
              <w:rPr>
                <w:rFonts w:ascii="Times New Roman" w:eastAsia="標楷體" w:hAnsi="Times New Roman" w:cs="Times New Roman"/>
                <w:color w:val="000000" w:themeColor="text1"/>
                <w:szCs w:val="24"/>
              </w:rPr>
              <w:t>國小附幼</w:t>
            </w:r>
          </w:p>
        </w:tc>
        <w:tc>
          <w:tcPr>
            <w:tcW w:w="1559" w:type="dxa"/>
            <w:vAlign w:val="center"/>
          </w:tcPr>
          <w:p w14:paraId="5181C9A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BA55584" w14:textId="77777777" w:rsidTr="008472A2">
        <w:trPr>
          <w:trHeight w:val="368"/>
        </w:trPr>
        <w:tc>
          <w:tcPr>
            <w:tcW w:w="1134" w:type="dxa"/>
          </w:tcPr>
          <w:p w14:paraId="0212236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CE59AE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新社</w:t>
            </w:r>
            <w:r w:rsidRPr="00965E03">
              <w:rPr>
                <w:rFonts w:ascii="Times New Roman" w:eastAsia="標楷體" w:hAnsi="Times New Roman" w:cs="Times New Roman"/>
                <w:color w:val="000000" w:themeColor="text1"/>
                <w:szCs w:val="24"/>
              </w:rPr>
              <w:t>國小附幼</w:t>
            </w:r>
          </w:p>
        </w:tc>
        <w:tc>
          <w:tcPr>
            <w:tcW w:w="1560" w:type="dxa"/>
            <w:tcBorders>
              <w:bottom w:val="nil"/>
            </w:tcBorders>
            <w:vAlign w:val="center"/>
          </w:tcPr>
          <w:p w14:paraId="5F74AA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9C6500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67F88BA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福興</w:t>
            </w:r>
            <w:r w:rsidRPr="00965E03">
              <w:rPr>
                <w:rFonts w:ascii="Times New Roman" w:eastAsia="標楷體" w:hAnsi="Times New Roman" w:cs="Times New Roman"/>
                <w:color w:val="000000" w:themeColor="text1"/>
                <w:szCs w:val="24"/>
              </w:rPr>
              <w:t>國小附幼</w:t>
            </w:r>
          </w:p>
        </w:tc>
        <w:tc>
          <w:tcPr>
            <w:tcW w:w="1559" w:type="dxa"/>
            <w:vAlign w:val="center"/>
          </w:tcPr>
          <w:p w14:paraId="45139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6A60DF4" w14:textId="77777777" w:rsidTr="008472A2">
        <w:trPr>
          <w:trHeight w:val="368"/>
        </w:trPr>
        <w:tc>
          <w:tcPr>
            <w:tcW w:w="1134" w:type="dxa"/>
          </w:tcPr>
          <w:p w14:paraId="30CE7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7C48E54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東興</w:t>
            </w:r>
            <w:r w:rsidRPr="00965E03">
              <w:rPr>
                <w:rFonts w:ascii="Times New Roman" w:eastAsia="標楷體" w:hAnsi="Times New Roman" w:cs="Times New Roman"/>
                <w:color w:val="000000" w:themeColor="text1"/>
                <w:szCs w:val="24"/>
              </w:rPr>
              <w:t>國小附幼</w:t>
            </w:r>
          </w:p>
        </w:tc>
        <w:tc>
          <w:tcPr>
            <w:tcW w:w="1560" w:type="dxa"/>
            <w:tcBorders>
              <w:top w:val="nil"/>
              <w:bottom w:val="nil"/>
            </w:tcBorders>
            <w:vAlign w:val="center"/>
          </w:tcPr>
          <w:p w14:paraId="138FDAF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0CFDC0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11387E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瑞興國小附幼</w:t>
            </w:r>
          </w:p>
        </w:tc>
        <w:tc>
          <w:tcPr>
            <w:tcW w:w="1559" w:type="dxa"/>
            <w:vAlign w:val="center"/>
          </w:tcPr>
          <w:p w14:paraId="3F60FBB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3720F7F" w14:textId="77777777" w:rsidTr="008472A2">
        <w:trPr>
          <w:trHeight w:val="368"/>
        </w:trPr>
        <w:tc>
          <w:tcPr>
            <w:tcW w:w="1134" w:type="dxa"/>
          </w:tcPr>
          <w:p w14:paraId="2B71F50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DD1C78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興隆</w:t>
            </w:r>
            <w:r w:rsidRPr="00965E03">
              <w:rPr>
                <w:rFonts w:ascii="Times New Roman" w:eastAsia="標楷體" w:hAnsi="Times New Roman" w:cs="Times New Roman"/>
                <w:color w:val="000000" w:themeColor="text1"/>
                <w:szCs w:val="24"/>
              </w:rPr>
              <w:t>國小附幼</w:t>
            </w:r>
          </w:p>
        </w:tc>
        <w:tc>
          <w:tcPr>
            <w:tcW w:w="1560" w:type="dxa"/>
            <w:tcBorders>
              <w:top w:val="nil"/>
            </w:tcBorders>
            <w:vAlign w:val="center"/>
          </w:tcPr>
          <w:p w14:paraId="03E0C33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60AEC74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C202A5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松林國小附幼</w:t>
            </w:r>
          </w:p>
        </w:tc>
        <w:tc>
          <w:tcPr>
            <w:tcW w:w="1559" w:type="dxa"/>
            <w:vAlign w:val="center"/>
          </w:tcPr>
          <w:p w14:paraId="690517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6AD307B6" w14:textId="77777777" w:rsidTr="00BA4CEF">
        <w:trPr>
          <w:trHeight w:val="368"/>
        </w:trPr>
        <w:tc>
          <w:tcPr>
            <w:tcW w:w="1134" w:type="dxa"/>
          </w:tcPr>
          <w:p w14:paraId="49C93F2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889522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竹仁</w:t>
            </w:r>
            <w:r w:rsidRPr="00965E03">
              <w:rPr>
                <w:rFonts w:ascii="Times New Roman" w:eastAsia="標楷體" w:hAnsi="Times New Roman" w:cs="Times New Roman"/>
                <w:color w:val="000000" w:themeColor="text1"/>
                <w:szCs w:val="24"/>
              </w:rPr>
              <w:t>國小附幼</w:t>
            </w:r>
          </w:p>
        </w:tc>
        <w:tc>
          <w:tcPr>
            <w:tcW w:w="1560" w:type="dxa"/>
            <w:vAlign w:val="center"/>
          </w:tcPr>
          <w:p w14:paraId="572078F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3CE097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624E746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w:t>
            </w: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國小附幼</w:t>
            </w:r>
          </w:p>
        </w:tc>
        <w:tc>
          <w:tcPr>
            <w:tcW w:w="1559" w:type="dxa"/>
            <w:vAlign w:val="center"/>
          </w:tcPr>
          <w:p w14:paraId="76D52AA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33B22F0F" w14:textId="77777777" w:rsidTr="00BA4CEF">
        <w:trPr>
          <w:trHeight w:val="368"/>
        </w:trPr>
        <w:tc>
          <w:tcPr>
            <w:tcW w:w="1134" w:type="dxa"/>
          </w:tcPr>
          <w:p w14:paraId="3CDBBB7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4B2AE4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麻園</w:t>
            </w:r>
            <w:r w:rsidRPr="00965E03">
              <w:rPr>
                <w:rFonts w:ascii="Times New Roman" w:eastAsia="標楷體" w:hAnsi="Times New Roman" w:cs="Times New Roman"/>
                <w:color w:val="000000" w:themeColor="text1"/>
                <w:szCs w:val="24"/>
              </w:rPr>
              <w:t>國小附幼</w:t>
            </w:r>
          </w:p>
        </w:tc>
        <w:tc>
          <w:tcPr>
            <w:tcW w:w="1560" w:type="dxa"/>
            <w:vAlign w:val="center"/>
          </w:tcPr>
          <w:p w14:paraId="65D5880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4BD150E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3818D9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新星國小附幼</w:t>
            </w:r>
          </w:p>
        </w:tc>
        <w:tc>
          <w:tcPr>
            <w:tcW w:w="1559" w:type="dxa"/>
            <w:vAlign w:val="center"/>
          </w:tcPr>
          <w:p w14:paraId="2C4D7C9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11A7F639" w14:textId="77777777" w:rsidTr="00BA4CEF">
        <w:trPr>
          <w:trHeight w:val="368"/>
        </w:trPr>
        <w:tc>
          <w:tcPr>
            <w:tcW w:w="1134" w:type="dxa"/>
          </w:tcPr>
          <w:p w14:paraId="55C42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618228F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安興</w:t>
            </w:r>
            <w:r w:rsidRPr="00965E03">
              <w:rPr>
                <w:rFonts w:ascii="Times New Roman" w:eastAsia="標楷體" w:hAnsi="Times New Roman" w:cs="Times New Roman"/>
                <w:color w:val="000000" w:themeColor="text1"/>
                <w:szCs w:val="24"/>
              </w:rPr>
              <w:t>國小附幼</w:t>
            </w:r>
          </w:p>
        </w:tc>
        <w:tc>
          <w:tcPr>
            <w:tcW w:w="1560" w:type="dxa"/>
            <w:vAlign w:val="center"/>
          </w:tcPr>
          <w:p w14:paraId="5969E4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4E77422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5031A29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東安國小附幼</w:t>
            </w:r>
          </w:p>
        </w:tc>
        <w:tc>
          <w:tcPr>
            <w:tcW w:w="1559" w:type="dxa"/>
            <w:vAlign w:val="center"/>
          </w:tcPr>
          <w:p w14:paraId="1B366A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4AF9B18E" w14:textId="77777777" w:rsidTr="00BA4CEF">
        <w:trPr>
          <w:trHeight w:val="368"/>
        </w:trPr>
        <w:tc>
          <w:tcPr>
            <w:tcW w:w="1134" w:type="dxa"/>
          </w:tcPr>
          <w:p w14:paraId="739DAE1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32C8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東海國小附幼</w:t>
            </w:r>
          </w:p>
        </w:tc>
        <w:tc>
          <w:tcPr>
            <w:tcW w:w="1560" w:type="dxa"/>
            <w:vAlign w:val="center"/>
          </w:tcPr>
          <w:p w14:paraId="5EB0BC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D44C0D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74C2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東光國小附幼</w:t>
            </w:r>
          </w:p>
        </w:tc>
        <w:tc>
          <w:tcPr>
            <w:tcW w:w="1559" w:type="dxa"/>
            <w:vAlign w:val="center"/>
          </w:tcPr>
          <w:p w14:paraId="5A214FA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2B7C433C" w14:textId="77777777" w:rsidTr="00BA4CEF">
        <w:trPr>
          <w:trHeight w:val="368"/>
        </w:trPr>
        <w:tc>
          <w:tcPr>
            <w:tcW w:w="1134" w:type="dxa"/>
          </w:tcPr>
          <w:p w14:paraId="681D6009" w14:textId="77777777" w:rsidR="001E3971" w:rsidRPr="00965E03" w:rsidRDefault="00A16E77" w:rsidP="001E3971">
            <w:pPr>
              <w:jc w:val="both"/>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w:t>
            </w:r>
            <w:r w:rsidR="001E3971" w:rsidRPr="00965E03">
              <w:rPr>
                <w:rFonts w:ascii="Times New Roman" w:eastAsia="標楷體" w:hAnsi="Times New Roman" w:cs="Times New Roman" w:hint="eastAsia"/>
                <w:color w:val="000000" w:themeColor="text1"/>
                <w:szCs w:val="24"/>
              </w:rPr>
              <w:t>湖口鄉</w:t>
            </w:r>
          </w:p>
        </w:tc>
        <w:tc>
          <w:tcPr>
            <w:tcW w:w="1984" w:type="dxa"/>
            <w:vAlign w:val="center"/>
          </w:tcPr>
          <w:p w14:paraId="49FA36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信勢</w:t>
            </w:r>
            <w:r w:rsidRPr="00965E03">
              <w:rPr>
                <w:rFonts w:ascii="Times New Roman" w:eastAsia="標楷體" w:hAnsi="Times New Roman" w:cs="Times New Roman"/>
                <w:color w:val="000000" w:themeColor="text1"/>
                <w:szCs w:val="24"/>
              </w:rPr>
              <w:t>國小附幼</w:t>
            </w:r>
          </w:p>
        </w:tc>
        <w:tc>
          <w:tcPr>
            <w:tcW w:w="1560" w:type="dxa"/>
            <w:vAlign w:val="center"/>
          </w:tcPr>
          <w:p w14:paraId="1EFA4E7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03A064C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3B47C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石光國小附幼</w:t>
            </w:r>
          </w:p>
        </w:tc>
        <w:tc>
          <w:tcPr>
            <w:tcW w:w="1559" w:type="dxa"/>
            <w:vAlign w:val="center"/>
          </w:tcPr>
          <w:p w14:paraId="4C170D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66C2EF8" w14:textId="77777777" w:rsidTr="00BA4CEF">
        <w:trPr>
          <w:trHeight w:val="368"/>
        </w:trPr>
        <w:tc>
          <w:tcPr>
            <w:tcW w:w="1134" w:type="dxa"/>
          </w:tcPr>
          <w:p w14:paraId="592C2E1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0EF1D5C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新湖</w:t>
            </w:r>
            <w:r w:rsidRPr="00965E03">
              <w:rPr>
                <w:rFonts w:ascii="Times New Roman" w:eastAsia="標楷體" w:hAnsi="Times New Roman" w:cs="Times New Roman"/>
                <w:color w:val="000000" w:themeColor="text1"/>
                <w:szCs w:val="24"/>
              </w:rPr>
              <w:t>國小附幼</w:t>
            </w:r>
          </w:p>
        </w:tc>
        <w:tc>
          <w:tcPr>
            <w:tcW w:w="1560" w:type="dxa"/>
            <w:vAlign w:val="center"/>
          </w:tcPr>
          <w:p w14:paraId="6EA39C9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5BC4B5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73A413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關西國小附幼</w:t>
            </w:r>
          </w:p>
        </w:tc>
        <w:tc>
          <w:tcPr>
            <w:tcW w:w="1559" w:type="dxa"/>
            <w:vAlign w:val="center"/>
          </w:tcPr>
          <w:p w14:paraId="7883E16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6E54322" w14:textId="77777777" w:rsidTr="00BA4CEF">
        <w:trPr>
          <w:trHeight w:val="368"/>
        </w:trPr>
        <w:tc>
          <w:tcPr>
            <w:tcW w:w="1134" w:type="dxa"/>
          </w:tcPr>
          <w:p w14:paraId="2F52E3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19F20FA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長安</w:t>
            </w:r>
            <w:r w:rsidRPr="00965E03">
              <w:rPr>
                <w:rFonts w:ascii="Times New Roman" w:eastAsia="標楷體" w:hAnsi="Times New Roman" w:cs="Times New Roman"/>
                <w:color w:val="000000" w:themeColor="text1"/>
                <w:szCs w:val="24"/>
              </w:rPr>
              <w:t>國小附幼</w:t>
            </w:r>
          </w:p>
        </w:tc>
        <w:tc>
          <w:tcPr>
            <w:tcW w:w="1560" w:type="dxa"/>
            <w:vAlign w:val="center"/>
          </w:tcPr>
          <w:p w14:paraId="764FD79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00F2FE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D55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玉山國小附幼</w:t>
            </w:r>
          </w:p>
        </w:tc>
        <w:tc>
          <w:tcPr>
            <w:tcW w:w="1559" w:type="dxa"/>
            <w:vAlign w:val="center"/>
          </w:tcPr>
          <w:p w14:paraId="41ACA29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1E3971" w:rsidRPr="00965E03" w14:paraId="36AA8E7F" w14:textId="77777777" w:rsidTr="00BA4CEF">
        <w:trPr>
          <w:trHeight w:val="368"/>
        </w:trPr>
        <w:tc>
          <w:tcPr>
            <w:tcW w:w="1134" w:type="dxa"/>
          </w:tcPr>
          <w:p w14:paraId="744D3A8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51CA47D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華興</w:t>
            </w:r>
            <w:r w:rsidRPr="00965E03">
              <w:rPr>
                <w:rFonts w:ascii="Times New Roman" w:eastAsia="標楷體" w:hAnsi="Times New Roman" w:cs="Times New Roman"/>
                <w:color w:val="000000" w:themeColor="text1"/>
                <w:szCs w:val="24"/>
              </w:rPr>
              <w:t>國小附幼</w:t>
            </w:r>
          </w:p>
        </w:tc>
        <w:tc>
          <w:tcPr>
            <w:tcW w:w="1560" w:type="dxa"/>
            <w:vAlign w:val="center"/>
          </w:tcPr>
          <w:p w14:paraId="58321EE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5D9498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4BE7B62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坪林國小附幼</w:t>
            </w:r>
          </w:p>
        </w:tc>
        <w:tc>
          <w:tcPr>
            <w:tcW w:w="1559" w:type="dxa"/>
            <w:vAlign w:val="center"/>
          </w:tcPr>
          <w:p w14:paraId="13441A1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1324BC7" w14:textId="77777777" w:rsidTr="0070619E">
        <w:trPr>
          <w:trHeight w:val="368"/>
        </w:trPr>
        <w:tc>
          <w:tcPr>
            <w:tcW w:w="1134" w:type="dxa"/>
          </w:tcPr>
          <w:p w14:paraId="1F2A2F1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305C59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興國小附幼</w:t>
            </w:r>
          </w:p>
        </w:tc>
        <w:tc>
          <w:tcPr>
            <w:tcW w:w="1560" w:type="dxa"/>
            <w:vAlign w:val="center"/>
          </w:tcPr>
          <w:p w14:paraId="61E6F6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48434D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EEB73B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芎林國小附幼</w:t>
            </w:r>
          </w:p>
        </w:tc>
        <w:tc>
          <w:tcPr>
            <w:tcW w:w="1559" w:type="dxa"/>
            <w:vAlign w:val="center"/>
          </w:tcPr>
          <w:p w14:paraId="79C3376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065CF61" w14:textId="77777777" w:rsidTr="0070619E">
        <w:trPr>
          <w:trHeight w:val="368"/>
        </w:trPr>
        <w:tc>
          <w:tcPr>
            <w:tcW w:w="1134" w:type="dxa"/>
          </w:tcPr>
          <w:p w14:paraId="119202D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982A02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山</w:t>
            </w:r>
            <w:proofErr w:type="gramStart"/>
            <w:r w:rsidRPr="00965E03">
              <w:rPr>
                <w:rFonts w:ascii="Times New Roman" w:eastAsia="標楷體" w:hAnsi="Times New Roman" w:cs="Times New Roman" w:hint="eastAsia"/>
                <w:color w:val="000000" w:themeColor="text1"/>
                <w:szCs w:val="24"/>
              </w:rPr>
              <w:t>崎</w:t>
            </w:r>
            <w:proofErr w:type="gramEnd"/>
            <w:r w:rsidRPr="00965E03">
              <w:rPr>
                <w:rFonts w:ascii="Times New Roman" w:eastAsia="標楷體" w:hAnsi="Times New Roman" w:cs="Times New Roman"/>
                <w:color w:val="000000" w:themeColor="text1"/>
                <w:szCs w:val="24"/>
              </w:rPr>
              <w:t>國小附幼</w:t>
            </w:r>
          </w:p>
        </w:tc>
        <w:tc>
          <w:tcPr>
            <w:tcW w:w="1560" w:type="dxa"/>
            <w:vAlign w:val="center"/>
          </w:tcPr>
          <w:p w14:paraId="1346FA0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24F2635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1D9CC1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碧潭國小附幼</w:t>
            </w:r>
          </w:p>
        </w:tc>
        <w:tc>
          <w:tcPr>
            <w:tcW w:w="1559" w:type="dxa"/>
            <w:vAlign w:val="center"/>
          </w:tcPr>
          <w:p w14:paraId="1B7631E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86F4500" w14:textId="77777777" w:rsidTr="0070619E">
        <w:trPr>
          <w:trHeight w:val="368"/>
        </w:trPr>
        <w:tc>
          <w:tcPr>
            <w:tcW w:w="1134" w:type="dxa"/>
          </w:tcPr>
          <w:p w14:paraId="7CD17F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C24753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新城</w:t>
            </w:r>
            <w:r w:rsidRPr="00965E03">
              <w:rPr>
                <w:rFonts w:ascii="Times New Roman" w:eastAsia="標楷體" w:hAnsi="Times New Roman" w:cs="Times New Roman"/>
                <w:color w:val="000000" w:themeColor="text1"/>
                <w:szCs w:val="24"/>
              </w:rPr>
              <w:t>國小附幼</w:t>
            </w:r>
          </w:p>
        </w:tc>
        <w:tc>
          <w:tcPr>
            <w:tcW w:w="1560" w:type="dxa"/>
            <w:vAlign w:val="center"/>
          </w:tcPr>
          <w:p w14:paraId="6DB1B71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55C9CDB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39E5AF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田寮</w:t>
            </w:r>
            <w:r w:rsidRPr="00965E03">
              <w:rPr>
                <w:rFonts w:ascii="Times New Roman" w:eastAsia="標楷體" w:hAnsi="Times New Roman" w:cs="Times New Roman"/>
                <w:color w:val="000000" w:themeColor="text1"/>
                <w:szCs w:val="24"/>
              </w:rPr>
              <w:t>國小附幼</w:t>
            </w:r>
          </w:p>
        </w:tc>
        <w:tc>
          <w:tcPr>
            <w:tcW w:w="1559" w:type="dxa"/>
            <w:vAlign w:val="center"/>
          </w:tcPr>
          <w:p w14:paraId="3B9399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32554CD5" w14:textId="77777777" w:rsidTr="0070619E">
        <w:trPr>
          <w:trHeight w:val="368"/>
        </w:trPr>
        <w:tc>
          <w:tcPr>
            <w:tcW w:w="1134" w:type="dxa"/>
          </w:tcPr>
          <w:p w14:paraId="4FB6DE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357081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雙溪</w:t>
            </w:r>
            <w:r w:rsidRPr="00965E03">
              <w:rPr>
                <w:rFonts w:ascii="Times New Roman" w:eastAsia="標楷體" w:hAnsi="Times New Roman" w:cs="Times New Roman"/>
                <w:color w:val="000000" w:themeColor="text1"/>
                <w:szCs w:val="24"/>
              </w:rPr>
              <w:t>國小附幼</w:t>
            </w:r>
          </w:p>
        </w:tc>
        <w:tc>
          <w:tcPr>
            <w:tcW w:w="1560" w:type="dxa"/>
            <w:vAlign w:val="center"/>
          </w:tcPr>
          <w:p w14:paraId="3833EF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B7337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4E16AD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內灣</w:t>
            </w:r>
            <w:r w:rsidRPr="00965E03">
              <w:rPr>
                <w:rFonts w:ascii="Times New Roman" w:eastAsia="標楷體" w:hAnsi="Times New Roman" w:cs="Times New Roman"/>
                <w:color w:val="000000" w:themeColor="text1"/>
                <w:szCs w:val="24"/>
              </w:rPr>
              <w:t>國小附幼</w:t>
            </w:r>
          </w:p>
        </w:tc>
        <w:tc>
          <w:tcPr>
            <w:tcW w:w="1559" w:type="dxa"/>
            <w:vAlign w:val="center"/>
          </w:tcPr>
          <w:p w14:paraId="56FC910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27E85321" w14:textId="77777777" w:rsidTr="0070619E">
        <w:trPr>
          <w:trHeight w:val="368"/>
        </w:trPr>
        <w:tc>
          <w:tcPr>
            <w:tcW w:w="1134" w:type="dxa"/>
          </w:tcPr>
          <w:p w14:paraId="0D71483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4DEB5E3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w:t>
            </w:r>
            <w:r w:rsidRPr="00965E03">
              <w:rPr>
                <w:rFonts w:ascii="Times New Roman" w:eastAsia="標楷體" w:hAnsi="Times New Roman" w:cs="Times New Roman"/>
                <w:color w:val="000000" w:themeColor="text1"/>
                <w:szCs w:val="24"/>
              </w:rPr>
              <w:t>國小附幼</w:t>
            </w:r>
          </w:p>
        </w:tc>
        <w:tc>
          <w:tcPr>
            <w:tcW w:w="1560" w:type="dxa"/>
            <w:vAlign w:val="center"/>
          </w:tcPr>
          <w:p w14:paraId="598A12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0EF3DF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1529382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玉峰</w:t>
            </w:r>
            <w:r w:rsidRPr="00965E03">
              <w:rPr>
                <w:rFonts w:ascii="Times New Roman" w:eastAsia="標楷體" w:hAnsi="Times New Roman" w:cs="Times New Roman"/>
                <w:color w:val="000000" w:themeColor="text1"/>
                <w:szCs w:val="24"/>
              </w:rPr>
              <w:t>國小附幼</w:t>
            </w:r>
          </w:p>
        </w:tc>
        <w:tc>
          <w:tcPr>
            <w:tcW w:w="1559" w:type="dxa"/>
            <w:vAlign w:val="center"/>
          </w:tcPr>
          <w:p w14:paraId="695CCB1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5135FCB0" w14:textId="77777777" w:rsidTr="0070619E">
        <w:trPr>
          <w:trHeight w:val="368"/>
        </w:trPr>
        <w:tc>
          <w:tcPr>
            <w:tcW w:w="1134" w:type="dxa"/>
          </w:tcPr>
          <w:p w14:paraId="16C9D2B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7A4582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竹中國小附幼</w:t>
            </w:r>
          </w:p>
        </w:tc>
        <w:tc>
          <w:tcPr>
            <w:tcW w:w="1560" w:type="dxa"/>
            <w:vAlign w:val="center"/>
          </w:tcPr>
          <w:p w14:paraId="56D7463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1BAE32C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04DDF0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石磊</w:t>
            </w:r>
            <w:r w:rsidRPr="00965E03">
              <w:rPr>
                <w:rFonts w:ascii="Times New Roman" w:eastAsia="標楷體" w:hAnsi="Times New Roman" w:cs="Times New Roman"/>
                <w:color w:val="000000" w:themeColor="text1"/>
                <w:szCs w:val="24"/>
              </w:rPr>
              <w:t>國小附幼</w:t>
            </w:r>
          </w:p>
        </w:tc>
        <w:tc>
          <w:tcPr>
            <w:tcW w:w="1559" w:type="dxa"/>
            <w:vAlign w:val="center"/>
          </w:tcPr>
          <w:p w14:paraId="515F546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6DC04658" w14:textId="77777777" w:rsidTr="0070619E">
        <w:trPr>
          <w:trHeight w:val="368"/>
        </w:trPr>
        <w:tc>
          <w:tcPr>
            <w:tcW w:w="1134" w:type="dxa"/>
          </w:tcPr>
          <w:p w14:paraId="1F2BBC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6BF644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瑞峰國小附幼</w:t>
            </w:r>
          </w:p>
        </w:tc>
        <w:tc>
          <w:tcPr>
            <w:tcW w:w="1560" w:type="dxa"/>
            <w:vAlign w:val="center"/>
          </w:tcPr>
          <w:p w14:paraId="61AE1E3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6FCAF8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58A1C2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新光</w:t>
            </w:r>
            <w:r w:rsidRPr="00965E03">
              <w:rPr>
                <w:rFonts w:ascii="Times New Roman" w:eastAsia="標楷體" w:hAnsi="Times New Roman" w:cs="Times New Roman"/>
                <w:color w:val="000000" w:themeColor="text1"/>
                <w:szCs w:val="24"/>
              </w:rPr>
              <w:t>國小附幼</w:t>
            </w:r>
          </w:p>
        </w:tc>
        <w:tc>
          <w:tcPr>
            <w:tcW w:w="1559" w:type="dxa"/>
            <w:vAlign w:val="center"/>
          </w:tcPr>
          <w:p w14:paraId="50B93F5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4F167" w14:textId="77777777" w:rsidTr="0070619E">
        <w:trPr>
          <w:trHeight w:val="368"/>
        </w:trPr>
        <w:tc>
          <w:tcPr>
            <w:tcW w:w="1134" w:type="dxa"/>
          </w:tcPr>
          <w:p w14:paraId="045798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2F7B99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五峰國小附幼</w:t>
            </w:r>
          </w:p>
        </w:tc>
        <w:tc>
          <w:tcPr>
            <w:tcW w:w="1560" w:type="dxa"/>
            <w:vAlign w:val="center"/>
          </w:tcPr>
          <w:p w14:paraId="33C8D5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3ABFAC8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64AD60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新樂</w:t>
            </w:r>
            <w:r w:rsidRPr="00965E03">
              <w:rPr>
                <w:rFonts w:ascii="Times New Roman" w:eastAsia="標楷體" w:hAnsi="Times New Roman" w:cs="Times New Roman"/>
                <w:color w:val="000000" w:themeColor="text1"/>
                <w:szCs w:val="24"/>
              </w:rPr>
              <w:t>國小附幼</w:t>
            </w:r>
          </w:p>
        </w:tc>
        <w:tc>
          <w:tcPr>
            <w:tcW w:w="1559" w:type="dxa"/>
            <w:vAlign w:val="center"/>
          </w:tcPr>
          <w:p w14:paraId="6002286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727F2C91" w14:textId="77777777" w:rsidTr="0070619E">
        <w:trPr>
          <w:trHeight w:val="368"/>
        </w:trPr>
        <w:tc>
          <w:tcPr>
            <w:tcW w:w="1134" w:type="dxa"/>
          </w:tcPr>
          <w:p w14:paraId="7D3DCB2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46A806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花園國小附幼</w:t>
            </w:r>
          </w:p>
        </w:tc>
        <w:tc>
          <w:tcPr>
            <w:tcW w:w="1560" w:type="dxa"/>
            <w:vAlign w:val="center"/>
          </w:tcPr>
          <w:p w14:paraId="371949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60135C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1D519C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秀巒</w:t>
            </w:r>
            <w:r w:rsidRPr="00965E03">
              <w:rPr>
                <w:rFonts w:ascii="Times New Roman" w:eastAsia="標楷體" w:hAnsi="Times New Roman" w:cs="Times New Roman"/>
                <w:color w:val="000000" w:themeColor="text1"/>
                <w:szCs w:val="24"/>
              </w:rPr>
              <w:t>國小附幼</w:t>
            </w:r>
          </w:p>
        </w:tc>
        <w:tc>
          <w:tcPr>
            <w:tcW w:w="1559" w:type="dxa"/>
            <w:vAlign w:val="center"/>
          </w:tcPr>
          <w:p w14:paraId="4749BA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847CD86" w14:textId="77777777" w:rsidTr="0070619E">
        <w:trPr>
          <w:trHeight w:val="368"/>
        </w:trPr>
        <w:tc>
          <w:tcPr>
            <w:tcW w:w="1134" w:type="dxa"/>
          </w:tcPr>
          <w:p w14:paraId="13DDAC0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3A1CDA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桃山國小附幼</w:t>
            </w:r>
          </w:p>
        </w:tc>
        <w:tc>
          <w:tcPr>
            <w:tcW w:w="1560" w:type="dxa"/>
            <w:vAlign w:val="center"/>
          </w:tcPr>
          <w:p w14:paraId="7FF006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627FC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3709C75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梅花</w:t>
            </w:r>
            <w:r w:rsidRPr="00965E03">
              <w:rPr>
                <w:rFonts w:ascii="Times New Roman" w:eastAsia="標楷體" w:hAnsi="Times New Roman" w:cs="Times New Roman"/>
                <w:color w:val="000000" w:themeColor="text1"/>
                <w:szCs w:val="24"/>
              </w:rPr>
              <w:t>國小附幼</w:t>
            </w:r>
          </w:p>
        </w:tc>
        <w:tc>
          <w:tcPr>
            <w:tcW w:w="1559" w:type="dxa"/>
            <w:vAlign w:val="center"/>
          </w:tcPr>
          <w:p w14:paraId="0D32287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3FC05D37" w14:textId="77777777" w:rsidTr="0070619E">
        <w:trPr>
          <w:trHeight w:val="368"/>
        </w:trPr>
        <w:tc>
          <w:tcPr>
            <w:tcW w:w="1134" w:type="dxa"/>
          </w:tcPr>
          <w:p w14:paraId="55A47B8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2223A87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大肚</w:t>
            </w:r>
            <w:r w:rsidRPr="00965E03">
              <w:rPr>
                <w:rFonts w:ascii="Times New Roman" w:eastAsia="標楷體" w:hAnsi="Times New Roman" w:cs="Times New Roman"/>
                <w:color w:val="000000" w:themeColor="text1"/>
                <w:szCs w:val="24"/>
              </w:rPr>
              <w:t>國小附幼</w:t>
            </w:r>
          </w:p>
        </w:tc>
        <w:tc>
          <w:tcPr>
            <w:tcW w:w="1560" w:type="dxa"/>
            <w:vAlign w:val="center"/>
          </w:tcPr>
          <w:p w14:paraId="4D02761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279CF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4613F4C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錦屏</w:t>
            </w:r>
            <w:r w:rsidRPr="00965E03">
              <w:rPr>
                <w:rFonts w:ascii="Times New Roman" w:eastAsia="標楷體" w:hAnsi="Times New Roman" w:cs="Times New Roman"/>
                <w:color w:val="000000" w:themeColor="text1"/>
                <w:szCs w:val="24"/>
              </w:rPr>
              <w:t>國小附幼</w:t>
            </w:r>
          </w:p>
        </w:tc>
        <w:tc>
          <w:tcPr>
            <w:tcW w:w="1559" w:type="dxa"/>
            <w:vAlign w:val="center"/>
          </w:tcPr>
          <w:p w14:paraId="06A33F4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F247A" w14:textId="77777777" w:rsidTr="0070619E">
        <w:trPr>
          <w:trHeight w:val="368"/>
        </w:trPr>
        <w:tc>
          <w:tcPr>
            <w:tcW w:w="1134" w:type="dxa"/>
          </w:tcPr>
          <w:p w14:paraId="51C4E4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vAlign w:val="center"/>
          </w:tcPr>
          <w:p w14:paraId="0981638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峨嵋國</w:t>
            </w:r>
            <w:r w:rsidRPr="00965E03">
              <w:rPr>
                <w:rFonts w:ascii="Times New Roman" w:eastAsia="標楷體" w:hAnsi="Times New Roman" w:cs="Times New Roman"/>
                <w:color w:val="000000" w:themeColor="text1"/>
                <w:szCs w:val="24"/>
              </w:rPr>
              <w:t>小附幼</w:t>
            </w:r>
          </w:p>
        </w:tc>
        <w:tc>
          <w:tcPr>
            <w:tcW w:w="1560" w:type="dxa"/>
            <w:vAlign w:val="center"/>
          </w:tcPr>
          <w:p w14:paraId="43D2CA4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08A759D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172E689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w:t>
            </w:r>
            <w:r w:rsidRPr="00965E03">
              <w:rPr>
                <w:rFonts w:ascii="Times New Roman" w:eastAsia="標楷體" w:hAnsi="Times New Roman" w:cs="Times New Roman"/>
                <w:color w:val="000000" w:themeColor="text1"/>
                <w:szCs w:val="24"/>
              </w:rPr>
              <w:t>國小附幼</w:t>
            </w:r>
          </w:p>
        </w:tc>
        <w:tc>
          <w:tcPr>
            <w:tcW w:w="1559" w:type="dxa"/>
            <w:vAlign w:val="center"/>
          </w:tcPr>
          <w:p w14:paraId="6A6F60B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5AFDB4D" w14:textId="77777777" w:rsidTr="0070619E">
        <w:trPr>
          <w:trHeight w:val="368"/>
        </w:trPr>
        <w:tc>
          <w:tcPr>
            <w:tcW w:w="1134" w:type="dxa"/>
          </w:tcPr>
          <w:p w14:paraId="048732C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1B43A6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竹北市立幼兒園</w:t>
            </w:r>
          </w:p>
        </w:tc>
        <w:tc>
          <w:tcPr>
            <w:tcW w:w="1560" w:type="dxa"/>
            <w:vAlign w:val="center"/>
          </w:tcPr>
          <w:p w14:paraId="0A30BAF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15</w:t>
            </w:r>
          </w:p>
        </w:tc>
        <w:tc>
          <w:tcPr>
            <w:tcW w:w="1134" w:type="dxa"/>
          </w:tcPr>
          <w:p w14:paraId="0A82394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40DC29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新埔鎮立幼兒園</w:t>
            </w:r>
          </w:p>
        </w:tc>
        <w:tc>
          <w:tcPr>
            <w:tcW w:w="1559" w:type="dxa"/>
            <w:vAlign w:val="center"/>
          </w:tcPr>
          <w:p w14:paraId="5933722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r>
      <w:tr w:rsidR="0070619E" w:rsidRPr="00965E03" w14:paraId="5D459840" w14:textId="77777777" w:rsidTr="0070619E">
        <w:trPr>
          <w:trHeight w:val="368"/>
        </w:trPr>
        <w:tc>
          <w:tcPr>
            <w:tcW w:w="1134" w:type="dxa"/>
          </w:tcPr>
          <w:p w14:paraId="667CE0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FB3074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竹東縣立幼兒園</w:t>
            </w:r>
          </w:p>
        </w:tc>
        <w:tc>
          <w:tcPr>
            <w:tcW w:w="1560" w:type="dxa"/>
            <w:vAlign w:val="center"/>
          </w:tcPr>
          <w:p w14:paraId="722C2D4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24</w:t>
            </w:r>
          </w:p>
        </w:tc>
        <w:tc>
          <w:tcPr>
            <w:tcW w:w="1134" w:type="dxa"/>
          </w:tcPr>
          <w:p w14:paraId="23D2C7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683796F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關西鎮立幼兒園</w:t>
            </w:r>
          </w:p>
        </w:tc>
        <w:tc>
          <w:tcPr>
            <w:tcW w:w="1559" w:type="dxa"/>
            <w:vAlign w:val="center"/>
          </w:tcPr>
          <w:p w14:paraId="37A8AEC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7A143203" w14:textId="77777777" w:rsidTr="0070619E">
        <w:trPr>
          <w:trHeight w:val="368"/>
        </w:trPr>
        <w:tc>
          <w:tcPr>
            <w:tcW w:w="1134" w:type="dxa"/>
          </w:tcPr>
          <w:p w14:paraId="51EEC38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4FD05B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竹東鎮立幼兒園</w:t>
            </w:r>
          </w:p>
        </w:tc>
        <w:tc>
          <w:tcPr>
            <w:tcW w:w="1560" w:type="dxa"/>
            <w:vAlign w:val="center"/>
          </w:tcPr>
          <w:p w14:paraId="074E4E57"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12</w:t>
            </w:r>
          </w:p>
        </w:tc>
        <w:tc>
          <w:tcPr>
            <w:tcW w:w="1134" w:type="dxa"/>
          </w:tcPr>
          <w:p w14:paraId="622018A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045D94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新豐鄉立幼兒園</w:t>
            </w:r>
          </w:p>
        </w:tc>
        <w:tc>
          <w:tcPr>
            <w:tcW w:w="1559" w:type="dxa"/>
            <w:vAlign w:val="center"/>
          </w:tcPr>
          <w:p w14:paraId="151FA5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r>
      <w:tr w:rsidR="0070619E" w:rsidRPr="00965E03" w14:paraId="0C8B3263" w14:textId="77777777" w:rsidTr="0070619E">
        <w:trPr>
          <w:trHeight w:val="368"/>
        </w:trPr>
        <w:tc>
          <w:tcPr>
            <w:tcW w:w="1134" w:type="dxa"/>
          </w:tcPr>
          <w:p w14:paraId="73CF972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7DE6629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湖口鄉立幼兒園</w:t>
            </w:r>
          </w:p>
        </w:tc>
        <w:tc>
          <w:tcPr>
            <w:tcW w:w="1560" w:type="dxa"/>
            <w:vAlign w:val="center"/>
          </w:tcPr>
          <w:p w14:paraId="0A6160A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c>
          <w:tcPr>
            <w:tcW w:w="1134" w:type="dxa"/>
          </w:tcPr>
          <w:p w14:paraId="54C67F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5E0D83A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橫山鄉立幼兒園</w:t>
            </w:r>
          </w:p>
        </w:tc>
        <w:tc>
          <w:tcPr>
            <w:tcW w:w="1559" w:type="dxa"/>
            <w:vAlign w:val="center"/>
          </w:tcPr>
          <w:p w14:paraId="477FCA9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70619E" w:rsidRPr="00965E03" w14:paraId="72A227FE" w14:textId="77777777" w:rsidTr="0070619E">
        <w:trPr>
          <w:trHeight w:val="368"/>
        </w:trPr>
        <w:tc>
          <w:tcPr>
            <w:tcW w:w="1134" w:type="dxa"/>
          </w:tcPr>
          <w:p w14:paraId="5318B04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75300D2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芎林鄉立幼兒園</w:t>
            </w:r>
          </w:p>
        </w:tc>
        <w:tc>
          <w:tcPr>
            <w:tcW w:w="1560" w:type="dxa"/>
            <w:vAlign w:val="center"/>
          </w:tcPr>
          <w:p w14:paraId="4F757E3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6976DC5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FF0CF5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寶山鄉立幼兒園</w:t>
            </w:r>
          </w:p>
        </w:tc>
        <w:tc>
          <w:tcPr>
            <w:tcW w:w="1559" w:type="dxa"/>
            <w:vAlign w:val="center"/>
          </w:tcPr>
          <w:p w14:paraId="244E807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A89B334" w14:textId="77777777" w:rsidTr="0070619E">
        <w:trPr>
          <w:trHeight w:val="368"/>
        </w:trPr>
        <w:tc>
          <w:tcPr>
            <w:tcW w:w="1134" w:type="dxa"/>
          </w:tcPr>
          <w:p w14:paraId="51E53D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626C85F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北埔鄉立幼兒園</w:t>
            </w:r>
          </w:p>
        </w:tc>
        <w:tc>
          <w:tcPr>
            <w:tcW w:w="1560" w:type="dxa"/>
            <w:vAlign w:val="center"/>
          </w:tcPr>
          <w:p w14:paraId="785C1EE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011AA3B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7608746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尖石鄉立幼兒園</w:t>
            </w:r>
          </w:p>
        </w:tc>
        <w:tc>
          <w:tcPr>
            <w:tcW w:w="1559" w:type="dxa"/>
            <w:vAlign w:val="center"/>
          </w:tcPr>
          <w:p w14:paraId="3D6799F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r>
      <w:tr w:rsidR="0070619E" w:rsidRPr="00965E03" w14:paraId="014373C8" w14:textId="77777777" w:rsidTr="0070619E">
        <w:trPr>
          <w:trHeight w:val="368"/>
        </w:trPr>
        <w:tc>
          <w:tcPr>
            <w:tcW w:w="1134" w:type="dxa"/>
            <w:tcBorders>
              <w:bottom w:val="single" w:sz="12" w:space="0" w:color="auto"/>
            </w:tcBorders>
          </w:tcPr>
          <w:p w14:paraId="1FACA70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tcBorders>
              <w:bottom w:val="single" w:sz="12" w:space="0" w:color="auto"/>
            </w:tcBorders>
            <w:vAlign w:val="center"/>
          </w:tcPr>
          <w:p w14:paraId="3D8FDE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峨眉鄉立幼兒園</w:t>
            </w:r>
          </w:p>
        </w:tc>
        <w:tc>
          <w:tcPr>
            <w:tcW w:w="1560" w:type="dxa"/>
            <w:tcBorders>
              <w:bottom w:val="single" w:sz="12" w:space="0" w:color="auto"/>
            </w:tcBorders>
            <w:vAlign w:val="center"/>
          </w:tcPr>
          <w:p w14:paraId="5361629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c>
          <w:tcPr>
            <w:tcW w:w="1134" w:type="dxa"/>
            <w:tcBorders>
              <w:bottom w:val="single" w:sz="12" w:space="0" w:color="auto"/>
            </w:tcBorders>
          </w:tcPr>
          <w:p w14:paraId="5A0FF17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tcBorders>
              <w:bottom w:val="single" w:sz="12" w:space="0" w:color="auto"/>
            </w:tcBorders>
            <w:vAlign w:val="center"/>
          </w:tcPr>
          <w:p w14:paraId="30AFBF1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五峰鄉立幼兒園</w:t>
            </w:r>
          </w:p>
        </w:tc>
        <w:tc>
          <w:tcPr>
            <w:tcW w:w="1559" w:type="dxa"/>
            <w:tcBorders>
              <w:bottom w:val="single" w:sz="12" w:space="0" w:color="auto"/>
            </w:tcBorders>
            <w:vAlign w:val="center"/>
          </w:tcPr>
          <w:p w14:paraId="6143CE05" w14:textId="77777777" w:rsidR="0070619E" w:rsidRPr="00965E03" w:rsidRDefault="0070619E" w:rsidP="0070619E">
            <w:pP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3            </w:t>
            </w:r>
          </w:p>
        </w:tc>
      </w:tr>
    </w:tbl>
    <w:p w14:paraId="1AE4BAF8"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r w:rsidRPr="00965E03">
        <w:rPr>
          <w:rFonts w:ascii="Times New Roman" w:hAnsi="Times New Roman" w:cs="Times New Roman" w:hint="eastAsia"/>
          <w:color w:val="000000" w:themeColor="text1"/>
        </w:rPr>
        <w:t>2</w:t>
      </w:r>
    </w:p>
    <w:p w14:paraId="53E5708B" w14:textId="77777777" w:rsidR="003F2E54" w:rsidRPr="00965E03" w:rsidRDefault="003F2E54" w:rsidP="003F2E54">
      <w:pPr>
        <w:pStyle w:val="TableCaption"/>
        <w:rPr>
          <w:rFonts w:ascii="Times New Roman" w:hAnsi="Times New Roman" w:cs="Times New Roman"/>
          <w:color w:val="000000" w:themeColor="text1"/>
        </w:rPr>
      </w:pPr>
      <w:proofErr w:type="gramStart"/>
      <w:r w:rsidRPr="00965E03">
        <w:rPr>
          <w:rFonts w:ascii="Times New Roman" w:hAnsi="Times New Roman" w:cs="Times New Roman"/>
          <w:b/>
          <w:bCs/>
          <w:color w:val="000000" w:themeColor="text1"/>
        </w:rPr>
        <w:lastRenderedPageBreak/>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新竹市</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Pr="00965E03">
        <w:rPr>
          <w:rFonts w:ascii="Times New Roman" w:hAnsi="Times New Roman" w:cs="Times New Roman"/>
          <w:b/>
          <w:bCs/>
          <w:color w:val="000000" w:themeColor="text1"/>
        </w:rPr>
        <w:t>數</w:t>
      </w:r>
    </w:p>
    <w:tbl>
      <w:tblPr>
        <w:tblW w:w="9354" w:type="dxa"/>
        <w:tblBorders>
          <w:top w:val="single" w:sz="12" w:space="0" w:color="000000" w:themeColor="text1"/>
          <w:bottom w:val="single" w:sz="12" w:space="0" w:color="000000" w:themeColor="text1"/>
        </w:tblBorders>
        <w:tblLook w:val="04A0" w:firstRow="1" w:lastRow="0" w:firstColumn="1" w:lastColumn="0" w:noHBand="0" w:noVBand="1"/>
      </w:tblPr>
      <w:tblGrid>
        <w:gridCol w:w="1134"/>
        <w:gridCol w:w="1984"/>
        <w:gridCol w:w="1559"/>
        <w:gridCol w:w="1134"/>
        <w:gridCol w:w="1984"/>
        <w:gridCol w:w="1559"/>
      </w:tblGrid>
      <w:tr w:rsidR="004720CE" w:rsidRPr="00965E03" w14:paraId="03FC2A63" w14:textId="77777777" w:rsidTr="004720CE">
        <w:tc>
          <w:tcPr>
            <w:tcW w:w="1134" w:type="dxa"/>
            <w:tcBorders>
              <w:top w:val="single" w:sz="12" w:space="0" w:color="auto"/>
              <w:bottom w:val="single" w:sz="4" w:space="0" w:color="auto"/>
            </w:tcBorders>
            <w:vAlign w:val="center"/>
          </w:tcPr>
          <w:p w14:paraId="241B6408"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49D95116"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31088C17"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1134" w:type="dxa"/>
            <w:tcBorders>
              <w:top w:val="single" w:sz="12" w:space="0" w:color="auto"/>
              <w:bottom w:val="single" w:sz="4" w:space="0" w:color="auto"/>
            </w:tcBorders>
            <w:vAlign w:val="center"/>
          </w:tcPr>
          <w:p w14:paraId="2FF312B1"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1B20DCF4"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56C94F83"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r>
      <w:tr w:rsidR="004720CE" w:rsidRPr="00965E03" w14:paraId="06464BF4" w14:textId="77777777" w:rsidTr="004720CE">
        <w:tc>
          <w:tcPr>
            <w:tcW w:w="1134" w:type="dxa"/>
            <w:tcBorders>
              <w:top w:val="single" w:sz="4" w:space="0" w:color="auto"/>
            </w:tcBorders>
          </w:tcPr>
          <w:p w14:paraId="7BF2CA9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single" w:sz="4" w:space="0" w:color="auto"/>
            </w:tcBorders>
            <w:vAlign w:val="center"/>
          </w:tcPr>
          <w:p w14:paraId="2C53E126"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東門國小附幼</w:t>
            </w:r>
          </w:p>
        </w:tc>
        <w:tc>
          <w:tcPr>
            <w:tcW w:w="1559" w:type="dxa"/>
            <w:tcBorders>
              <w:top w:val="single" w:sz="4" w:space="0" w:color="auto"/>
            </w:tcBorders>
            <w:vAlign w:val="center"/>
          </w:tcPr>
          <w:p w14:paraId="28F128E0" w14:textId="77777777" w:rsidR="004720CE" w:rsidRPr="00965E03" w:rsidRDefault="002B0BF1"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single" w:sz="4" w:space="0" w:color="auto"/>
            </w:tcBorders>
          </w:tcPr>
          <w:p w14:paraId="46B9EA73"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single" w:sz="4" w:space="0" w:color="auto"/>
            </w:tcBorders>
            <w:vAlign w:val="center"/>
          </w:tcPr>
          <w:p w14:paraId="656405C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載熙</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493EB8D9"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4720CE" w:rsidRPr="00965E03" w14:paraId="2FF593AE" w14:textId="77777777" w:rsidTr="004720CE">
        <w:tc>
          <w:tcPr>
            <w:tcW w:w="1134" w:type="dxa"/>
          </w:tcPr>
          <w:p w14:paraId="51DC916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15C3EEDF"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竹蓮國小</w:t>
            </w:r>
            <w:r w:rsidRPr="00965E03">
              <w:rPr>
                <w:rFonts w:ascii="Times New Roman" w:eastAsia="標楷體" w:hAnsi="Times New Roman" w:cs="Times New Roman"/>
                <w:color w:val="000000" w:themeColor="text1"/>
                <w:szCs w:val="24"/>
              </w:rPr>
              <w:t>附幼</w:t>
            </w:r>
          </w:p>
        </w:tc>
        <w:tc>
          <w:tcPr>
            <w:tcW w:w="1559" w:type="dxa"/>
          </w:tcPr>
          <w:p w14:paraId="18AFA68C"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259511EB"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62DD1BAB"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南寮</w:t>
            </w:r>
            <w:r w:rsidRPr="00965E03">
              <w:rPr>
                <w:rFonts w:ascii="Times New Roman" w:eastAsia="標楷體" w:hAnsi="Times New Roman" w:cs="Times New Roman"/>
                <w:color w:val="000000" w:themeColor="text1"/>
                <w:szCs w:val="24"/>
              </w:rPr>
              <w:t>國小附幼</w:t>
            </w:r>
          </w:p>
        </w:tc>
        <w:tc>
          <w:tcPr>
            <w:tcW w:w="1559" w:type="dxa"/>
            <w:vAlign w:val="center"/>
          </w:tcPr>
          <w:p w14:paraId="577B4AE8"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4720CE" w:rsidRPr="00965E03" w14:paraId="02E71067" w14:textId="77777777" w:rsidTr="004720CE">
        <w:tc>
          <w:tcPr>
            <w:tcW w:w="1134" w:type="dxa"/>
          </w:tcPr>
          <w:p w14:paraId="7B2F352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5D17FDA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w:t>
            </w:r>
            <w:r w:rsidRPr="00965E03">
              <w:rPr>
                <w:rFonts w:ascii="Times New Roman" w:eastAsia="標楷體" w:hAnsi="Times New Roman" w:cs="Times New Roman"/>
                <w:color w:val="000000" w:themeColor="text1"/>
                <w:szCs w:val="24"/>
              </w:rPr>
              <w:t>國小附幼</w:t>
            </w:r>
          </w:p>
        </w:tc>
        <w:tc>
          <w:tcPr>
            <w:tcW w:w="1559" w:type="dxa"/>
          </w:tcPr>
          <w:p w14:paraId="7C6BB946"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4BAFB40E"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2E9B603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清華大學</w:t>
            </w:r>
            <w:r w:rsidRPr="00965E03">
              <w:rPr>
                <w:rFonts w:ascii="Times New Roman" w:eastAsia="標楷體" w:hAnsi="Times New Roman" w:cs="Times New Roman"/>
                <w:color w:val="000000" w:themeColor="text1"/>
                <w:szCs w:val="24"/>
              </w:rPr>
              <w:t>附幼</w:t>
            </w:r>
          </w:p>
        </w:tc>
        <w:tc>
          <w:tcPr>
            <w:tcW w:w="1559" w:type="dxa"/>
            <w:vAlign w:val="center"/>
          </w:tcPr>
          <w:p w14:paraId="19C703BC" w14:textId="77777777" w:rsidR="004720CE" w:rsidRPr="00965E03" w:rsidRDefault="004720CE" w:rsidP="003E4D18">
            <w:pPr>
              <w:ind w:rightChars="37" w:right="89"/>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18</w:t>
            </w:r>
          </w:p>
        </w:tc>
      </w:tr>
      <w:tr w:rsidR="00F228F5" w:rsidRPr="00965E03" w14:paraId="0B7EAFF5" w14:textId="77777777" w:rsidTr="00326256">
        <w:tc>
          <w:tcPr>
            <w:tcW w:w="1134" w:type="dxa"/>
          </w:tcPr>
          <w:p w14:paraId="735F248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2409B3F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東園</w:t>
            </w:r>
            <w:r w:rsidRPr="00965E03">
              <w:rPr>
                <w:rFonts w:ascii="Times New Roman" w:eastAsia="標楷體" w:hAnsi="Times New Roman" w:cs="Times New Roman"/>
                <w:color w:val="000000" w:themeColor="text1"/>
                <w:szCs w:val="24"/>
              </w:rPr>
              <w:t>國小附幼</w:t>
            </w:r>
          </w:p>
        </w:tc>
        <w:tc>
          <w:tcPr>
            <w:tcW w:w="1559" w:type="dxa"/>
            <w:vAlign w:val="center"/>
          </w:tcPr>
          <w:p w14:paraId="234947D2"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4D55154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541D7A3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西門</w:t>
            </w:r>
            <w:r w:rsidRPr="00965E03">
              <w:rPr>
                <w:rFonts w:ascii="Times New Roman" w:eastAsia="標楷體" w:hAnsi="Times New Roman" w:cs="Times New Roman"/>
                <w:color w:val="000000" w:themeColor="text1"/>
                <w:szCs w:val="24"/>
              </w:rPr>
              <w:t>國小附幼</w:t>
            </w:r>
          </w:p>
        </w:tc>
        <w:tc>
          <w:tcPr>
            <w:tcW w:w="1559" w:type="dxa"/>
            <w:vAlign w:val="center"/>
          </w:tcPr>
          <w:p w14:paraId="09E75A45"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2DBB0EBB" w14:textId="77777777" w:rsidTr="00326256">
        <w:tc>
          <w:tcPr>
            <w:tcW w:w="1134" w:type="dxa"/>
          </w:tcPr>
          <w:p w14:paraId="163107E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208B76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實驗高中</w:t>
            </w:r>
            <w:r w:rsidRPr="00965E03">
              <w:rPr>
                <w:rFonts w:ascii="Times New Roman" w:eastAsia="標楷體" w:hAnsi="Times New Roman" w:cs="Times New Roman"/>
                <w:color w:val="000000" w:themeColor="text1"/>
                <w:szCs w:val="24"/>
              </w:rPr>
              <w:t>附幼</w:t>
            </w:r>
          </w:p>
        </w:tc>
        <w:tc>
          <w:tcPr>
            <w:tcW w:w="1559" w:type="dxa"/>
            <w:vAlign w:val="center"/>
          </w:tcPr>
          <w:p w14:paraId="536FE040"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Pr>
          <w:p w14:paraId="05FAD331"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0284AD6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舊社</w:t>
            </w:r>
            <w:r w:rsidRPr="00965E03">
              <w:rPr>
                <w:rFonts w:ascii="Times New Roman" w:eastAsia="標楷體" w:hAnsi="Times New Roman" w:cs="Times New Roman"/>
                <w:color w:val="000000" w:themeColor="text1"/>
                <w:szCs w:val="24"/>
              </w:rPr>
              <w:t>國小附幼</w:t>
            </w:r>
          </w:p>
        </w:tc>
        <w:tc>
          <w:tcPr>
            <w:tcW w:w="1559" w:type="dxa"/>
            <w:vAlign w:val="center"/>
          </w:tcPr>
          <w:p w14:paraId="36FD47D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6911356E" w14:textId="77777777" w:rsidTr="00326256">
        <w:tc>
          <w:tcPr>
            <w:tcW w:w="1134" w:type="dxa"/>
          </w:tcPr>
          <w:p w14:paraId="7C30E8C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B6034F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建功</w:t>
            </w:r>
            <w:r w:rsidRPr="00965E03">
              <w:rPr>
                <w:rFonts w:ascii="Times New Roman" w:eastAsia="標楷體" w:hAnsi="Times New Roman" w:cs="Times New Roman"/>
                <w:color w:val="000000" w:themeColor="text1"/>
                <w:szCs w:val="24"/>
              </w:rPr>
              <w:t>國小附幼</w:t>
            </w:r>
          </w:p>
        </w:tc>
        <w:tc>
          <w:tcPr>
            <w:tcW w:w="1559" w:type="dxa"/>
            <w:vAlign w:val="center"/>
          </w:tcPr>
          <w:p w14:paraId="34DD245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22C7655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vAlign w:val="center"/>
          </w:tcPr>
          <w:p w14:paraId="56875E4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港南國小附幼</w:t>
            </w:r>
          </w:p>
        </w:tc>
        <w:tc>
          <w:tcPr>
            <w:tcW w:w="1559" w:type="dxa"/>
            <w:vAlign w:val="center"/>
          </w:tcPr>
          <w:p w14:paraId="22386897"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119049E" w14:textId="77777777" w:rsidTr="00326256">
        <w:tc>
          <w:tcPr>
            <w:tcW w:w="1134" w:type="dxa"/>
            <w:tcBorders>
              <w:bottom w:val="nil"/>
            </w:tcBorders>
          </w:tcPr>
          <w:p w14:paraId="543BAF3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bottom w:val="nil"/>
            </w:tcBorders>
            <w:vAlign w:val="center"/>
          </w:tcPr>
          <w:p w14:paraId="10BE1DF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水源</w:t>
            </w:r>
            <w:r w:rsidRPr="00965E03">
              <w:rPr>
                <w:rFonts w:ascii="Times New Roman" w:eastAsia="標楷體" w:hAnsi="Times New Roman" w:cs="Times New Roman"/>
                <w:color w:val="000000" w:themeColor="text1"/>
                <w:szCs w:val="24"/>
              </w:rPr>
              <w:t>國小附幼</w:t>
            </w:r>
          </w:p>
        </w:tc>
        <w:tc>
          <w:tcPr>
            <w:tcW w:w="1559" w:type="dxa"/>
            <w:tcBorders>
              <w:bottom w:val="nil"/>
            </w:tcBorders>
            <w:vAlign w:val="center"/>
          </w:tcPr>
          <w:p w14:paraId="6891252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bottom w:val="nil"/>
            </w:tcBorders>
          </w:tcPr>
          <w:p w14:paraId="234C77B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bottom w:val="nil"/>
            </w:tcBorders>
            <w:vAlign w:val="center"/>
          </w:tcPr>
          <w:p w14:paraId="4799295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虎林國小附幼</w:t>
            </w:r>
          </w:p>
        </w:tc>
        <w:tc>
          <w:tcPr>
            <w:tcW w:w="1559" w:type="dxa"/>
            <w:tcBorders>
              <w:bottom w:val="nil"/>
            </w:tcBorders>
            <w:vAlign w:val="center"/>
          </w:tcPr>
          <w:p w14:paraId="59D4504A"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2ED29B28" w14:textId="77777777" w:rsidTr="00326256">
        <w:tc>
          <w:tcPr>
            <w:tcW w:w="1134" w:type="dxa"/>
            <w:tcBorders>
              <w:top w:val="nil"/>
              <w:bottom w:val="nil"/>
            </w:tcBorders>
          </w:tcPr>
          <w:p w14:paraId="77D30427"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7553357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龍山</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143611D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c>
          <w:tcPr>
            <w:tcW w:w="1134" w:type="dxa"/>
            <w:tcBorders>
              <w:top w:val="nil"/>
              <w:bottom w:val="nil"/>
            </w:tcBorders>
          </w:tcPr>
          <w:p w14:paraId="7956F3D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7D65D2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香山國小附幼</w:t>
            </w:r>
          </w:p>
        </w:tc>
        <w:tc>
          <w:tcPr>
            <w:tcW w:w="1559" w:type="dxa"/>
            <w:tcBorders>
              <w:top w:val="nil"/>
              <w:bottom w:val="nil"/>
            </w:tcBorders>
            <w:vAlign w:val="center"/>
          </w:tcPr>
          <w:p w14:paraId="15C12C7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60E171F0" w14:textId="77777777" w:rsidTr="00326256">
        <w:tc>
          <w:tcPr>
            <w:tcW w:w="1134" w:type="dxa"/>
            <w:tcBorders>
              <w:top w:val="nil"/>
              <w:bottom w:val="nil"/>
            </w:tcBorders>
          </w:tcPr>
          <w:p w14:paraId="609718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F9512C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關東國小附幼</w:t>
            </w:r>
          </w:p>
        </w:tc>
        <w:tc>
          <w:tcPr>
            <w:tcW w:w="1559" w:type="dxa"/>
            <w:tcBorders>
              <w:top w:val="nil"/>
              <w:bottom w:val="nil"/>
            </w:tcBorders>
            <w:vAlign w:val="center"/>
          </w:tcPr>
          <w:p w14:paraId="34FEB31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5</w:t>
            </w:r>
          </w:p>
        </w:tc>
        <w:tc>
          <w:tcPr>
            <w:tcW w:w="1134" w:type="dxa"/>
            <w:tcBorders>
              <w:top w:val="nil"/>
              <w:bottom w:val="nil"/>
            </w:tcBorders>
          </w:tcPr>
          <w:p w14:paraId="2A2A304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F8C1932"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大庄國小附幼</w:t>
            </w:r>
          </w:p>
        </w:tc>
        <w:tc>
          <w:tcPr>
            <w:tcW w:w="1559" w:type="dxa"/>
            <w:tcBorders>
              <w:top w:val="nil"/>
              <w:bottom w:val="nil"/>
            </w:tcBorders>
            <w:vAlign w:val="center"/>
          </w:tcPr>
          <w:p w14:paraId="2CAF6C7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F228F5" w:rsidRPr="00965E03" w14:paraId="662BA135" w14:textId="77777777" w:rsidTr="00326256">
        <w:tc>
          <w:tcPr>
            <w:tcW w:w="1134" w:type="dxa"/>
            <w:tcBorders>
              <w:top w:val="nil"/>
              <w:bottom w:val="nil"/>
            </w:tcBorders>
          </w:tcPr>
          <w:p w14:paraId="43DCFA6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0F7FF33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三民國小附幼</w:t>
            </w:r>
          </w:p>
        </w:tc>
        <w:tc>
          <w:tcPr>
            <w:tcW w:w="1559" w:type="dxa"/>
            <w:tcBorders>
              <w:top w:val="nil"/>
              <w:bottom w:val="nil"/>
            </w:tcBorders>
            <w:vAlign w:val="center"/>
          </w:tcPr>
          <w:p w14:paraId="3AA1CF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6CB2C69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1793C4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朝山國小附幼</w:t>
            </w:r>
          </w:p>
        </w:tc>
        <w:tc>
          <w:tcPr>
            <w:tcW w:w="1559" w:type="dxa"/>
            <w:tcBorders>
              <w:top w:val="nil"/>
              <w:bottom w:val="nil"/>
            </w:tcBorders>
            <w:vAlign w:val="center"/>
          </w:tcPr>
          <w:p w14:paraId="4309B32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644B4944" w14:textId="77777777" w:rsidTr="00326256">
        <w:tc>
          <w:tcPr>
            <w:tcW w:w="1134" w:type="dxa"/>
            <w:tcBorders>
              <w:top w:val="nil"/>
              <w:bottom w:val="nil"/>
            </w:tcBorders>
          </w:tcPr>
          <w:p w14:paraId="32D4629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8D8249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青草湖</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37014D0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47F44BD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020EA2E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茄冬國小附幼</w:t>
            </w:r>
          </w:p>
        </w:tc>
        <w:tc>
          <w:tcPr>
            <w:tcW w:w="1559" w:type="dxa"/>
            <w:tcBorders>
              <w:top w:val="nil"/>
              <w:bottom w:val="nil"/>
            </w:tcBorders>
            <w:vAlign w:val="center"/>
          </w:tcPr>
          <w:p w14:paraId="068CD81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DB6D93F" w14:textId="77777777" w:rsidTr="00326256">
        <w:tc>
          <w:tcPr>
            <w:tcW w:w="1134" w:type="dxa"/>
            <w:tcBorders>
              <w:top w:val="nil"/>
              <w:bottom w:val="nil"/>
            </w:tcBorders>
          </w:tcPr>
          <w:p w14:paraId="3746B52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EA03C3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新竹市立幼兒園</w:t>
            </w:r>
          </w:p>
        </w:tc>
        <w:tc>
          <w:tcPr>
            <w:tcW w:w="1559" w:type="dxa"/>
            <w:tcBorders>
              <w:top w:val="nil"/>
              <w:bottom w:val="nil"/>
            </w:tcBorders>
            <w:vAlign w:val="center"/>
          </w:tcPr>
          <w:p w14:paraId="5433A3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16</w:t>
            </w:r>
          </w:p>
        </w:tc>
        <w:tc>
          <w:tcPr>
            <w:tcW w:w="1134" w:type="dxa"/>
            <w:tcBorders>
              <w:top w:val="nil"/>
              <w:bottom w:val="nil"/>
            </w:tcBorders>
          </w:tcPr>
          <w:p w14:paraId="5C24F55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0E6066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南隘國小附幼</w:t>
            </w:r>
          </w:p>
        </w:tc>
        <w:tc>
          <w:tcPr>
            <w:tcW w:w="1559" w:type="dxa"/>
            <w:tcBorders>
              <w:top w:val="nil"/>
              <w:bottom w:val="nil"/>
            </w:tcBorders>
            <w:vAlign w:val="center"/>
          </w:tcPr>
          <w:p w14:paraId="63910698"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794C5F7D" w14:textId="77777777" w:rsidTr="00326256">
        <w:tc>
          <w:tcPr>
            <w:tcW w:w="1134" w:type="dxa"/>
            <w:tcBorders>
              <w:top w:val="nil"/>
              <w:bottom w:val="nil"/>
            </w:tcBorders>
          </w:tcPr>
          <w:p w14:paraId="7AB932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DD473C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民富</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4A6A9A8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11</w:t>
            </w:r>
          </w:p>
        </w:tc>
        <w:tc>
          <w:tcPr>
            <w:tcW w:w="1134" w:type="dxa"/>
            <w:tcBorders>
              <w:top w:val="nil"/>
              <w:bottom w:val="nil"/>
            </w:tcBorders>
          </w:tcPr>
          <w:p w14:paraId="76B7ACF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7F749F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內湖國小附幼</w:t>
            </w:r>
          </w:p>
        </w:tc>
        <w:tc>
          <w:tcPr>
            <w:tcW w:w="1559" w:type="dxa"/>
            <w:tcBorders>
              <w:top w:val="nil"/>
              <w:bottom w:val="nil"/>
            </w:tcBorders>
            <w:vAlign w:val="center"/>
          </w:tcPr>
          <w:p w14:paraId="3806D5F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51DB98CD" w14:textId="77777777" w:rsidTr="00326256">
        <w:tc>
          <w:tcPr>
            <w:tcW w:w="1134" w:type="dxa"/>
            <w:tcBorders>
              <w:top w:val="nil"/>
              <w:bottom w:val="single" w:sz="12" w:space="0" w:color="auto"/>
            </w:tcBorders>
          </w:tcPr>
          <w:p w14:paraId="01F8460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single" w:sz="12" w:space="0" w:color="auto"/>
            </w:tcBorders>
            <w:vAlign w:val="center"/>
          </w:tcPr>
          <w:p w14:paraId="2CA372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北門</w:t>
            </w:r>
            <w:r w:rsidRPr="00965E03">
              <w:rPr>
                <w:rFonts w:ascii="Times New Roman" w:eastAsia="標楷體" w:hAnsi="Times New Roman" w:cs="Times New Roman"/>
                <w:color w:val="000000" w:themeColor="text1"/>
                <w:szCs w:val="24"/>
              </w:rPr>
              <w:t>國小附幼</w:t>
            </w:r>
          </w:p>
        </w:tc>
        <w:tc>
          <w:tcPr>
            <w:tcW w:w="1559" w:type="dxa"/>
            <w:tcBorders>
              <w:top w:val="nil"/>
              <w:bottom w:val="single" w:sz="12" w:space="0" w:color="auto"/>
            </w:tcBorders>
            <w:vAlign w:val="center"/>
          </w:tcPr>
          <w:p w14:paraId="155B521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nil"/>
              <w:bottom w:val="single" w:sz="12" w:space="0" w:color="auto"/>
            </w:tcBorders>
          </w:tcPr>
          <w:p w14:paraId="6B680B8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single" w:sz="12" w:space="0" w:color="auto"/>
            </w:tcBorders>
            <w:vAlign w:val="center"/>
          </w:tcPr>
          <w:p w14:paraId="118EFA1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頂埔國小附幼</w:t>
            </w:r>
          </w:p>
        </w:tc>
        <w:tc>
          <w:tcPr>
            <w:tcW w:w="1559" w:type="dxa"/>
            <w:tcBorders>
              <w:top w:val="nil"/>
              <w:bottom w:val="single" w:sz="12" w:space="0" w:color="auto"/>
            </w:tcBorders>
            <w:vAlign w:val="center"/>
          </w:tcPr>
          <w:p w14:paraId="351DC35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bl>
    <w:p w14:paraId="5A84F47A" w14:textId="77777777" w:rsidR="00F228F5" w:rsidRDefault="00F228F5" w:rsidP="00F228F5">
      <w:pPr>
        <w:pStyle w:val="afe"/>
        <w:spacing w:line="360" w:lineRule="auto"/>
        <w:ind w:leftChars="0" w:left="567"/>
        <w:rPr>
          <w:rFonts w:ascii="Times New Roman" w:eastAsia="標楷體" w:hAnsi="Times New Roman" w:cs="Times New Roman"/>
          <w:b/>
          <w:color w:val="000000" w:themeColor="text1"/>
          <w:sz w:val="28"/>
          <w:szCs w:val="28"/>
        </w:rPr>
      </w:pPr>
    </w:p>
    <w:p w14:paraId="10953C69" w14:textId="3D2BE8F5" w:rsidR="003E4D18" w:rsidRPr="00965E03" w:rsidRDefault="00716BD3" w:rsidP="00F228F5">
      <w:pPr>
        <w:pStyle w:val="afe"/>
        <w:numPr>
          <w:ilvl w:val="0"/>
          <w:numId w:val="31"/>
        </w:numPr>
        <w:spacing w:line="360" w:lineRule="auto"/>
        <w:ind w:leftChars="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抽樣</w:t>
      </w:r>
      <w:r w:rsidR="00C659AE" w:rsidRPr="00965E03">
        <w:rPr>
          <w:rFonts w:ascii="Times New Roman" w:eastAsia="標楷體" w:hAnsi="Times New Roman" w:cs="Times New Roman"/>
          <w:b/>
          <w:color w:val="000000" w:themeColor="text1"/>
          <w:sz w:val="28"/>
          <w:szCs w:val="28"/>
        </w:rPr>
        <w:t>方法</w:t>
      </w:r>
    </w:p>
    <w:p w14:paraId="483B3B3F" w14:textId="01A793E3" w:rsidR="00FA5426" w:rsidRPr="00965E03" w:rsidRDefault="00D91874" w:rsidP="00D9187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本研究母群體定義樣本數為</w:t>
      </w:r>
      <w:r w:rsidR="00552764" w:rsidRPr="00965E03">
        <w:rPr>
          <w:rFonts w:ascii="Times New Roman" w:eastAsia="標楷體" w:hAnsi="Times New Roman" w:cs="Times New Roman" w:hint="eastAsia"/>
          <w:color w:val="000000" w:themeColor="text1"/>
        </w:rPr>
        <w:t>491</w:t>
      </w:r>
      <w:r w:rsidR="00FA5426" w:rsidRPr="00965E03">
        <w:rPr>
          <w:rFonts w:ascii="Times New Roman" w:eastAsia="標楷體" w:hAnsi="Times New Roman" w:cs="Times New Roman"/>
          <w:color w:val="000000" w:themeColor="text1"/>
        </w:rPr>
        <w:t>人，為使樣本具代表性，依新</w:t>
      </w:r>
      <w:r w:rsidR="00857180" w:rsidRPr="00965E03">
        <w:rPr>
          <w:rFonts w:ascii="Times New Roman" w:eastAsia="標楷體" w:hAnsi="Times New Roman" w:cs="Times New Roman" w:hint="eastAsia"/>
          <w:color w:val="000000" w:themeColor="text1"/>
        </w:rPr>
        <w:t>竹縣十三區和新竹市三區教保服務人員數目</w:t>
      </w:r>
      <w:r w:rsidR="00FA5426" w:rsidRPr="00965E03">
        <w:rPr>
          <w:rFonts w:ascii="Times New Roman" w:eastAsia="標楷體" w:hAnsi="Times New Roman" w:cs="Times New Roman"/>
          <w:color w:val="000000" w:themeColor="text1"/>
        </w:rPr>
        <w:t>按比例計算，</w:t>
      </w:r>
      <w:proofErr w:type="gramStart"/>
      <w:r w:rsidR="00FA5426" w:rsidRPr="00965E03">
        <w:rPr>
          <w:rFonts w:ascii="Times New Roman" w:eastAsia="標楷體" w:hAnsi="Times New Roman" w:cs="Times New Roman"/>
          <w:color w:val="000000" w:themeColor="text1"/>
        </w:rPr>
        <w:t>採</w:t>
      </w:r>
      <w:proofErr w:type="gramEnd"/>
      <w:r w:rsidR="00FA5426" w:rsidRPr="00965E03">
        <w:rPr>
          <w:rFonts w:ascii="Times New Roman" w:eastAsia="標楷體" w:hAnsi="Times New Roman" w:cs="Times New Roman"/>
          <w:color w:val="000000" w:themeColor="text1"/>
        </w:rPr>
        <w:t>分層隨機抽樣，並依照比例</w:t>
      </w:r>
      <w:proofErr w:type="gramStart"/>
      <w:r w:rsidR="00FA5426" w:rsidRPr="00965E03">
        <w:rPr>
          <w:rFonts w:ascii="Times New Roman" w:eastAsia="標楷體" w:hAnsi="Times New Roman" w:cs="Times New Roman"/>
          <w:color w:val="000000" w:themeColor="text1"/>
        </w:rPr>
        <w:t>試算施測</w:t>
      </w:r>
      <w:proofErr w:type="gramEnd"/>
      <w:r w:rsidR="00FA5426" w:rsidRPr="00965E03">
        <w:rPr>
          <w:rFonts w:ascii="Times New Roman" w:eastAsia="標楷體" w:hAnsi="Times New Roman" w:cs="Times New Roman"/>
          <w:color w:val="000000" w:themeColor="text1"/>
        </w:rPr>
        <w:t>對象</w:t>
      </w:r>
      <w:r w:rsidR="00857180" w:rsidRPr="00965E03">
        <w:rPr>
          <w:rFonts w:ascii="Times New Roman" w:eastAsia="標楷體" w:hAnsi="Times New Roman" w:cs="Times New Roman" w:hint="eastAsia"/>
          <w:color w:val="000000" w:themeColor="text1"/>
        </w:rPr>
        <w:t>數目</w:t>
      </w:r>
      <w:r w:rsidR="00FA5426" w:rsidRPr="00965E03">
        <w:rPr>
          <w:rFonts w:ascii="Times New Roman" w:eastAsia="標楷體" w:hAnsi="Times New Roman" w:cs="Times New Roman"/>
          <w:color w:val="000000" w:themeColor="text1"/>
        </w:rPr>
        <w:t>，</w:t>
      </w:r>
      <w:r w:rsidR="00A13312" w:rsidRPr="00965E03">
        <w:rPr>
          <w:rFonts w:ascii="Times New Roman" w:eastAsia="標楷體" w:hAnsi="Times New Roman" w:cs="Times New Roman"/>
          <w:color w:val="000000" w:themeColor="text1"/>
        </w:rPr>
        <w:t>根據社會科學領域常使用的最大容許差</w:t>
      </w:r>
      <w:r w:rsidR="00A13312" w:rsidRPr="00965E03">
        <w:rPr>
          <w:rFonts w:ascii="Times New Roman" w:eastAsia="標楷體" w:hAnsi="Times New Roman" w:cs="Times New Roman"/>
          <w:color w:val="000000" w:themeColor="text1"/>
        </w:rPr>
        <w:t>5%</w:t>
      </w:r>
      <w:r w:rsidR="00FA5426" w:rsidRPr="00965E03">
        <w:rPr>
          <w:rFonts w:ascii="Times New Roman" w:eastAsia="標楷體" w:hAnsi="Times New Roman" w:cs="Times New Roman"/>
          <w:color w:val="000000" w:themeColor="text1"/>
        </w:rPr>
        <w:t>和信賴水準</w:t>
      </w:r>
      <w:r w:rsidR="00FA5426" w:rsidRPr="00965E03">
        <w:rPr>
          <w:rFonts w:ascii="Times New Roman" w:eastAsia="標楷體" w:hAnsi="Times New Roman" w:cs="Times New Roman"/>
          <w:color w:val="000000" w:themeColor="text1"/>
        </w:rPr>
        <w:t>95%</w:t>
      </w:r>
      <w:r w:rsidR="00A858B1" w:rsidRPr="00965E03">
        <w:rPr>
          <w:rFonts w:ascii="Times New Roman" w:eastAsia="標楷體" w:hAnsi="Times New Roman" w:cs="Times New Roman"/>
          <w:color w:val="000000" w:themeColor="text1"/>
        </w:rPr>
        <w:t>的程度和水準，考量控制誤差</w:t>
      </w:r>
      <w:r w:rsidR="00A858B1" w:rsidRPr="00965E03">
        <w:rPr>
          <w:rFonts w:ascii="Times New Roman" w:eastAsia="標楷體" w:hAnsi="Times New Roman" w:cs="Times New Roman" w:hint="eastAsia"/>
          <w:color w:val="000000" w:themeColor="text1"/>
        </w:rPr>
        <w:t>在</w:t>
      </w:r>
      <w:r w:rsidR="00A13312" w:rsidRPr="00965E03">
        <w:rPr>
          <w:rFonts w:ascii="Times New Roman" w:eastAsia="標楷體" w:hAnsi="Times New Roman" w:cs="Times New Roman" w:hint="eastAsia"/>
          <w:color w:val="000000" w:themeColor="text1"/>
        </w:rPr>
        <w:t>5</w:t>
      </w:r>
      <w:r w:rsidR="00FA5426" w:rsidRPr="00965E03">
        <w:rPr>
          <w:rFonts w:ascii="Times New Roman" w:eastAsia="標楷體" w:hAnsi="Times New Roman" w:cs="Times New Roman"/>
          <w:color w:val="000000" w:themeColor="text1"/>
        </w:rPr>
        <w:t>%</w:t>
      </w:r>
      <w:proofErr w:type="gramStart"/>
      <w:r w:rsidR="00FA5426" w:rsidRPr="00965E03">
        <w:rPr>
          <w:rFonts w:ascii="Times New Roman" w:eastAsia="標楷體" w:hAnsi="Times New Roman" w:cs="Times New Roman"/>
          <w:color w:val="000000" w:themeColor="text1"/>
        </w:rPr>
        <w:t>以內，經由線上</w:t>
      </w:r>
      <w:proofErr w:type="gramEnd"/>
      <w:r w:rsidR="00FA5426" w:rsidRPr="00965E03">
        <w:rPr>
          <w:rFonts w:ascii="Times New Roman" w:eastAsia="標楷體" w:hAnsi="Times New Roman" w:cs="Times New Roman"/>
          <w:color w:val="000000" w:themeColor="text1"/>
        </w:rPr>
        <w:t>樣本大小計算器</w:t>
      </w:r>
      <w:r w:rsidR="00857180" w:rsidRPr="00965E03">
        <w:rPr>
          <w:rFonts w:ascii="Times New Roman" w:eastAsia="標楷體" w:hAnsi="Times New Roman" w:cs="Times New Roman" w:hint="eastAsia"/>
          <w:color w:val="000000" w:themeColor="text1"/>
        </w:rPr>
        <w:t xml:space="preserve"> </w:t>
      </w:r>
      <w:r w:rsidR="00A858B1"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w:t>
      </w:r>
      <w:hyperlink r:id="rId24">
        <w:r w:rsidR="00FA5426" w:rsidRPr="00965E03">
          <w:rPr>
            <w:rFonts w:ascii="Times New Roman" w:eastAsia="標楷體" w:hAnsi="Times New Roman" w:cs="Times New Roman"/>
            <w:color w:val="000000" w:themeColor="text1"/>
          </w:rPr>
          <w:t>http://www.surveysystem.com/sscalc.htm)</w:t>
        </w:r>
        <w:r w:rsidR="00FA5426" w:rsidRPr="00965E03">
          <w:rPr>
            <w:rFonts w:ascii="Times New Roman" w:eastAsia="標楷體" w:hAnsi="Times New Roman" w:cs="Times New Roman"/>
            <w:color w:val="000000" w:themeColor="text1"/>
          </w:rPr>
          <w:t>試算，</w:t>
        </w:r>
      </w:hyperlink>
      <w:r w:rsidR="00FA5426" w:rsidRPr="00965E03">
        <w:rPr>
          <w:rFonts w:ascii="Times New Roman" w:eastAsia="標楷體" w:hAnsi="Times New Roman" w:cs="Times New Roman"/>
          <w:color w:val="000000" w:themeColor="text1"/>
        </w:rPr>
        <w:t>得知所需抽</w:t>
      </w:r>
      <w:r w:rsidR="00F50E7C" w:rsidRPr="00965E03">
        <w:rPr>
          <w:rFonts w:ascii="Times New Roman" w:eastAsia="標楷體" w:hAnsi="Times New Roman" w:cs="Times New Roman" w:hint="eastAsia"/>
          <w:color w:val="000000" w:themeColor="text1"/>
        </w:rPr>
        <w:t>樣</w:t>
      </w:r>
      <w:r w:rsidR="00FA5426" w:rsidRPr="00965E03">
        <w:rPr>
          <w:rFonts w:ascii="Times New Roman" w:eastAsia="標楷體" w:hAnsi="Times New Roman" w:cs="Times New Roman"/>
          <w:color w:val="000000" w:themeColor="text1"/>
        </w:rPr>
        <w:t>的樣本數基準為</w:t>
      </w:r>
      <w:r w:rsidR="00552764" w:rsidRPr="00965E03">
        <w:rPr>
          <w:rFonts w:ascii="Times New Roman" w:eastAsia="標楷體" w:hAnsi="Times New Roman" w:cs="Times New Roman" w:hint="eastAsia"/>
          <w:color w:val="000000" w:themeColor="text1"/>
        </w:rPr>
        <w:t>216</w:t>
      </w:r>
      <w:r w:rsidR="00FA5426" w:rsidRPr="00965E03">
        <w:rPr>
          <w:rFonts w:ascii="Times New Roman" w:eastAsia="標楷體" w:hAnsi="Times New Roman" w:cs="Times New Roman"/>
          <w:color w:val="000000" w:themeColor="text1"/>
        </w:rPr>
        <w:t>人，</w:t>
      </w:r>
      <w:r w:rsidR="00F50E7C" w:rsidRPr="00965E03">
        <w:rPr>
          <w:rFonts w:ascii="Times New Roman" w:eastAsia="標楷體" w:hAnsi="Times New Roman" w:cs="Times New Roman" w:hint="eastAsia"/>
          <w:color w:val="000000" w:themeColor="text1"/>
        </w:rPr>
        <w:t>假設</w:t>
      </w:r>
      <w:r w:rsidR="00FA5426" w:rsidRPr="00965E03">
        <w:rPr>
          <w:rFonts w:ascii="Times New Roman" w:eastAsia="標楷體" w:hAnsi="Times New Roman" w:cs="Times New Roman"/>
          <w:color w:val="000000" w:themeColor="text1"/>
        </w:rPr>
        <w:t>有效問卷回收率為</w:t>
      </w:r>
      <w:r w:rsidR="00F50E7C" w:rsidRPr="00965E03">
        <w:rPr>
          <w:rFonts w:ascii="Times New Roman" w:eastAsia="標楷體" w:hAnsi="Times New Roman" w:cs="Times New Roman" w:hint="eastAsia"/>
          <w:color w:val="000000" w:themeColor="text1"/>
        </w:rPr>
        <w:t>70</w:t>
      </w:r>
      <w:r w:rsidR="00FA5426" w:rsidRPr="00965E03">
        <w:rPr>
          <w:rFonts w:ascii="Times New Roman" w:eastAsia="標楷體" w:hAnsi="Times New Roman" w:cs="Times New Roman"/>
          <w:color w:val="000000" w:themeColor="text1"/>
        </w:rPr>
        <w:t>%</w:t>
      </w:r>
      <w:r w:rsidR="00E765E1" w:rsidRPr="00965E03">
        <w:rPr>
          <w:rFonts w:ascii="Times New Roman" w:eastAsia="標楷體" w:hAnsi="Times New Roman" w:cs="Times New Roman"/>
          <w:color w:val="000000" w:themeColor="text1"/>
        </w:rPr>
        <w:t>，則至少需發</w:t>
      </w:r>
      <w:r w:rsidR="00E765E1" w:rsidRPr="00965E03">
        <w:rPr>
          <w:rFonts w:ascii="Times New Roman" w:eastAsia="標楷體" w:hAnsi="Times New Roman" w:cs="Times New Roman" w:hint="eastAsia"/>
          <w:color w:val="000000" w:themeColor="text1"/>
        </w:rPr>
        <w:t>放</w:t>
      </w:r>
      <w:r w:rsidR="00552764" w:rsidRPr="00965E03">
        <w:rPr>
          <w:rFonts w:ascii="Times New Roman" w:eastAsia="標楷體" w:hAnsi="Times New Roman" w:cs="Times New Roman" w:hint="eastAsia"/>
          <w:color w:val="000000" w:themeColor="text1"/>
        </w:rPr>
        <w:t>309</w:t>
      </w:r>
      <w:r w:rsidR="00FA5426" w:rsidRPr="00965E03">
        <w:rPr>
          <w:rFonts w:ascii="Times New Roman" w:eastAsia="標楷體" w:hAnsi="Times New Roman" w:cs="Times New Roman"/>
          <w:color w:val="000000" w:themeColor="text1"/>
        </w:rPr>
        <w:t>份問卷，實際發放</w:t>
      </w:r>
      <w:r w:rsidR="00857180" w:rsidRPr="00965E03">
        <w:rPr>
          <w:rFonts w:ascii="Times New Roman" w:eastAsia="標楷體" w:hAnsi="Times New Roman" w:cs="Times New Roman"/>
          <w:color w:val="000000" w:themeColor="text1"/>
        </w:rPr>
        <w:t>34</w:t>
      </w:r>
      <w:r w:rsidR="00657A48" w:rsidRPr="00965E03">
        <w:rPr>
          <w:rFonts w:ascii="Times New Roman" w:eastAsia="標楷體" w:hAnsi="Times New Roman" w:cs="Times New Roman"/>
          <w:color w:val="000000" w:themeColor="text1"/>
        </w:rPr>
        <w:t>2</w:t>
      </w:r>
      <w:r w:rsidR="00FA5426" w:rsidRPr="00965E03">
        <w:rPr>
          <w:rFonts w:ascii="Times New Roman" w:eastAsia="標楷體" w:hAnsi="Times New Roman" w:cs="Times New Roman"/>
          <w:color w:val="000000" w:themeColor="text1"/>
        </w:rPr>
        <w:t>份調查問卷，經剔除無效問卷後，回收有效問卷為</w:t>
      </w:r>
      <w:r w:rsidR="00D2123F" w:rsidRPr="00965E03">
        <w:rPr>
          <w:rFonts w:ascii="Times New Roman" w:eastAsia="標楷體" w:hAnsi="Times New Roman" w:cs="Times New Roman" w:hint="eastAsia"/>
          <w:color w:val="000000" w:themeColor="text1"/>
        </w:rPr>
        <w:t>300</w:t>
      </w:r>
      <w:r w:rsidR="00FA5426" w:rsidRPr="00965E03">
        <w:rPr>
          <w:rFonts w:ascii="Times New Roman" w:eastAsia="標楷體" w:hAnsi="Times New Roman" w:cs="Times New Roman"/>
          <w:color w:val="000000" w:themeColor="text1"/>
        </w:rPr>
        <w:t>份，有效問卷回收率為</w:t>
      </w:r>
      <w:r w:rsidR="00A13312" w:rsidRPr="00965E03">
        <w:rPr>
          <w:rFonts w:ascii="Times New Roman" w:eastAsia="標楷體" w:hAnsi="Times New Roman" w:cs="Times New Roman"/>
          <w:color w:val="000000" w:themeColor="text1"/>
        </w:rPr>
        <w:t>8</w:t>
      </w:r>
      <w:r w:rsidR="00A858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，如表</w:t>
      </w:r>
      <w:r w:rsidR="00FA5426" w:rsidRPr="00965E03">
        <w:rPr>
          <w:rFonts w:ascii="Times New Roman" w:eastAsia="標楷體" w:hAnsi="Times New Roman" w:cs="Times New Roman"/>
          <w:color w:val="000000" w:themeColor="text1"/>
        </w:rPr>
        <w:t>3-</w:t>
      </w:r>
      <w:r w:rsidR="00FA5426" w:rsidRPr="00965E03">
        <w:rPr>
          <w:rFonts w:ascii="Times New Roman" w:eastAsia="標楷體" w:hAnsi="Times New Roman" w:cs="Times New Roman" w:hint="eastAsia"/>
          <w:color w:val="000000" w:themeColor="text1"/>
        </w:rPr>
        <w:t>3</w:t>
      </w:r>
      <w:r w:rsidR="00FA5426" w:rsidRPr="00965E03">
        <w:rPr>
          <w:rFonts w:ascii="Times New Roman" w:eastAsia="標楷體" w:hAnsi="Times New Roman" w:cs="Times New Roman"/>
          <w:color w:val="000000" w:themeColor="text1"/>
        </w:rPr>
        <w:t>所示。</w:t>
      </w:r>
    </w:p>
    <w:p w14:paraId="235CB515" w14:textId="77777777" w:rsidR="008918F3" w:rsidRPr="00965E03" w:rsidRDefault="008918F3" w:rsidP="00D91874">
      <w:pPr>
        <w:widowControl/>
        <w:spacing w:line="360" w:lineRule="auto"/>
        <w:rPr>
          <w:rFonts w:ascii="Times New Roman" w:eastAsia="標楷體" w:hAnsi="Times New Roman" w:cs="Times New Roman"/>
          <w:color w:val="000000" w:themeColor="text1"/>
        </w:rPr>
      </w:pPr>
    </w:p>
    <w:p w14:paraId="685DBAA6" w14:textId="77777777" w:rsidR="007670A8" w:rsidRPr="00965E03" w:rsidRDefault="007670A8" w:rsidP="00D91874">
      <w:pPr>
        <w:widowControl/>
        <w:spacing w:line="360" w:lineRule="auto"/>
        <w:rPr>
          <w:rFonts w:ascii="Times New Roman" w:eastAsia="標楷體" w:hAnsi="Times New Roman" w:cs="Times New Roman"/>
          <w:color w:val="000000" w:themeColor="text1"/>
        </w:rPr>
      </w:pPr>
    </w:p>
    <w:p w14:paraId="6ECE67B7" w14:textId="77777777" w:rsidR="00376692" w:rsidRPr="00965E03" w:rsidRDefault="00532634" w:rsidP="004D4E11">
      <w:pPr>
        <w:pStyle w:val="TableCaption"/>
        <w:rPr>
          <w:rFonts w:ascii="Times New Roman" w:hAnsi="Times New Roman" w:cs="Times New Roman"/>
          <w:color w:val="000000" w:themeColor="text1"/>
        </w:rPr>
      </w:pPr>
      <w:bookmarkStart w:id="38" w:name="_Toc467784601"/>
      <w:bookmarkStart w:id="39" w:name="_Toc481246748"/>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00A77742" w:rsidRPr="00965E03">
        <w:rPr>
          <w:rFonts w:ascii="Times New Roman" w:hAnsi="Times New Roman" w:cs="Times New Roman"/>
          <w:color w:val="000000" w:themeColor="text1"/>
        </w:rPr>
        <w:t>-3</w:t>
      </w:r>
      <w:bookmarkStart w:id="40" w:name="_Toc468880110"/>
      <w:bookmarkEnd w:id="38"/>
    </w:p>
    <w:p w14:paraId="7F6DC985" w14:textId="56A7051C" w:rsidR="00C051FD" w:rsidRPr="00965E03" w:rsidRDefault="00C051FD" w:rsidP="00C051FD">
      <w:pPr>
        <w:pStyle w:val="TableCaption"/>
        <w:rPr>
          <w:rFonts w:ascii="Times New Roman" w:hAnsi="Times New Roman" w:cs="Times New Roman"/>
          <w:color w:val="000000" w:themeColor="text1"/>
        </w:rPr>
      </w:pPr>
      <w:bookmarkStart w:id="41" w:name="_Toc481246705"/>
      <w:bookmarkEnd w:id="39"/>
      <w:bookmarkEnd w:id="40"/>
      <w:proofErr w:type="gramStart"/>
      <w:r w:rsidRPr="00965E03">
        <w:rPr>
          <w:rFonts w:ascii="Times New Roman" w:hAnsi="Times New Roman" w:cs="Times New Roman"/>
          <w:b/>
          <w:color w:val="000000" w:themeColor="text1"/>
        </w:rPr>
        <w:t>10</w:t>
      </w:r>
      <w:r w:rsidRPr="00965E03">
        <w:rPr>
          <w:rFonts w:ascii="Times New Roman" w:hAnsi="Times New Roman" w:cs="Times New Roman" w:hint="eastAsia"/>
          <w:b/>
          <w:color w:val="000000" w:themeColor="text1"/>
        </w:rPr>
        <w:t>6</w:t>
      </w:r>
      <w:proofErr w:type="gramEnd"/>
      <w:r w:rsidRPr="00965E03">
        <w:rPr>
          <w:rFonts w:ascii="Times New Roman" w:hAnsi="Times New Roman" w:cs="Times New Roman"/>
          <w:b/>
          <w:color w:val="000000" w:themeColor="text1"/>
        </w:rPr>
        <w:t>年度</w:t>
      </w:r>
      <w:r w:rsidRPr="00965E03">
        <w:rPr>
          <w:rFonts w:ascii="Times New Roman" w:hAnsi="Times New Roman" w:cs="Times New Roman" w:hint="eastAsia"/>
          <w:b/>
          <w:color w:val="000000" w:themeColor="text1"/>
        </w:rPr>
        <w:t>新竹縣</w:t>
      </w:r>
      <w:r w:rsidR="00D156A5" w:rsidRPr="00965E03">
        <w:rPr>
          <w:rFonts w:ascii="Times New Roman" w:hAnsi="Times New Roman" w:cs="Times New Roman" w:hint="eastAsia"/>
          <w:b/>
          <w:color w:val="000000" w:themeColor="text1"/>
        </w:rPr>
        <w:t>市</w:t>
      </w:r>
      <w:r w:rsidRPr="00965E03">
        <w:rPr>
          <w:rFonts w:ascii="Times New Roman" w:hAnsi="Times New Roman" w:cs="Times New Roman"/>
          <w:b/>
          <w:color w:val="000000" w:themeColor="text1"/>
        </w:rPr>
        <w:t>公立幼兒園園所數及教</w:t>
      </w:r>
      <w:r w:rsidRPr="00965E03">
        <w:rPr>
          <w:rFonts w:ascii="Times New Roman" w:hAnsi="Times New Roman" w:cs="Times New Roman" w:hint="eastAsia"/>
          <w:b/>
          <w:color w:val="000000" w:themeColor="text1"/>
        </w:rPr>
        <w:t>保服務人員問卷發放數</w:t>
      </w:r>
      <w:r w:rsidRPr="00965E03">
        <w:rPr>
          <w:rFonts w:ascii="Times New Roman" w:hAnsi="Times New Roman" w:cs="Times New Roman"/>
          <w:b/>
          <w:color w:val="000000" w:themeColor="text1"/>
        </w:rPr>
        <w:t>統計表</w:t>
      </w:r>
    </w:p>
    <w:tbl>
      <w:tblPr>
        <w:tblStyle w:val="af5"/>
        <w:tblW w:w="9691" w:type="dxa"/>
        <w:tblInd w:w="-142" w:type="dxa"/>
        <w:tblBorders>
          <w:top w:val="single" w:sz="18" w:space="0" w:color="auto"/>
          <w:left w:val="none" w:sz="0" w:space="0" w:color="auto"/>
          <w:bottom w:val="single" w:sz="18" w:space="0" w:color="auto"/>
          <w:right w:val="none" w:sz="0" w:space="0" w:color="auto"/>
          <w:insideV w:val="none" w:sz="0" w:space="0" w:color="auto"/>
        </w:tblBorders>
        <w:tblLayout w:type="fixed"/>
        <w:tblLook w:val="04A0" w:firstRow="1" w:lastRow="0" w:firstColumn="1" w:lastColumn="0" w:noHBand="0" w:noVBand="1"/>
      </w:tblPr>
      <w:tblGrid>
        <w:gridCol w:w="1268"/>
        <w:gridCol w:w="462"/>
        <w:gridCol w:w="463"/>
        <w:gridCol w:w="699"/>
        <w:gridCol w:w="463"/>
        <w:gridCol w:w="699"/>
        <w:gridCol w:w="464"/>
        <w:gridCol w:w="464"/>
        <w:gridCol w:w="464"/>
        <w:gridCol w:w="464"/>
        <w:gridCol w:w="464"/>
        <w:gridCol w:w="464"/>
        <w:gridCol w:w="756"/>
        <w:gridCol w:w="464"/>
        <w:gridCol w:w="464"/>
        <w:gridCol w:w="464"/>
        <w:gridCol w:w="705"/>
      </w:tblGrid>
      <w:tr w:rsidR="00F54D2E" w:rsidRPr="00965E03" w14:paraId="2048D721" w14:textId="77777777" w:rsidTr="003E4D18">
        <w:trPr>
          <w:trHeight w:val="389"/>
        </w:trPr>
        <w:tc>
          <w:tcPr>
            <w:tcW w:w="1268" w:type="dxa"/>
            <w:vMerge w:val="restart"/>
            <w:tcBorders>
              <w:top w:val="single" w:sz="12" w:space="0" w:color="auto"/>
            </w:tcBorders>
            <w:vAlign w:val="center"/>
          </w:tcPr>
          <w:p w14:paraId="31D8DED7" w14:textId="77777777" w:rsidR="00F54D2E" w:rsidRPr="00965E03" w:rsidRDefault="00F54D2E" w:rsidP="001D062D">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行政區</w:t>
            </w:r>
          </w:p>
        </w:tc>
        <w:tc>
          <w:tcPr>
            <w:tcW w:w="6790" w:type="dxa"/>
            <w:gridSpan w:val="13"/>
            <w:tcBorders>
              <w:top w:val="single" w:sz="12" w:space="0" w:color="auto"/>
              <w:bottom w:val="single" w:sz="2" w:space="0" w:color="auto"/>
            </w:tcBorders>
            <w:vAlign w:val="center"/>
          </w:tcPr>
          <w:p w14:paraId="67E9AAC1"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新竹縣</w:t>
            </w:r>
          </w:p>
        </w:tc>
        <w:tc>
          <w:tcPr>
            <w:tcW w:w="1633" w:type="dxa"/>
            <w:gridSpan w:val="3"/>
            <w:tcBorders>
              <w:top w:val="single" w:sz="12" w:space="0" w:color="auto"/>
              <w:bottom w:val="single" w:sz="2" w:space="0" w:color="auto"/>
            </w:tcBorders>
          </w:tcPr>
          <w:p w14:paraId="0A48A75A"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新竹市</w:t>
            </w:r>
          </w:p>
        </w:tc>
      </w:tr>
      <w:tr w:rsidR="00F54D2E" w:rsidRPr="00965E03" w14:paraId="5B93E10F" w14:textId="77777777" w:rsidTr="003E4D18">
        <w:trPr>
          <w:trHeight w:val="780"/>
        </w:trPr>
        <w:tc>
          <w:tcPr>
            <w:tcW w:w="1268" w:type="dxa"/>
            <w:vMerge/>
            <w:tcBorders>
              <w:bottom w:val="single" w:sz="4" w:space="0" w:color="auto"/>
            </w:tcBorders>
            <w:vAlign w:val="center"/>
          </w:tcPr>
          <w:p w14:paraId="2571BFA4" w14:textId="77777777" w:rsidR="00F54D2E" w:rsidRPr="00965E03" w:rsidRDefault="00F54D2E" w:rsidP="00EE27A0">
            <w:pPr>
              <w:jc w:val="center"/>
              <w:rPr>
                <w:rFonts w:ascii="Times New Roman" w:eastAsia="標楷體" w:hAnsi="Times New Roman" w:cs="Times New Roman"/>
                <w:color w:val="000000" w:themeColor="text1"/>
              </w:rPr>
            </w:pPr>
          </w:p>
        </w:tc>
        <w:tc>
          <w:tcPr>
            <w:tcW w:w="462" w:type="dxa"/>
            <w:tcBorders>
              <w:top w:val="single" w:sz="2" w:space="0" w:color="auto"/>
              <w:bottom w:val="single" w:sz="4" w:space="0" w:color="auto"/>
            </w:tcBorders>
            <w:vAlign w:val="center"/>
          </w:tcPr>
          <w:p w14:paraId="17D1C85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竹北</w:t>
            </w:r>
          </w:p>
        </w:tc>
        <w:tc>
          <w:tcPr>
            <w:tcW w:w="463" w:type="dxa"/>
            <w:tcBorders>
              <w:top w:val="single" w:sz="2" w:space="0" w:color="auto"/>
              <w:bottom w:val="single" w:sz="4" w:space="0" w:color="auto"/>
            </w:tcBorders>
            <w:vAlign w:val="center"/>
          </w:tcPr>
          <w:p w14:paraId="65FEF88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湖口</w:t>
            </w:r>
          </w:p>
        </w:tc>
        <w:tc>
          <w:tcPr>
            <w:tcW w:w="699" w:type="dxa"/>
            <w:tcBorders>
              <w:top w:val="single" w:sz="2" w:space="0" w:color="auto"/>
              <w:bottom w:val="single" w:sz="4" w:space="0" w:color="auto"/>
            </w:tcBorders>
            <w:vAlign w:val="center"/>
          </w:tcPr>
          <w:p w14:paraId="019083B3"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
          <w:p w14:paraId="20190FCB"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豐</w:t>
            </w:r>
          </w:p>
        </w:tc>
        <w:tc>
          <w:tcPr>
            <w:tcW w:w="463" w:type="dxa"/>
            <w:tcBorders>
              <w:top w:val="single" w:sz="2" w:space="0" w:color="auto"/>
              <w:bottom w:val="single" w:sz="4" w:space="0" w:color="auto"/>
            </w:tcBorders>
            <w:vAlign w:val="center"/>
          </w:tcPr>
          <w:p w14:paraId="7C7FA73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roofErr w:type="gramStart"/>
            <w:r w:rsidRPr="00965E03">
              <w:rPr>
                <w:rFonts w:ascii="Times New Roman" w:eastAsia="標楷體" w:hAnsi="Times New Roman" w:cs="Times New Roman" w:hint="eastAsia"/>
                <w:color w:val="000000" w:themeColor="text1"/>
              </w:rPr>
              <w:t>埔</w:t>
            </w:r>
            <w:proofErr w:type="gramEnd"/>
          </w:p>
        </w:tc>
        <w:tc>
          <w:tcPr>
            <w:tcW w:w="699" w:type="dxa"/>
            <w:tcBorders>
              <w:top w:val="single" w:sz="2" w:space="0" w:color="auto"/>
              <w:bottom w:val="single" w:sz="4" w:space="0" w:color="auto"/>
            </w:tcBorders>
            <w:vAlign w:val="center"/>
          </w:tcPr>
          <w:p w14:paraId="483E4DAB"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關</w:t>
            </w:r>
          </w:p>
          <w:p w14:paraId="19367E3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西</w:t>
            </w:r>
          </w:p>
        </w:tc>
        <w:tc>
          <w:tcPr>
            <w:tcW w:w="464" w:type="dxa"/>
            <w:tcBorders>
              <w:top w:val="single" w:sz="2" w:space="0" w:color="auto"/>
              <w:bottom w:val="single" w:sz="4" w:space="0" w:color="auto"/>
            </w:tcBorders>
            <w:vAlign w:val="center"/>
          </w:tcPr>
          <w:p w14:paraId="5A9445A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芎林</w:t>
            </w:r>
          </w:p>
        </w:tc>
        <w:tc>
          <w:tcPr>
            <w:tcW w:w="464" w:type="dxa"/>
            <w:tcBorders>
              <w:top w:val="single" w:sz="2" w:space="0" w:color="auto"/>
              <w:bottom w:val="single" w:sz="4" w:space="0" w:color="auto"/>
            </w:tcBorders>
            <w:vAlign w:val="center"/>
          </w:tcPr>
          <w:p w14:paraId="054079A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寶山</w:t>
            </w:r>
          </w:p>
        </w:tc>
        <w:tc>
          <w:tcPr>
            <w:tcW w:w="464" w:type="dxa"/>
            <w:tcBorders>
              <w:top w:val="single" w:sz="2" w:space="0" w:color="auto"/>
              <w:bottom w:val="single" w:sz="4" w:space="0" w:color="auto"/>
            </w:tcBorders>
            <w:vAlign w:val="center"/>
          </w:tcPr>
          <w:p w14:paraId="1586A8D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竹東</w:t>
            </w:r>
          </w:p>
        </w:tc>
        <w:tc>
          <w:tcPr>
            <w:tcW w:w="464" w:type="dxa"/>
            <w:tcBorders>
              <w:top w:val="single" w:sz="2" w:space="0" w:color="auto"/>
              <w:bottom w:val="single" w:sz="4" w:space="0" w:color="auto"/>
            </w:tcBorders>
            <w:vAlign w:val="center"/>
          </w:tcPr>
          <w:p w14:paraId="6A0754E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五峰</w:t>
            </w:r>
          </w:p>
        </w:tc>
        <w:tc>
          <w:tcPr>
            <w:tcW w:w="464" w:type="dxa"/>
            <w:tcBorders>
              <w:top w:val="single" w:sz="2" w:space="0" w:color="auto"/>
              <w:bottom w:val="single" w:sz="4" w:space="0" w:color="auto"/>
            </w:tcBorders>
            <w:vAlign w:val="center"/>
          </w:tcPr>
          <w:p w14:paraId="36503EB7" w14:textId="77777777" w:rsidR="00F54D2E" w:rsidRPr="00965E03" w:rsidRDefault="00F54D2E" w:rsidP="00EE27A0">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橫山</w:t>
            </w:r>
          </w:p>
        </w:tc>
        <w:tc>
          <w:tcPr>
            <w:tcW w:w="464" w:type="dxa"/>
            <w:tcBorders>
              <w:top w:val="single" w:sz="2" w:space="0" w:color="auto"/>
              <w:bottom w:val="single" w:sz="4" w:space="0" w:color="auto"/>
            </w:tcBorders>
            <w:vAlign w:val="center"/>
          </w:tcPr>
          <w:p w14:paraId="3F82B97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尖石</w:t>
            </w:r>
          </w:p>
        </w:tc>
        <w:tc>
          <w:tcPr>
            <w:tcW w:w="756" w:type="dxa"/>
            <w:tcBorders>
              <w:top w:val="single" w:sz="2" w:space="0" w:color="auto"/>
              <w:bottom w:val="single" w:sz="4" w:space="0" w:color="auto"/>
            </w:tcBorders>
            <w:vAlign w:val="center"/>
          </w:tcPr>
          <w:p w14:paraId="1510D80E"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423D46CF" w14:textId="77777777" w:rsidR="00F54D2E" w:rsidRPr="00965E03" w:rsidRDefault="00F54D2E" w:rsidP="00EE27A0">
            <w:pPr>
              <w:jc w:val="center"/>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埔</w:t>
            </w:r>
            <w:proofErr w:type="gramEnd"/>
          </w:p>
        </w:tc>
        <w:tc>
          <w:tcPr>
            <w:tcW w:w="464" w:type="dxa"/>
            <w:tcBorders>
              <w:top w:val="single" w:sz="2" w:space="0" w:color="auto"/>
              <w:bottom w:val="single" w:sz="4" w:space="0" w:color="auto"/>
            </w:tcBorders>
            <w:vAlign w:val="center"/>
          </w:tcPr>
          <w:p w14:paraId="43D2561B" w14:textId="77777777" w:rsidR="00F54D2E" w:rsidRPr="00965E03" w:rsidRDefault="00F54D2E" w:rsidP="00D156A5">
            <w:pPr>
              <w:jc w:val="both"/>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峨</w:t>
            </w:r>
            <w:proofErr w:type="gramEnd"/>
            <w:r w:rsidRPr="00965E03">
              <w:rPr>
                <w:rFonts w:ascii="Times New Roman" w:eastAsia="標楷體" w:hAnsi="Times New Roman" w:cs="Times New Roman" w:hint="eastAsia"/>
                <w:color w:val="000000" w:themeColor="text1"/>
              </w:rPr>
              <w:t>眉</w:t>
            </w:r>
          </w:p>
        </w:tc>
        <w:tc>
          <w:tcPr>
            <w:tcW w:w="464" w:type="dxa"/>
            <w:tcBorders>
              <w:top w:val="single" w:sz="2" w:space="0" w:color="auto"/>
              <w:bottom w:val="single" w:sz="4" w:space="0" w:color="auto"/>
            </w:tcBorders>
          </w:tcPr>
          <w:p w14:paraId="773E1AA7"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2491787F"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區</w:t>
            </w:r>
          </w:p>
        </w:tc>
        <w:tc>
          <w:tcPr>
            <w:tcW w:w="464" w:type="dxa"/>
            <w:tcBorders>
              <w:top w:val="single" w:sz="2" w:space="0" w:color="auto"/>
              <w:bottom w:val="single" w:sz="4" w:space="0" w:color="auto"/>
            </w:tcBorders>
          </w:tcPr>
          <w:p w14:paraId="7BC8757A"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東區</w:t>
            </w:r>
          </w:p>
        </w:tc>
        <w:tc>
          <w:tcPr>
            <w:tcW w:w="705" w:type="dxa"/>
            <w:tcBorders>
              <w:top w:val="single" w:sz="2" w:space="0" w:color="auto"/>
              <w:bottom w:val="single" w:sz="4" w:space="0" w:color="auto"/>
            </w:tcBorders>
          </w:tcPr>
          <w:p w14:paraId="544FC540" w14:textId="77777777" w:rsidR="003E4D18"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香</w:t>
            </w:r>
          </w:p>
          <w:p w14:paraId="134F12E0" w14:textId="77777777" w:rsidR="00F54D2E"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山</w:t>
            </w:r>
          </w:p>
        </w:tc>
      </w:tr>
      <w:tr w:rsidR="00F54D2E" w:rsidRPr="00965E03" w14:paraId="61CB9A32" w14:textId="77777777" w:rsidTr="003E4D18">
        <w:tc>
          <w:tcPr>
            <w:tcW w:w="1268" w:type="dxa"/>
            <w:tcBorders>
              <w:top w:val="single" w:sz="4" w:space="0" w:color="auto"/>
              <w:bottom w:val="single" w:sz="4" w:space="0" w:color="auto"/>
            </w:tcBorders>
            <w:vAlign w:val="center"/>
          </w:tcPr>
          <w:p w14:paraId="532DD37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462" w:type="dxa"/>
            <w:tcBorders>
              <w:top w:val="single" w:sz="4" w:space="0" w:color="auto"/>
              <w:bottom w:val="single" w:sz="4" w:space="0" w:color="auto"/>
            </w:tcBorders>
            <w:vAlign w:val="center"/>
          </w:tcPr>
          <w:p w14:paraId="20156B79"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c>
          <w:tcPr>
            <w:tcW w:w="463" w:type="dxa"/>
            <w:tcBorders>
              <w:top w:val="single" w:sz="4" w:space="0" w:color="auto"/>
              <w:bottom w:val="single" w:sz="4" w:space="0" w:color="auto"/>
            </w:tcBorders>
            <w:vAlign w:val="center"/>
          </w:tcPr>
          <w:p w14:paraId="70C8B72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29</w:t>
            </w:r>
          </w:p>
        </w:tc>
        <w:tc>
          <w:tcPr>
            <w:tcW w:w="699" w:type="dxa"/>
            <w:tcBorders>
              <w:top w:val="single" w:sz="4" w:space="0" w:color="auto"/>
              <w:bottom w:val="single" w:sz="4" w:space="0" w:color="auto"/>
            </w:tcBorders>
            <w:vAlign w:val="center"/>
          </w:tcPr>
          <w:p w14:paraId="5F265357"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c>
          <w:tcPr>
            <w:tcW w:w="463" w:type="dxa"/>
            <w:tcBorders>
              <w:top w:val="single" w:sz="4" w:space="0" w:color="auto"/>
              <w:bottom w:val="single" w:sz="4" w:space="0" w:color="auto"/>
            </w:tcBorders>
            <w:vAlign w:val="center"/>
          </w:tcPr>
          <w:p w14:paraId="5C580F3D"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699" w:type="dxa"/>
            <w:tcBorders>
              <w:top w:val="single" w:sz="4" w:space="0" w:color="auto"/>
              <w:bottom w:val="single" w:sz="4" w:space="0" w:color="auto"/>
            </w:tcBorders>
            <w:vAlign w:val="center"/>
          </w:tcPr>
          <w:p w14:paraId="394D80C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c>
          <w:tcPr>
            <w:tcW w:w="464" w:type="dxa"/>
            <w:tcBorders>
              <w:top w:val="single" w:sz="4" w:space="0" w:color="auto"/>
              <w:bottom w:val="single" w:sz="4" w:space="0" w:color="auto"/>
            </w:tcBorders>
            <w:vAlign w:val="center"/>
          </w:tcPr>
          <w:p w14:paraId="6D5363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464" w:type="dxa"/>
            <w:tcBorders>
              <w:top w:val="single" w:sz="4" w:space="0" w:color="auto"/>
              <w:bottom w:val="single" w:sz="4" w:space="0" w:color="auto"/>
            </w:tcBorders>
            <w:vAlign w:val="center"/>
          </w:tcPr>
          <w:p w14:paraId="33188CC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p>
        </w:tc>
        <w:tc>
          <w:tcPr>
            <w:tcW w:w="464" w:type="dxa"/>
            <w:tcBorders>
              <w:top w:val="single" w:sz="4" w:space="0" w:color="auto"/>
              <w:bottom w:val="single" w:sz="4" w:space="0" w:color="auto"/>
            </w:tcBorders>
            <w:vAlign w:val="center"/>
          </w:tcPr>
          <w:p w14:paraId="4FDE8B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43</w:t>
            </w:r>
          </w:p>
        </w:tc>
        <w:tc>
          <w:tcPr>
            <w:tcW w:w="464" w:type="dxa"/>
            <w:tcBorders>
              <w:top w:val="single" w:sz="4" w:space="0" w:color="auto"/>
              <w:bottom w:val="single" w:sz="4" w:space="0" w:color="auto"/>
            </w:tcBorders>
            <w:vAlign w:val="center"/>
          </w:tcPr>
          <w:p w14:paraId="2796128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352B744"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464" w:type="dxa"/>
            <w:tcBorders>
              <w:top w:val="single" w:sz="4" w:space="0" w:color="auto"/>
              <w:bottom w:val="single" w:sz="4" w:space="0" w:color="auto"/>
            </w:tcBorders>
            <w:vAlign w:val="center"/>
          </w:tcPr>
          <w:p w14:paraId="574D71D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27</w:t>
            </w:r>
          </w:p>
        </w:tc>
        <w:tc>
          <w:tcPr>
            <w:tcW w:w="756" w:type="dxa"/>
            <w:tcBorders>
              <w:top w:val="single" w:sz="4" w:space="0" w:color="auto"/>
              <w:bottom w:val="single" w:sz="4" w:space="0" w:color="auto"/>
            </w:tcBorders>
            <w:vAlign w:val="center"/>
          </w:tcPr>
          <w:p w14:paraId="5114F92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CA83C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D3009FD"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464" w:type="dxa"/>
            <w:tcBorders>
              <w:top w:val="single" w:sz="4" w:space="0" w:color="auto"/>
              <w:bottom w:val="single" w:sz="4" w:space="0" w:color="auto"/>
            </w:tcBorders>
            <w:vAlign w:val="center"/>
          </w:tcPr>
          <w:p w14:paraId="46FC0022"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79</w:t>
            </w:r>
          </w:p>
        </w:tc>
        <w:tc>
          <w:tcPr>
            <w:tcW w:w="705" w:type="dxa"/>
            <w:tcBorders>
              <w:top w:val="single" w:sz="4" w:space="0" w:color="auto"/>
              <w:bottom w:val="single" w:sz="4" w:space="0" w:color="auto"/>
            </w:tcBorders>
            <w:vAlign w:val="center"/>
          </w:tcPr>
          <w:p w14:paraId="4C9DEE4B"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r>
      <w:tr w:rsidR="00FA5426" w:rsidRPr="00965E03" w14:paraId="0429BFA4" w14:textId="77777777" w:rsidTr="003E4D18">
        <w:trPr>
          <w:trHeight w:val="907"/>
        </w:trPr>
        <w:tc>
          <w:tcPr>
            <w:tcW w:w="1268" w:type="dxa"/>
            <w:tcBorders>
              <w:top w:val="single" w:sz="4" w:space="0" w:color="auto"/>
              <w:bottom w:val="single" w:sz="4" w:space="0" w:color="auto"/>
            </w:tcBorders>
            <w:vAlign w:val="center"/>
          </w:tcPr>
          <w:p w14:paraId="5AE760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分層抽樣比例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4" w:space="0" w:color="auto"/>
            </w:tcBorders>
            <w:vAlign w:val="center"/>
          </w:tcPr>
          <w:p w14:paraId="795BF40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3" w:type="dxa"/>
            <w:tcBorders>
              <w:top w:val="single" w:sz="4" w:space="0" w:color="auto"/>
              <w:bottom w:val="single" w:sz="4" w:space="0" w:color="auto"/>
            </w:tcBorders>
            <w:vAlign w:val="center"/>
          </w:tcPr>
          <w:p w14:paraId="57AD008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699" w:type="dxa"/>
            <w:tcBorders>
              <w:top w:val="single" w:sz="4" w:space="0" w:color="auto"/>
              <w:bottom w:val="single" w:sz="4" w:space="0" w:color="auto"/>
            </w:tcBorders>
            <w:vAlign w:val="center"/>
          </w:tcPr>
          <w:p w14:paraId="22F9914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463" w:type="dxa"/>
            <w:tcBorders>
              <w:top w:val="single" w:sz="4" w:space="0" w:color="auto"/>
              <w:bottom w:val="single" w:sz="4" w:space="0" w:color="auto"/>
            </w:tcBorders>
            <w:vAlign w:val="center"/>
          </w:tcPr>
          <w:p w14:paraId="5B4856D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699" w:type="dxa"/>
            <w:tcBorders>
              <w:top w:val="single" w:sz="4" w:space="0" w:color="auto"/>
              <w:bottom w:val="single" w:sz="4" w:space="0" w:color="auto"/>
            </w:tcBorders>
            <w:vAlign w:val="center"/>
          </w:tcPr>
          <w:p w14:paraId="0139745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464" w:type="dxa"/>
            <w:tcBorders>
              <w:top w:val="single" w:sz="4" w:space="0" w:color="auto"/>
              <w:bottom w:val="single" w:sz="4" w:space="0" w:color="auto"/>
            </w:tcBorders>
            <w:vAlign w:val="center"/>
          </w:tcPr>
          <w:p w14:paraId="14300FF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12E0FD4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5C605E05"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7803DF3C"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4797FB3B"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2C8DD8C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6" w:type="dxa"/>
            <w:tcBorders>
              <w:top w:val="single" w:sz="4" w:space="0" w:color="auto"/>
              <w:bottom w:val="single" w:sz="4" w:space="0" w:color="auto"/>
            </w:tcBorders>
            <w:vAlign w:val="center"/>
          </w:tcPr>
          <w:p w14:paraId="58C23C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464" w:type="dxa"/>
            <w:tcBorders>
              <w:top w:val="single" w:sz="4" w:space="0" w:color="auto"/>
              <w:bottom w:val="single" w:sz="4" w:space="0" w:color="auto"/>
            </w:tcBorders>
            <w:vAlign w:val="center"/>
          </w:tcPr>
          <w:p w14:paraId="2E85F4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640BF8B0"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w:t>
            </w:r>
          </w:p>
        </w:tc>
        <w:tc>
          <w:tcPr>
            <w:tcW w:w="464" w:type="dxa"/>
            <w:tcBorders>
              <w:top w:val="single" w:sz="4" w:space="0" w:color="auto"/>
              <w:bottom w:val="single" w:sz="4" w:space="0" w:color="auto"/>
            </w:tcBorders>
            <w:vAlign w:val="center"/>
          </w:tcPr>
          <w:p w14:paraId="3A5070F3"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w:t>
            </w:r>
          </w:p>
        </w:tc>
        <w:tc>
          <w:tcPr>
            <w:tcW w:w="705" w:type="dxa"/>
            <w:tcBorders>
              <w:top w:val="single" w:sz="4" w:space="0" w:color="auto"/>
              <w:bottom w:val="single" w:sz="4" w:space="0" w:color="auto"/>
            </w:tcBorders>
            <w:vAlign w:val="center"/>
          </w:tcPr>
          <w:p w14:paraId="3B09DB2A"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r>
      <w:tr w:rsidR="00657A48" w:rsidRPr="00965E03" w14:paraId="0092C8A5" w14:textId="77777777" w:rsidTr="003E4D18">
        <w:trPr>
          <w:trHeight w:val="841"/>
        </w:trPr>
        <w:tc>
          <w:tcPr>
            <w:tcW w:w="1268" w:type="dxa"/>
            <w:tcBorders>
              <w:top w:val="single" w:sz="4" w:space="0" w:color="auto"/>
              <w:bottom w:val="single" w:sz="4" w:space="0" w:color="auto"/>
            </w:tcBorders>
            <w:vAlign w:val="center"/>
          </w:tcPr>
          <w:p w14:paraId="50A9A0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問卷發放數目</w:t>
            </w:r>
          </w:p>
        </w:tc>
        <w:tc>
          <w:tcPr>
            <w:tcW w:w="462" w:type="dxa"/>
            <w:tcBorders>
              <w:top w:val="single" w:sz="4" w:space="0" w:color="auto"/>
              <w:bottom w:val="single" w:sz="4" w:space="0" w:color="auto"/>
            </w:tcBorders>
            <w:vAlign w:val="center"/>
          </w:tcPr>
          <w:p w14:paraId="168C1CA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c>
          <w:tcPr>
            <w:tcW w:w="463" w:type="dxa"/>
            <w:tcBorders>
              <w:top w:val="single" w:sz="4" w:space="0" w:color="auto"/>
              <w:bottom w:val="single" w:sz="4" w:space="0" w:color="auto"/>
            </w:tcBorders>
            <w:vAlign w:val="center"/>
          </w:tcPr>
          <w:p w14:paraId="1834875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21</w:t>
            </w:r>
          </w:p>
        </w:tc>
        <w:tc>
          <w:tcPr>
            <w:tcW w:w="699" w:type="dxa"/>
            <w:tcBorders>
              <w:top w:val="single" w:sz="4" w:space="0" w:color="auto"/>
              <w:bottom w:val="single" w:sz="4" w:space="0" w:color="auto"/>
            </w:tcBorders>
            <w:vAlign w:val="center"/>
          </w:tcPr>
          <w:p w14:paraId="3237F4EF"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p>
        </w:tc>
        <w:tc>
          <w:tcPr>
            <w:tcW w:w="463" w:type="dxa"/>
            <w:tcBorders>
              <w:top w:val="single" w:sz="4" w:space="0" w:color="auto"/>
              <w:bottom w:val="single" w:sz="4" w:space="0" w:color="auto"/>
            </w:tcBorders>
            <w:vAlign w:val="center"/>
          </w:tcPr>
          <w:p w14:paraId="27BC4BB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699" w:type="dxa"/>
            <w:tcBorders>
              <w:top w:val="single" w:sz="4" w:space="0" w:color="auto"/>
              <w:bottom w:val="single" w:sz="4" w:space="0" w:color="auto"/>
            </w:tcBorders>
            <w:vAlign w:val="center"/>
          </w:tcPr>
          <w:p w14:paraId="7DB2867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p>
        </w:tc>
        <w:tc>
          <w:tcPr>
            <w:tcW w:w="464" w:type="dxa"/>
            <w:tcBorders>
              <w:top w:val="single" w:sz="4" w:space="0" w:color="auto"/>
              <w:bottom w:val="single" w:sz="4" w:space="0" w:color="auto"/>
            </w:tcBorders>
            <w:vAlign w:val="center"/>
          </w:tcPr>
          <w:p w14:paraId="44DDB09D"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w:t>
            </w:r>
          </w:p>
        </w:tc>
        <w:tc>
          <w:tcPr>
            <w:tcW w:w="464" w:type="dxa"/>
            <w:tcBorders>
              <w:top w:val="single" w:sz="4" w:space="0" w:color="auto"/>
              <w:bottom w:val="single" w:sz="4" w:space="0" w:color="auto"/>
            </w:tcBorders>
            <w:vAlign w:val="center"/>
          </w:tcPr>
          <w:p w14:paraId="07CD5D2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w:t>
            </w:r>
          </w:p>
        </w:tc>
        <w:tc>
          <w:tcPr>
            <w:tcW w:w="464" w:type="dxa"/>
            <w:tcBorders>
              <w:top w:val="single" w:sz="4" w:space="0" w:color="auto"/>
              <w:bottom w:val="single" w:sz="4" w:space="0" w:color="auto"/>
            </w:tcBorders>
            <w:vAlign w:val="center"/>
          </w:tcPr>
          <w:p w14:paraId="6C7BDD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31</w:t>
            </w:r>
          </w:p>
        </w:tc>
        <w:tc>
          <w:tcPr>
            <w:tcW w:w="464" w:type="dxa"/>
            <w:tcBorders>
              <w:top w:val="single" w:sz="4" w:space="0" w:color="auto"/>
              <w:bottom w:val="single" w:sz="4" w:space="0" w:color="auto"/>
            </w:tcBorders>
            <w:vAlign w:val="center"/>
          </w:tcPr>
          <w:p w14:paraId="66FA42D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29E2314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464" w:type="dxa"/>
            <w:tcBorders>
              <w:top w:val="single" w:sz="4" w:space="0" w:color="auto"/>
              <w:bottom w:val="single" w:sz="4" w:space="0" w:color="auto"/>
            </w:tcBorders>
            <w:vAlign w:val="center"/>
          </w:tcPr>
          <w:p w14:paraId="658A4DF5"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c>
          <w:tcPr>
            <w:tcW w:w="756" w:type="dxa"/>
            <w:tcBorders>
              <w:top w:val="single" w:sz="4" w:space="0" w:color="auto"/>
              <w:bottom w:val="single" w:sz="4" w:space="0" w:color="auto"/>
            </w:tcBorders>
            <w:vAlign w:val="center"/>
          </w:tcPr>
          <w:p w14:paraId="05DD9AEE" w14:textId="77777777" w:rsidR="00657A48" w:rsidRPr="00965E03" w:rsidRDefault="00ED17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18D57A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46688E8A"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60</w:t>
            </w:r>
          </w:p>
        </w:tc>
        <w:tc>
          <w:tcPr>
            <w:tcW w:w="464" w:type="dxa"/>
            <w:tcBorders>
              <w:top w:val="single" w:sz="4" w:space="0" w:color="auto"/>
              <w:bottom w:val="single" w:sz="4" w:space="0" w:color="auto"/>
            </w:tcBorders>
            <w:vAlign w:val="center"/>
          </w:tcPr>
          <w:p w14:paraId="34311B0D"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57</w:t>
            </w:r>
          </w:p>
        </w:tc>
        <w:tc>
          <w:tcPr>
            <w:tcW w:w="705" w:type="dxa"/>
            <w:tcBorders>
              <w:top w:val="single" w:sz="4" w:space="0" w:color="auto"/>
              <w:bottom w:val="single" w:sz="4" w:space="0" w:color="auto"/>
            </w:tcBorders>
            <w:vAlign w:val="center"/>
          </w:tcPr>
          <w:p w14:paraId="5AE7902C"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r>
      <w:tr w:rsidR="00A858B1" w:rsidRPr="00965E03" w14:paraId="76863388" w14:textId="77777777" w:rsidTr="003E4D18">
        <w:trPr>
          <w:trHeight w:val="839"/>
        </w:trPr>
        <w:tc>
          <w:tcPr>
            <w:tcW w:w="1268" w:type="dxa"/>
            <w:tcBorders>
              <w:top w:val="single" w:sz="4" w:space="0" w:color="auto"/>
              <w:bottom w:val="single" w:sz="4" w:space="0" w:color="auto"/>
            </w:tcBorders>
            <w:vAlign w:val="center"/>
          </w:tcPr>
          <w:p w14:paraId="1A28218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有效問卷回收數目</w:t>
            </w:r>
          </w:p>
        </w:tc>
        <w:tc>
          <w:tcPr>
            <w:tcW w:w="462" w:type="dxa"/>
            <w:tcBorders>
              <w:top w:val="single" w:sz="4" w:space="0" w:color="auto"/>
              <w:bottom w:val="single" w:sz="4" w:space="0" w:color="auto"/>
            </w:tcBorders>
            <w:vAlign w:val="center"/>
          </w:tcPr>
          <w:p w14:paraId="109C26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27</w:t>
            </w:r>
          </w:p>
        </w:tc>
        <w:tc>
          <w:tcPr>
            <w:tcW w:w="463" w:type="dxa"/>
            <w:tcBorders>
              <w:top w:val="single" w:sz="4" w:space="0" w:color="auto"/>
              <w:bottom w:val="single" w:sz="4" w:space="0" w:color="auto"/>
            </w:tcBorders>
            <w:vAlign w:val="center"/>
          </w:tcPr>
          <w:p w14:paraId="51816AA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18</w:t>
            </w:r>
          </w:p>
        </w:tc>
        <w:tc>
          <w:tcPr>
            <w:tcW w:w="699" w:type="dxa"/>
            <w:tcBorders>
              <w:top w:val="single" w:sz="4" w:space="0" w:color="auto"/>
              <w:bottom w:val="single" w:sz="4" w:space="0" w:color="auto"/>
            </w:tcBorders>
            <w:vAlign w:val="center"/>
          </w:tcPr>
          <w:p w14:paraId="6CE63BA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22</w:t>
            </w:r>
          </w:p>
        </w:tc>
        <w:tc>
          <w:tcPr>
            <w:tcW w:w="463" w:type="dxa"/>
            <w:tcBorders>
              <w:top w:val="single" w:sz="4" w:space="0" w:color="auto"/>
              <w:bottom w:val="single" w:sz="4" w:space="0" w:color="auto"/>
            </w:tcBorders>
            <w:vAlign w:val="center"/>
          </w:tcPr>
          <w:p w14:paraId="578CA002"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699" w:type="dxa"/>
            <w:tcBorders>
              <w:top w:val="single" w:sz="4" w:space="0" w:color="auto"/>
              <w:bottom w:val="single" w:sz="4" w:space="0" w:color="auto"/>
            </w:tcBorders>
            <w:vAlign w:val="center"/>
          </w:tcPr>
          <w:p w14:paraId="48E35B3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17</w:t>
            </w:r>
          </w:p>
        </w:tc>
        <w:tc>
          <w:tcPr>
            <w:tcW w:w="464" w:type="dxa"/>
            <w:tcBorders>
              <w:top w:val="single" w:sz="4" w:space="0" w:color="auto"/>
              <w:bottom w:val="single" w:sz="4" w:space="0" w:color="auto"/>
            </w:tcBorders>
            <w:vAlign w:val="center"/>
          </w:tcPr>
          <w:p w14:paraId="553056A7"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7</w:t>
            </w:r>
          </w:p>
        </w:tc>
        <w:tc>
          <w:tcPr>
            <w:tcW w:w="464" w:type="dxa"/>
            <w:tcBorders>
              <w:top w:val="single" w:sz="4" w:space="0" w:color="auto"/>
              <w:bottom w:val="single" w:sz="4" w:space="0" w:color="auto"/>
            </w:tcBorders>
            <w:vAlign w:val="center"/>
          </w:tcPr>
          <w:p w14:paraId="3A792B8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464" w:type="dxa"/>
            <w:tcBorders>
              <w:top w:val="single" w:sz="4" w:space="0" w:color="auto"/>
              <w:bottom w:val="single" w:sz="4" w:space="0" w:color="auto"/>
            </w:tcBorders>
            <w:vAlign w:val="center"/>
          </w:tcPr>
          <w:p w14:paraId="55885C65"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24</w:t>
            </w:r>
          </w:p>
        </w:tc>
        <w:tc>
          <w:tcPr>
            <w:tcW w:w="464" w:type="dxa"/>
            <w:tcBorders>
              <w:top w:val="single" w:sz="4" w:space="0" w:color="auto"/>
              <w:bottom w:val="single" w:sz="4" w:space="0" w:color="auto"/>
            </w:tcBorders>
            <w:vAlign w:val="center"/>
          </w:tcPr>
          <w:p w14:paraId="6B4D73EB"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5</w:t>
            </w:r>
          </w:p>
        </w:tc>
        <w:tc>
          <w:tcPr>
            <w:tcW w:w="464" w:type="dxa"/>
            <w:tcBorders>
              <w:top w:val="single" w:sz="4" w:space="0" w:color="auto"/>
              <w:bottom w:val="single" w:sz="4" w:space="0" w:color="auto"/>
            </w:tcBorders>
            <w:vAlign w:val="center"/>
          </w:tcPr>
          <w:p w14:paraId="1564E76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5B0EE72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16</w:t>
            </w:r>
          </w:p>
        </w:tc>
        <w:tc>
          <w:tcPr>
            <w:tcW w:w="756" w:type="dxa"/>
            <w:tcBorders>
              <w:top w:val="single" w:sz="4" w:space="0" w:color="auto"/>
              <w:bottom w:val="single" w:sz="4" w:space="0" w:color="auto"/>
            </w:tcBorders>
            <w:vAlign w:val="center"/>
          </w:tcPr>
          <w:p w14:paraId="65C7E4D1" w14:textId="77777777" w:rsidR="00A858B1" w:rsidRPr="00965E03" w:rsidRDefault="00ED17B1" w:rsidP="00A858B1">
            <w:pPr>
              <w:jc w:val="center"/>
              <w:rPr>
                <w:rFonts w:ascii="Times New Roman" w:eastAsia="標楷體" w:hAnsi="Times New Roman" w:cs="Times New Roman"/>
                <w:color w:val="000000" w:themeColor="text1"/>
              </w:rPr>
            </w:pPr>
            <w:r w:rsidRPr="00965E03">
              <w:rPr>
                <w:rFonts w:ascii="Times New Roman"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40A211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2489F519" w14:textId="77777777" w:rsidR="00A858B1" w:rsidRPr="00965E03" w:rsidRDefault="00A858B1" w:rsidP="00A858B1">
            <w:pPr>
              <w:jc w:val="center"/>
              <w:rPr>
                <w:rFonts w:ascii="Times New Roman" w:hAnsi="Times New Roman" w:cs="Times New Roman"/>
                <w:color w:val="000000" w:themeColor="text1"/>
              </w:rPr>
            </w:pPr>
            <w:r w:rsidRPr="00965E03">
              <w:rPr>
                <w:rFonts w:ascii="Times New Roman" w:hAnsi="Times New Roman" w:cs="Times New Roman"/>
                <w:color w:val="000000" w:themeColor="text1"/>
              </w:rPr>
              <w:t>52</w:t>
            </w:r>
          </w:p>
        </w:tc>
        <w:tc>
          <w:tcPr>
            <w:tcW w:w="464" w:type="dxa"/>
            <w:tcBorders>
              <w:top w:val="single" w:sz="4" w:space="0" w:color="auto"/>
              <w:bottom w:val="single" w:sz="4" w:space="0" w:color="auto"/>
            </w:tcBorders>
            <w:vAlign w:val="center"/>
          </w:tcPr>
          <w:p w14:paraId="5B8C83BE"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49</w:t>
            </w:r>
          </w:p>
        </w:tc>
        <w:tc>
          <w:tcPr>
            <w:tcW w:w="705" w:type="dxa"/>
            <w:tcBorders>
              <w:top w:val="single" w:sz="4" w:space="0" w:color="auto"/>
              <w:bottom w:val="single" w:sz="4" w:space="0" w:color="auto"/>
            </w:tcBorders>
            <w:vAlign w:val="center"/>
          </w:tcPr>
          <w:p w14:paraId="38A6EAB0"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30</w:t>
            </w:r>
          </w:p>
        </w:tc>
      </w:tr>
      <w:tr w:rsidR="00657A48" w:rsidRPr="00965E03" w14:paraId="6B4934DE" w14:textId="77777777" w:rsidTr="00E93F16">
        <w:trPr>
          <w:trHeight w:val="907"/>
        </w:trPr>
        <w:tc>
          <w:tcPr>
            <w:tcW w:w="1268" w:type="dxa"/>
            <w:tcBorders>
              <w:top w:val="single" w:sz="4" w:space="0" w:color="auto"/>
              <w:bottom w:val="single" w:sz="12" w:space="0" w:color="auto"/>
            </w:tcBorders>
            <w:vAlign w:val="center"/>
          </w:tcPr>
          <w:p w14:paraId="1573E132"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問卷回收比例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12" w:space="0" w:color="auto"/>
            </w:tcBorders>
            <w:vAlign w:val="center"/>
          </w:tcPr>
          <w:p w14:paraId="1992E726"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c>
          <w:tcPr>
            <w:tcW w:w="463" w:type="dxa"/>
            <w:tcBorders>
              <w:top w:val="single" w:sz="4" w:space="0" w:color="auto"/>
              <w:bottom w:val="single" w:sz="12" w:space="0" w:color="auto"/>
            </w:tcBorders>
            <w:vAlign w:val="center"/>
          </w:tcPr>
          <w:p w14:paraId="33BA682F"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699" w:type="dxa"/>
            <w:tcBorders>
              <w:top w:val="single" w:sz="4" w:space="0" w:color="auto"/>
              <w:bottom w:val="single" w:sz="12" w:space="0" w:color="auto"/>
            </w:tcBorders>
            <w:vAlign w:val="center"/>
          </w:tcPr>
          <w:p w14:paraId="113BA294"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3" w:type="dxa"/>
            <w:tcBorders>
              <w:top w:val="single" w:sz="4" w:space="0" w:color="auto"/>
              <w:bottom w:val="single" w:sz="12" w:space="0" w:color="auto"/>
            </w:tcBorders>
            <w:vAlign w:val="center"/>
          </w:tcPr>
          <w:p w14:paraId="37D8B087"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699" w:type="dxa"/>
            <w:tcBorders>
              <w:top w:val="single" w:sz="4" w:space="0" w:color="auto"/>
              <w:bottom w:val="single" w:sz="12" w:space="0" w:color="auto"/>
            </w:tcBorders>
            <w:vAlign w:val="center"/>
          </w:tcPr>
          <w:p w14:paraId="0EF8FDB1"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0129303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88</w:t>
            </w:r>
          </w:p>
        </w:tc>
        <w:tc>
          <w:tcPr>
            <w:tcW w:w="464" w:type="dxa"/>
            <w:tcBorders>
              <w:top w:val="single" w:sz="4" w:space="0" w:color="auto"/>
              <w:bottom w:val="single" w:sz="12" w:space="0" w:color="auto"/>
            </w:tcBorders>
            <w:vAlign w:val="center"/>
          </w:tcPr>
          <w:p w14:paraId="242A86D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75</w:t>
            </w:r>
          </w:p>
        </w:tc>
        <w:tc>
          <w:tcPr>
            <w:tcW w:w="464" w:type="dxa"/>
            <w:tcBorders>
              <w:top w:val="single" w:sz="4" w:space="0" w:color="auto"/>
              <w:bottom w:val="single" w:sz="12" w:space="0" w:color="auto"/>
            </w:tcBorders>
            <w:vAlign w:val="center"/>
          </w:tcPr>
          <w:p w14:paraId="0E82D08E"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77</w:t>
            </w:r>
          </w:p>
        </w:tc>
        <w:tc>
          <w:tcPr>
            <w:tcW w:w="464" w:type="dxa"/>
            <w:tcBorders>
              <w:top w:val="single" w:sz="4" w:space="0" w:color="auto"/>
              <w:bottom w:val="single" w:sz="12" w:space="0" w:color="auto"/>
            </w:tcBorders>
            <w:vAlign w:val="center"/>
          </w:tcPr>
          <w:p w14:paraId="4B878148"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71</w:t>
            </w:r>
          </w:p>
        </w:tc>
        <w:tc>
          <w:tcPr>
            <w:tcW w:w="464" w:type="dxa"/>
            <w:tcBorders>
              <w:top w:val="single" w:sz="4" w:space="0" w:color="auto"/>
              <w:bottom w:val="single" w:sz="12" w:space="0" w:color="auto"/>
            </w:tcBorders>
            <w:vAlign w:val="center"/>
          </w:tcPr>
          <w:p w14:paraId="2877975D"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0EF691AC"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80</w:t>
            </w:r>
          </w:p>
        </w:tc>
        <w:tc>
          <w:tcPr>
            <w:tcW w:w="756" w:type="dxa"/>
            <w:tcBorders>
              <w:top w:val="single" w:sz="4" w:space="0" w:color="auto"/>
              <w:bottom w:val="single" w:sz="12" w:space="0" w:color="auto"/>
            </w:tcBorders>
            <w:vAlign w:val="center"/>
          </w:tcPr>
          <w:p w14:paraId="243F2085"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24CF482A"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3F102F6D" w14:textId="77777777" w:rsidR="008C14D6" w:rsidRPr="00965E03" w:rsidRDefault="00A858B1" w:rsidP="008C14D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87</w:t>
            </w:r>
          </w:p>
        </w:tc>
        <w:tc>
          <w:tcPr>
            <w:tcW w:w="464" w:type="dxa"/>
            <w:tcBorders>
              <w:top w:val="single" w:sz="4" w:space="0" w:color="auto"/>
              <w:bottom w:val="single" w:sz="12" w:space="0" w:color="auto"/>
            </w:tcBorders>
            <w:vAlign w:val="center"/>
          </w:tcPr>
          <w:p w14:paraId="6AF83CF7" w14:textId="77777777" w:rsidR="00657A48" w:rsidRPr="00965E03" w:rsidRDefault="008C14D6"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705" w:type="dxa"/>
            <w:tcBorders>
              <w:top w:val="single" w:sz="4" w:space="0" w:color="auto"/>
              <w:bottom w:val="single" w:sz="12" w:space="0" w:color="auto"/>
            </w:tcBorders>
            <w:vAlign w:val="center"/>
          </w:tcPr>
          <w:p w14:paraId="5047BDCD" w14:textId="77777777" w:rsidR="00657A48" w:rsidRPr="00965E03" w:rsidRDefault="008C14D6"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r>
    </w:tbl>
    <w:p w14:paraId="727E08DB" w14:textId="64B8F0F0" w:rsidR="00FD15DA" w:rsidRPr="00965E03" w:rsidRDefault="00FD15DA" w:rsidP="000071F9">
      <w:pPr>
        <w:pStyle w:val="afe"/>
        <w:numPr>
          <w:ilvl w:val="0"/>
          <w:numId w:val="32"/>
        </w:numPr>
        <w:spacing w:line="360" w:lineRule="auto"/>
        <w:ind w:leftChars="0"/>
        <w:jc w:val="center"/>
        <w:outlineLvl w:val="1"/>
        <w:rPr>
          <w:rFonts w:ascii="Times New Roman" w:eastAsia="標楷體" w:hAnsi="Times New Roman" w:cs="Times New Roman"/>
          <w:b/>
          <w:color w:val="000000" w:themeColor="text1"/>
          <w:sz w:val="32"/>
          <w:szCs w:val="32"/>
        </w:rPr>
      </w:pPr>
      <w:bookmarkStart w:id="42" w:name="_Toc509189417"/>
      <w:bookmarkEnd w:id="41"/>
      <w:r w:rsidRPr="00965E03">
        <w:rPr>
          <w:rFonts w:ascii="Times New Roman" w:eastAsia="標楷體" w:hAnsi="Times New Roman" w:cs="Times New Roman"/>
          <w:b/>
          <w:color w:val="000000" w:themeColor="text1"/>
          <w:sz w:val="32"/>
          <w:szCs w:val="32"/>
        </w:rPr>
        <w:t>研究工具</w:t>
      </w:r>
      <w:bookmarkEnd w:id="42"/>
    </w:p>
    <w:p w14:paraId="68269C16"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為探討新竹</w:t>
      </w:r>
      <w:r w:rsidR="00BB6C04" w:rsidRPr="00965E03">
        <w:rPr>
          <w:rFonts w:ascii="Times New Roman" w:eastAsia="標楷體" w:hAnsi="Times New Roman" w:cs="Times New Roman" w:hint="eastAsia"/>
          <w:color w:val="000000" w:themeColor="text1"/>
        </w:rPr>
        <w:t>地區</w:t>
      </w:r>
      <w:r w:rsidR="00D2123F" w:rsidRPr="00965E03">
        <w:rPr>
          <w:rFonts w:ascii="Times New Roman" w:eastAsia="標楷體" w:hAnsi="Times New Roman" w:cs="Times New Roman" w:hint="eastAsia"/>
          <w:color w:val="000000" w:themeColor="text1"/>
        </w:rPr>
        <w:t>公立幼兒園教保服務人員人際溝通能力與教學效能之關係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w:t>
      </w:r>
      <w:proofErr w:type="gramStart"/>
      <w:r w:rsidR="00D2123F" w:rsidRPr="00965E03">
        <w:rPr>
          <w:rFonts w:ascii="Times New Roman" w:eastAsia="標楷體" w:hAnsi="Times New Roman" w:cs="Times New Roman" w:hint="eastAsia"/>
          <w:color w:val="000000" w:themeColor="text1"/>
        </w:rPr>
        <w:t>採</w:t>
      </w:r>
      <w:proofErr w:type="gramEnd"/>
      <w:r w:rsidR="00D2123F" w:rsidRPr="00965E03">
        <w:rPr>
          <w:rFonts w:ascii="Times New Roman" w:eastAsia="標楷體" w:hAnsi="Times New Roman" w:cs="Times New Roman" w:hint="eastAsia"/>
          <w:color w:val="000000" w:themeColor="text1"/>
        </w:rPr>
        <w:t>問卷調查方式，以「新竹地區公立幼兒園教保服務人員人際溝通能力與教學效能調查問卷」為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問卷內容包括「基本資料」、「人際溝通能力」、「教學效能」三個部分。</w:t>
      </w:r>
      <w:r w:rsidR="00D2123F" w:rsidRPr="00965E03">
        <w:rPr>
          <w:rFonts w:ascii="Times New Roman" w:eastAsia="標楷體" w:hAnsi="Times New Roman" w:cs="Times New Roman"/>
          <w:color w:val="000000" w:themeColor="text1"/>
        </w:rPr>
        <w:t>茲將問卷內容與編製過程、量表來源及計分方式分別敘述如下：</w:t>
      </w:r>
    </w:p>
    <w:p w14:paraId="2C3EF2CD" w14:textId="77777777"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教保服務人員</w:t>
      </w:r>
      <w:r w:rsidR="00473E88" w:rsidRPr="00965E03">
        <w:rPr>
          <w:rFonts w:ascii="Times New Roman" w:eastAsia="標楷體" w:hAnsi="Times New Roman" w:cs="Times New Roman"/>
          <w:b/>
          <w:color w:val="000000" w:themeColor="text1"/>
          <w:sz w:val="28"/>
          <w:szCs w:val="28"/>
        </w:rPr>
        <w:t>背景資料</w:t>
      </w:r>
    </w:p>
    <w:p w14:paraId="34028E01" w14:textId="30C2786F" w:rsidR="00BB6C04" w:rsidRPr="00965E03" w:rsidRDefault="00CF2D1B" w:rsidP="00F574A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F574A3" w:rsidRPr="00965E03">
        <w:rPr>
          <w:rFonts w:ascii="Times New Roman" w:eastAsia="標楷體" w:hAnsi="Times New Roman" w:cs="Times New Roman"/>
          <w:color w:val="000000" w:themeColor="text1"/>
        </w:rPr>
        <w:t>本研究基本資料包含性別、</w:t>
      </w:r>
      <w:r w:rsidR="00BF3864" w:rsidRPr="00965E03">
        <w:rPr>
          <w:rFonts w:ascii="Times New Roman" w:eastAsia="標楷體" w:hAnsi="Times New Roman" w:cs="Times New Roman"/>
          <w:color w:val="000000" w:themeColor="text1"/>
        </w:rPr>
        <w:t>年齡</w:t>
      </w:r>
      <w:r w:rsidR="00BF3864" w:rsidRPr="00965E03">
        <w:rPr>
          <w:rFonts w:ascii="標楷體" w:eastAsia="標楷體" w:hAnsi="標楷體" w:cs="Times New Roman" w:hint="eastAsia"/>
          <w:color w:val="000000" w:themeColor="text1"/>
        </w:rPr>
        <w:t>、</w:t>
      </w:r>
      <w:r w:rsidR="00BF3864" w:rsidRPr="00965E03">
        <w:rPr>
          <w:rFonts w:ascii="Times New Roman" w:eastAsia="標楷體" w:hAnsi="Times New Roman" w:cs="Times New Roman"/>
          <w:color w:val="000000" w:themeColor="text1"/>
        </w:rPr>
        <w:t>婚姻狀況、</w:t>
      </w:r>
      <w:r w:rsidR="00F574A3" w:rsidRPr="00965E03">
        <w:rPr>
          <w:rFonts w:ascii="Times New Roman" w:eastAsia="標楷體" w:hAnsi="Times New Roman" w:cs="Times New Roman"/>
          <w:color w:val="000000" w:themeColor="text1"/>
        </w:rPr>
        <w:t>最高學歷、教學年資、任教地區、園所規模</w:t>
      </w:r>
      <w:r w:rsidR="00BF3864" w:rsidRPr="00965E03">
        <w:rPr>
          <w:rFonts w:ascii="標楷體" w:eastAsia="標楷體" w:hAnsi="標楷體" w:cs="Times New Roman" w:hint="eastAsia"/>
          <w:color w:val="000000" w:themeColor="text1"/>
        </w:rPr>
        <w:t>、</w:t>
      </w:r>
      <w:r w:rsidR="00BF3864" w:rsidRPr="00965E03">
        <w:rPr>
          <w:rFonts w:ascii="Times New Roman" w:eastAsia="標楷體" w:hAnsi="Times New Roman" w:cs="Times New Roman" w:hint="eastAsia"/>
          <w:color w:val="000000" w:themeColor="text1"/>
        </w:rPr>
        <w:t>擔任職務</w:t>
      </w:r>
      <w:r w:rsidR="00F574A3" w:rsidRPr="00965E03">
        <w:rPr>
          <w:rFonts w:ascii="Times New Roman" w:eastAsia="標楷體" w:hAnsi="Times New Roman" w:cs="Times New Roman"/>
          <w:color w:val="000000" w:themeColor="text1"/>
        </w:rPr>
        <w:t>與任教級別等九個部分共</w:t>
      </w:r>
      <w:r w:rsidR="00F574A3" w:rsidRPr="00965E03">
        <w:rPr>
          <w:rFonts w:ascii="Times New Roman" w:eastAsia="標楷體" w:hAnsi="Times New Roman" w:cs="Times New Roman"/>
          <w:color w:val="000000" w:themeColor="text1"/>
        </w:rPr>
        <w:t>9</w:t>
      </w:r>
      <w:r w:rsidR="00BF3864" w:rsidRPr="00965E03">
        <w:rPr>
          <w:rFonts w:ascii="Times New Roman" w:eastAsia="標楷體" w:hAnsi="Times New Roman" w:cs="Times New Roman"/>
          <w:color w:val="000000" w:themeColor="text1"/>
        </w:rPr>
        <w:t>題。目的在瞭解不同背景變項，</w:t>
      </w:r>
      <w:r w:rsidR="009B1CE8" w:rsidRPr="00965E03">
        <w:rPr>
          <w:rFonts w:ascii="Times New Roman" w:eastAsia="標楷體" w:hAnsi="Times New Roman" w:cs="Times New Roman" w:hint="eastAsia"/>
          <w:color w:val="000000" w:themeColor="text1"/>
        </w:rPr>
        <w:t>新竹地區</w:t>
      </w:r>
      <w:r w:rsidR="00BF3864" w:rsidRPr="00965E03">
        <w:rPr>
          <w:rFonts w:ascii="Times New Roman" w:eastAsia="標楷體" w:hAnsi="Times New Roman" w:cs="Times New Roman"/>
          <w:color w:val="000000" w:themeColor="text1"/>
        </w:rPr>
        <w:t>公立幼兒園教</w:t>
      </w:r>
      <w:r w:rsidR="00BF3864" w:rsidRPr="00965E03">
        <w:rPr>
          <w:rFonts w:ascii="Times New Roman" w:eastAsia="標楷體" w:hAnsi="Times New Roman" w:cs="Times New Roman" w:hint="eastAsia"/>
          <w:color w:val="000000" w:themeColor="text1"/>
        </w:rPr>
        <w:t>保服務人員</w:t>
      </w:r>
      <w:r w:rsidR="00BF3864" w:rsidRPr="00965E03">
        <w:rPr>
          <w:rFonts w:ascii="Times New Roman" w:eastAsia="標楷體" w:hAnsi="Times New Roman" w:cs="Times New Roman"/>
          <w:color w:val="000000" w:themeColor="text1"/>
        </w:rPr>
        <w:t>對</w:t>
      </w:r>
      <w:r w:rsidR="00BF3864" w:rsidRPr="00965E03">
        <w:rPr>
          <w:rFonts w:ascii="Times New Roman" w:eastAsia="標楷體" w:hAnsi="Times New Roman" w:cs="Times New Roman" w:hint="eastAsia"/>
          <w:color w:val="000000" w:themeColor="text1"/>
        </w:rPr>
        <w:t>人際溝通能力</w:t>
      </w:r>
      <w:r w:rsidR="00BF3864" w:rsidRPr="00965E03">
        <w:rPr>
          <w:rFonts w:ascii="Times New Roman" w:eastAsia="標楷體" w:hAnsi="Times New Roman" w:cs="Times New Roman"/>
          <w:color w:val="000000" w:themeColor="text1"/>
        </w:rPr>
        <w:t>與</w:t>
      </w:r>
      <w:r w:rsidR="00F574A3" w:rsidRPr="00965E03">
        <w:rPr>
          <w:rFonts w:ascii="Times New Roman" w:eastAsia="標楷體" w:hAnsi="Times New Roman" w:cs="Times New Roman"/>
          <w:color w:val="000000" w:themeColor="text1"/>
        </w:rPr>
        <w:t>教學效能之間的關係。茲</w:t>
      </w:r>
      <w:r w:rsidR="00BB6C04" w:rsidRPr="00965E03">
        <w:rPr>
          <w:rFonts w:ascii="Times New Roman" w:eastAsia="標楷體" w:hAnsi="Times New Roman" w:cs="Times New Roman" w:hint="eastAsia"/>
          <w:color w:val="000000" w:themeColor="text1"/>
        </w:rPr>
        <w:t>將背景變項</w:t>
      </w:r>
      <w:r w:rsidR="00F574A3" w:rsidRPr="00965E03">
        <w:rPr>
          <w:rFonts w:ascii="Times New Roman" w:eastAsia="標楷體" w:hAnsi="Times New Roman" w:cs="Times New Roman"/>
          <w:color w:val="000000" w:themeColor="text1"/>
        </w:rPr>
        <w:t>分述如下：</w:t>
      </w:r>
    </w:p>
    <w:p w14:paraId="610E95FA" w14:textId="77777777" w:rsidR="00473E88" w:rsidRPr="00965E03"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14:paraId="19E31271" w14:textId="77777777" w:rsidR="00324EAC"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二、年齡：分為「</w:t>
      </w:r>
      <w:r w:rsidRPr="00965E03">
        <w:rPr>
          <w:rFonts w:ascii="Times New Roman" w:eastAsia="標楷體" w:hAnsi="Times New Roman" w:cs="Times New Roman"/>
          <w:color w:val="000000" w:themeColor="text1"/>
        </w:rPr>
        <w:t>25</w:t>
      </w:r>
      <w:r w:rsidRPr="00965E03">
        <w:rPr>
          <w:rFonts w:ascii="Times New Roman" w:eastAsia="標楷體" w:hAnsi="Times New Roman" w:cs="Times New Roman"/>
          <w:color w:val="000000" w:themeColor="text1"/>
        </w:rPr>
        <w:t>歲（含）以下」、「</w:t>
      </w:r>
      <w:r w:rsidRPr="00965E03">
        <w:rPr>
          <w:rFonts w:ascii="Times New Roman" w:eastAsia="標楷體" w:hAnsi="Times New Roman" w:cs="Times New Roman"/>
          <w:color w:val="000000" w:themeColor="text1"/>
        </w:rPr>
        <w:t>26-30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31-35</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36-40</w:t>
      </w:r>
      <w:r w:rsidRPr="00965E03">
        <w:rPr>
          <w:rFonts w:ascii="Times New Roman" w:eastAsia="標楷體" w:hAnsi="Times New Roman" w:cs="Times New Roman"/>
          <w:color w:val="000000" w:themeColor="text1"/>
        </w:rPr>
        <w:t>歲」、</w:t>
      </w:r>
    </w:p>
    <w:p w14:paraId="079C7AF4" w14:textId="14E114AE" w:rsidR="00473E88" w:rsidRPr="00965E03"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41-45</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46-50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00BF3864" w:rsidRPr="00965E03">
        <w:rPr>
          <w:rFonts w:ascii="Times New Roman" w:eastAsia="標楷體" w:hAnsi="Times New Roman" w:cs="Times New Roman" w:hint="eastAsia"/>
          <w:color w:val="000000" w:themeColor="text1"/>
        </w:rPr>
        <w:t>(</w:t>
      </w:r>
      <w:r w:rsidR="00BF3864" w:rsidRPr="00965E03">
        <w:rPr>
          <w:rFonts w:ascii="Times New Roman" w:eastAsia="標楷體" w:hAnsi="Times New Roman" w:cs="Times New Roman" w:hint="eastAsia"/>
          <w:color w:val="000000" w:themeColor="text1"/>
        </w:rPr>
        <w:t>含</w:t>
      </w:r>
      <w:r w:rsidR="00BF3864" w:rsidRPr="00965E03">
        <w:rPr>
          <w:rFonts w:ascii="Times New Roman" w:eastAsia="標楷體" w:hAnsi="Times New Roman" w:cs="Times New Roman" w:hint="eastAsia"/>
          <w:color w:val="000000" w:themeColor="text1"/>
        </w:rPr>
        <w:t>)</w:t>
      </w:r>
      <w:r w:rsidR="00D2123F" w:rsidRPr="00965E03">
        <w:rPr>
          <w:rFonts w:ascii="Times New Roman" w:eastAsia="標楷體" w:hAnsi="Times New Roman" w:cs="Times New Roman"/>
          <w:color w:val="000000" w:themeColor="text1"/>
        </w:rPr>
        <w:t>以上」</w:t>
      </w:r>
      <w:r w:rsidRPr="00965E03">
        <w:rPr>
          <w:rFonts w:ascii="Times New Roman" w:eastAsia="標楷體" w:hAnsi="Times New Roman" w:cs="Times New Roman"/>
          <w:color w:val="000000" w:themeColor="text1"/>
        </w:rPr>
        <w:t>七組。以瞭解受試者之年齡分布。</w:t>
      </w:r>
    </w:p>
    <w:p w14:paraId="1925A208" w14:textId="77777777" w:rsidR="00473E88" w:rsidRPr="00965E03"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三、婚姻狀況：</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未婚</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已婚</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其他</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三組</w:t>
      </w:r>
      <w:r w:rsidRPr="00965E03">
        <w:rPr>
          <w:rFonts w:ascii="Times New Roman" w:eastAsia="標楷體" w:hAnsi="Times New Roman" w:cs="Times New Roman"/>
          <w:color w:val="000000" w:themeColor="text1"/>
        </w:rPr>
        <w:t>，以瞭解受試者之婚姻狀況。</w:t>
      </w:r>
    </w:p>
    <w:p w14:paraId="53C5DA02"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四、最高學歷：分為「研究所（本科系）」、「研究所（非本科系）」、「</w:t>
      </w:r>
      <w:r w:rsidR="00BF3864" w:rsidRPr="00965E03">
        <w:rPr>
          <w:rFonts w:ascii="Times New Roman" w:eastAsia="標楷體" w:hAnsi="Times New Roman" w:cs="Times New Roman" w:hint="eastAsia"/>
          <w:color w:val="000000" w:themeColor="text1"/>
        </w:rPr>
        <w:t>教育大學</w:t>
      </w:r>
      <w:r w:rsidR="00BF3864"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師院</w:t>
      </w:r>
      <w:r w:rsidR="00BF3864" w:rsidRPr="00965E03">
        <w:rPr>
          <w:rFonts w:ascii="標楷體" w:eastAsia="標楷體" w:hAnsi="標楷體" w:cs="Times New Roman" w:hint="eastAsia"/>
          <w:color w:val="000000" w:themeColor="text1"/>
        </w:rPr>
        <w:t>）</w:t>
      </w:r>
      <w:r w:rsidR="00BF3864" w:rsidRPr="00965E03">
        <w:rPr>
          <w:rFonts w:ascii="Times New Roman" w:eastAsia="標楷體" w:hAnsi="Times New Roman" w:cs="Times New Roman"/>
          <w:color w:val="000000" w:themeColor="text1"/>
        </w:rPr>
        <w:t>幼教系」、「學士後</w:t>
      </w:r>
      <w:r w:rsidRPr="00965E03">
        <w:rPr>
          <w:rFonts w:ascii="Times New Roman" w:eastAsia="標楷體" w:hAnsi="Times New Roman" w:cs="Times New Roman"/>
          <w:color w:val="000000" w:themeColor="text1"/>
        </w:rPr>
        <w:t>教育師資學分班」</w:t>
      </w:r>
      <w:r w:rsidR="00D2123F" w:rsidRPr="00965E03">
        <w:rPr>
          <w:rFonts w:ascii="Times New Roman" w:eastAsia="標楷體" w:hAnsi="Times New Roman" w:cs="Times New Roman"/>
          <w:color w:val="000000" w:themeColor="text1"/>
        </w:rPr>
        <w:t>、「一般大學或幼保系畢業」、「二年</w:t>
      </w:r>
      <w:proofErr w:type="gramStart"/>
      <w:r w:rsidR="00D2123F" w:rsidRPr="00965E03">
        <w:rPr>
          <w:rFonts w:ascii="Times New Roman" w:eastAsia="標楷體" w:hAnsi="Times New Roman" w:cs="Times New Roman"/>
          <w:color w:val="000000" w:themeColor="text1"/>
        </w:rPr>
        <w:t>制幼師科（幼專</w:t>
      </w:r>
      <w:proofErr w:type="gramEnd"/>
      <w:r w:rsidR="00D2123F" w:rsidRPr="00965E03">
        <w:rPr>
          <w:rFonts w:ascii="Times New Roman" w:eastAsia="標楷體" w:hAnsi="Times New Roman" w:cs="Times New Roman"/>
          <w:color w:val="000000" w:themeColor="text1"/>
        </w:rPr>
        <w:t>）」、「其他」</w:t>
      </w:r>
      <w:r w:rsidRPr="00965E03">
        <w:rPr>
          <w:rFonts w:ascii="Times New Roman" w:eastAsia="標楷體" w:hAnsi="Times New Roman" w:cs="Times New Roman"/>
          <w:color w:val="000000" w:themeColor="text1"/>
        </w:rPr>
        <w:t>七組。</w:t>
      </w:r>
    </w:p>
    <w:p w14:paraId="6849550B"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sidR="00BB6C04" w:rsidRPr="00965E03">
        <w:rPr>
          <w:rFonts w:ascii="Times New Roman" w:eastAsia="標楷體" w:hAnsi="Times New Roman" w:cs="Times New Roman" w:hint="eastAsia"/>
          <w:color w:val="000000" w:themeColor="text1"/>
        </w:rPr>
        <w:t>教學年資</w:t>
      </w:r>
      <w:r w:rsidR="00BB6C04"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分為</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5</w:t>
      </w:r>
      <w:r w:rsidR="00D2123F" w:rsidRPr="00965E03">
        <w:rPr>
          <w:rFonts w:ascii="Times New Roman" w:eastAsia="標楷體" w:hAnsi="Times New Roman" w:cs="Times New Roman"/>
          <w:color w:val="000000" w:themeColor="text1"/>
        </w:rPr>
        <w:t>年</w:t>
      </w:r>
      <w:r w:rsidR="00D2123F" w:rsidRPr="00965E03">
        <w:rPr>
          <w:rFonts w:ascii="Times New Roman" w:eastAsia="標楷體" w:hAnsi="Times New Roman" w:cs="Times New Roman"/>
          <w:color w:val="000000" w:themeColor="text1"/>
        </w:rPr>
        <w:t>(</w:t>
      </w:r>
      <w:r w:rsidR="00D2123F" w:rsidRPr="00965E03">
        <w:rPr>
          <w:rFonts w:ascii="Times New Roman" w:eastAsia="標楷體" w:hAnsi="Times New Roman" w:cs="Times New Roman"/>
          <w:color w:val="000000" w:themeColor="text1"/>
        </w:rPr>
        <w:t>含</w:t>
      </w:r>
      <w:r w:rsidR="00D2123F" w:rsidRPr="00965E03">
        <w:rPr>
          <w:rFonts w:ascii="Times New Roman" w:eastAsia="標楷體" w:hAnsi="Times New Roman" w:cs="Times New Roman"/>
          <w:color w:val="000000" w:themeColor="text1"/>
        </w:rPr>
        <w:t>)</w:t>
      </w:r>
      <w:r w:rsidR="00D2123F" w:rsidRPr="00965E03">
        <w:rPr>
          <w:rFonts w:ascii="Times New Roman" w:eastAsia="標楷體" w:hAnsi="Times New Roman" w:cs="Times New Roman"/>
          <w:color w:val="000000" w:themeColor="text1"/>
        </w:rPr>
        <w:t>以下</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color w:val="000000" w:themeColor="text1"/>
        </w:rPr>
        <w:t>10</w:t>
      </w:r>
      <w:r w:rsidR="00D2123F" w:rsidRPr="00965E03">
        <w:rPr>
          <w:rFonts w:ascii="Times New Roman" w:eastAsia="標楷體" w:hAnsi="Times New Roman" w:cs="Times New Roman"/>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1</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15</w:t>
      </w:r>
      <w:r w:rsidR="00D2123F" w:rsidRPr="00965E03">
        <w:rPr>
          <w:rFonts w:ascii="Times New Roman" w:eastAsia="標楷體" w:hAnsi="Times New Roman" w:cs="Times New Roman"/>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16</w:t>
      </w:r>
      <w:r w:rsidR="00D2123F" w:rsidRPr="00965E03">
        <w:rPr>
          <w:rFonts w:ascii="Times New Roman" w:eastAsia="標楷體" w:hAnsi="Times New Roman" w:cs="Times New Roman" w:hint="eastAsia"/>
          <w:color w:val="000000" w:themeColor="text1"/>
        </w:rPr>
        <w:t>至</w:t>
      </w:r>
      <w:r w:rsidR="00D2123F" w:rsidRPr="00965E03">
        <w:rPr>
          <w:rFonts w:ascii="Times New Roman" w:eastAsia="標楷體" w:hAnsi="Times New Roman" w:cs="Times New Roman"/>
          <w:color w:val="000000" w:themeColor="text1"/>
        </w:rPr>
        <w:t>20</w:t>
      </w:r>
      <w:r w:rsidR="00D2123F" w:rsidRPr="00965E03">
        <w:rPr>
          <w:rFonts w:ascii="Times New Roman" w:eastAsia="標楷體" w:hAnsi="Times New Roman" w:cs="Times New Roman"/>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標楷體" w:eastAsia="標楷體" w:hAnsi="標楷體" w:cs="Times New Roman" w:hint="eastAsia"/>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21</w:t>
      </w:r>
      <w:r w:rsidR="00D2123F" w:rsidRPr="00965E03">
        <w:rPr>
          <w:rFonts w:ascii="Times New Roman" w:eastAsia="標楷體" w:hAnsi="Times New Roman" w:cs="Times New Roman" w:hint="eastAsia"/>
          <w:color w:val="000000" w:themeColor="text1"/>
        </w:rPr>
        <w:t>至</w:t>
      </w:r>
      <w:r w:rsidR="00D2123F" w:rsidRPr="00965E03">
        <w:rPr>
          <w:rFonts w:ascii="Times New Roman" w:eastAsia="標楷體" w:hAnsi="Times New Roman" w:cs="Times New Roman" w:hint="eastAsia"/>
          <w:color w:val="000000" w:themeColor="text1"/>
        </w:rPr>
        <w:t>25</w:t>
      </w:r>
      <w:r w:rsidR="00D2123F" w:rsidRPr="00965E03">
        <w:rPr>
          <w:rFonts w:ascii="Times New Roman" w:eastAsia="標楷體" w:hAnsi="Times New Roman" w:cs="Times New Roman" w:hint="eastAsia"/>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標楷體" w:eastAsia="標楷體" w:hAnsi="標楷體" w:cs="Times New Roman" w:hint="eastAsia"/>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26</w:t>
      </w:r>
      <w:r w:rsidR="00D2123F" w:rsidRPr="00965E03">
        <w:rPr>
          <w:rFonts w:ascii="Times New Roman" w:eastAsia="標楷體" w:hAnsi="Times New Roman" w:cs="Times New Roman" w:hint="eastAsia"/>
          <w:color w:val="000000" w:themeColor="text1"/>
        </w:rPr>
        <w:t>至</w:t>
      </w:r>
      <w:r w:rsidR="00D2123F" w:rsidRPr="00965E03">
        <w:rPr>
          <w:rFonts w:ascii="Times New Roman" w:eastAsia="標楷體" w:hAnsi="Times New Roman" w:cs="Times New Roman" w:hint="eastAsia"/>
          <w:color w:val="000000" w:themeColor="text1"/>
        </w:rPr>
        <w:t>30</w:t>
      </w:r>
      <w:r w:rsidR="00D2123F" w:rsidRPr="00965E03">
        <w:rPr>
          <w:rFonts w:ascii="Times New Roman" w:eastAsia="標楷體" w:hAnsi="Times New Roman" w:cs="Times New Roman" w:hint="eastAsia"/>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標楷體" w:eastAsia="標楷體" w:hAnsi="標楷體" w:cs="Times New Roman" w:hint="eastAsia"/>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30</w:t>
      </w:r>
      <w:r w:rsidR="00D2123F" w:rsidRPr="00965E03">
        <w:rPr>
          <w:rFonts w:ascii="Times New Roman" w:eastAsia="標楷體" w:hAnsi="Times New Roman" w:cs="Times New Roman" w:hint="eastAsia"/>
          <w:color w:val="000000" w:themeColor="text1"/>
        </w:rPr>
        <w:t>年</w:t>
      </w:r>
      <w:r w:rsidR="00D2123F" w:rsidRPr="00965E03">
        <w:rPr>
          <w:rFonts w:ascii="標楷體" w:eastAsia="標楷體" w:hAnsi="標楷體" w:cs="Times New Roman" w:hint="eastAsia"/>
          <w:color w:val="000000" w:themeColor="text1"/>
        </w:rPr>
        <w:t>（含）以上</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七</w:t>
      </w:r>
      <w:r w:rsidR="00D2123F" w:rsidRPr="00965E03">
        <w:rPr>
          <w:rFonts w:ascii="Times New Roman" w:eastAsia="標楷體" w:hAnsi="Times New Roman" w:cs="Times New Roman"/>
          <w:color w:val="000000" w:themeColor="text1"/>
        </w:rPr>
        <w:t>組。</w:t>
      </w:r>
    </w:p>
    <w:p w14:paraId="60506A6D"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六、任教地區</w:t>
      </w:r>
      <w:r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color w:val="000000" w:themeColor="text1"/>
        </w:rPr>
        <w:t>分為</w:t>
      </w:r>
      <w:r w:rsidR="00BB6C04" w:rsidRPr="00965E03">
        <w:rPr>
          <w:rFonts w:ascii="Times New Roman" w:eastAsia="標楷體" w:hAnsi="Times New Roman" w:cs="Times New Roman" w:hint="eastAsia"/>
          <w:color w:val="000000" w:themeColor="text1"/>
        </w:rPr>
        <w:t>新竹縣</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竹北</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湖口</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新豐</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新</w:t>
      </w:r>
      <w:proofErr w:type="gramStart"/>
      <w:r w:rsidR="00BF3864" w:rsidRPr="00965E03">
        <w:rPr>
          <w:rFonts w:ascii="Times New Roman" w:eastAsia="標楷體" w:hAnsi="Times New Roman" w:cs="Times New Roman" w:hint="eastAsia"/>
          <w:color w:val="000000" w:themeColor="text1"/>
        </w:rPr>
        <w:t>埔</w:t>
      </w:r>
      <w:proofErr w:type="gramEnd"/>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關西</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芎林</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寶山</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竹東</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五峰</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橫山</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尖石</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北埔</w:t>
      </w:r>
      <w:r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峨嵋</w:t>
      </w:r>
      <w:r w:rsidR="00CF3059" w:rsidRPr="00965E03">
        <w:rPr>
          <w:rFonts w:ascii="Times New Roman" w:eastAsia="標楷體" w:hAnsi="Times New Roman" w:cs="Times New Roman"/>
          <w:color w:val="000000" w:themeColor="text1"/>
        </w:rPr>
        <w:t>」十</w:t>
      </w:r>
      <w:r w:rsidR="00CF3059" w:rsidRPr="00965E03">
        <w:rPr>
          <w:rFonts w:ascii="Times New Roman" w:eastAsia="標楷體" w:hAnsi="Times New Roman" w:cs="Times New Roman" w:hint="eastAsia"/>
          <w:color w:val="000000" w:themeColor="text1"/>
        </w:rPr>
        <w:t>三</w:t>
      </w:r>
      <w:proofErr w:type="gramStart"/>
      <w:r w:rsidR="00D2123F" w:rsidRPr="00965E03">
        <w:rPr>
          <w:rFonts w:ascii="Times New Roman" w:eastAsia="標楷體" w:hAnsi="Times New Roman" w:cs="Times New Roman"/>
          <w:color w:val="000000" w:themeColor="text1"/>
        </w:rPr>
        <w:t>個</w:t>
      </w:r>
      <w:proofErr w:type="gramEnd"/>
      <w:r w:rsidR="00D2123F" w:rsidRPr="00965E03">
        <w:rPr>
          <w:rFonts w:ascii="Times New Roman" w:eastAsia="標楷體" w:hAnsi="Times New Roman" w:cs="Times New Roman"/>
          <w:color w:val="000000" w:themeColor="text1"/>
        </w:rPr>
        <w:t>行政區</w:t>
      </w:r>
      <w:r w:rsidR="00D2123F" w:rsidRPr="00965E03">
        <w:rPr>
          <w:rFonts w:ascii="標楷體" w:eastAsia="標楷體" w:hAnsi="標楷體" w:cs="Times New Roman" w:hint="eastAsia"/>
          <w:color w:val="000000" w:themeColor="text1"/>
        </w:rPr>
        <w:t>；</w:t>
      </w:r>
      <w:r w:rsidR="009B1CE8" w:rsidRPr="00965E03">
        <w:rPr>
          <w:rFonts w:ascii="Times New Roman" w:eastAsia="標楷體" w:hAnsi="Times New Roman" w:cs="Times New Roman" w:hint="eastAsia"/>
          <w:color w:val="000000" w:themeColor="text1"/>
        </w:rPr>
        <w:t>以及新竹市</w:t>
      </w:r>
      <w:r w:rsidR="009B1CE8" w:rsidRPr="00965E03">
        <w:rPr>
          <w:rFonts w:ascii="新細明體" w:eastAsia="新細明體" w:hAnsi="新細明體" w:cs="Times New Roman" w:hint="eastAsia"/>
          <w:color w:val="000000" w:themeColor="text1"/>
        </w:rPr>
        <w:t>：</w:t>
      </w:r>
      <w:r w:rsidR="009B1CE8"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北區</w:t>
      </w:r>
      <w:r w:rsidR="009B1CE8"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東區</w:t>
      </w:r>
      <w:r w:rsidR="009B1CE8"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香山區</w:t>
      </w:r>
      <w:r w:rsidR="00D2123F"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三</w:t>
      </w:r>
      <w:r w:rsidR="009B1CE8" w:rsidRPr="00965E03">
        <w:rPr>
          <w:rFonts w:ascii="Times New Roman" w:eastAsia="標楷體" w:hAnsi="Times New Roman" w:cs="Times New Roman"/>
          <w:color w:val="000000" w:themeColor="text1"/>
        </w:rPr>
        <w:t>個行政區。</w:t>
      </w:r>
    </w:p>
    <w:p w14:paraId="080FB2DD"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七、園所規模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proofErr w:type="gramStart"/>
      <w:r w:rsidRPr="00965E03">
        <w:rPr>
          <w:rFonts w:ascii="Times New Roman" w:eastAsia="標楷體" w:hAnsi="Times New Roman" w:cs="Times New Roman"/>
          <w:color w:val="000000" w:themeColor="text1"/>
        </w:rPr>
        <w:t>分為</w:t>
      </w:r>
      <w:proofErr w:type="gramEnd"/>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 xml:space="preserve">1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 xml:space="preserve">2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 xml:space="preserve">3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 xml:space="preserve">4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含</w:t>
      </w:r>
      <w:proofErr w:type="gramStart"/>
      <w:r w:rsidR="00CF3059" w:rsidRPr="00965E03">
        <w:rPr>
          <w:rFonts w:ascii="標楷體" w:eastAsia="標楷體" w:hAnsi="標楷體" w:cs="Times New Roman" w:hint="eastAsia"/>
          <w:color w:val="000000" w:themeColor="text1"/>
        </w:rPr>
        <w:t>）</w:t>
      </w:r>
      <w:proofErr w:type="gramEnd"/>
      <w:r w:rsidR="00F03D7B" w:rsidRPr="00965E03">
        <w:rPr>
          <w:rFonts w:ascii="Times New Roman" w:eastAsia="標楷體" w:hAnsi="Times New Roman" w:cs="Times New Roman"/>
          <w:color w:val="000000" w:themeColor="text1"/>
        </w:rPr>
        <w:t>以上」</w:t>
      </w:r>
      <w:r w:rsidRPr="00965E03">
        <w:rPr>
          <w:rFonts w:ascii="Times New Roman" w:eastAsia="標楷體" w:hAnsi="Times New Roman" w:cs="Times New Roman"/>
          <w:color w:val="000000" w:themeColor="text1"/>
        </w:rPr>
        <w:t>五組。以瞭解受試者</w:t>
      </w:r>
      <w:proofErr w:type="gramStart"/>
      <w:r w:rsidRPr="00965E03">
        <w:rPr>
          <w:rFonts w:ascii="Times New Roman" w:eastAsia="標楷體" w:hAnsi="Times New Roman" w:cs="Times New Roman"/>
          <w:color w:val="000000" w:themeColor="text1"/>
        </w:rPr>
        <w:t>服務之園所</w:t>
      </w:r>
      <w:proofErr w:type="gramEnd"/>
      <w:r w:rsidRPr="00965E03">
        <w:rPr>
          <w:rFonts w:ascii="Times New Roman" w:eastAsia="標楷體" w:hAnsi="Times New Roman" w:cs="Times New Roman"/>
          <w:color w:val="000000" w:themeColor="text1"/>
        </w:rPr>
        <w:t>規模大小。</w:t>
      </w:r>
    </w:p>
    <w:p w14:paraId="5D4D84E7"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八、擔任職務</w:t>
      </w: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分為</w:t>
      </w:r>
      <w:r w:rsidR="00CF3059" w:rsidRPr="00965E03">
        <w:rPr>
          <w:rFonts w:ascii="Times New Roman" w:eastAsia="標楷體" w:hAnsi="Times New Roman" w:cs="Times New Roman"/>
          <w:color w:val="000000" w:themeColor="text1"/>
        </w:rPr>
        <w:t>「教師兼主任」、「教師兼組長」</w:t>
      </w:r>
      <w:r w:rsidRPr="00965E03">
        <w:rPr>
          <w:rFonts w:ascii="Times New Roman" w:eastAsia="標楷體" w:hAnsi="Times New Roman" w:cs="Times New Roman"/>
          <w:color w:val="000000" w:themeColor="text1"/>
        </w:rPr>
        <w:t>、「教師」</w:t>
      </w:r>
      <w:r w:rsidR="00CF3059" w:rsidRPr="00965E03">
        <w:rPr>
          <w:rFonts w:ascii="標楷體" w:eastAsia="標楷體" w:hAnsi="標楷體" w:cs="Times New Roman" w:hint="eastAsia"/>
          <w:color w:val="000000" w:themeColor="text1"/>
        </w:rPr>
        <w:t>、</w:t>
      </w:r>
      <w:r w:rsidR="009B1CE8" w:rsidRPr="00965E03">
        <w:rPr>
          <w:rFonts w:ascii="Times New Roman" w:eastAsia="標楷體" w:hAnsi="Times New Roman" w:cs="Times New Roman"/>
          <w:color w:val="000000" w:themeColor="text1"/>
        </w:rPr>
        <w:t>「教</w:t>
      </w:r>
      <w:r w:rsidR="009B1CE8" w:rsidRPr="00965E03">
        <w:rPr>
          <w:rFonts w:ascii="Times New Roman" w:eastAsia="標楷體" w:hAnsi="Times New Roman" w:cs="Times New Roman" w:hint="eastAsia"/>
          <w:color w:val="000000" w:themeColor="text1"/>
        </w:rPr>
        <w:t>保員</w:t>
      </w:r>
      <w:r w:rsidR="009B1CE8" w:rsidRPr="00965E03">
        <w:rPr>
          <w:rFonts w:ascii="Times New Roman" w:eastAsia="標楷體" w:hAnsi="Times New Roman" w:cs="Times New Roman"/>
          <w:color w:val="000000" w:themeColor="text1"/>
        </w:rPr>
        <w:t>兼組長」</w:t>
      </w:r>
      <w:r w:rsidR="009B1CE8" w:rsidRPr="00965E03">
        <w:rPr>
          <w:rFonts w:ascii="標楷體" w:eastAsia="標楷體" w:hAnsi="標楷體" w:cs="Times New Roman" w:hint="eastAsia"/>
          <w:color w:val="000000" w:themeColor="text1"/>
        </w:rPr>
        <w:t>、</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教保員</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組，以瞭解受試者所擔任之職務。</w:t>
      </w:r>
    </w:p>
    <w:p w14:paraId="01F069BD" w14:textId="77777777" w:rsidR="00886615"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九、任教級別</w:t>
      </w: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分為「</w:t>
      </w:r>
      <w:r w:rsidR="00CF3059" w:rsidRPr="00965E03">
        <w:rPr>
          <w:rFonts w:ascii="Times New Roman" w:eastAsia="標楷體" w:hAnsi="Times New Roman" w:cs="Times New Roman" w:hint="eastAsia"/>
          <w:color w:val="000000" w:themeColor="text1"/>
        </w:rPr>
        <w:t>小</w:t>
      </w:r>
      <w:r w:rsidR="00CF3059" w:rsidRPr="00965E03">
        <w:rPr>
          <w:rFonts w:ascii="Times New Roman" w:eastAsia="標楷體" w:hAnsi="Times New Roman" w:cs="Times New Roman"/>
          <w:color w:val="000000" w:themeColor="text1"/>
        </w:rPr>
        <w:t>班</w:t>
      </w:r>
      <w:r w:rsidR="00CF3059"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00F03D7B" w:rsidRPr="00965E03">
        <w:rPr>
          <w:rFonts w:ascii="Times New Roman" w:eastAsia="標楷體" w:hAnsi="Times New Roman" w:cs="Times New Roman"/>
          <w:color w:val="000000" w:themeColor="text1"/>
        </w:rPr>
        <w:t>「中班」、「大班」、「</w:t>
      </w:r>
      <w:proofErr w:type="gramStart"/>
      <w:r w:rsidR="00F03D7B" w:rsidRPr="00965E03">
        <w:rPr>
          <w:rFonts w:ascii="Times New Roman" w:eastAsia="標楷體" w:hAnsi="Times New Roman" w:cs="Times New Roman"/>
          <w:color w:val="000000" w:themeColor="text1"/>
        </w:rPr>
        <w:t>混齡班</w:t>
      </w:r>
      <w:proofErr w:type="gramEnd"/>
      <w:r w:rsidR="00F03D7B" w:rsidRPr="00965E03">
        <w:rPr>
          <w:rFonts w:ascii="Times New Roman" w:eastAsia="標楷體" w:hAnsi="Times New Roman" w:cs="Times New Roman"/>
          <w:color w:val="000000" w:themeColor="text1"/>
        </w:rPr>
        <w:t>」</w:t>
      </w:r>
      <w:r w:rsidR="001E4D5D"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w:t>
      </w:r>
    </w:p>
    <w:p w14:paraId="7F1526A3" w14:textId="77777777"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Pr="00965E03">
        <w:rPr>
          <w:rFonts w:ascii="Times New Roman" w:eastAsia="標楷體" w:hAnsi="Times New Roman" w:cs="Times New Roman" w:hint="eastAsia"/>
          <w:b/>
          <w:color w:val="000000" w:themeColor="text1"/>
          <w:sz w:val="28"/>
          <w:szCs w:val="28"/>
        </w:rPr>
        <w:t>人際溝通能力</w:t>
      </w:r>
      <w:r w:rsidR="005614A8" w:rsidRPr="00965E03">
        <w:rPr>
          <w:rFonts w:ascii="Times New Roman" w:eastAsia="標楷體" w:hAnsi="Times New Roman" w:cs="Times New Roman"/>
          <w:b/>
          <w:color w:val="000000" w:themeColor="text1"/>
          <w:sz w:val="28"/>
          <w:szCs w:val="28"/>
        </w:rPr>
        <w:t>量表</w:t>
      </w:r>
    </w:p>
    <w:p w14:paraId="69783725"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本研究對</w:t>
      </w:r>
      <w:r w:rsidR="00CF3059" w:rsidRPr="00965E03">
        <w:rPr>
          <w:rFonts w:ascii="Times New Roman" w:eastAsia="標楷體" w:hAnsi="Times New Roman" w:cs="Times New Roman" w:hint="eastAsia"/>
          <w:color w:val="000000" w:themeColor="text1"/>
        </w:rPr>
        <w:t>教保服務人員人際溝通能力</w:t>
      </w:r>
      <w:r w:rsidR="005614A8" w:rsidRPr="00965E03">
        <w:rPr>
          <w:rFonts w:ascii="Times New Roman" w:eastAsia="標楷體" w:hAnsi="Times New Roman" w:cs="Times New Roman"/>
          <w:color w:val="000000" w:themeColor="text1"/>
        </w:rPr>
        <w:t>量表的說明分為：量表內容來源、量表計分方式、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w:t>
      </w:r>
      <w:proofErr w:type="gramStart"/>
      <w:r w:rsidR="007766EE" w:rsidRPr="00965E03">
        <w:rPr>
          <w:rFonts w:ascii="Times New Roman" w:eastAsia="標楷體" w:hAnsi="Times New Roman" w:cs="Times New Roman"/>
          <w:color w:val="000000" w:themeColor="text1"/>
        </w:rPr>
        <w:t>與效度</w:t>
      </w:r>
      <w:proofErr w:type="gramEnd"/>
      <w:r w:rsidR="007766EE"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14:paraId="43E887FE" w14:textId="77777777" w:rsidR="000C139F" w:rsidRPr="00965E03" w:rsidRDefault="000C139F"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一、量表內容來源</w:t>
      </w:r>
    </w:p>
    <w:p w14:paraId="41DC8775" w14:textId="32D0271E" w:rsidR="0046663F"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本研究量表係配合研究目的，參</w:t>
      </w:r>
      <w:r w:rsidR="009B1CE8" w:rsidRPr="00965E03">
        <w:rPr>
          <w:rFonts w:ascii="Times New Roman" w:eastAsia="標楷體" w:hAnsi="Times New Roman" w:cs="Times New Roman" w:hint="eastAsia"/>
          <w:color w:val="000000" w:themeColor="text1"/>
        </w:rPr>
        <w:t>考並使用林心茹</w:t>
      </w:r>
      <w:r w:rsidR="00A97E9E"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A97E9E"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A97E9E" w:rsidRPr="00965E03">
        <w:rPr>
          <w:rFonts w:ascii="Times New Roman" w:eastAsia="標楷體" w:hAnsi="Times New Roman" w:cs="Times New Roman"/>
          <w:color w:val="000000" w:themeColor="text1"/>
        </w:rPr>
        <w:t>量表（</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表使用同意書</w:t>
      </w:r>
      <w:r w:rsidR="002F683D" w:rsidRPr="00965E03">
        <w:rPr>
          <w:rFonts w:ascii="Times New Roman" w:eastAsia="標楷體" w:hAnsi="Times New Roman" w:cs="Times New Roman" w:hint="eastAsia"/>
          <w:color w:val="000000" w:themeColor="text1"/>
        </w:rPr>
        <w:t>參見</w:t>
      </w:r>
      <w:r w:rsidR="00A97E9E" w:rsidRPr="00965E03">
        <w:rPr>
          <w:rFonts w:ascii="Times New Roman" w:eastAsia="標楷體" w:hAnsi="Times New Roman" w:cs="Times New Roman"/>
          <w:color w:val="000000" w:themeColor="text1"/>
        </w:rPr>
        <w:t>附</w:t>
      </w:r>
      <w:r w:rsidR="002F683D" w:rsidRPr="00965E03">
        <w:rPr>
          <w:rFonts w:ascii="Times New Roman" w:eastAsia="標楷體" w:hAnsi="Times New Roman" w:cs="Times New Roman" w:hint="eastAsia"/>
          <w:color w:val="000000" w:themeColor="text1"/>
        </w:rPr>
        <w:t>錄</w:t>
      </w:r>
      <w:r w:rsidR="00A97E9E" w:rsidRPr="00965E03">
        <w:rPr>
          <w:rFonts w:ascii="Times New Roman" w:eastAsia="標楷體" w:hAnsi="Times New Roman" w:cs="Times New Roman"/>
          <w:color w:val="000000" w:themeColor="text1"/>
        </w:rPr>
        <w:t>一）</w:t>
      </w:r>
      <w:r w:rsidR="000071F9">
        <w:rPr>
          <w:rFonts w:ascii="Times New Roman" w:eastAsia="標楷體" w:hAnsi="Times New Roman" w:cs="Times New Roman" w:hint="eastAsia"/>
          <w:color w:val="000000" w:themeColor="text1"/>
        </w:rPr>
        <w:t>。</w:t>
      </w:r>
      <w:r w:rsidR="00A97E9E" w:rsidRPr="00965E03">
        <w:rPr>
          <w:rFonts w:ascii="Times New Roman" w:eastAsia="標楷體" w:hAnsi="Times New Roman" w:cs="Times New Roman"/>
          <w:color w:val="000000" w:themeColor="text1"/>
        </w:rPr>
        <w:t>量表內容分為</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人際溝通動機</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人際溝通知識</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人際溝通技巧</w:t>
      </w:r>
      <w:r w:rsidR="009B0F72" w:rsidRPr="00965E03">
        <w:rPr>
          <w:rFonts w:ascii="Times New Roman" w:eastAsia="標楷體" w:hAnsi="Times New Roman" w:cs="Times New Roman"/>
          <w:color w:val="000000" w:themeColor="text1"/>
        </w:rPr>
        <w:t>」等</w:t>
      </w:r>
      <w:proofErr w:type="gramStart"/>
      <w:r w:rsidR="009B0F72" w:rsidRPr="00965E03">
        <w:rPr>
          <w:rFonts w:ascii="Times New Roman" w:eastAsia="標楷體" w:hAnsi="Times New Roman" w:cs="Times New Roman" w:hint="eastAsia"/>
          <w:color w:val="000000" w:themeColor="text1"/>
        </w:rPr>
        <w:t>三</w:t>
      </w:r>
      <w:r w:rsidR="00A97E9E" w:rsidRPr="00965E03">
        <w:rPr>
          <w:rFonts w:ascii="Times New Roman" w:eastAsia="標楷體" w:hAnsi="Times New Roman" w:cs="Times New Roman"/>
          <w:color w:val="000000" w:themeColor="text1"/>
        </w:rPr>
        <w:t>個</w:t>
      </w:r>
      <w:r w:rsidR="0046663F" w:rsidRPr="00965E03">
        <w:rPr>
          <w:rFonts w:ascii="Times New Roman" w:eastAsia="標楷體" w:hAnsi="Times New Roman" w:cs="Times New Roman" w:hint="eastAsia"/>
          <w:color w:val="000000" w:themeColor="text1"/>
        </w:rPr>
        <w:t>構</w:t>
      </w:r>
      <w:proofErr w:type="gramEnd"/>
      <w:r w:rsidR="0046663F" w:rsidRPr="00965E03">
        <w:rPr>
          <w:rFonts w:ascii="Times New Roman" w:eastAsia="標楷體" w:hAnsi="Times New Roman" w:cs="Times New Roman" w:hint="eastAsia"/>
          <w:color w:val="000000" w:themeColor="text1"/>
        </w:rPr>
        <w:t>面</w:t>
      </w:r>
      <w:r w:rsidR="00A97E9E" w:rsidRPr="00965E03">
        <w:rPr>
          <w:rFonts w:ascii="Times New Roman" w:eastAsia="標楷體" w:hAnsi="Times New Roman" w:cs="Times New Roman"/>
          <w:color w:val="000000" w:themeColor="text1"/>
        </w:rPr>
        <w:t>，共計</w:t>
      </w:r>
      <w:r w:rsidR="009B1CE8" w:rsidRPr="00965E03">
        <w:rPr>
          <w:rFonts w:ascii="Times New Roman" w:eastAsia="標楷體" w:hAnsi="Times New Roman" w:cs="Times New Roman" w:hint="eastAsia"/>
          <w:color w:val="000000" w:themeColor="text1"/>
        </w:rPr>
        <w:t>15</w:t>
      </w:r>
      <w:r w:rsidR="00A97E9E" w:rsidRPr="00965E03">
        <w:rPr>
          <w:rFonts w:ascii="Times New Roman" w:eastAsia="標楷體" w:hAnsi="Times New Roman" w:cs="Times New Roman"/>
          <w:color w:val="000000" w:themeColor="text1"/>
        </w:rPr>
        <w:t>題，如表</w:t>
      </w:r>
      <w:r w:rsidR="00A97E9E" w:rsidRPr="00965E03">
        <w:rPr>
          <w:rFonts w:ascii="Times New Roman" w:eastAsia="標楷體" w:hAnsi="Times New Roman" w:cs="Times New Roman"/>
          <w:color w:val="000000" w:themeColor="text1"/>
        </w:rPr>
        <w:t>3-</w:t>
      </w:r>
      <w:r w:rsidR="0046663F" w:rsidRPr="00965E03">
        <w:rPr>
          <w:rFonts w:ascii="Times New Roman" w:eastAsia="標楷體" w:hAnsi="Times New Roman" w:cs="Times New Roman" w:hint="eastAsia"/>
          <w:color w:val="000000" w:themeColor="text1"/>
        </w:rPr>
        <w:t>4</w:t>
      </w:r>
      <w:r w:rsidR="00A97E9E" w:rsidRPr="00965E03">
        <w:rPr>
          <w:rFonts w:ascii="Times New Roman" w:eastAsia="標楷體" w:hAnsi="Times New Roman" w:cs="Times New Roman"/>
          <w:color w:val="000000" w:themeColor="text1"/>
        </w:rPr>
        <w:t>所示。</w:t>
      </w:r>
    </w:p>
    <w:p w14:paraId="44456879"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35C5C30C" w14:textId="77777777"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proofErr w:type="gramStart"/>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w:t>
      </w:r>
      <w:proofErr w:type="gramEnd"/>
      <w:r w:rsidR="00A97E9E" w:rsidRPr="00965E03">
        <w:rPr>
          <w:rFonts w:ascii="Times New Roman" w:eastAsia="標楷體" w:hAnsi="Times New Roman" w:cs="Times New Roman"/>
          <w:color w:val="000000" w:themeColor="text1"/>
        </w:rPr>
        <w:t>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w:t>
      </w:r>
      <w:proofErr w:type="gramStart"/>
      <w:r w:rsidR="00D2123F" w:rsidRPr="00965E03">
        <w:rPr>
          <w:rFonts w:ascii="Times New Roman" w:eastAsia="標楷體" w:hAnsi="Times New Roman" w:cs="Times New Roman"/>
          <w:color w:val="000000" w:themeColor="text1"/>
        </w:rPr>
        <w:t>該問項</w:t>
      </w:r>
      <w:proofErr w:type="gramEnd"/>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w:t>
      </w:r>
      <w:proofErr w:type="gramStart"/>
      <w:r w:rsidR="00D2123F" w:rsidRPr="00965E03">
        <w:rPr>
          <w:rFonts w:ascii="Times New Roman" w:eastAsia="標楷體" w:hAnsi="Times New Roman" w:cs="Times New Roman" w:hint="eastAsia"/>
          <w:color w:val="000000" w:themeColor="text1"/>
        </w:rPr>
        <w:t>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w:t>
      </w:r>
      <w:proofErr w:type="gramEnd"/>
      <w:r w:rsidR="00D2123F" w:rsidRPr="00965E03">
        <w:rPr>
          <w:rFonts w:ascii="Times New Roman" w:eastAsia="標楷體" w:hAnsi="Times New Roman" w:cs="Times New Roman" w:hint="eastAsia"/>
          <w:color w:val="000000" w:themeColor="text1"/>
        </w:rPr>
        <w:t>認同感愈高</w:t>
      </w:r>
      <w:r w:rsidR="00D2123F" w:rsidRPr="00965E03">
        <w:rPr>
          <w:rFonts w:ascii="Times New Roman" w:eastAsia="標楷體" w:hAnsi="Times New Roman" w:cs="Times New Roman"/>
          <w:color w:val="000000" w:themeColor="text1"/>
        </w:rPr>
        <w:t>。</w:t>
      </w:r>
      <w:proofErr w:type="gramStart"/>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w:t>
      </w:r>
      <w:r w:rsidR="00D2123F" w:rsidRPr="00965E03">
        <w:rPr>
          <w:rFonts w:ascii="Times New Roman" w:eastAsia="標楷體" w:hAnsi="Times New Roman" w:cs="Times New Roman"/>
          <w:color w:val="000000" w:themeColor="text1"/>
        </w:rPr>
        <w:lastRenderedPageBreak/>
        <w:t>後，將與「背景資料」、「教學效能」做分析比較。</w:t>
      </w:r>
    </w:p>
    <w:p w14:paraId="7ED87C12"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521CC123" w14:textId="77777777" w:rsidR="005E5563"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33CE7" w:rsidRPr="00965E03">
        <w:rPr>
          <w:rFonts w:ascii="Times New Roman" w:eastAsia="標楷體" w:hAnsi="Times New Roman" w:cs="Times New Roman" w:hint="eastAsia"/>
          <w:color w:val="000000" w:themeColor="text1"/>
        </w:rPr>
        <w:t>林心茹</w:t>
      </w:r>
      <w:r w:rsidR="00FD42F2"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CF3059"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w:t>
      </w:r>
      <w:proofErr w:type="gramStart"/>
      <w:r w:rsidR="00CF3059" w:rsidRPr="00965E03">
        <w:rPr>
          <w:rFonts w:ascii="Times New Roman" w:eastAsia="標楷體" w:hAnsi="Times New Roman" w:cs="Times New Roman" w:hint="eastAsia"/>
          <w:color w:val="000000" w:themeColor="text1"/>
        </w:rPr>
        <w:t>力</w:t>
      </w:r>
      <w:r w:rsidR="00FD42F2" w:rsidRPr="00965E03">
        <w:rPr>
          <w:rFonts w:ascii="Times New Roman" w:eastAsia="標楷體" w:hAnsi="Times New Roman" w:cs="Times New Roman"/>
          <w:color w:val="000000" w:themeColor="text1"/>
        </w:rPr>
        <w:t>量表</w:t>
      </w:r>
      <w:r w:rsidR="00F97803" w:rsidRPr="00965E03">
        <w:rPr>
          <w:rFonts w:ascii="Times New Roman" w:eastAsia="標楷體" w:hAnsi="Times New Roman" w:cs="Times New Roman"/>
          <w:color w:val="000000" w:themeColor="text1"/>
        </w:rPr>
        <w:t>各因素</w:t>
      </w:r>
      <w:proofErr w:type="gramEnd"/>
      <w:r w:rsidR="00F97803" w:rsidRPr="00965E03">
        <w:rPr>
          <w:rFonts w:ascii="Times New Roman" w:eastAsia="標楷體" w:hAnsi="Times New Roman" w:cs="Times New Roman"/>
          <w:color w:val="000000" w:themeColor="text1"/>
        </w:rPr>
        <w:t>之</w:t>
      </w:r>
      <w:r w:rsidR="00F97803" w:rsidRPr="00965E03">
        <w:rPr>
          <w:rFonts w:ascii="Times New Roman" w:eastAsia="標楷體" w:hAnsi="Times New Roman" w:cs="Times New Roman"/>
          <w:color w:val="000000" w:themeColor="text1"/>
        </w:rPr>
        <w:t>Cronbach</w:t>
      </w:r>
      <w:proofErr w:type="gramStart"/>
      <w:r w:rsidR="00F97803" w:rsidRPr="00965E03">
        <w:rPr>
          <w:rFonts w:ascii="Times New Roman" w:eastAsia="標楷體" w:hAnsi="Times New Roman" w:cs="Times New Roman"/>
          <w:color w:val="000000" w:themeColor="text1"/>
        </w:rPr>
        <w:t>’</w:t>
      </w:r>
      <w:proofErr w:type="gramEnd"/>
      <w:r w:rsidR="00F97803" w:rsidRPr="00965E03">
        <w:rPr>
          <w:rFonts w:ascii="Times New Roman" w:eastAsia="標楷體" w:hAnsi="Times New Roman" w:cs="Times New Roman"/>
          <w:color w:val="000000" w:themeColor="text1"/>
        </w:rPr>
        <w:t>s α</w:t>
      </w:r>
      <w:r w:rsidR="00F97803" w:rsidRPr="00965E03">
        <w:rPr>
          <w:rFonts w:ascii="Times New Roman" w:eastAsia="標楷體" w:hAnsi="Times New Roman" w:cs="Times New Roman"/>
          <w:color w:val="000000" w:themeColor="text1"/>
        </w:rPr>
        <w:t>值分別介於</w:t>
      </w:r>
      <w:r w:rsidR="00233CE7" w:rsidRPr="00965E03">
        <w:rPr>
          <w:rFonts w:ascii="Times New Roman" w:eastAsia="標楷體" w:hAnsi="Times New Roman" w:cs="Times New Roman"/>
          <w:color w:val="000000" w:themeColor="text1"/>
        </w:rPr>
        <w:t>.88</w:t>
      </w:r>
      <w:r w:rsidR="00F97803" w:rsidRPr="00965E03">
        <w:rPr>
          <w:rFonts w:ascii="Times New Roman" w:eastAsia="標楷體" w:hAnsi="Times New Roman" w:cs="Times New Roman"/>
          <w:color w:val="000000" w:themeColor="text1"/>
        </w:rPr>
        <w:t>至</w:t>
      </w:r>
      <w:r w:rsidR="00233CE7" w:rsidRPr="00965E03">
        <w:rPr>
          <w:rFonts w:ascii="Times New Roman" w:eastAsia="標楷體" w:hAnsi="Times New Roman" w:cs="Times New Roman"/>
          <w:color w:val="000000" w:themeColor="text1"/>
        </w:rPr>
        <w:t>.89</w:t>
      </w:r>
      <w:proofErr w:type="gramStart"/>
      <w:r w:rsidR="00F97803" w:rsidRPr="00965E03">
        <w:rPr>
          <w:rFonts w:ascii="Times New Roman" w:eastAsia="標楷體" w:hAnsi="Times New Roman" w:cs="Times New Roman"/>
          <w:color w:val="000000" w:themeColor="text1"/>
        </w:rPr>
        <w:t>之間，</w:t>
      </w:r>
      <w:proofErr w:type="gramEnd"/>
      <w:r w:rsidR="00F97803" w:rsidRPr="00965E03">
        <w:rPr>
          <w:rFonts w:ascii="Times New Roman" w:eastAsia="標楷體" w:hAnsi="Times New Roman" w:cs="Times New Roman"/>
          <w:color w:val="000000" w:themeColor="text1"/>
        </w:rPr>
        <w:t>總量表的</w:t>
      </w:r>
      <w:r w:rsidR="00F97803" w:rsidRPr="00965E03">
        <w:rPr>
          <w:rFonts w:ascii="Times New Roman" w:eastAsia="標楷體" w:hAnsi="Times New Roman" w:cs="Times New Roman"/>
          <w:color w:val="000000" w:themeColor="text1"/>
        </w:rPr>
        <w:t>α</w:t>
      </w:r>
      <w:r w:rsidR="00F97803" w:rsidRPr="00965E03">
        <w:rPr>
          <w:rFonts w:ascii="Times New Roman" w:eastAsia="標楷體" w:hAnsi="Times New Roman" w:cs="Times New Roman"/>
          <w:color w:val="000000" w:themeColor="text1"/>
        </w:rPr>
        <w:t>值為</w:t>
      </w:r>
      <w:r w:rsidR="00233CE7" w:rsidRPr="00965E03">
        <w:rPr>
          <w:rFonts w:ascii="Times New Roman" w:eastAsia="標楷體" w:hAnsi="Times New Roman" w:cs="Times New Roman"/>
          <w:color w:val="000000" w:themeColor="text1"/>
        </w:rPr>
        <w:t>.888</w:t>
      </w:r>
      <w:r w:rsidR="00F97803" w:rsidRPr="00965E03">
        <w:rPr>
          <w:rFonts w:ascii="Times New Roman" w:eastAsia="標楷體" w:hAnsi="Times New Roman" w:cs="Times New Roman"/>
          <w:color w:val="000000" w:themeColor="text1"/>
        </w:rPr>
        <w:t>，代表總量表與各分量表具有內部一致性，亦即具有良好的信度。</w:t>
      </w:r>
      <w:r w:rsidR="00581470" w:rsidRPr="00965E03">
        <w:rPr>
          <w:rFonts w:ascii="Times New Roman" w:eastAsia="標楷體" w:hAnsi="Times New Roman" w:cs="Times New Roman"/>
          <w:color w:val="000000" w:themeColor="text1"/>
        </w:rPr>
        <w:t>原量表進行因素分析，</w:t>
      </w:r>
      <w:r w:rsidR="00D2123F" w:rsidRPr="00965E03">
        <w:rPr>
          <w:rFonts w:ascii="Times New Roman" w:eastAsia="標楷體" w:hAnsi="Times New Roman" w:cs="Times New Roman"/>
          <w:color w:val="000000" w:themeColor="text1"/>
        </w:rPr>
        <w:t>CR</w:t>
      </w:r>
      <w:r w:rsidR="00581470" w:rsidRPr="00965E03">
        <w:rPr>
          <w:rFonts w:ascii="Times New Roman" w:eastAsia="標楷體" w:hAnsi="Times New Roman" w:cs="Times New Roman"/>
          <w:color w:val="000000" w:themeColor="text1"/>
        </w:rPr>
        <w:t>值皆</w:t>
      </w:r>
      <w:proofErr w:type="gramStart"/>
      <w:r w:rsidR="00BC2092" w:rsidRPr="00965E03">
        <w:rPr>
          <w:rFonts w:ascii="Times New Roman" w:eastAsia="標楷體" w:hAnsi="Times New Roman" w:cs="Times New Roman" w:hint="eastAsia"/>
          <w:color w:val="000000" w:themeColor="text1"/>
        </w:rPr>
        <w:t>≧</w:t>
      </w:r>
      <w:proofErr w:type="gramEnd"/>
      <w:r w:rsidR="00581470" w:rsidRPr="00965E03">
        <w:rPr>
          <w:rFonts w:ascii="Times New Roman" w:eastAsia="標楷體" w:hAnsi="Times New Roman" w:cs="Times New Roman"/>
          <w:color w:val="000000" w:themeColor="text1"/>
        </w:rPr>
        <w:t>3.00</w:t>
      </w:r>
      <w:r w:rsidR="00581470" w:rsidRPr="00965E03">
        <w:rPr>
          <w:rFonts w:ascii="Times New Roman" w:eastAsia="標楷體" w:hAnsi="Times New Roman" w:cs="Times New Roman"/>
          <w:color w:val="000000" w:themeColor="text1"/>
        </w:rPr>
        <w:t>，顯示此量表具有良好的建</w:t>
      </w:r>
      <w:proofErr w:type="gramStart"/>
      <w:r w:rsidR="00581470" w:rsidRPr="00965E03">
        <w:rPr>
          <w:rFonts w:ascii="Times New Roman" w:eastAsia="標楷體" w:hAnsi="Times New Roman" w:cs="Times New Roman"/>
          <w:color w:val="000000" w:themeColor="text1"/>
        </w:rPr>
        <w:t>構效度</w:t>
      </w:r>
      <w:proofErr w:type="gramEnd"/>
      <w:r w:rsidR="00F97803" w:rsidRPr="00965E03">
        <w:rPr>
          <w:rFonts w:ascii="Times New Roman" w:eastAsia="標楷體" w:hAnsi="Times New Roman" w:cs="Times New Roman"/>
          <w:color w:val="000000" w:themeColor="text1"/>
        </w:rPr>
        <w:t>。</w:t>
      </w:r>
      <w:bookmarkStart w:id="43" w:name="_Toc467784603"/>
      <w:bookmarkStart w:id="44" w:name="_Toc481246749"/>
    </w:p>
    <w:p w14:paraId="342A4CA2"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5CAB26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C2BD5B0"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8B1B5D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499474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75050A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F32D2D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BCF301C"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675903E"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72B6DEA"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824B09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297004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45F337FB"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4F5680B" w14:textId="767984C9" w:rsidR="005E556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2EE7F986" w14:textId="145C4FBE" w:rsidR="002F5580"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46BD922" w14:textId="77777777" w:rsidR="002F5580" w:rsidRPr="00965E03"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65A554B9" w14:textId="77777777" w:rsidR="000F0633" w:rsidRPr="00965E03" w:rsidRDefault="00683940"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bookmarkStart w:id="45" w:name="_Toc468880112"/>
      <w:bookmarkEnd w:id="43"/>
      <w:r w:rsidR="00CF2D1B" w:rsidRPr="00965E03">
        <w:rPr>
          <w:rFonts w:ascii="Times New Roman" w:hAnsi="Times New Roman" w:cs="Times New Roman"/>
          <w:color w:val="000000" w:themeColor="text1"/>
        </w:rPr>
        <w:t>4</w:t>
      </w:r>
    </w:p>
    <w:p w14:paraId="12B0182C" w14:textId="77777777" w:rsidR="00683940" w:rsidRPr="00965E03" w:rsidRDefault="000955F2" w:rsidP="004D4E11">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7F3AFF" w:rsidRPr="00965E03">
        <w:rPr>
          <w:rFonts w:ascii="Times New Roman" w:hAnsi="Times New Roman" w:cs="Times New Roman"/>
          <w:b/>
          <w:color w:val="000000" w:themeColor="text1"/>
        </w:rPr>
        <w:t>量</w:t>
      </w:r>
      <w:proofErr w:type="gramStart"/>
      <w:r w:rsidR="007F3AFF" w:rsidRPr="00965E03">
        <w:rPr>
          <w:rFonts w:ascii="Times New Roman" w:hAnsi="Times New Roman" w:cs="Times New Roman"/>
          <w:b/>
          <w:color w:val="000000" w:themeColor="text1"/>
        </w:rPr>
        <w:t>表各</w:t>
      </w:r>
      <w:r w:rsidR="007F3AFF" w:rsidRPr="00965E03">
        <w:rPr>
          <w:rFonts w:ascii="Times New Roman" w:hAnsi="Times New Roman" w:cs="Times New Roman" w:hint="eastAsia"/>
          <w:b/>
          <w:color w:val="000000" w:themeColor="text1"/>
        </w:rPr>
        <w:t>構面</w:t>
      </w:r>
      <w:r w:rsidR="00CF2D1B" w:rsidRPr="00965E03">
        <w:rPr>
          <w:rFonts w:ascii="Times New Roman" w:hAnsi="Times New Roman" w:cs="Times New Roman"/>
          <w:b/>
          <w:color w:val="000000" w:themeColor="text1"/>
        </w:rPr>
        <w:t>題項</w:t>
      </w:r>
      <w:proofErr w:type="gramEnd"/>
      <w:r w:rsidR="00CF2D1B" w:rsidRPr="00965E03">
        <w:rPr>
          <w:rFonts w:ascii="Times New Roman" w:hAnsi="Times New Roman" w:cs="Times New Roman"/>
          <w:b/>
          <w:color w:val="000000" w:themeColor="text1"/>
        </w:rPr>
        <w:t>分佈表</w:t>
      </w:r>
      <w:bookmarkEnd w:id="44"/>
      <w:bookmarkEnd w:id="45"/>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709"/>
        <w:gridCol w:w="7088"/>
        <w:gridCol w:w="992"/>
      </w:tblGrid>
      <w:tr w:rsidR="00A85877" w:rsidRPr="00965E03" w14:paraId="26499208" w14:textId="77777777" w:rsidTr="00DF54A0">
        <w:trPr>
          <w:trHeight w:val="346"/>
        </w:trPr>
        <w:tc>
          <w:tcPr>
            <w:tcW w:w="709" w:type="dxa"/>
            <w:vAlign w:val="center"/>
          </w:tcPr>
          <w:p w14:paraId="089C1718" w14:textId="77777777"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7088" w:type="dxa"/>
            <w:vAlign w:val="center"/>
          </w:tcPr>
          <w:p w14:paraId="672EB5A7" w14:textId="77777777"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05FBC1E1" w14:textId="77777777"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A85877" w:rsidRPr="00965E03" w14:paraId="08E06E89" w14:textId="77777777" w:rsidTr="00DF54A0">
        <w:tc>
          <w:tcPr>
            <w:tcW w:w="709" w:type="dxa"/>
            <w:vAlign w:val="center"/>
          </w:tcPr>
          <w:p w14:paraId="6F7406B5"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w:t>
            </w:r>
            <w:r w:rsidRPr="00965E03">
              <w:rPr>
                <w:rFonts w:ascii="Times New Roman" w:eastAsia="標楷體" w:hAnsi="Times New Roman" w:cs="Times New Roman" w:hint="eastAsia"/>
                <w:color w:val="000000" w:themeColor="text1"/>
              </w:rPr>
              <w:lastRenderedPageBreak/>
              <w:t>溝通動機</w:t>
            </w:r>
          </w:p>
        </w:tc>
        <w:tc>
          <w:tcPr>
            <w:tcW w:w="7088" w:type="dxa"/>
          </w:tcPr>
          <w:p w14:paraId="51324ABC"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lastRenderedPageBreak/>
              <w:t>1.</w:t>
            </w:r>
            <w:r w:rsidR="009B1CE8" w:rsidRPr="00AF4807">
              <w:rPr>
                <w:rFonts w:ascii="Times New Roman" w:eastAsia="標楷體" w:hAnsi="Times New Roman" w:cs="Times New Roman" w:hint="eastAsia"/>
                <w:color w:val="000000" w:themeColor="text1"/>
                <w:sz w:val="22"/>
              </w:rPr>
              <w:t>我認為與人溝通互動是一件愉快的事</w:t>
            </w:r>
            <w:r w:rsidR="000955F2" w:rsidRPr="00AF4807">
              <w:rPr>
                <w:rFonts w:ascii="Times New Roman" w:eastAsia="標楷體" w:hAnsi="Times New Roman" w:cs="Times New Roman" w:hint="eastAsia"/>
                <w:color w:val="000000" w:themeColor="text1"/>
                <w:sz w:val="22"/>
              </w:rPr>
              <w:t>。</w:t>
            </w:r>
          </w:p>
          <w:p w14:paraId="1169E73D" w14:textId="77777777" w:rsidR="001652DE" w:rsidRPr="00AF4807" w:rsidRDefault="001652DE" w:rsidP="001652DE">
            <w:pPr>
              <w:spacing w:line="276" w:lineRule="auto"/>
              <w:ind w:left="176" w:hangingChars="80" w:hanging="176"/>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lastRenderedPageBreak/>
              <w:t>2.</w:t>
            </w:r>
            <w:r w:rsidR="009B1CE8" w:rsidRPr="00AF4807">
              <w:rPr>
                <w:rFonts w:ascii="Times New Roman" w:eastAsia="標楷體" w:hAnsi="Times New Roman" w:cs="Times New Roman" w:hint="eastAsia"/>
                <w:color w:val="000000" w:themeColor="text1"/>
                <w:sz w:val="22"/>
              </w:rPr>
              <w:t>我相信遇到困難時</w:t>
            </w:r>
            <w:r w:rsidR="008636C5" w:rsidRPr="00AF4807">
              <w:rPr>
                <w:rFonts w:ascii="Times New Roman" w:eastAsia="標楷體" w:hAnsi="Times New Roman" w:cs="Times New Roman" w:hint="eastAsia"/>
                <w:color w:val="000000" w:themeColor="text1"/>
                <w:sz w:val="22"/>
              </w:rPr>
              <w:t>，主動進行溝通將有助於解決問題</w:t>
            </w:r>
            <w:r w:rsidR="000955F2" w:rsidRPr="00AF4807">
              <w:rPr>
                <w:rFonts w:ascii="Times New Roman" w:eastAsia="標楷體" w:hAnsi="Times New Roman" w:cs="Times New Roman" w:hint="eastAsia"/>
                <w:color w:val="000000" w:themeColor="text1"/>
                <w:sz w:val="22"/>
              </w:rPr>
              <w:t>。</w:t>
            </w:r>
          </w:p>
          <w:p w14:paraId="26D8D9F1"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3.</w:t>
            </w:r>
            <w:r w:rsidR="008636C5" w:rsidRPr="00AF4807">
              <w:rPr>
                <w:rFonts w:ascii="Times New Roman" w:eastAsia="標楷體" w:hAnsi="Times New Roman" w:cs="Times New Roman" w:hint="eastAsia"/>
                <w:color w:val="000000" w:themeColor="text1"/>
                <w:sz w:val="22"/>
              </w:rPr>
              <w:t>我常會主動和身旁的人進行溝通互動</w:t>
            </w:r>
            <w:r w:rsidR="000955F2" w:rsidRPr="00AF4807">
              <w:rPr>
                <w:rFonts w:ascii="Times New Roman" w:eastAsia="標楷體" w:hAnsi="Times New Roman" w:cs="Times New Roman" w:hint="eastAsia"/>
                <w:color w:val="000000" w:themeColor="text1"/>
                <w:sz w:val="22"/>
              </w:rPr>
              <w:t>。</w:t>
            </w:r>
          </w:p>
          <w:p w14:paraId="682DB0AA"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4.</w:t>
            </w:r>
            <w:r w:rsidR="008636C5" w:rsidRPr="00AF4807">
              <w:rPr>
                <w:rFonts w:ascii="Times New Roman" w:eastAsia="標楷體" w:hAnsi="Times New Roman" w:cs="Times New Roman" w:hint="eastAsia"/>
                <w:color w:val="000000" w:themeColor="text1"/>
                <w:sz w:val="22"/>
              </w:rPr>
              <w:t>我認為要主動和家長進行溝通，家長才能了解老師班級經營理念</w:t>
            </w:r>
            <w:r w:rsidR="000955F2" w:rsidRPr="00AF4807">
              <w:rPr>
                <w:rFonts w:ascii="Times New Roman" w:eastAsia="標楷體" w:hAnsi="Times New Roman" w:cs="Times New Roman" w:hint="eastAsia"/>
                <w:color w:val="000000" w:themeColor="text1"/>
                <w:sz w:val="22"/>
              </w:rPr>
              <w:t>。</w:t>
            </w:r>
          </w:p>
          <w:p w14:paraId="3BDF59DA" w14:textId="77777777" w:rsidR="0002524E" w:rsidRPr="00965E03" w:rsidRDefault="001652DE" w:rsidP="008636C5">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5.</w:t>
            </w:r>
            <w:r w:rsidR="008636C5" w:rsidRPr="00AF4807">
              <w:rPr>
                <w:rFonts w:ascii="Times New Roman" w:eastAsia="標楷體" w:hAnsi="Times New Roman" w:cs="Times New Roman" w:hint="eastAsia"/>
                <w:color w:val="000000" w:themeColor="text1"/>
                <w:sz w:val="22"/>
              </w:rPr>
              <w:t>我喜歡藉由溝通瞭解別人</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0286CFD9"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共</w:t>
            </w:r>
            <w:r w:rsidR="001652DE"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題</w:t>
            </w:r>
          </w:p>
        </w:tc>
      </w:tr>
      <w:tr w:rsidR="00A85877" w:rsidRPr="00965E03" w14:paraId="6DC0C103" w14:textId="77777777" w:rsidTr="00DF54A0">
        <w:trPr>
          <w:trHeight w:val="536"/>
        </w:trPr>
        <w:tc>
          <w:tcPr>
            <w:tcW w:w="709" w:type="dxa"/>
            <w:vAlign w:val="center"/>
          </w:tcPr>
          <w:p w14:paraId="24FD21D0"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lastRenderedPageBreak/>
              <w:t>人際溝通知識</w:t>
            </w:r>
          </w:p>
        </w:tc>
        <w:tc>
          <w:tcPr>
            <w:tcW w:w="7088" w:type="dxa"/>
          </w:tcPr>
          <w:p w14:paraId="1E070132"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6.</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我知道依對象特質的不同而做適當的應對</w:t>
            </w:r>
            <w:r w:rsidR="000955F2" w:rsidRPr="00AF4807">
              <w:rPr>
                <w:rFonts w:ascii="Times New Roman" w:eastAsia="標楷體" w:hAnsi="Times New Roman" w:cs="Times New Roman" w:hint="eastAsia"/>
                <w:color w:val="000000" w:themeColor="text1"/>
                <w:sz w:val="22"/>
              </w:rPr>
              <w:t>。</w:t>
            </w:r>
          </w:p>
          <w:p w14:paraId="0DC5A130"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7.</w:t>
            </w:r>
            <w:r w:rsidR="000955F2" w:rsidRPr="00AF4807">
              <w:rPr>
                <w:rFonts w:ascii="Times New Roman" w:eastAsia="標楷體" w:hAnsi="Times New Roman" w:cs="Times New Roman" w:hint="eastAsia"/>
                <w:color w:val="000000" w:themeColor="text1"/>
                <w:sz w:val="22"/>
              </w:rPr>
              <w:t>我知道與不同對象溝通時，要根據對方個性或背景，使用他能理解或接受的語彙。</w:t>
            </w:r>
          </w:p>
          <w:p w14:paraId="71C56B3D"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8.</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，我</w:t>
            </w:r>
            <w:r w:rsidR="008636C5" w:rsidRPr="00AF4807">
              <w:rPr>
                <w:rFonts w:ascii="Times New Roman" w:eastAsia="標楷體" w:hAnsi="Times New Roman" w:cs="Times New Roman" w:hint="eastAsia"/>
                <w:color w:val="000000" w:themeColor="text1"/>
                <w:sz w:val="22"/>
              </w:rPr>
              <w:t>非常清楚自己的想法</w:t>
            </w:r>
            <w:r w:rsidR="000955F2" w:rsidRPr="00AF4807">
              <w:rPr>
                <w:rFonts w:ascii="Times New Roman" w:eastAsia="標楷體" w:hAnsi="Times New Roman" w:cs="Times New Roman" w:hint="eastAsia"/>
                <w:color w:val="000000" w:themeColor="text1"/>
                <w:sz w:val="22"/>
              </w:rPr>
              <w:t>。</w:t>
            </w:r>
          </w:p>
          <w:p w14:paraId="3DAFFF94"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9.</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我瞭解如何進退應對</w:t>
            </w:r>
            <w:r w:rsidR="000955F2" w:rsidRPr="00AF4807">
              <w:rPr>
                <w:rFonts w:ascii="Times New Roman" w:eastAsia="標楷體" w:hAnsi="Times New Roman" w:cs="Times New Roman" w:hint="eastAsia"/>
                <w:color w:val="000000" w:themeColor="text1"/>
                <w:sz w:val="22"/>
              </w:rPr>
              <w:t>。</w:t>
            </w:r>
          </w:p>
          <w:p w14:paraId="23ECAF1A" w14:textId="77777777" w:rsidR="000955F2" w:rsidRPr="00965E03" w:rsidRDefault="00A2627D" w:rsidP="000955F2">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10.</w:t>
            </w:r>
            <w:r w:rsidR="008636C5" w:rsidRPr="00AF4807">
              <w:rPr>
                <w:rFonts w:ascii="Times New Roman" w:eastAsia="標楷體" w:hAnsi="Times New Roman" w:cs="Times New Roman" w:hint="eastAsia"/>
                <w:color w:val="000000" w:themeColor="text1"/>
                <w:sz w:val="22"/>
              </w:rPr>
              <w:t>在溝通之前</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我會先擬定策略</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4A064638"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8636C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r w:rsidR="00F87D81" w:rsidRPr="00965E03" w14:paraId="07B741C9" w14:textId="77777777" w:rsidTr="00DF54A0">
        <w:trPr>
          <w:trHeight w:val="536"/>
        </w:trPr>
        <w:tc>
          <w:tcPr>
            <w:tcW w:w="709" w:type="dxa"/>
            <w:tcBorders>
              <w:bottom w:val="single" w:sz="12" w:space="0" w:color="auto"/>
            </w:tcBorders>
            <w:vAlign w:val="center"/>
          </w:tcPr>
          <w:p w14:paraId="16B974CC" w14:textId="77777777" w:rsidR="00F87D81" w:rsidRPr="00965E03" w:rsidRDefault="00D2123F" w:rsidP="0048645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7088" w:type="dxa"/>
            <w:tcBorders>
              <w:bottom w:val="single" w:sz="12" w:space="0" w:color="auto"/>
            </w:tcBorders>
          </w:tcPr>
          <w:p w14:paraId="63C26E61"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11</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與人溝通互動時，我會與對方有適當的眼神接觸。</w:t>
            </w:r>
          </w:p>
          <w:p w14:paraId="351168E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12</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與人溝通互動時，我會表現出聆聽對方意見的行為，如點頭。</w:t>
            </w:r>
          </w:p>
          <w:p w14:paraId="77F1AAA6"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13</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與人溝通互動時，我會留意自己的語調與音量。</w:t>
            </w:r>
          </w:p>
          <w:p w14:paraId="0D2C888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14.</w:t>
            </w:r>
            <w:r w:rsidRPr="00AF4807">
              <w:rPr>
                <w:rFonts w:ascii="Times New Roman" w:eastAsia="標楷體" w:hAnsi="Times New Roman" w:cs="Times New Roman" w:hint="eastAsia"/>
                <w:color w:val="000000" w:themeColor="text1"/>
                <w:sz w:val="22"/>
              </w:rPr>
              <w:t>與人溝通互動時，我會主動提到對方感興趣的事。</w:t>
            </w:r>
          </w:p>
          <w:p w14:paraId="007DB3C7" w14:textId="77777777" w:rsidR="00F87D81" w:rsidRPr="00965E03"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Pr="00AF4807">
              <w:rPr>
                <w:rFonts w:ascii="Times New Roman" w:eastAsia="標楷體" w:hAnsi="Times New Roman" w:cs="Times New Roman" w:hint="eastAsia"/>
                <w:color w:val="000000" w:themeColor="text1"/>
                <w:sz w:val="22"/>
              </w:rPr>
              <w:t>5</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在與人溝通互動時，我會視對方的反應而調整互動方式。</w:t>
            </w:r>
          </w:p>
        </w:tc>
        <w:tc>
          <w:tcPr>
            <w:tcW w:w="992" w:type="dxa"/>
            <w:tcBorders>
              <w:bottom w:val="single" w:sz="12" w:space="0" w:color="auto"/>
            </w:tcBorders>
            <w:vAlign w:val="center"/>
          </w:tcPr>
          <w:p w14:paraId="716696E2" w14:textId="77777777" w:rsidR="00F87D81" w:rsidRPr="00965E03" w:rsidRDefault="00F87D81" w:rsidP="0048645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bl>
    <w:p w14:paraId="3076A436" w14:textId="2896F089"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41969056" w14:textId="482C018B" w:rsidR="0070619E" w:rsidRDefault="0070619E" w:rsidP="00FD33AF">
      <w:pPr>
        <w:spacing w:line="360" w:lineRule="auto"/>
        <w:rPr>
          <w:rFonts w:ascii="Times New Roman" w:eastAsia="標楷體" w:hAnsi="Times New Roman" w:cs="Times New Roman"/>
          <w:color w:val="000000" w:themeColor="text1"/>
          <w:kern w:val="0"/>
          <w:szCs w:val="24"/>
        </w:rPr>
      </w:pPr>
    </w:p>
    <w:p w14:paraId="5B440437" w14:textId="5B62A033" w:rsidR="0070619E" w:rsidRDefault="0070619E" w:rsidP="00FD33AF">
      <w:pPr>
        <w:spacing w:line="360" w:lineRule="auto"/>
        <w:rPr>
          <w:rFonts w:ascii="Times New Roman" w:eastAsia="標楷體" w:hAnsi="Times New Roman" w:cs="Times New Roman"/>
          <w:color w:val="000000" w:themeColor="text1"/>
          <w:kern w:val="0"/>
          <w:szCs w:val="24"/>
        </w:rPr>
      </w:pPr>
    </w:p>
    <w:p w14:paraId="71A8A5C8" w14:textId="6DECE104" w:rsidR="0070619E" w:rsidRDefault="0070619E" w:rsidP="00FD33AF">
      <w:pPr>
        <w:spacing w:line="360" w:lineRule="auto"/>
        <w:rPr>
          <w:rFonts w:ascii="Times New Roman" w:eastAsia="標楷體" w:hAnsi="Times New Roman" w:cs="Times New Roman"/>
          <w:color w:val="000000" w:themeColor="text1"/>
          <w:kern w:val="0"/>
          <w:szCs w:val="24"/>
        </w:rPr>
      </w:pPr>
    </w:p>
    <w:p w14:paraId="33813DEE" w14:textId="0031A776" w:rsidR="0070619E" w:rsidRDefault="0070619E" w:rsidP="00FD33AF">
      <w:pPr>
        <w:spacing w:line="360" w:lineRule="auto"/>
        <w:rPr>
          <w:rFonts w:ascii="Times New Roman" w:eastAsia="標楷體" w:hAnsi="Times New Roman" w:cs="Times New Roman"/>
          <w:color w:val="000000" w:themeColor="text1"/>
          <w:kern w:val="0"/>
          <w:szCs w:val="24"/>
        </w:rPr>
      </w:pPr>
    </w:p>
    <w:p w14:paraId="0BF1FEBC" w14:textId="5DC633DC" w:rsidR="0070619E" w:rsidRDefault="0070619E" w:rsidP="00FD33AF">
      <w:pPr>
        <w:spacing w:line="360" w:lineRule="auto"/>
        <w:rPr>
          <w:rFonts w:ascii="Times New Roman" w:eastAsia="標楷體" w:hAnsi="Times New Roman" w:cs="Times New Roman"/>
          <w:color w:val="000000" w:themeColor="text1"/>
          <w:kern w:val="0"/>
          <w:szCs w:val="24"/>
        </w:rPr>
      </w:pPr>
    </w:p>
    <w:p w14:paraId="17C064AB" w14:textId="4AE2B1F0" w:rsidR="0070619E" w:rsidRDefault="0070619E" w:rsidP="00FD33AF">
      <w:pPr>
        <w:spacing w:line="360" w:lineRule="auto"/>
        <w:rPr>
          <w:rFonts w:ascii="Times New Roman" w:eastAsia="標楷體" w:hAnsi="Times New Roman" w:cs="Times New Roman"/>
          <w:color w:val="000000" w:themeColor="text1"/>
          <w:kern w:val="0"/>
          <w:szCs w:val="24"/>
        </w:rPr>
      </w:pPr>
    </w:p>
    <w:p w14:paraId="75D11867" w14:textId="71A22DE9" w:rsidR="0070619E" w:rsidRDefault="0070619E" w:rsidP="00FD33AF">
      <w:pPr>
        <w:spacing w:line="360" w:lineRule="auto"/>
        <w:rPr>
          <w:rFonts w:ascii="Times New Roman" w:eastAsia="標楷體" w:hAnsi="Times New Roman" w:cs="Times New Roman"/>
          <w:color w:val="000000" w:themeColor="text1"/>
          <w:kern w:val="0"/>
          <w:szCs w:val="24"/>
        </w:rPr>
      </w:pPr>
    </w:p>
    <w:p w14:paraId="2C66ECCF" w14:textId="03978E4E" w:rsidR="0070619E" w:rsidRDefault="0070619E" w:rsidP="00FD33AF">
      <w:pPr>
        <w:spacing w:line="360" w:lineRule="auto"/>
        <w:rPr>
          <w:rFonts w:ascii="Times New Roman" w:eastAsia="標楷體" w:hAnsi="Times New Roman" w:cs="Times New Roman"/>
          <w:color w:val="000000" w:themeColor="text1"/>
          <w:kern w:val="0"/>
          <w:szCs w:val="24"/>
        </w:rPr>
      </w:pPr>
    </w:p>
    <w:p w14:paraId="683AF64A" w14:textId="77777777" w:rsidR="0070619E" w:rsidRPr="00965E03" w:rsidRDefault="0070619E" w:rsidP="00FD33AF">
      <w:pPr>
        <w:spacing w:line="360" w:lineRule="auto"/>
        <w:rPr>
          <w:rFonts w:ascii="Times New Roman" w:eastAsia="標楷體" w:hAnsi="Times New Roman" w:cs="Times New Roman"/>
          <w:color w:val="000000" w:themeColor="text1"/>
          <w:kern w:val="0"/>
          <w:szCs w:val="24"/>
        </w:rPr>
      </w:pPr>
    </w:p>
    <w:p w14:paraId="2C82BAC7" w14:textId="77777777"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参、</w:t>
      </w:r>
      <w:r w:rsidR="00FD33AF" w:rsidRPr="00965E03">
        <w:rPr>
          <w:rFonts w:ascii="Times New Roman" w:eastAsia="標楷體" w:hAnsi="Times New Roman" w:cs="Times New Roman"/>
          <w:b/>
          <w:color w:val="000000" w:themeColor="text1"/>
          <w:kern w:val="0"/>
          <w:sz w:val="28"/>
        </w:rPr>
        <w:t>教學效能量表</w:t>
      </w:r>
    </w:p>
    <w:p w14:paraId="2E442E66" w14:textId="77777777"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FD33AF" w:rsidRPr="00965E03">
        <w:rPr>
          <w:rFonts w:ascii="Times New Roman" w:eastAsia="標楷體" w:hAnsi="Times New Roman" w:cs="Times New Roman"/>
          <w:color w:val="000000" w:themeColor="text1"/>
        </w:rPr>
        <w:t>教學效能量表的說明分為：問卷內容來源、問卷計分方式、原問卷的信度</w:t>
      </w:r>
      <w:proofErr w:type="gramStart"/>
      <w:r w:rsidR="00FD33AF" w:rsidRPr="00965E03">
        <w:rPr>
          <w:rFonts w:ascii="Times New Roman" w:eastAsia="標楷體" w:hAnsi="Times New Roman" w:cs="Times New Roman"/>
          <w:color w:val="000000" w:themeColor="text1"/>
        </w:rPr>
        <w:t>與效度</w:t>
      </w:r>
      <w:proofErr w:type="gramEnd"/>
      <w:r w:rsidR="00FD33AF"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FD33AF" w:rsidRPr="00965E03">
        <w:rPr>
          <w:rFonts w:ascii="Times New Roman" w:eastAsia="標楷體" w:hAnsi="Times New Roman" w:cs="Times New Roman"/>
          <w:color w:val="000000" w:themeColor="text1"/>
        </w:rPr>
        <w:t>個項目，分別說明如下：</w:t>
      </w:r>
    </w:p>
    <w:p w14:paraId="08B4CB2F" w14:textId="77777777"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14:paraId="0CBEAAC5" w14:textId="78CFB27F"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lastRenderedPageBreak/>
        <w:t xml:space="preserve">　　</w:t>
      </w:r>
      <w:r w:rsidR="00FD33AF" w:rsidRPr="00965E03">
        <w:rPr>
          <w:rFonts w:ascii="Times New Roman" w:eastAsia="標楷體" w:hAnsi="Times New Roman" w:cs="Times New Roman"/>
          <w:color w:val="000000" w:themeColor="text1"/>
        </w:rPr>
        <w:t>根據本研究目的，研究者依據相關文獻探討並蒐集相關的研究與整理之後，參考並使用</w:t>
      </w:r>
      <w:r w:rsidR="00FD33AF" w:rsidRPr="00965E03">
        <w:rPr>
          <w:rFonts w:ascii="Times New Roman" w:eastAsia="標楷體" w:hAnsi="Times New Roman" w:cs="Times New Roman"/>
          <w:color w:val="000000" w:themeColor="text1"/>
          <w:kern w:val="0"/>
        </w:rPr>
        <w:t>張美紅（</w:t>
      </w:r>
      <w:r w:rsidR="00FD33AF" w:rsidRPr="00965E03">
        <w:rPr>
          <w:rFonts w:ascii="Times New Roman" w:eastAsia="標楷體" w:hAnsi="Times New Roman" w:cs="Times New Roman"/>
          <w:color w:val="000000" w:themeColor="text1"/>
          <w:kern w:val="0"/>
        </w:rPr>
        <w:t>2012</w:t>
      </w:r>
      <w:r w:rsidR="00C2391E" w:rsidRPr="00965E03">
        <w:rPr>
          <w:rFonts w:ascii="Times New Roman" w:eastAsia="標楷體" w:hAnsi="Times New Roman" w:cs="Times New Roman"/>
          <w:color w:val="000000" w:themeColor="text1"/>
          <w:kern w:val="0"/>
        </w:rPr>
        <w:t>）所編訂之「教師教學效能量表」（量表使用同意書參見附錄二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「教學計劃</w:t>
      </w:r>
      <w:r w:rsidR="0069041A" w:rsidRPr="00965E03">
        <w:rPr>
          <w:rFonts w:ascii="Times New Roman" w:eastAsia="標楷體" w:hAnsi="Times New Roman" w:cs="Times New Roman"/>
          <w:color w:val="000000" w:themeColor="text1"/>
          <w:kern w:val="0"/>
        </w:rPr>
        <w:t>與策略</w:t>
      </w:r>
      <w:r w:rsidR="00A33FA7" w:rsidRPr="00965E03">
        <w:rPr>
          <w:rFonts w:ascii="Times New Roman" w:eastAsia="標楷體" w:hAnsi="Times New Roman" w:cs="Times New Roman"/>
          <w:color w:val="000000" w:themeColor="text1"/>
          <w:kern w:val="0"/>
        </w:rPr>
        <w:t>」</w:t>
      </w:r>
      <w:r w:rsidR="0069041A" w:rsidRPr="00965E03">
        <w:rPr>
          <w:rFonts w:ascii="Times New Roman" w:eastAsia="標楷體" w:hAnsi="Times New Roman" w:cs="Times New Roman"/>
          <w:color w:val="000000" w:themeColor="text1"/>
          <w:kern w:val="0"/>
        </w:rPr>
        <w:t>、「教學互動」與「班級經營」等</w:t>
      </w:r>
      <w:proofErr w:type="gramStart"/>
      <w:r w:rsidR="0069041A" w:rsidRPr="00965E03">
        <w:rPr>
          <w:rFonts w:ascii="Times New Roman" w:eastAsia="標楷體" w:hAnsi="Times New Roman" w:cs="Times New Roman"/>
          <w:color w:val="000000" w:themeColor="text1"/>
          <w:kern w:val="0"/>
        </w:rPr>
        <w:t>三</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w:t>
      </w:r>
      <w:proofErr w:type="gramEnd"/>
      <w:r w:rsidR="00D2123F" w:rsidRPr="00965E03">
        <w:rPr>
          <w:rFonts w:ascii="Times New Roman" w:eastAsia="標楷體" w:hAnsi="Times New Roman" w:cs="Times New Roman" w:hint="eastAsia"/>
          <w:color w:val="000000" w:themeColor="text1"/>
          <w:kern w:val="0"/>
        </w:rPr>
        <w:t>面</w:t>
      </w:r>
      <w:r w:rsidR="00A33FA7" w:rsidRPr="00965E03">
        <w:rPr>
          <w:rFonts w:ascii="Times New Roman" w:eastAsia="標楷體" w:hAnsi="Times New Roman" w:cs="Times New Roman"/>
          <w:color w:val="000000" w:themeColor="text1"/>
          <w:kern w:val="0"/>
        </w:rPr>
        <w:t>，共計</w:t>
      </w:r>
      <w:r w:rsidR="00A33FA7" w:rsidRPr="00965E03">
        <w:rPr>
          <w:rFonts w:ascii="Times New Roman" w:eastAsia="標楷體" w:hAnsi="Times New Roman" w:cs="Times New Roman"/>
          <w:color w:val="000000" w:themeColor="text1"/>
          <w:kern w:val="0"/>
        </w:rPr>
        <w:t>24</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46663F" w:rsidRPr="00965E03">
        <w:rPr>
          <w:rFonts w:ascii="Times New Roman" w:eastAsia="標楷體" w:hAnsi="Times New Roman" w:cs="Times New Roman" w:hint="eastAsia"/>
          <w:color w:val="000000" w:themeColor="text1"/>
          <w:kern w:val="0"/>
        </w:rPr>
        <w:t>5</w:t>
      </w:r>
      <w:r w:rsidR="00CC55F1" w:rsidRPr="00965E03">
        <w:rPr>
          <w:rFonts w:ascii="Times New Roman" w:eastAsia="標楷體" w:hAnsi="Times New Roman" w:cs="Times New Roman"/>
          <w:color w:val="000000" w:themeColor="text1"/>
          <w:kern w:val="0"/>
        </w:rPr>
        <w:t>。</w:t>
      </w:r>
    </w:p>
    <w:p w14:paraId="705A0AF7"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49639021" w14:textId="77777777" w:rsidR="00D2123F" w:rsidRPr="00965E03" w:rsidRDefault="00D2123F" w:rsidP="00D2123F">
      <w:pPr>
        <w:pStyle w:val="aff8"/>
        <w:spacing w:line="360" w:lineRule="auto"/>
        <w:ind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在教學方面的效能表現愈好，反之則愈差</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Pr="00965E03">
        <w:rPr>
          <w:rFonts w:ascii="Times New Roman" w:eastAsia="標楷體" w:hAnsi="Times New Roman" w:cs="Times New Roman"/>
          <w:color w:val="000000" w:themeColor="text1"/>
        </w:rPr>
        <w:t>問題分數累加後，將與「基本資料」、「</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」進行分析比較。</w:t>
      </w:r>
    </w:p>
    <w:p w14:paraId="0B9D1922"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24D9EA58" w14:textId="77777777"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）所編訂之「</w:t>
      </w:r>
      <w:r w:rsidR="008730FC" w:rsidRPr="00965E03">
        <w:rPr>
          <w:rFonts w:ascii="Times New Roman" w:eastAsia="標楷體" w:hAnsi="Times New Roman" w:cs="Times New Roman" w:hint="eastAsia"/>
          <w:color w:val="000000" w:themeColor="text1"/>
          <w:kern w:val="0"/>
        </w:rPr>
        <w:t>幼兒園</w:t>
      </w:r>
      <w:r w:rsidRPr="00965E03">
        <w:rPr>
          <w:rFonts w:ascii="Times New Roman" w:eastAsia="標楷體" w:hAnsi="Times New Roman" w:cs="Times New Roman"/>
          <w:color w:val="000000" w:themeColor="text1"/>
          <w:kern w:val="0"/>
        </w:rPr>
        <w:t>教師教學效能量表」</w:t>
      </w:r>
      <w:r w:rsidR="00E00C16" w:rsidRPr="00965E03">
        <w:rPr>
          <w:rFonts w:ascii="Times New Roman" w:eastAsia="標楷體" w:hAnsi="Times New Roman" w:cs="Times New Roman"/>
          <w:color w:val="000000" w:themeColor="text1"/>
          <w:kern w:val="0"/>
        </w:rPr>
        <w:t>各因素之</w:t>
      </w:r>
      <w:r w:rsidR="00E00C16" w:rsidRPr="00965E03">
        <w:rPr>
          <w:rFonts w:ascii="Times New Roman" w:eastAsia="標楷體" w:hAnsi="Times New Roman" w:cs="Times New Roman"/>
          <w:color w:val="000000" w:themeColor="text1"/>
          <w:kern w:val="0"/>
        </w:rPr>
        <w:t>Cronbach</w:t>
      </w:r>
      <w:proofErr w:type="gramStart"/>
      <w:r w:rsidR="00E00C16" w:rsidRPr="00965E03">
        <w:rPr>
          <w:rFonts w:ascii="Times New Roman" w:eastAsia="標楷體" w:hAnsi="Times New Roman" w:cs="Times New Roman"/>
          <w:color w:val="000000" w:themeColor="text1"/>
          <w:kern w:val="0"/>
        </w:rPr>
        <w:t>’</w:t>
      </w:r>
      <w:proofErr w:type="gramEnd"/>
      <w:r w:rsidR="00E00C16" w:rsidRPr="00965E03">
        <w:rPr>
          <w:rFonts w:ascii="Times New Roman" w:eastAsia="標楷體" w:hAnsi="Times New Roman" w:cs="Times New Roman"/>
          <w:color w:val="000000" w:themeColor="text1"/>
          <w:kern w:val="0"/>
        </w:rPr>
        <w:t>s α</w:t>
      </w:r>
      <w:r w:rsidR="00E00C16" w:rsidRPr="00965E03">
        <w:rPr>
          <w:rFonts w:ascii="Times New Roman" w:eastAsia="標楷體" w:hAnsi="Times New Roman" w:cs="Times New Roman"/>
          <w:color w:val="000000" w:themeColor="text1"/>
          <w:kern w:val="0"/>
        </w:rPr>
        <w:t>值分別介於</w:t>
      </w:r>
      <w:r w:rsidR="00F87D81" w:rsidRPr="00965E03">
        <w:rPr>
          <w:rFonts w:ascii="Times New Roman" w:eastAsia="標楷體" w:hAnsi="Times New Roman" w:cs="Times New Roman"/>
          <w:color w:val="000000" w:themeColor="text1"/>
          <w:kern w:val="0"/>
        </w:rPr>
        <w:t>.89</w:t>
      </w:r>
      <w:r w:rsidR="00E00C16" w:rsidRPr="00965E03">
        <w:rPr>
          <w:rFonts w:ascii="Times New Roman" w:eastAsia="標楷體" w:hAnsi="Times New Roman" w:cs="Times New Roman"/>
          <w:color w:val="000000" w:themeColor="text1"/>
          <w:kern w:val="0"/>
        </w:rPr>
        <w:t>至</w:t>
      </w:r>
      <w:r w:rsidR="00F87D81" w:rsidRPr="00965E03">
        <w:rPr>
          <w:rFonts w:ascii="Times New Roman" w:eastAsia="標楷體" w:hAnsi="Times New Roman" w:cs="Times New Roman"/>
          <w:color w:val="000000" w:themeColor="text1"/>
          <w:kern w:val="0"/>
        </w:rPr>
        <w:t>.94</w:t>
      </w:r>
      <w:proofErr w:type="gramStart"/>
      <w:r w:rsidR="00E00C16" w:rsidRPr="00965E03">
        <w:rPr>
          <w:rFonts w:ascii="Times New Roman" w:eastAsia="標楷體" w:hAnsi="Times New Roman" w:cs="Times New Roman"/>
          <w:color w:val="000000" w:themeColor="text1"/>
          <w:kern w:val="0"/>
        </w:rPr>
        <w:t>之間，</w:t>
      </w:r>
      <w:proofErr w:type="gramEnd"/>
      <w:r w:rsidR="00E00C16" w:rsidRPr="00965E03">
        <w:rPr>
          <w:rFonts w:ascii="Times New Roman" w:eastAsia="標楷體" w:hAnsi="Times New Roman" w:cs="Times New Roman"/>
          <w:color w:val="000000" w:themeColor="text1"/>
          <w:kern w:val="0"/>
        </w:rPr>
        <w:t>總量表之</w:t>
      </w:r>
      <w:r w:rsidR="00E00C16" w:rsidRPr="00965E03">
        <w:rPr>
          <w:rFonts w:ascii="Times New Roman" w:eastAsia="標楷體" w:hAnsi="Times New Roman" w:cs="Times New Roman"/>
          <w:color w:val="000000" w:themeColor="text1"/>
          <w:kern w:val="0"/>
        </w:rPr>
        <w:t>α</w:t>
      </w:r>
      <w:r w:rsidR="00E00C16" w:rsidRPr="00965E03">
        <w:rPr>
          <w:rFonts w:ascii="Times New Roman" w:eastAsia="標楷體" w:hAnsi="Times New Roman" w:cs="Times New Roman"/>
          <w:color w:val="000000" w:themeColor="text1"/>
          <w:kern w:val="0"/>
        </w:rPr>
        <w:t>值為</w:t>
      </w:r>
      <w:r w:rsidR="00FD1217" w:rsidRPr="00965E03">
        <w:rPr>
          <w:rFonts w:ascii="Times New Roman" w:eastAsia="標楷體" w:hAnsi="Times New Roman" w:cs="Times New Roman"/>
          <w:color w:val="000000" w:themeColor="text1"/>
          <w:kern w:val="0"/>
        </w:rPr>
        <w:t>.910</w:t>
      </w:r>
      <w:r w:rsidR="0016453D" w:rsidRPr="00965E03">
        <w:rPr>
          <w:rFonts w:ascii="Times New Roman" w:eastAsia="標楷體" w:hAnsi="Times New Roman" w:cs="Times New Roman"/>
          <w:color w:val="000000" w:themeColor="text1"/>
          <w:kern w:val="0"/>
        </w:rPr>
        <w:t>，代表總量表與各</w:t>
      </w:r>
      <w:proofErr w:type="gramStart"/>
      <w:r w:rsidR="0016453D" w:rsidRPr="00965E03">
        <w:rPr>
          <w:rFonts w:ascii="Times New Roman" w:eastAsia="標楷體" w:hAnsi="Times New Roman" w:cs="Times New Roman"/>
          <w:color w:val="000000" w:themeColor="text1"/>
          <w:kern w:val="0"/>
        </w:rPr>
        <w:t>分量表皆具有</w:t>
      </w:r>
      <w:proofErr w:type="gramEnd"/>
      <w:r w:rsidR="0016453D" w:rsidRPr="00965E03">
        <w:rPr>
          <w:rFonts w:ascii="Times New Roman" w:eastAsia="標楷體" w:hAnsi="Times New Roman" w:cs="Times New Roman"/>
          <w:color w:val="000000" w:themeColor="text1"/>
          <w:kern w:val="0"/>
        </w:rPr>
        <w:t>理想的內部一致性，</w:t>
      </w:r>
      <w:r w:rsidR="00E00C16" w:rsidRPr="00965E03">
        <w:rPr>
          <w:rFonts w:ascii="Times New Roman" w:eastAsia="標楷體" w:hAnsi="Times New Roman" w:cs="Times New Roman"/>
          <w:color w:val="000000" w:themeColor="text1"/>
          <w:kern w:val="0"/>
        </w:rPr>
        <w:t>即具有良好的信度。</w:t>
      </w:r>
    </w:p>
    <w:p w14:paraId="1D9E2440" w14:textId="52FFA048" w:rsidR="000071F9"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因素負荷量代表變數和因素之間的關係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高的因素負荷量代表變數影響因素的代表性也較高</w:t>
      </w:r>
      <w:r w:rsidRPr="00965E03">
        <w:rPr>
          <w:rFonts w:ascii="標楷體" w:eastAsia="標楷體" w:hAnsi="標楷體" w:cs="Times New Roman" w:hint="eastAsia"/>
          <w:color w:val="000000" w:themeColor="text1"/>
          <w:kern w:val="0"/>
        </w:rPr>
        <w:t>，</w:t>
      </w:r>
      <w:r w:rsidR="006F25F5" w:rsidRPr="00965E03">
        <w:rPr>
          <w:rFonts w:ascii="Times New Roman" w:eastAsia="標楷體" w:hAnsi="Times New Roman" w:cs="Times New Roman"/>
          <w:color w:val="000000" w:themeColor="text1"/>
          <w:kern w:val="0"/>
        </w:rPr>
        <w:t>根據</w:t>
      </w:r>
      <w:r w:rsidR="006F25F5" w:rsidRPr="00965E03">
        <w:rPr>
          <w:rFonts w:ascii="Times New Roman" w:eastAsia="標楷體" w:hAnsi="Times New Roman" w:cs="Times New Roman"/>
          <w:color w:val="000000" w:themeColor="text1"/>
          <w:kern w:val="0"/>
        </w:rPr>
        <w:t>Fornell</w:t>
      </w:r>
      <w:r w:rsidR="003A3ACC">
        <w:rPr>
          <w:rFonts w:ascii="Times New Roman" w:eastAsia="標楷體" w:hAnsi="Times New Roman" w:cs="Times New Roman"/>
          <w:color w:val="000000" w:themeColor="text1"/>
          <w:kern w:val="0"/>
        </w:rPr>
        <w:t>與</w:t>
      </w:r>
      <w:r w:rsidR="006F25F5" w:rsidRPr="00965E03">
        <w:rPr>
          <w:rFonts w:ascii="Times New Roman" w:eastAsia="標楷體" w:hAnsi="Times New Roman" w:cs="Times New Roman"/>
          <w:color w:val="000000" w:themeColor="text1"/>
          <w:kern w:val="0"/>
        </w:rPr>
        <w:t xml:space="preserve">Larcker </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1981</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評估</w:t>
      </w:r>
      <w:proofErr w:type="gramStart"/>
      <w:r w:rsidR="006F25F5" w:rsidRPr="00965E03">
        <w:rPr>
          <w:rFonts w:ascii="Times New Roman" w:eastAsia="標楷體" w:hAnsi="Times New Roman" w:cs="Times New Roman"/>
          <w:color w:val="000000" w:themeColor="text1"/>
          <w:kern w:val="0"/>
        </w:rPr>
        <w:t>收斂效度的</w:t>
      </w:r>
      <w:proofErr w:type="gramEnd"/>
      <w:r w:rsidR="006F25F5" w:rsidRPr="00965E03">
        <w:rPr>
          <w:rFonts w:ascii="Times New Roman" w:eastAsia="標楷體" w:hAnsi="Times New Roman" w:cs="Times New Roman"/>
          <w:color w:val="000000" w:themeColor="text1"/>
          <w:kern w:val="0"/>
        </w:rPr>
        <w:t>標準，其中所有的標準化因素負荷（</w:t>
      </w:r>
      <w:r w:rsidR="006F25F5" w:rsidRPr="00965E03">
        <w:rPr>
          <w:rFonts w:ascii="Times New Roman" w:eastAsia="標楷體" w:hAnsi="Times New Roman" w:cs="Times New Roman"/>
          <w:color w:val="000000" w:themeColor="text1"/>
          <w:kern w:val="0"/>
        </w:rPr>
        <w:t>λ</w:t>
      </w:r>
      <w:r w:rsidR="006F25F5" w:rsidRPr="00965E03">
        <w:rPr>
          <w:rFonts w:ascii="Times New Roman" w:eastAsia="標楷體" w:hAnsi="Times New Roman" w:cs="Times New Roman"/>
          <w:color w:val="000000" w:themeColor="text1"/>
          <w:kern w:val="0"/>
        </w:rPr>
        <w:t>）估計值要大於</w:t>
      </w:r>
      <w:r w:rsidR="006F25F5" w:rsidRPr="00965E03">
        <w:rPr>
          <w:rFonts w:ascii="Times New Roman" w:eastAsia="標楷體" w:hAnsi="Times New Roman" w:cs="Times New Roman"/>
          <w:color w:val="000000" w:themeColor="text1"/>
          <w:kern w:val="0"/>
        </w:rPr>
        <w:t>0.5</w:t>
      </w:r>
      <w:r w:rsidR="006F25F5" w:rsidRPr="00965E03">
        <w:rPr>
          <w:rFonts w:ascii="Times New Roman" w:eastAsia="標楷體" w:hAnsi="Times New Roman" w:cs="Times New Roman"/>
          <w:color w:val="000000" w:themeColor="text1"/>
          <w:kern w:val="0"/>
        </w:rPr>
        <w:t>，且</w:t>
      </w:r>
      <w:r w:rsidR="006F25F5" w:rsidRPr="00965E03">
        <w:rPr>
          <w:rFonts w:ascii="Times New Roman" w:eastAsia="標楷體" w:hAnsi="Times New Roman" w:cs="Times New Roman"/>
          <w:color w:val="000000" w:themeColor="text1"/>
          <w:kern w:val="0"/>
        </w:rPr>
        <w:t>t</w:t>
      </w:r>
      <w:r w:rsidR="006F25F5" w:rsidRPr="00965E03">
        <w:rPr>
          <w:rFonts w:ascii="Times New Roman" w:eastAsia="標楷體" w:hAnsi="Times New Roman" w:cs="Times New Roman"/>
          <w:color w:val="000000" w:themeColor="text1"/>
          <w:kern w:val="0"/>
        </w:rPr>
        <w:t>值須達到顯著水準。</w:t>
      </w:r>
      <w:r w:rsidR="00E00C16" w:rsidRPr="00965E03">
        <w:rPr>
          <w:rFonts w:ascii="Times New Roman" w:eastAsia="標楷體" w:hAnsi="Times New Roman" w:cs="Times New Roman"/>
          <w:color w:val="000000" w:themeColor="text1"/>
          <w:kern w:val="0"/>
        </w:rPr>
        <w:t>原量表</w:t>
      </w:r>
      <w:r w:rsidR="00FD1217" w:rsidRPr="00965E03">
        <w:rPr>
          <w:rFonts w:ascii="Times New Roman" w:eastAsia="標楷體" w:hAnsi="Times New Roman" w:cs="Times New Roman"/>
          <w:color w:val="000000" w:themeColor="text1"/>
          <w:kern w:val="0"/>
        </w:rPr>
        <w:t>因</w:t>
      </w:r>
      <w:r w:rsidR="0046663F" w:rsidRPr="00965E03">
        <w:rPr>
          <w:rFonts w:ascii="Times New Roman" w:eastAsia="標楷體" w:hAnsi="Times New Roman" w:cs="Times New Roman" w:hint="eastAsia"/>
          <w:color w:val="000000" w:themeColor="text1"/>
          <w:kern w:val="0"/>
        </w:rPr>
        <w:t>素</w:t>
      </w:r>
      <w:r w:rsidR="00FD1217" w:rsidRPr="00965E03">
        <w:rPr>
          <w:rFonts w:ascii="Times New Roman" w:eastAsia="標楷體" w:hAnsi="Times New Roman" w:cs="Times New Roman"/>
          <w:color w:val="000000" w:themeColor="text1"/>
          <w:kern w:val="0"/>
        </w:rPr>
        <w:t>負荷</w:t>
      </w:r>
      <w:proofErr w:type="gramStart"/>
      <w:r w:rsidR="00FD1217" w:rsidRPr="00965E03">
        <w:rPr>
          <w:rFonts w:ascii="Times New Roman" w:eastAsia="標楷體" w:hAnsi="Times New Roman" w:cs="Times New Roman"/>
          <w:color w:val="000000" w:themeColor="text1"/>
          <w:kern w:val="0"/>
        </w:rPr>
        <w:t>量</w:t>
      </w:r>
      <w:r w:rsidRPr="00965E03">
        <w:rPr>
          <w:rFonts w:ascii="Times New Roman" w:eastAsia="標楷體" w:hAnsi="Times New Roman" w:cs="Times New Roman" w:hint="eastAsia"/>
          <w:color w:val="000000" w:themeColor="text1"/>
          <w:kern w:val="0"/>
        </w:rPr>
        <w:t>均在</w:t>
      </w:r>
      <w:proofErr w:type="gramEnd"/>
      <w:r w:rsidRPr="00965E03">
        <w:rPr>
          <w:rFonts w:ascii="Times New Roman" w:eastAsia="標楷體" w:hAnsi="Times New Roman" w:cs="Times New Roman" w:hint="eastAsia"/>
          <w:color w:val="000000" w:themeColor="text1"/>
          <w:kern w:val="0"/>
        </w:rPr>
        <w:t>.61</w:t>
      </w:r>
      <w:r w:rsidRPr="00965E03">
        <w:rPr>
          <w:rFonts w:ascii="Times New Roman" w:eastAsia="標楷體" w:hAnsi="Times New Roman" w:cs="Times New Roman" w:hint="eastAsia"/>
          <w:color w:val="000000" w:themeColor="text1"/>
          <w:kern w:val="0"/>
        </w:rPr>
        <w:t>以上</w:t>
      </w:r>
      <w:r w:rsidR="00FD1217" w:rsidRPr="00965E03">
        <w:rPr>
          <w:rFonts w:ascii="Times New Roman" w:eastAsia="標楷體" w:hAnsi="Times New Roman" w:cs="Times New Roman"/>
          <w:color w:val="000000" w:themeColor="text1"/>
          <w:kern w:val="0"/>
        </w:rPr>
        <w:t>，顯示教學</w:t>
      </w:r>
      <w:proofErr w:type="gramStart"/>
      <w:r w:rsidR="00FD1217" w:rsidRPr="00965E03">
        <w:rPr>
          <w:rFonts w:ascii="Times New Roman" w:eastAsia="標楷體" w:hAnsi="Times New Roman" w:cs="Times New Roman"/>
          <w:color w:val="000000" w:themeColor="text1"/>
          <w:kern w:val="0"/>
        </w:rPr>
        <w:t>效能各</w:t>
      </w:r>
      <w:r w:rsidR="0046663F" w:rsidRPr="00965E03">
        <w:rPr>
          <w:rFonts w:ascii="Times New Roman" w:eastAsia="標楷體" w:hAnsi="Times New Roman" w:cs="Times New Roman" w:hint="eastAsia"/>
          <w:color w:val="000000" w:themeColor="text1"/>
          <w:kern w:val="0"/>
        </w:rPr>
        <w:t>構</w:t>
      </w:r>
      <w:r w:rsidR="00FD1217" w:rsidRPr="00965E03">
        <w:rPr>
          <w:rFonts w:ascii="Times New Roman" w:eastAsia="標楷體" w:hAnsi="Times New Roman" w:cs="Times New Roman"/>
          <w:color w:val="000000" w:themeColor="text1"/>
          <w:kern w:val="0"/>
        </w:rPr>
        <w:t>面</w:t>
      </w:r>
      <w:proofErr w:type="gramEnd"/>
      <w:r w:rsidR="00FD1217" w:rsidRPr="00965E03">
        <w:rPr>
          <w:rFonts w:ascii="Times New Roman" w:eastAsia="標楷體" w:hAnsi="Times New Roman" w:cs="Times New Roman"/>
          <w:color w:val="000000" w:themeColor="text1"/>
          <w:kern w:val="0"/>
        </w:rPr>
        <w:t>的題目</w:t>
      </w:r>
      <w:r w:rsidR="00DD1997" w:rsidRPr="00965E03">
        <w:rPr>
          <w:rFonts w:ascii="Times New Roman" w:eastAsia="標楷體" w:hAnsi="Times New Roman" w:cs="Times New Roman" w:hint="eastAsia"/>
          <w:color w:val="000000" w:themeColor="text1"/>
          <w:kern w:val="0"/>
        </w:rPr>
        <w:t>達到可接受的</w:t>
      </w:r>
      <w:proofErr w:type="gramStart"/>
      <w:r w:rsidR="00DD1997" w:rsidRPr="00965E03">
        <w:rPr>
          <w:rFonts w:ascii="Times New Roman" w:eastAsia="標楷體" w:hAnsi="Times New Roman" w:cs="Times New Roman" w:hint="eastAsia"/>
          <w:color w:val="000000" w:themeColor="text1"/>
          <w:kern w:val="0"/>
        </w:rPr>
        <w:t>收斂效度</w:t>
      </w:r>
      <w:proofErr w:type="gramEnd"/>
      <w:r w:rsidR="00E00C16" w:rsidRPr="00965E03">
        <w:rPr>
          <w:rFonts w:ascii="Times New Roman" w:eastAsia="標楷體" w:hAnsi="Times New Roman" w:cs="Times New Roman"/>
          <w:color w:val="000000" w:themeColor="text1"/>
          <w:kern w:val="0"/>
        </w:rPr>
        <w:t>，</w:t>
      </w:r>
      <w:bookmarkStart w:id="46" w:name="_Toc467784605"/>
      <w:bookmarkStart w:id="47" w:name="_Toc481246750"/>
      <w:r w:rsidRPr="00965E03">
        <w:rPr>
          <w:rFonts w:ascii="Times New Roman" w:eastAsia="標楷體" w:hAnsi="Times New Roman" w:cs="Times New Roman" w:hint="eastAsia"/>
          <w:color w:val="000000" w:themeColor="text1"/>
          <w:kern w:val="0"/>
        </w:rPr>
        <w:t>且</w:t>
      </w:r>
      <w:r w:rsidRPr="00965E03">
        <w:rPr>
          <w:rFonts w:ascii="Times New Roman" w:eastAsia="標楷體" w:hAnsi="Times New Roman" w:cs="Times New Roman"/>
          <w:color w:val="000000" w:themeColor="text1"/>
          <w:kern w:val="0"/>
        </w:rPr>
        <w:t>原量表以主軸因素法及</w:t>
      </w:r>
      <w:r w:rsidRPr="00965E03">
        <w:rPr>
          <w:rFonts w:ascii="Times New Roman" w:eastAsia="標楷體" w:hAnsi="Times New Roman" w:cs="Times New Roman"/>
          <w:color w:val="000000" w:themeColor="text1"/>
          <w:kern w:val="0"/>
        </w:rPr>
        <w:t>Promax</w:t>
      </w:r>
      <w:proofErr w:type="gramStart"/>
      <w:r w:rsidRPr="00965E03">
        <w:rPr>
          <w:rFonts w:ascii="Times New Roman" w:eastAsia="標楷體" w:hAnsi="Times New Roman" w:cs="Times New Roman"/>
          <w:color w:val="000000" w:themeColor="text1"/>
          <w:kern w:val="0"/>
        </w:rPr>
        <w:t>進行斜交轉軸</w:t>
      </w:r>
      <w:proofErr w:type="gramEnd"/>
      <w:r w:rsidRPr="00965E03">
        <w:rPr>
          <w:rFonts w:ascii="Times New Roman" w:eastAsia="標楷體" w:hAnsi="Times New Roman" w:cs="Times New Roman"/>
          <w:color w:val="000000" w:themeColor="text1"/>
          <w:kern w:val="0"/>
        </w:rPr>
        <w:t>模式萃取重要的因素，特徵值大於</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的因素共有</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個。三個因素的特徵值分別為</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1.46</w:t>
      </w:r>
      <w:r w:rsidRPr="00965E03">
        <w:rPr>
          <w:rFonts w:ascii="Times New Roman" w:eastAsia="標楷體" w:hAnsi="Times New Roman" w:cs="Times New Roman"/>
          <w:color w:val="000000" w:themeColor="text1"/>
          <w:kern w:val="0"/>
        </w:rPr>
        <w:t>及</w:t>
      </w:r>
      <w:r w:rsidRPr="00965E03">
        <w:rPr>
          <w:rFonts w:ascii="Times New Roman" w:eastAsia="標楷體" w:hAnsi="Times New Roman" w:cs="Times New Roman"/>
          <w:color w:val="000000" w:themeColor="text1"/>
          <w:kern w:val="0"/>
        </w:rPr>
        <w:t>1.15</w:t>
      </w:r>
      <w:r w:rsidRPr="00965E03">
        <w:rPr>
          <w:rFonts w:ascii="Times New Roman" w:eastAsia="標楷體" w:hAnsi="Times New Roman" w:cs="Times New Roman"/>
          <w:color w:val="000000" w:themeColor="text1"/>
          <w:kern w:val="0"/>
        </w:rPr>
        <w:t>，其解釋變異量分別為</w:t>
      </w:r>
      <w:r w:rsidRPr="00965E03">
        <w:rPr>
          <w:rFonts w:ascii="Times New Roman" w:eastAsia="標楷體" w:hAnsi="Times New Roman" w:cs="Times New Roman"/>
          <w:color w:val="000000" w:themeColor="text1"/>
          <w:kern w:val="0"/>
        </w:rPr>
        <w:t>49.99%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4.8%</w:t>
      </w:r>
      <w:r w:rsidRPr="00965E03">
        <w:rPr>
          <w:rFonts w:ascii="Times New Roman" w:eastAsia="標楷體" w:hAnsi="Times New Roman" w:cs="Times New Roman"/>
          <w:color w:val="000000" w:themeColor="text1"/>
          <w:kern w:val="0"/>
        </w:rPr>
        <w:t>，累積解釋變異量為</w:t>
      </w:r>
      <w:r w:rsidRPr="00965E03">
        <w:rPr>
          <w:rFonts w:ascii="Times New Roman" w:eastAsia="標楷體" w:hAnsi="Times New Roman" w:cs="Times New Roman"/>
          <w:color w:val="000000" w:themeColor="text1"/>
          <w:kern w:val="0"/>
        </w:rPr>
        <w:t>60.92%</w:t>
      </w:r>
      <w:r w:rsidRPr="00965E03">
        <w:rPr>
          <w:rFonts w:ascii="Times New Roman" w:eastAsia="標楷體" w:hAnsi="Times New Roman" w:cs="Times New Roman"/>
          <w:color w:val="000000" w:themeColor="text1"/>
          <w:kern w:val="0"/>
        </w:rPr>
        <w:t>，顯示此量表具有良好的建</w:t>
      </w:r>
      <w:proofErr w:type="gramStart"/>
      <w:r w:rsidRPr="00965E03">
        <w:rPr>
          <w:rFonts w:ascii="Times New Roman" w:eastAsia="標楷體" w:hAnsi="Times New Roman" w:cs="Times New Roman"/>
          <w:color w:val="000000" w:themeColor="text1"/>
          <w:kern w:val="0"/>
        </w:rPr>
        <w:t>構效度</w:t>
      </w:r>
      <w:proofErr w:type="gramEnd"/>
      <w:r w:rsidRPr="00965E03">
        <w:rPr>
          <w:rFonts w:ascii="Times New Roman" w:eastAsia="標楷體" w:hAnsi="Times New Roman" w:cs="Times New Roman"/>
          <w:color w:val="000000" w:themeColor="text1"/>
          <w:kern w:val="0"/>
        </w:rPr>
        <w:t>。</w:t>
      </w:r>
    </w:p>
    <w:p w14:paraId="33B4C499" w14:textId="77777777" w:rsidR="00C007E0" w:rsidRPr="00965E03" w:rsidRDefault="00C007E0"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14:paraId="5C8E0A13" w14:textId="77777777" w:rsidR="006240FB"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bookmarkStart w:id="48" w:name="_Toc468880114"/>
      <w:bookmarkEnd w:id="46"/>
      <w:r w:rsidRPr="00965E03">
        <w:rPr>
          <w:rFonts w:ascii="Times New Roman" w:hAnsi="Times New Roman" w:cs="Times New Roman"/>
          <w:color w:val="000000" w:themeColor="text1"/>
        </w:rPr>
        <w:t>5</w:t>
      </w:r>
    </w:p>
    <w:p w14:paraId="50256C91" w14:textId="77777777" w:rsidR="00B719A0"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教學效能量</w:t>
      </w:r>
      <w:proofErr w:type="gramStart"/>
      <w:r w:rsidRPr="00965E03">
        <w:rPr>
          <w:rFonts w:ascii="Times New Roman" w:hAnsi="Times New Roman" w:cs="Times New Roman"/>
          <w:b/>
          <w:bCs/>
          <w:color w:val="000000" w:themeColor="text1"/>
        </w:rPr>
        <w:t>表各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w:t>
      </w:r>
      <w:proofErr w:type="gramEnd"/>
      <w:r w:rsidRPr="00965E03">
        <w:rPr>
          <w:rFonts w:ascii="Times New Roman" w:hAnsi="Times New Roman" w:cs="Times New Roman"/>
          <w:b/>
          <w:bCs/>
          <w:color w:val="000000" w:themeColor="text1"/>
        </w:rPr>
        <w:t>分佈表</w:t>
      </w:r>
      <w:bookmarkEnd w:id="47"/>
      <w:bookmarkEnd w:id="48"/>
    </w:p>
    <w:tbl>
      <w:tblPr>
        <w:tblStyle w:val="af5"/>
        <w:tblW w:w="0" w:type="auto"/>
        <w:tblBorders>
          <w:top w:val="single" w:sz="18" w:space="0" w:color="auto"/>
          <w:left w:val="none" w:sz="0" w:space="0" w:color="auto"/>
          <w:right w:val="none" w:sz="0" w:space="0" w:color="auto"/>
          <w:insideV w:val="none" w:sz="0" w:space="0" w:color="auto"/>
        </w:tblBorders>
        <w:tblLook w:val="04A0" w:firstRow="1" w:lastRow="0" w:firstColumn="1" w:lastColumn="0" w:noHBand="0" w:noVBand="1"/>
      </w:tblPr>
      <w:tblGrid>
        <w:gridCol w:w="1696"/>
        <w:gridCol w:w="5812"/>
        <w:gridCol w:w="986"/>
      </w:tblGrid>
      <w:tr w:rsidR="000A6D58" w:rsidRPr="00965E03" w14:paraId="16727729" w14:textId="77777777" w:rsidTr="00DF397F">
        <w:tc>
          <w:tcPr>
            <w:tcW w:w="1696" w:type="dxa"/>
            <w:tcBorders>
              <w:top w:val="single" w:sz="12" w:space="0" w:color="auto"/>
              <w:bottom w:val="single" w:sz="4" w:space="0" w:color="auto"/>
            </w:tcBorders>
            <w:vAlign w:val="center"/>
          </w:tcPr>
          <w:p w14:paraId="46C2E592" w14:textId="77777777"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14:paraId="3DEDE549"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14:paraId="6A81F3CA"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14:paraId="4CCC340F" w14:textId="77777777" w:rsidTr="00DF397F">
        <w:trPr>
          <w:trHeight w:val="2931"/>
        </w:trPr>
        <w:tc>
          <w:tcPr>
            <w:tcW w:w="1696" w:type="dxa"/>
            <w:tcBorders>
              <w:top w:val="single" w:sz="4" w:space="0" w:color="auto"/>
              <w:bottom w:val="single" w:sz="4" w:space="0" w:color="auto"/>
            </w:tcBorders>
            <w:vAlign w:val="center"/>
          </w:tcPr>
          <w:p w14:paraId="40520D27"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教學計劃</w:t>
            </w:r>
          </w:p>
          <w:p w14:paraId="26CF5FEB"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與策略</w:t>
            </w:r>
          </w:p>
        </w:tc>
        <w:tc>
          <w:tcPr>
            <w:tcW w:w="5812" w:type="dxa"/>
            <w:tcBorders>
              <w:top w:val="single" w:sz="4" w:space="0" w:color="auto"/>
              <w:bottom w:val="single" w:sz="4" w:space="0" w:color="auto"/>
            </w:tcBorders>
          </w:tcPr>
          <w:p w14:paraId="7C9F9089"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color w:val="000000" w:themeColor="text1"/>
                <w:sz w:val="22"/>
              </w:rPr>
              <w:t>我會依據幼兒的發展規劃適宜的教學目標及教學計畫。</w:t>
            </w:r>
          </w:p>
          <w:p w14:paraId="1078D3A1"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color w:val="000000" w:themeColor="text1"/>
                <w:sz w:val="22"/>
              </w:rPr>
              <w:t>我會依據幼兒的個別差異設計適合的教學活動。</w:t>
            </w:r>
          </w:p>
          <w:p w14:paraId="065B84B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3.</w:t>
            </w:r>
            <w:r w:rsidRPr="00965E03">
              <w:rPr>
                <w:rFonts w:ascii="Times New Roman" w:eastAsia="標楷體" w:hAnsi="Times New Roman" w:cs="Times New Roman"/>
                <w:color w:val="000000" w:themeColor="text1"/>
                <w:sz w:val="22"/>
              </w:rPr>
              <w:t>我會將幼兒的生活經驗融入課程中使課程多樣化。</w:t>
            </w:r>
          </w:p>
          <w:p w14:paraId="7FFED696"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4.</w:t>
            </w:r>
            <w:r w:rsidRPr="00965E03">
              <w:rPr>
                <w:rFonts w:ascii="Times New Roman" w:eastAsia="標楷體" w:hAnsi="Times New Roman" w:cs="Times New Roman"/>
                <w:color w:val="000000" w:themeColor="text1"/>
                <w:sz w:val="22"/>
              </w:rPr>
              <w:t>我會在教學前就將所需的教材及教具備妥。</w:t>
            </w:r>
          </w:p>
          <w:p w14:paraId="6E7B3997"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5.</w:t>
            </w:r>
            <w:r w:rsidRPr="00965E03">
              <w:rPr>
                <w:rFonts w:ascii="Times New Roman" w:eastAsia="標楷體" w:hAnsi="Times New Roman" w:cs="Times New Roman"/>
                <w:color w:val="000000" w:themeColor="text1"/>
                <w:sz w:val="22"/>
              </w:rPr>
              <w:t>我會運用各種教學技巧以提升幼兒的學習興趣。</w:t>
            </w:r>
          </w:p>
          <w:p w14:paraId="085D54DD"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6.</w:t>
            </w:r>
            <w:r w:rsidRPr="00965E03">
              <w:rPr>
                <w:rFonts w:ascii="Times New Roman" w:eastAsia="標楷體" w:hAnsi="Times New Roman" w:cs="Times New Roman"/>
                <w:color w:val="000000" w:themeColor="text1"/>
                <w:sz w:val="22"/>
              </w:rPr>
              <w:t>我會有效的利用教學資源以提升教學效果。</w:t>
            </w:r>
          </w:p>
          <w:p w14:paraId="7F8D5143"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7.</w:t>
            </w:r>
            <w:r w:rsidRPr="00965E03">
              <w:rPr>
                <w:rFonts w:ascii="Times New Roman" w:eastAsia="標楷體" w:hAnsi="Times New Roman" w:cs="Times New Roman"/>
                <w:color w:val="000000" w:themeColor="text1"/>
                <w:sz w:val="21"/>
                <w:szCs w:val="21"/>
              </w:rPr>
              <w:t>我在教學的過程中會改變教學活動，吸引幼兒的注意力。</w:t>
            </w:r>
          </w:p>
          <w:p w14:paraId="6B73734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8.</w:t>
            </w:r>
            <w:r w:rsidRPr="00965E03">
              <w:rPr>
                <w:rFonts w:ascii="Times New Roman" w:eastAsia="標楷體" w:hAnsi="Times New Roman" w:cs="Times New Roman"/>
                <w:color w:val="000000" w:themeColor="text1"/>
                <w:sz w:val="22"/>
              </w:rPr>
              <w:t>我會蒐集及運用各種教學材料於教學中。</w:t>
            </w:r>
          </w:p>
        </w:tc>
        <w:tc>
          <w:tcPr>
            <w:tcW w:w="986" w:type="dxa"/>
            <w:tcBorders>
              <w:top w:val="single" w:sz="4" w:space="0" w:color="auto"/>
              <w:bottom w:val="single" w:sz="4" w:space="0" w:color="auto"/>
            </w:tcBorders>
            <w:vAlign w:val="center"/>
          </w:tcPr>
          <w:p w14:paraId="471A08B0"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題</w:t>
            </w:r>
          </w:p>
        </w:tc>
      </w:tr>
      <w:tr w:rsidR="000A6D58" w:rsidRPr="00965E03" w14:paraId="3533F56B" w14:textId="77777777" w:rsidTr="008472A2">
        <w:trPr>
          <w:trHeight w:val="2254"/>
        </w:trPr>
        <w:tc>
          <w:tcPr>
            <w:tcW w:w="1696" w:type="dxa"/>
            <w:tcBorders>
              <w:top w:val="single" w:sz="4" w:space="0" w:color="auto"/>
              <w:bottom w:val="single" w:sz="2" w:space="0" w:color="auto"/>
            </w:tcBorders>
            <w:vAlign w:val="center"/>
          </w:tcPr>
          <w:p w14:paraId="50F60169"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教學互動</w:t>
            </w:r>
          </w:p>
        </w:tc>
        <w:tc>
          <w:tcPr>
            <w:tcW w:w="5812" w:type="dxa"/>
            <w:tcBorders>
              <w:top w:val="single" w:sz="4" w:space="0" w:color="auto"/>
              <w:bottom w:val="single" w:sz="2" w:space="0" w:color="auto"/>
            </w:tcBorders>
          </w:tcPr>
          <w:p w14:paraId="08A0EA72"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9</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我會以友善的態度與幼兒溝通。</w:t>
            </w:r>
          </w:p>
          <w:p w14:paraId="204ECD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0</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我會主動的營造班級和諧氣氛。</w:t>
            </w:r>
          </w:p>
          <w:p w14:paraId="0A403934"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1</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我會適時的鼓勵及讚美幼兒。</w:t>
            </w:r>
          </w:p>
          <w:p w14:paraId="5CDF2368"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2</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我在教學的過程中會鼓勵幼兒多表達意見。</w:t>
            </w:r>
          </w:p>
          <w:p w14:paraId="775E2A5D"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3</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我在教學的過程中能與幼兒保持良好的互動。</w:t>
            </w:r>
          </w:p>
          <w:p w14:paraId="728C2C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4</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我會主動協助需要幫助的幼兒。</w:t>
            </w:r>
          </w:p>
          <w:p w14:paraId="06A5F140"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15</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我會讓幼兒有自由表達意見的權力。</w:t>
            </w:r>
          </w:p>
        </w:tc>
        <w:tc>
          <w:tcPr>
            <w:tcW w:w="986" w:type="dxa"/>
            <w:tcBorders>
              <w:top w:val="single" w:sz="4" w:space="0" w:color="auto"/>
              <w:bottom w:val="single" w:sz="2" w:space="0" w:color="auto"/>
            </w:tcBorders>
            <w:vAlign w:val="center"/>
          </w:tcPr>
          <w:p w14:paraId="2724DEEC"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題</w:t>
            </w:r>
          </w:p>
          <w:p w14:paraId="4C88BFD4"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p>
        </w:tc>
      </w:tr>
      <w:tr w:rsidR="003E4D18" w:rsidRPr="00965E03" w14:paraId="78FBB853" w14:textId="77777777" w:rsidTr="008472A2">
        <w:tc>
          <w:tcPr>
            <w:tcW w:w="1696" w:type="dxa"/>
            <w:tcBorders>
              <w:top w:val="single" w:sz="2" w:space="0" w:color="auto"/>
              <w:bottom w:val="single" w:sz="12" w:space="0" w:color="auto"/>
            </w:tcBorders>
            <w:vAlign w:val="center"/>
          </w:tcPr>
          <w:p w14:paraId="255AD5B3" w14:textId="77777777" w:rsidR="003E4D18" w:rsidRPr="00965E03" w:rsidRDefault="003E4D18"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c>
          <w:tcPr>
            <w:tcW w:w="5812" w:type="dxa"/>
            <w:tcBorders>
              <w:top w:val="single" w:sz="2" w:space="0" w:color="auto"/>
              <w:bottom w:val="single" w:sz="12" w:space="0" w:color="auto"/>
            </w:tcBorders>
          </w:tcPr>
          <w:p w14:paraId="28C506FA"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16</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我會依幼兒的個別差異做評量。</w:t>
            </w:r>
          </w:p>
          <w:p w14:paraId="29A95B3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7</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我會採用多元的評量方式進行評量。</w:t>
            </w:r>
          </w:p>
          <w:p w14:paraId="611D483C"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8</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我會根據評量的結果調整教學內容及方式。</w:t>
            </w:r>
          </w:p>
          <w:p w14:paraId="3B691E4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9</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我會根據評量的結果幫助學習困難的幼兒。</w:t>
            </w:r>
            <w:r w:rsidRPr="00965E03">
              <w:rPr>
                <w:rFonts w:ascii="Times New Roman" w:eastAsia="標楷體" w:hAnsi="Times New Roman" w:cs="Times New Roman"/>
                <w:color w:val="000000" w:themeColor="text1"/>
                <w:sz w:val="22"/>
              </w:rPr>
              <w:t>.</w:t>
            </w:r>
          </w:p>
          <w:p w14:paraId="4ABB8CFE"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20</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我會有效的運用教學時間。</w:t>
            </w:r>
          </w:p>
          <w:p w14:paraId="181CC823"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1</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我會與幼兒共同制訂班級生活常規。</w:t>
            </w:r>
          </w:p>
          <w:p w14:paraId="2336B4B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2</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我能妥善的處理上課中突發問題。</w:t>
            </w:r>
          </w:p>
          <w:p w14:paraId="04BFADB2"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23.</w:t>
            </w:r>
            <w:r w:rsidRPr="00965E03">
              <w:rPr>
                <w:rFonts w:ascii="Times New Roman" w:eastAsia="標楷體" w:hAnsi="Times New Roman" w:cs="Times New Roman"/>
                <w:color w:val="000000" w:themeColor="text1"/>
                <w:sz w:val="22"/>
              </w:rPr>
              <w:t>我會有效的規劃教室的情境佈置。</w:t>
            </w:r>
          </w:p>
          <w:p w14:paraId="487737A4"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24.</w:t>
            </w:r>
            <w:r w:rsidRPr="00965E03">
              <w:rPr>
                <w:rFonts w:ascii="Times New Roman" w:eastAsia="標楷體" w:hAnsi="Times New Roman" w:cs="Times New Roman"/>
                <w:color w:val="000000" w:themeColor="text1"/>
                <w:sz w:val="22"/>
              </w:rPr>
              <w:t>我會掌握幼兒之間互動的氣氛及情形。</w:t>
            </w:r>
          </w:p>
        </w:tc>
        <w:tc>
          <w:tcPr>
            <w:tcW w:w="986" w:type="dxa"/>
            <w:tcBorders>
              <w:top w:val="single" w:sz="2" w:space="0" w:color="auto"/>
              <w:bottom w:val="single" w:sz="12" w:space="0" w:color="auto"/>
            </w:tcBorders>
            <w:vAlign w:val="center"/>
          </w:tcPr>
          <w:p w14:paraId="209E6E57" w14:textId="77777777" w:rsidR="003E4D18" w:rsidRPr="00965E03" w:rsidRDefault="003E4D18" w:rsidP="00FE0B2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color w:val="000000" w:themeColor="text1"/>
              </w:rPr>
              <w:t>題</w:t>
            </w:r>
          </w:p>
        </w:tc>
      </w:tr>
    </w:tbl>
    <w:p w14:paraId="6080D76B" w14:textId="49D50B0C" w:rsidR="000071F9" w:rsidRPr="00965E03"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14:paraId="53969DB5" w14:textId="77777777"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49"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proofErr w:type="gramStart"/>
      <w:r w:rsidRPr="00965E03">
        <w:rPr>
          <w:rFonts w:ascii="Times New Roman" w:eastAsia="標楷體" w:hAnsi="Times New Roman" w:cs="Times New Roman" w:hint="eastAsia"/>
          <w:b/>
          <w:color w:val="000000" w:themeColor="text1"/>
          <w:kern w:val="0"/>
          <w:sz w:val="28"/>
        </w:rPr>
        <w:t>預試問卷</w:t>
      </w:r>
      <w:proofErr w:type="gramEnd"/>
      <w:r w:rsidRPr="00965E03">
        <w:rPr>
          <w:rFonts w:ascii="Times New Roman" w:eastAsia="標楷體" w:hAnsi="Times New Roman" w:cs="Times New Roman" w:hint="eastAsia"/>
          <w:b/>
          <w:color w:val="000000" w:themeColor="text1"/>
          <w:kern w:val="0"/>
          <w:sz w:val="28"/>
        </w:rPr>
        <w:t>實施與分析</w:t>
      </w:r>
    </w:p>
    <w:p w14:paraId="542D1147" w14:textId="77777777" w:rsidR="007A52B7" w:rsidRPr="00965E03" w:rsidRDefault="007A52B7" w:rsidP="007A52B7">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根據林心茹（</w:t>
      </w:r>
      <w:r w:rsidR="00D2123F" w:rsidRPr="00965E03">
        <w:rPr>
          <w:rFonts w:ascii="Times New Roman" w:eastAsia="標楷體" w:hAnsi="Times New Roman" w:cs="Times New Roman" w:hint="eastAsia"/>
          <w:color w:val="000000" w:themeColor="text1"/>
        </w:rPr>
        <w:t>2015</w:t>
      </w:r>
      <w:r w:rsidRPr="00965E03">
        <w:rPr>
          <w:rFonts w:ascii="Times New Roman" w:eastAsia="標楷體" w:hAnsi="Times New Roman" w:cs="Times New Roman" w:hint="eastAsia"/>
          <w:color w:val="000000" w:themeColor="text1"/>
        </w:rPr>
        <w:t>）編訂之「人際溝通能力量表」及張美紅（</w:t>
      </w:r>
      <w:r w:rsidRPr="00965E03">
        <w:rPr>
          <w:rFonts w:ascii="Times New Roman" w:eastAsia="標楷體" w:hAnsi="Times New Roman" w:cs="Times New Roman" w:hint="eastAsia"/>
          <w:color w:val="000000" w:themeColor="text1"/>
        </w:rPr>
        <w:t>2012</w:t>
      </w:r>
      <w:r w:rsidRPr="00965E03">
        <w:rPr>
          <w:rFonts w:ascii="Times New Roman" w:eastAsia="標楷體" w:hAnsi="Times New Roman" w:cs="Times New Roman" w:hint="eastAsia"/>
          <w:color w:val="000000" w:themeColor="text1"/>
        </w:rPr>
        <w:t>）編訂之</w:t>
      </w:r>
      <w:r w:rsidRPr="00965E03">
        <w:rPr>
          <w:rFonts w:ascii="Times New Roman" w:eastAsia="標楷體" w:hAnsi="Times New Roman" w:cs="Times New Roman"/>
          <w:color w:val="000000" w:themeColor="text1"/>
          <w:kern w:val="0"/>
        </w:rPr>
        <w:t>「教學效能量表」</w:t>
      </w:r>
      <w:r w:rsidRPr="00965E03">
        <w:rPr>
          <w:rFonts w:ascii="Times New Roman" w:eastAsia="標楷體" w:hAnsi="Times New Roman" w:cs="Times New Roman" w:hint="eastAsia"/>
          <w:color w:val="000000" w:themeColor="text1"/>
          <w:kern w:val="0"/>
        </w:rPr>
        <w:t>兩者所修訂</w:t>
      </w:r>
      <w:r w:rsidR="003E50D2" w:rsidRPr="00965E03">
        <w:rPr>
          <w:rFonts w:ascii="Times New Roman" w:eastAsia="標楷體" w:hAnsi="Times New Roman" w:cs="Times New Roman" w:hint="eastAsia"/>
          <w:color w:val="000000" w:themeColor="text1"/>
          <w:kern w:val="0"/>
        </w:rPr>
        <w:t>新竹地區公立幼兒園教保服務人員人際溝通能力與教學效能之問卷</w:t>
      </w:r>
      <w:r w:rsidR="003E50D2" w:rsidRPr="00965E03">
        <w:rPr>
          <w:rFonts w:ascii="新細明體" w:eastAsia="新細明體" w:hAnsi="新細明體" w:cs="Times New Roman" w:hint="eastAsia"/>
          <w:color w:val="000000" w:themeColor="text1"/>
          <w:kern w:val="0"/>
        </w:rPr>
        <w:t>，</w:t>
      </w:r>
      <w:proofErr w:type="gramStart"/>
      <w:r w:rsidR="003E50D2" w:rsidRPr="00965E03">
        <w:rPr>
          <w:rFonts w:ascii="Times New Roman" w:eastAsia="標楷體" w:hAnsi="Times New Roman" w:cs="Times New Roman" w:hint="eastAsia"/>
          <w:color w:val="000000" w:themeColor="text1"/>
          <w:kern w:val="0"/>
        </w:rPr>
        <w:t>進行預試問卷</w:t>
      </w:r>
      <w:proofErr w:type="gramEnd"/>
      <w:r w:rsidR="003E50D2" w:rsidRPr="00965E03">
        <w:rPr>
          <w:rFonts w:ascii="Times New Roman" w:eastAsia="標楷體" w:hAnsi="Times New Roman" w:cs="Times New Roman" w:hint="eastAsia"/>
          <w:color w:val="000000" w:themeColor="text1"/>
          <w:kern w:val="0"/>
        </w:rPr>
        <w:t>實施與分析</w:t>
      </w:r>
      <w:r w:rsidR="003E50D2" w:rsidRPr="003A424C">
        <w:rPr>
          <w:rFonts w:ascii="標楷體" w:eastAsia="標楷體" w:hAnsi="標楷體" w:cs="Times New Roman" w:hint="eastAsia"/>
          <w:color w:val="000000" w:themeColor="text1"/>
          <w:kern w:val="0"/>
        </w:rPr>
        <w:t>。</w:t>
      </w:r>
      <w:r w:rsidR="00D2123F" w:rsidRPr="00965E03">
        <w:rPr>
          <w:rFonts w:ascii="Times New Roman" w:eastAsia="標楷體" w:hAnsi="Times New Roman" w:cs="Times New Roman" w:hint="eastAsia"/>
          <w:color w:val="000000" w:themeColor="text1"/>
          <w:kern w:val="0"/>
        </w:rPr>
        <w:t>採用便利抽樣方式</w:t>
      </w:r>
      <w:r w:rsidRPr="00965E03">
        <w:rPr>
          <w:rFonts w:ascii="Times New Roman" w:eastAsia="標楷體" w:hAnsi="Times New Roman" w:cs="Times New Roman" w:hint="eastAsia"/>
          <w:color w:val="000000" w:themeColor="text1"/>
          <w:kern w:val="0"/>
        </w:rPr>
        <w:t>發放</w:t>
      </w:r>
      <w:proofErr w:type="gramStart"/>
      <w:r w:rsidRPr="00965E03">
        <w:rPr>
          <w:rFonts w:ascii="Times New Roman" w:eastAsia="標楷體" w:hAnsi="Times New Roman" w:cs="Times New Roman" w:hint="eastAsia"/>
          <w:color w:val="000000" w:themeColor="text1"/>
          <w:kern w:val="0"/>
        </w:rPr>
        <w:t>15</w:t>
      </w:r>
      <w:r w:rsidR="003E50D2" w:rsidRPr="00965E03">
        <w:rPr>
          <w:rFonts w:ascii="Times New Roman" w:eastAsia="標楷體" w:hAnsi="Times New Roman" w:cs="Times New Roman" w:hint="eastAsia"/>
          <w:color w:val="000000" w:themeColor="text1"/>
          <w:kern w:val="0"/>
        </w:rPr>
        <w:t>份預試問卷</w:t>
      </w:r>
      <w:proofErr w:type="gramEnd"/>
      <w:r w:rsidR="003E50D2" w:rsidRPr="00965E03">
        <w:rPr>
          <w:rFonts w:ascii="Times New Roman" w:eastAsia="標楷體" w:hAnsi="Times New Roman" w:cs="Times New Roman" w:hint="eastAsia"/>
          <w:color w:val="000000" w:themeColor="text1"/>
          <w:kern w:val="0"/>
        </w:rPr>
        <w:t>予新竹地區公立幼兒園教保服務人員填寫</w:t>
      </w:r>
      <w:r w:rsidRPr="00965E03">
        <w:rPr>
          <w:rFonts w:ascii="Times New Roman" w:eastAsia="標楷體" w:hAnsi="Times New Roman" w:cs="Times New Roman" w:hint="eastAsia"/>
          <w:color w:val="000000" w:themeColor="text1"/>
          <w:kern w:val="0"/>
        </w:rPr>
        <w:t>後</w:t>
      </w:r>
      <w:r w:rsidR="003E50D2"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進行信度分析。</w:t>
      </w:r>
    </w:p>
    <w:p w14:paraId="5FFCB98B" w14:textId="77777777" w:rsidR="007A52B7" w:rsidRPr="00965E03" w:rsidRDefault="003E50D2" w:rsidP="00C6729C">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人際溝通能力</w:t>
      </w:r>
      <w:r w:rsidR="007A52B7" w:rsidRPr="00965E03">
        <w:rPr>
          <w:rFonts w:ascii="Times New Roman" w:eastAsia="標楷體" w:hAnsi="Times New Roman" w:cs="Times New Roman" w:hint="eastAsia"/>
          <w:color w:val="000000" w:themeColor="text1"/>
        </w:rPr>
        <w:t>構面之信度分析</w:t>
      </w:r>
    </w:p>
    <w:p w14:paraId="7D66E0C9" w14:textId="4ABA1495" w:rsidR="007A52B7" w:rsidRDefault="00FA5877"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 xml:space="preserve">    </w:t>
      </w:r>
      <w:r w:rsidR="00DC6EA4" w:rsidRPr="00965E03">
        <w:rPr>
          <w:rFonts w:ascii="Times New Roman" w:eastAsia="標楷體" w:hAnsi="Times New Roman" w:cs="Times New Roman"/>
          <w:color w:val="000000" w:themeColor="text1"/>
        </w:rPr>
        <w:t>信度是衡量沒有誤差的程度，也是測驗結果的一致性</w:t>
      </w:r>
      <w:r w:rsidR="00DC6EA4"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003A424C" w:rsidRPr="00965E03">
        <w:rPr>
          <w:rFonts w:ascii="Times New Roman" w:eastAsia="標楷體" w:hAnsi="Times New Roman" w:cs="Times New Roman" w:hint="eastAsia"/>
          <w:color w:val="000000" w:themeColor="text1"/>
          <w:kern w:val="0"/>
        </w:rPr>
        <w:t>由表</w:t>
      </w:r>
      <w:r w:rsidR="003A424C" w:rsidRPr="00965E03">
        <w:rPr>
          <w:rFonts w:ascii="Times New Roman" w:eastAsia="標楷體" w:hAnsi="Times New Roman" w:cs="Times New Roman" w:hint="eastAsia"/>
          <w:color w:val="000000" w:themeColor="text1"/>
          <w:kern w:val="0"/>
        </w:rPr>
        <w:t>3-6</w:t>
      </w:r>
      <w:r w:rsidR="003A424C" w:rsidRPr="00965E03">
        <w:rPr>
          <w:rFonts w:ascii="Times New Roman" w:eastAsia="標楷體" w:hAnsi="Times New Roman" w:cs="Times New Roman" w:hint="eastAsia"/>
          <w:color w:val="000000" w:themeColor="text1"/>
          <w:kern w:val="0"/>
        </w:rPr>
        <w:t>可知，</w:t>
      </w:r>
      <w:proofErr w:type="gramStart"/>
      <w:r w:rsidR="00DC6EA4" w:rsidRPr="00965E03">
        <w:rPr>
          <w:rFonts w:ascii="Times New Roman" w:eastAsia="標楷體" w:hAnsi="Times New Roman" w:cs="Times New Roman" w:hint="eastAsia"/>
          <w:color w:val="000000" w:themeColor="text1"/>
        </w:rPr>
        <w:t>預試結果</w:t>
      </w:r>
      <w:proofErr w:type="gramEnd"/>
      <w:r w:rsidR="00DC6EA4" w:rsidRPr="00965E03">
        <w:rPr>
          <w:rFonts w:ascii="Times New Roman" w:eastAsia="標楷體" w:hAnsi="Times New Roman" w:cs="Times New Roman" w:hint="eastAsia"/>
          <w:color w:val="000000" w:themeColor="text1"/>
        </w:rPr>
        <w:lastRenderedPageBreak/>
        <w:t>顯示人際溝通能力量表之整體</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係數為</w:t>
      </w:r>
      <w:r w:rsidR="00DC6EA4" w:rsidRPr="00965E03">
        <w:rPr>
          <w:rFonts w:ascii="Times New Roman" w:eastAsia="標楷體" w:hAnsi="Times New Roman" w:cs="Times New Roman" w:hint="eastAsia"/>
          <w:color w:val="000000" w:themeColor="text1"/>
        </w:rPr>
        <w:t>0</w:t>
      </w:r>
      <w:r w:rsidR="0041478D" w:rsidRPr="00965E03">
        <w:rPr>
          <w:rFonts w:ascii="Times New Roman" w:eastAsia="標楷體" w:hAnsi="Times New Roman" w:cs="Times New Roman" w:hint="eastAsia"/>
          <w:color w:val="000000" w:themeColor="text1"/>
        </w:rPr>
        <w:t>.924</w:t>
      </w:r>
      <w:r w:rsidR="00DC6EA4" w:rsidRPr="00965E03">
        <w:rPr>
          <w:rFonts w:ascii="Times New Roman" w:eastAsia="標楷體" w:hAnsi="Times New Roman" w:cs="Times New Roman" w:hint="eastAsia"/>
          <w:color w:val="000000" w:themeColor="text1"/>
        </w:rPr>
        <w:t>，各層面</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係數值皆大於</w:t>
      </w:r>
      <w:r w:rsidR="00DC6EA4" w:rsidRPr="00965E03">
        <w:rPr>
          <w:rFonts w:ascii="Times New Roman" w:eastAsia="標楷體" w:hAnsi="Times New Roman" w:cs="Times New Roman" w:hint="eastAsia"/>
          <w:color w:val="000000" w:themeColor="text1"/>
        </w:rPr>
        <w:t>0.7</w:t>
      </w:r>
      <w:r w:rsidR="001756A4" w:rsidRPr="001756A4">
        <w:rPr>
          <w:rFonts w:ascii="標楷體" w:eastAsia="標楷體" w:hAnsi="標楷體" w:cs="Times New Roman" w:hint="eastAsia"/>
          <w:color w:val="000000" w:themeColor="text1"/>
        </w:rPr>
        <w:t>，</w:t>
      </w:r>
      <w:r w:rsidR="003A424C">
        <w:rPr>
          <w:rFonts w:ascii="Times New Roman" w:eastAsia="標楷體" w:hAnsi="Times New Roman" w:cs="Times New Roman" w:hint="eastAsia"/>
          <w:color w:val="000000" w:themeColor="text1"/>
        </w:rPr>
        <w:t>顯示</w:t>
      </w:r>
      <w:r w:rsidR="00DC6EA4" w:rsidRPr="00965E03">
        <w:rPr>
          <w:rFonts w:ascii="Times New Roman" w:eastAsia="標楷體" w:hAnsi="Times New Roman" w:cs="Times New Roman" w:hint="eastAsia"/>
          <w:color w:val="000000" w:themeColor="text1"/>
        </w:rPr>
        <w:t>本問卷量表具有良好的內部一致性</w:t>
      </w:r>
      <w:r w:rsidR="00C007E0" w:rsidRPr="00965E03">
        <w:rPr>
          <w:rFonts w:ascii="Times New Roman" w:eastAsia="標楷體" w:hAnsi="Times New Roman" w:cs="Times New Roman" w:hint="eastAsia"/>
          <w:color w:val="000000" w:themeColor="text1"/>
          <w:kern w:val="0"/>
        </w:rPr>
        <w:t>，故</w:t>
      </w:r>
      <w:proofErr w:type="gramStart"/>
      <w:r w:rsidR="00C007E0" w:rsidRPr="00965E03">
        <w:rPr>
          <w:rFonts w:ascii="Times New Roman" w:eastAsia="標楷體" w:hAnsi="Times New Roman" w:cs="Times New Roman" w:hint="eastAsia"/>
          <w:color w:val="000000" w:themeColor="text1"/>
          <w:kern w:val="0"/>
        </w:rPr>
        <w:t>全數題項皆</w:t>
      </w:r>
      <w:proofErr w:type="gramEnd"/>
      <w:r w:rsidR="00C007E0" w:rsidRPr="00965E03">
        <w:rPr>
          <w:rFonts w:ascii="Times New Roman" w:eastAsia="標楷體" w:hAnsi="Times New Roman" w:cs="Times New Roman" w:hint="eastAsia"/>
          <w:color w:val="000000" w:themeColor="text1"/>
          <w:kern w:val="0"/>
        </w:rPr>
        <w:t>予以保留</w:t>
      </w:r>
      <w:r w:rsidR="00C007E0" w:rsidRPr="00965E03">
        <w:rPr>
          <w:rFonts w:ascii="新細明體" w:eastAsia="新細明體" w:hAnsi="新細明體" w:cs="Times New Roman" w:hint="eastAsia"/>
          <w:color w:val="000000" w:themeColor="text1"/>
          <w:kern w:val="0"/>
        </w:rPr>
        <w:t>，</w:t>
      </w:r>
      <w:r w:rsidR="00C007E0" w:rsidRPr="00965E03">
        <w:rPr>
          <w:rFonts w:ascii="Times New Roman" w:eastAsia="標楷體" w:hAnsi="Times New Roman" w:cs="Times New Roman" w:hint="eastAsia"/>
          <w:color w:val="000000" w:themeColor="text1"/>
          <w:kern w:val="0"/>
        </w:rPr>
        <w:t>作為正式問卷之用。</w:t>
      </w:r>
    </w:p>
    <w:p w14:paraId="648353CB" w14:textId="77777777" w:rsidR="001756A4" w:rsidRPr="00965E03" w:rsidRDefault="001756A4" w:rsidP="001756A4">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w:t>
      </w:r>
      <w:r w:rsidRPr="00965E03">
        <w:rPr>
          <w:rFonts w:ascii="Times New Roman" w:eastAsia="標楷體" w:hAnsi="Times New Roman" w:cs="Times New Roman" w:hint="eastAsia"/>
          <w:color w:val="000000" w:themeColor="text1"/>
        </w:rPr>
        <w:t>能構面之信度分析</w:t>
      </w:r>
    </w:p>
    <w:p w14:paraId="1D32768E" w14:textId="77777777" w:rsidR="001756A4" w:rsidRDefault="001756A4" w:rsidP="001756A4">
      <w:pPr>
        <w:pStyle w:val="aff8"/>
        <w:spacing w:line="360" w:lineRule="auto"/>
        <w:ind w:left="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Pr="00965E03">
        <w:rPr>
          <w:rFonts w:ascii="Times New Roman" w:eastAsia="標楷體" w:hAnsi="Times New Roman" w:cs="Times New Roman" w:hint="eastAsia"/>
          <w:color w:val="000000" w:themeColor="text1"/>
        </w:rPr>
        <w:t>3-7</w:t>
      </w:r>
      <w:proofErr w:type="gramStart"/>
      <w:r w:rsidRPr="00965E03">
        <w:rPr>
          <w:rFonts w:ascii="Times New Roman" w:eastAsia="標楷體" w:hAnsi="Times New Roman" w:cs="Times New Roman" w:hint="eastAsia"/>
          <w:color w:val="000000" w:themeColor="text1"/>
        </w:rPr>
        <w:t>預試結果</w:t>
      </w:r>
      <w:proofErr w:type="gramEnd"/>
      <w:r w:rsidRPr="00965E03">
        <w:rPr>
          <w:rFonts w:ascii="Times New Roman" w:eastAsia="標楷體" w:hAnsi="Times New Roman" w:cs="Times New Roman" w:hint="eastAsia"/>
          <w:color w:val="000000" w:themeColor="text1"/>
        </w:rPr>
        <w:t>顯示教學效能量表之整體</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係數為</w:t>
      </w:r>
      <w:r w:rsidRPr="00965E03">
        <w:rPr>
          <w:rFonts w:ascii="Times New Roman" w:eastAsia="標楷體" w:hAnsi="Times New Roman" w:cs="Times New Roman" w:hint="eastAsia"/>
          <w:color w:val="000000" w:themeColor="text1"/>
        </w:rPr>
        <w:t>0.947</w:t>
      </w:r>
      <w:r w:rsidRPr="00965E03">
        <w:rPr>
          <w:rFonts w:ascii="Times New Roman" w:eastAsia="標楷體" w:hAnsi="Times New Roman" w:cs="Times New Roman" w:hint="eastAsia"/>
          <w:color w:val="000000" w:themeColor="text1"/>
        </w:rPr>
        <w:t>，各層</w:t>
      </w:r>
    </w:p>
    <w:p w14:paraId="1EC41C6D" w14:textId="3915901B" w:rsidR="001756A4" w:rsidRPr="001756A4" w:rsidRDefault="001756A4" w:rsidP="00016CD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面</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係數值皆大於</w:t>
      </w:r>
      <w:r w:rsidRPr="00965E03">
        <w:rPr>
          <w:rFonts w:ascii="Times New Roman" w:eastAsia="標楷體" w:hAnsi="Times New Roman" w:cs="Times New Roman" w:hint="eastAsia"/>
          <w:color w:val="000000" w:themeColor="text1"/>
        </w:rPr>
        <w:t>0.8</w:t>
      </w:r>
      <w:r w:rsidRPr="00965E03">
        <w:rPr>
          <w:rFonts w:ascii="Times New Roman" w:eastAsia="標楷體" w:hAnsi="Times New Roman" w:cs="Times New Roman" w:hint="eastAsia"/>
          <w:color w:val="000000" w:themeColor="text1"/>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w:t>
      </w:r>
      <w:proofErr w:type="gramStart"/>
      <w:r w:rsidRPr="00965E03">
        <w:rPr>
          <w:rFonts w:ascii="Times New Roman" w:eastAsia="標楷體" w:hAnsi="Times New Roman" w:cs="Times New Roman" w:hint="eastAsia"/>
          <w:color w:val="000000" w:themeColor="text1"/>
          <w:kern w:val="0"/>
        </w:rPr>
        <w:t>全數題項皆</w:t>
      </w:r>
      <w:proofErr w:type="gramEnd"/>
      <w:r w:rsidRPr="00965E03">
        <w:rPr>
          <w:rFonts w:ascii="Times New Roman" w:eastAsia="標楷體" w:hAnsi="Times New Roman" w:cs="Times New Roman" w:hint="eastAsia"/>
          <w:color w:val="000000" w:themeColor="text1"/>
          <w:kern w:val="0"/>
        </w:rPr>
        <w:t>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p w14:paraId="61AF576F" w14:textId="77777777" w:rsidR="001756A4" w:rsidRDefault="001756A4" w:rsidP="00016CD6">
      <w:pPr>
        <w:pStyle w:val="TableCaption"/>
        <w:rPr>
          <w:rFonts w:ascii="Times New Roman" w:hAnsi="Times New Roman" w:cs="Times New Roman"/>
          <w:color w:val="000000" w:themeColor="text1"/>
        </w:rPr>
      </w:pPr>
    </w:p>
    <w:p w14:paraId="6ECA704F" w14:textId="6DDD666D"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Pr="00965E03">
        <w:rPr>
          <w:rFonts w:ascii="Times New Roman" w:hAnsi="Times New Roman" w:cs="Times New Roman" w:hint="eastAsia"/>
          <w:color w:val="000000" w:themeColor="text1"/>
        </w:rPr>
        <w:t>6</w:t>
      </w:r>
    </w:p>
    <w:p w14:paraId="6743791D" w14:textId="77777777" w:rsidR="007A52B7" w:rsidRPr="00965E03" w:rsidRDefault="000D513D" w:rsidP="00016CD6">
      <w:pPr>
        <w:pStyle w:val="TableCaption"/>
        <w:rPr>
          <w:rFonts w:ascii="Times New Roman" w:hAnsi="Times New Roman" w:cs="Times New Roman"/>
          <w:b/>
          <w:color w:val="000000" w:themeColor="text1"/>
        </w:rPr>
      </w:pPr>
      <w:r w:rsidRPr="00965E03">
        <w:rPr>
          <w:b/>
          <w:color w:val="000000" w:themeColor="text1"/>
        </w:rPr>
        <w:t>教</w:t>
      </w:r>
      <w:r w:rsidRPr="00965E03">
        <w:rPr>
          <w:rFonts w:hint="eastAsia"/>
          <w:b/>
          <w:color w:val="000000" w:themeColor="text1"/>
        </w:rPr>
        <w:t>保服務人員</w:t>
      </w:r>
      <w:r w:rsidRPr="00965E03">
        <w:rPr>
          <w:b/>
          <w:color w:val="000000" w:themeColor="text1"/>
        </w:rPr>
        <w:t>人際溝通能</w:t>
      </w:r>
      <w:proofErr w:type="gramStart"/>
      <w:r w:rsidRPr="00965E03">
        <w:rPr>
          <w:b/>
          <w:color w:val="000000" w:themeColor="text1"/>
        </w:rPr>
        <w:t>力</w:t>
      </w:r>
      <w:r w:rsidRPr="00965E03">
        <w:rPr>
          <w:rFonts w:hint="eastAsia"/>
          <w:b/>
          <w:color w:val="000000" w:themeColor="text1"/>
        </w:rPr>
        <w:t>量表</w:t>
      </w:r>
      <w:r w:rsidRPr="00965E03">
        <w:rPr>
          <w:b/>
          <w:color w:val="000000" w:themeColor="text1"/>
        </w:rPr>
        <w:t>信度</w:t>
      </w:r>
      <w:proofErr w:type="gramEnd"/>
      <w:r w:rsidRPr="00965E03">
        <w:rPr>
          <w:b/>
          <w:color w:val="000000" w:themeColor="text1"/>
        </w:rPr>
        <w:t>分析摘要</w:t>
      </w:r>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FA5877" w:rsidRPr="00965E03" w14:paraId="63143D71" w14:textId="77777777" w:rsidTr="00F40628">
        <w:trPr>
          <w:trHeight w:val="170"/>
        </w:trPr>
        <w:tc>
          <w:tcPr>
            <w:tcW w:w="1063" w:type="pct"/>
            <w:tcBorders>
              <w:top w:val="single" w:sz="12" w:space="0" w:color="auto"/>
              <w:bottom w:val="single" w:sz="4" w:space="0" w:color="auto"/>
            </w:tcBorders>
            <w:shd w:val="clear" w:color="auto" w:fill="auto"/>
            <w:vAlign w:val="center"/>
            <w:hideMark/>
          </w:tcPr>
          <w:p w14:paraId="228A3576"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auto" w:fill="auto"/>
            <w:vAlign w:val="center"/>
            <w:hideMark/>
          </w:tcPr>
          <w:p w14:paraId="2B31C73C"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auto" w:fill="auto"/>
            <w:vAlign w:val="center"/>
            <w:hideMark/>
          </w:tcPr>
          <w:p w14:paraId="2FB51AB2"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auto" w:fill="auto"/>
            <w:vAlign w:val="center"/>
            <w:hideMark/>
          </w:tcPr>
          <w:p w14:paraId="51CDE698"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017EB7EF" w14:textId="77777777" w:rsidTr="00F40628">
        <w:trPr>
          <w:trHeight w:val="170"/>
        </w:trPr>
        <w:tc>
          <w:tcPr>
            <w:tcW w:w="1063" w:type="pct"/>
            <w:tcBorders>
              <w:top w:val="single" w:sz="4" w:space="0" w:color="auto"/>
            </w:tcBorders>
            <w:shd w:val="clear" w:color="auto" w:fill="auto"/>
            <w:noWrap/>
            <w:vAlign w:val="center"/>
            <w:hideMark/>
          </w:tcPr>
          <w:p w14:paraId="1A860B4B"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auto" w:fill="auto"/>
            <w:vAlign w:val="center"/>
            <w:hideMark/>
          </w:tcPr>
          <w:p w14:paraId="236BFDA9" w14:textId="69B1356A"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5</w:t>
            </w:r>
          </w:p>
        </w:tc>
        <w:tc>
          <w:tcPr>
            <w:tcW w:w="1187" w:type="pct"/>
            <w:tcBorders>
              <w:top w:val="single" w:sz="4" w:space="0" w:color="auto"/>
            </w:tcBorders>
            <w:shd w:val="clear" w:color="auto" w:fill="auto"/>
            <w:vAlign w:val="center"/>
            <w:hideMark/>
          </w:tcPr>
          <w:p w14:paraId="00EF05D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806</w:t>
            </w:r>
          </w:p>
        </w:tc>
        <w:tc>
          <w:tcPr>
            <w:tcW w:w="931" w:type="pct"/>
            <w:vMerge w:val="restart"/>
            <w:tcBorders>
              <w:top w:val="single" w:sz="4" w:space="0" w:color="auto"/>
            </w:tcBorders>
            <w:shd w:val="clear" w:color="auto" w:fill="auto"/>
            <w:vAlign w:val="center"/>
            <w:hideMark/>
          </w:tcPr>
          <w:p w14:paraId="6CBF49CA"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DC6EA4" w:rsidRPr="00965E03">
              <w:rPr>
                <w:rFonts w:ascii="Times New Roman" w:eastAsia="標楷體" w:hAnsi="Times New Roman" w:cs="Times New Roman" w:hint="eastAsia"/>
                <w:color w:val="000000" w:themeColor="text1"/>
                <w:kern w:val="0"/>
              </w:rPr>
              <w:t>24</w:t>
            </w:r>
          </w:p>
        </w:tc>
      </w:tr>
      <w:tr w:rsidR="00FA5877" w:rsidRPr="00965E03" w14:paraId="0C20B808" w14:textId="77777777" w:rsidTr="00F40628">
        <w:trPr>
          <w:trHeight w:val="301"/>
        </w:trPr>
        <w:tc>
          <w:tcPr>
            <w:tcW w:w="1063" w:type="pct"/>
            <w:shd w:val="clear" w:color="auto" w:fill="auto"/>
            <w:noWrap/>
            <w:vAlign w:val="center"/>
            <w:hideMark/>
          </w:tcPr>
          <w:p w14:paraId="7562F9E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1819" w:type="pct"/>
            <w:shd w:val="clear" w:color="auto" w:fill="auto"/>
            <w:vAlign w:val="center"/>
            <w:hideMark/>
          </w:tcPr>
          <w:p w14:paraId="711A07F4" w14:textId="3BF19306"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9</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10</w:t>
            </w:r>
          </w:p>
        </w:tc>
        <w:tc>
          <w:tcPr>
            <w:tcW w:w="1187" w:type="pct"/>
            <w:shd w:val="clear" w:color="auto" w:fill="auto"/>
            <w:vAlign w:val="center"/>
            <w:hideMark/>
          </w:tcPr>
          <w:p w14:paraId="0EB01CBF"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7</w:t>
            </w:r>
            <w:r w:rsidR="00DC6EA4" w:rsidRPr="00965E03">
              <w:rPr>
                <w:rFonts w:ascii="Times New Roman" w:eastAsia="標楷體" w:hAnsi="Times New Roman" w:cs="Times New Roman" w:hint="eastAsia"/>
                <w:color w:val="000000" w:themeColor="text1"/>
                <w:kern w:val="0"/>
              </w:rPr>
              <w:t>82</w:t>
            </w:r>
          </w:p>
        </w:tc>
        <w:tc>
          <w:tcPr>
            <w:tcW w:w="931" w:type="pct"/>
            <w:vMerge/>
            <w:vAlign w:val="center"/>
            <w:hideMark/>
          </w:tcPr>
          <w:p w14:paraId="154B7DAB"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r w:rsidR="00FA5877" w:rsidRPr="00965E03" w14:paraId="6ACDD94D" w14:textId="77777777" w:rsidTr="00F40628">
        <w:trPr>
          <w:trHeight w:val="301"/>
        </w:trPr>
        <w:tc>
          <w:tcPr>
            <w:tcW w:w="1063" w:type="pct"/>
            <w:tcBorders>
              <w:bottom w:val="single" w:sz="12" w:space="0" w:color="auto"/>
            </w:tcBorders>
            <w:shd w:val="clear" w:color="auto" w:fill="auto"/>
            <w:noWrap/>
            <w:vAlign w:val="center"/>
            <w:hideMark/>
          </w:tcPr>
          <w:p w14:paraId="5E40B32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人際溝通技巧</w:t>
            </w:r>
          </w:p>
        </w:tc>
        <w:tc>
          <w:tcPr>
            <w:tcW w:w="1819" w:type="pct"/>
            <w:tcBorders>
              <w:bottom w:val="single" w:sz="12" w:space="0" w:color="auto"/>
            </w:tcBorders>
            <w:shd w:val="clear" w:color="auto" w:fill="auto"/>
            <w:vAlign w:val="center"/>
            <w:hideMark/>
          </w:tcPr>
          <w:p w14:paraId="73255AAB" w14:textId="77777777"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13</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14</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15</w:t>
            </w:r>
          </w:p>
        </w:tc>
        <w:tc>
          <w:tcPr>
            <w:tcW w:w="1187" w:type="pct"/>
            <w:tcBorders>
              <w:bottom w:val="single" w:sz="12" w:space="0" w:color="auto"/>
            </w:tcBorders>
            <w:shd w:val="clear" w:color="auto" w:fill="auto"/>
            <w:vAlign w:val="center"/>
            <w:hideMark/>
          </w:tcPr>
          <w:p w14:paraId="7B14563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902</w:t>
            </w:r>
          </w:p>
        </w:tc>
        <w:tc>
          <w:tcPr>
            <w:tcW w:w="931" w:type="pct"/>
            <w:vMerge/>
            <w:tcBorders>
              <w:bottom w:val="single" w:sz="12" w:space="0" w:color="auto"/>
            </w:tcBorders>
            <w:vAlign w:val="center"/>
            <w:hideMark/>
          </w:tcPr>
          <w:p w14:paraId="563C852C"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bl>
    <w:p w14:paraId="1F7F333D" w14:textId="77777777" w:rsidR="001756A4" w:rsidRDefault="001756A4" w:rsidP="00DC6EA4">
      <w:pPr>
        <w:pStyle w:val="aff8"/>
        <w:spacing w:line="360" w:lineRule="auto"/>
        <w:rPr>
          <w:rFonts w:ascii="Times New Roman" w:eastAsia="標楷體" w:hAnsi="Times New Roman" w:cs="Times New Roman"/>
          <w:color w:val="000000" w:themeColor="text1"/>
        </w:rPr>
      </w:pPr>
    </w:p>
    <w:p w14:paraId="489F584F" w14:textId="0B463580"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Pr="00965E03">
        <w:rPr>
          <w:rFonts w:ascii="Times New Roman" w:eastAsia="標楷體" w:hAnsi="Times New Roman" w:cs="Times New Roman" w:hint="eastAsia"/>
          <w:color w:val="000000" w:themeColor="text1"/>
        </w:rPr>
        <w:t>7</w:t>
      </w:r>
    </w:p>
    <w:p w14:paraId="240BB894" w14:textId="77777777"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w:t>
      </w:r>
      <w:proofErr w:type="gramStart"/>
      <w:r w:rsidRPr="00965E03">
        <w:rPr>
          <w:rFonts w:ascii="標楷體" w:eastAsia="標楷體" w:hAnsi="標楷體" w:hint="eastAsia"/>
          <w:b/>
          <w:color w:val="000000" w:themeColor="text1"/>
        </w:rPr>
        <w:t>量表</w:t>
      </w:r>
      <w:r w:rsidRPr="00965E03">
        <w:rPr>
          <w:rFonts w:ascii="標楷體" w:eastAsia="標楷體" w:hAnsi="標楷體"/>
          <w:b/>
          <w:color w:val="000000" w:themeColor="text1"/>
        </w:rPr>
        <w:t>信度</w:t>
      </w:r>
      <w:proofErr w:type="gramEnd"/>
      <w:r w:rsidRPr="00965E03">
        <w:rPr>
          <w:rFonts w:ascii="標楷體" w:eastAsia="標楷體" w:hAnsi="標楷體"/>
          <w:b/>
          <w:color w:val="000000" w:themeColor="text1"/>
        </w:rPr>
        <w:t>分析摘要</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FA5877" w:rsidRPr="00965E03" w14:paraId="38A35CCE" w14:textId="77777777" w:rsidTr="007A52B7">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0B4C321"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61AEC01F"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80D5E46"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03E66452" w14:textId="77777777" w:rsidR="007A52B7" w:rsidRPr="00965E03" w:rsidRDefault="007A52B7" w:rsidP="007A52B7">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383ECA71" w14:textId="77777777" w:rsidTr="007A52B7">
        <w:trPr>
          <w:trHeight w:val="57"/>
        </w:trPr>
        <w:tc>
          <w:tcPr>
            <w:tcW w:w="1094" w:type="pct"/>
            <w:tcBorders>
              <w:top w:val="nil"/>
              <w:left w:val="nil"/>
              <w:bottom w:val="nil"/>
              <w:right w:val="nil"/>
            </w:tcBorders>
            <w:shd w:val="clear" w:color="000000" w:fill="FFFFFF"/>
            <w:vAlign w:val="center"/>
            <w:hideMark/>
          </w:tcPr>
          <w:p w14:paraId="6E2C1B75" w14:textId="77777777" w:rsidR="007A52B7" w:rsidRPr="00965E03" w:rsidRDefault="0037300A"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w:t>
            </w:r>
            <w:r w:rsidRPr="00965E03">
              <w:rPr>
                <w:rFonts w:ascii="Times New Roman" w:eastAsia="標楷體" w:hAnsi="Times New Roman" w:cs="Times New Roman" w:hint="eastAsia"/>
                <w:bCs/>
                <w:color w:val="000000" w:themeColor="text1"/>
              </w:rPr>
              <w:t>劃</w:t>
            </w:r>
            <w:r w:rsidR="007A52B7" w:rsidRPr="00965E03">
              <w:rPr>
                <w:rFonts w:ascii="Times New Roman" w:eastAsia="標楷體" w:hAnsi="Times New Roman" w:cs="Times New Roman"/>
                <w:bCs/>
                <w:color w:val="000000" w:themeColor="text1"/>
              </w:rPr>
              <w:t>與策略</w:t>
            </w:r>
          </w:p>
        </w:tc>
        <w:tc>
          <w:tcPr>
            <w:tcW w:w="2320" w:type="pct"/>
            <w:tcBorders>
              <w:top w:val="nil"/>
              <w:left w:val="nil"/>
              <w:bottom w:val="nil"/>
              <w:right w:val="nil"/>
            </w:tcBorders>
            <w:shd w:val="clear" w:color="000000" w:fill="FFFFFF"/>
            <w:vAlign w:val="center"/>
            <w:hideMark/>
          </w:tcPr>
          <w:p w14:paraId="2D26426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2FCF313B"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901</w:t>
            </w:r>
          </w:p>
        </w:tc>
        <w:tc>
          <w:tcPr>
            <w:tcW w:w="757" w:type="pct"/>
            <w:vMerge w:val="restart"/>
            <w:tcBorders>
              <w:top w:val="nil"/>
              <w:left w:val="nil"/>
              <w:right w:val="nil"/>
            </w:tcBorders>
            <w:shd w:val="clear" w:color="000000" w:fill="FFFFFF"/>
            <w:vAlign w:val="center"/>
          </w:tcPr>
          <w:p w14:paraId="3AA071E9"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94</w:t>
            </w:r>
            <w:r w:rsidR="00DC6EA4" w:rsidRPr="00965E03">
              <w:rPr>
                <w:rFonts w:ascii="Times New Roman" w:eastAsia="標楷體" w:hAnsi="Times New Roman" w:cs="Times New Roman" w:hint="eastAsia"/>
                <w:color w:val="000000" w:themeColor="text1"/>
                <w:kern w:val="0"/>
              </w:rPr>
              <w:t>7</w:t>
            </w:r>
          </w:p>
        </w:tc>
      </w:tr>
      <w:tr w:rsidR="00FA5877" w:rsidRPr="00965E03" w14:paraId="5A166398" w14:textId="77777777" w:rsidTr="007A52B7">
        <w:trPr>
          <w:trHeight w:val="57"/>
        </w:trPr>
        <w:tc>
          <w:tcPr>
            <w:tcW w:w="1094" w:type="pct"/>
            <w:tcBorders>
              <w:top w:val="nil"/>
              <w:left w:val="nil"/>
              <w:bottom w:val="nil"/>
              <w:right w:val="nil"/>
            </w:tcBorders>
            <w:shd w:val="clear" w:color="000000" w:fill="FFFFFF"/>
            <w:vAlign w:val="center"/>
            <w:hideMark/>
          </w:tcPr>
          <w:p w14:paraId="5BE91FE0"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1978B183"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829" w:type="pct"/>
            <w:tcBorders>
              <w:top w:val="nil"/>
              <w:left w:val="nil"/>
              <w:bottom w:val="nil"/>
              <w:right w:val="nil"/>
            </w:tcBorders>
            <w:shd w:val="clear" w:color="000000" w:fill="FFFFFF"/>
            <w:vAlign w:val="center"/>
            <w:hideMark/>
          </w:tcPr>
          <w:p w14:paraId="463EBFF6"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816</w:t>
            </w:r>
          </w:p>
        </w:tc>
        <w:tc>
          <w:tcPr>
            <w:tcW w:w="757" w:type="pct"/>
            <w:vMerge/>
            <w:tcBorders>
              <w:left w:val="nil"/>
              <w:right w:val="nil"/>
            </w:tcBorders>
            <w:shd w:val="clear" w:color="000000" w:fill="FFFFFF"/>
            <w:vAlign w:val="center"/>
          </w:tcPr>
          <w:p w14:paraId="7057243E"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r w:rsidR="00FA5877" w:rsidRPr="00965E03" w14:paraId="30053C1F" w14:textId="77777777" w:rsidTr="007A52B7">
        <w:trPr>
          <w:trHeight w:val="57"/>
        </w:trPr>
        <w:tc>
          <w:tcPr>
            <w:tcW w:w="1094" w:type="pct"/>
            <w:tcBorders>
              <w:top w:val="nil"/>
              <w:left w:val="nil"/>
              <w:bottom w:val="single" w:sz="12" w:space="0" w:color="auto"/>
              <w:right w:val="nil"/>
            </w:tcBorders>
            <w:shd w:val="clear" w:color="000000" w:fill="FFFFFF"/>
            <w:vAlign w:val="center"/>
            <w:hideMark/>
          </w:tcPr>
          <w:p w14:paraId="27F7AED6"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63FB21C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344CC26A" w14:textId="77777777" w:rsidR="007A52B7" w:rsidRPr="00965E03" w:rsidRDefault="001A6889"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.91</w:t>
            </w:r>
            <w:r w:rsidR="00DC6EA4" w:rsidRPr="00965E03">
              <w:rPr>
                <w:rFonts w:ascii="Times New Roman" w:eastAsia="標楷體" w:hAnsi="Times New Roman" w:cs="Times New Roman" w:hint="eastAsia"/>
                <w:color w:val="000000" w:themeColor="text1"/>
                <w:kern w:val="0"/>
              </w:rPr>
              <w:t>7</w:t>
            </w:r>
          </w:p>
        </w:tc>
        <w:tc>
          <w:tcPr>
            <w:tcW w:w="757" w:type="pct"/>
            <w:vMerge/>
            <w:tcBorders>
              <w:left w:val="nil"/>
              <w:bottom w:val="single" w:sz="12" w:space="0" w:color="auto"/>
              <w:right w:val="nil"/>
            </w:tcBorders>
            <w:shd w:val="clear" w:color="000000" w:fill="FFFFFF"/>
            <w:vAlign w:val="center"/>
          </w:tcPr>
          <w:p w14:paraId="7FCB2988"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bl>
    <w:p w14:paraId="5AFF2089" w14:textId="77777777" w:rsidR="008351FC" w:rsidRPr="00965E03" w:rsidRDefault="007A52B7" w:rsidP="00C6729C">
      <w:pPr>
        <w:pStyle w:val="afe"/>
        <w:numPr>
          <w:ilvl w:val="0"/>
          <w:numId w:val="25"/>
        </w:numPr>
        <w:spacing w:line="360" w:lineRule="auto"/>
        <w:ind w:leftChars="0"/>
        <w:jc w:val="center"/>
        <w:outlineLvl w:val="1"/>
        <w:rPr>
          <w:rFonts w:ascii="Times New Roman" w:eastAsia="標楷體" w:hAnsi="Times New Roman" w:cs="Times New Roman"/>
          <w:b/>
          <w:color w:val="000000" w:themeColor="text1"/>
          <w:sz w:val="32"/>
        </w:rPr>
      </w:pPr>
      <w:bookmarkStart w:id="50" w:name="_Toc509189418"/>
      <w:r w:rsidRPr="00965E03">
        <w:rPr>
          <w:rFonts w:ascii="Times New Roman" w:eastAsia="標楷體" w:hAnsi="Times New Roman" w:cs="Times New Roman"/>
          <w:b/>
          <w:color w:val="000000" w:themeColor="text1"/>
          <w:sz w:val="32"/>
        </w:rPr>
        <w:t>資料處理</w:t>
      </w:r>
      <w:bookmarkEnd w:id="49"/>
      <w:bookmarkEnd w:id="50"/>
    </w:p>
    <w:p w14:paraId="08900A27" w14:textId="77777777"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w:t>
      </w:r>
      <w:r w:rsidRPr="00965E03">
        <w:rPr>
          <w:rFonts w:ascii="Times New Roman" w:eastAsia="標楷體" w:hAnsi="Times New Roman" w:cs="Times New Roman"/>
          <w:color w:val="000000" w:themeColor="text1"/>
          <w:kern w:val="0"/>
        </w:rPr>
        <w:lastRenderedPageBreak/>
        <w:t>統計分析。本研究所使用統計方法依序說明如下：</w:t>
      </w:r>
    </w:p>
    <w:p w14:paraId="18E2409A" w14:textId="77777777"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壹、</w:t>
      </w:r>
      <w:r w:rsidR="00A163B1" w:rsidRPr="00965E03">
        <w:rPr>
          <w:rFonts w:ascii="Times New Roman" w:eastAsia="標楷體" w:hAnsi="Times New Roman" w:cs="Times New Roman"/>
          <w:b/>
          <w:color w:val="000000" w:themeColor="text1"/>
          <w:kern w:val="0"/>
          <w:sz w:val="28"/>
        </w:rPr>
        <w:t>敘述統計</w:t>
      </w:r>
    </w:p>
    <w:p w14:paraId="3AD523E5" w14:textId="77777777"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6319D1" w:rsidRPr="00965E03">
        <w:rPr>
          <w:rFonts w:ascii="Times New Roman" w:eastAsia="標楷體" w:hAnsi="Times New Roman" w:cs="Times New Roman" w:hint="eastAsia"/>
          <w:color w:val="000000" w:themeColor="text1"/>
        </w:rPr>
        <w:t>新竹地區</w:t>
      </w:r>
      <w:r w:rsidR="00CF3059" w:rsidRPr="00965E03">
        <w:rPr>
          <w:rFonts w:ascii="Times New Roman" w:eastAsia="標楷體" w:hAnsi="Times New Roman" w:cs="Times New Roman"/>
          <w:color w:val="000000" w:themeColor="text1"/>
        </w:rPr>
        <w:t>公立幼兒園</w:t>
      </w:r>
      <w:r w:rsidR="00CF3059" w:rsidRPr="00965E03">
        <w:rPr>
          <w:rFonts w:ascii="Times New Roman" w:eastAsia="標楷體" w:hAnsi="Times New Roman" w:cs="Times New Roman" w:hint="eastAsia"/>
          <w:color w:val="000000" w:themeColor="text1"/>
        </w:rPr>
        <w:t>教保服務人員</w:t>
      </w:r>
      <w:r w:rsidR="00A163B1" w:rsidRPr="00965E03">
        <w:rPr>
          <w:rFonts w:ascii="Times New Roman" w:eastAsia="標楷體" w:hAnsi="Times New Roman" w:cs="Times New Roman"/>
          <w:color w:val="000000" w:themeColor="text1"/>
        </w:rPr>
        <w:t>個人背景變項（性別、</w:t>
      </w:r>
      <w:r w:rsidR="001931B9" w:rsidRPr="00965E03">
        <w:rPr>
          <w:rFonts w:ascii="Times New Roman" w:eastAsia="標楷體" w:hAnsi="Times New Roman" w:cs="Times New Roman"/>
          <w:color w:val="000000" w:themeColor="text1"/>
        </w:rPr>
        <w:t>年齡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color w:val="000000" w:themeColor="text1"/>
        </w:rPr>
        <w:t>婚姻狀況、子女數、</w:t>
      </w:r>
      <w:r w:rsidR="00A163B1" w:rsidRPr="00965E03">
        <w:rPr>
          <w:rFonts w:ascii="Times New Roman" w:eastAsia="標楷體" w:hAnsi="Times New Roman" w:cs="Times New Roman"/>
          <w:color w:val="000000" w:themeColor="text1"/>
        </w:rPr>
        <w:t>最高學歷、教學年資、任教地區、園所規模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hint="eastAsia"/>
          <w:color w:val="000000" w:themeColor="text1"/>
        </w:rPr>
        <w:t>擔任職務</w:t>
      </w:r>
      <w:r w:rsidR="001931B9" w:rsidRPr="00965E03">
        <w:rPr>
          <w:rFonts w:ascii="Times New Roman" w:eastAsia="標楷體" w:hAnsi="Times New Roman" w:cs="Times New Roman"/>
          <w:color w:val="000000" w:themeColor="text1"/>
        </w:rPr>
        <w:t>與任教級別）與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人際溝通動機</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人際溝通知識</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人際溝通技巧</w:t>
      </w:r>
      <w:r w:rsidR="00A163B1" w:rsidRPr="00965E03">
        <w:rPr>
          <w:rFonts w:ascii="Times New Roman" w:eastAsia="標楷體" w:hAnsi="Times New Roman" w:cs="Times New Roman"/>
          <w:color w:val="000000" w:themeColor="text1"/>
        </w:rPr>
        <w:t>）及教學效能變項（教學計畫與策略、教學互動、班級經營）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明樣本特性，並分析不同教</w:t>
      </w:r>
      <w:r w:rsidR="001931B9" w:rsidRPr="00965E03">
        <w:rPr>
          <w:rFonts w:ascii="Times New Roman" w:eastAsia="標楷體" w:hAnsi="Times New Roman" w:cs="Times New Roman" w:hint="eastAsia"/>
          <w:color w:val="000000" w:themeColor="text1"/>
        </w:rPr>
        <w:t>保服務人員</w:t>
      </w:r>
      <w:r w:rsidR="00A163B1" w:rsidRPr="00965E03">
        <w:rPr>
          <w:rFonts w:ascii="Times New Roman" w:eastAsia="標楷體" w:hAnsi="Times New Roman" w:cs="Times New Roman"/>
          <w:color w:val="000000" w:themeColor="text1"/>
        </w:rPr>
        <w:t>背景資料與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及教學效能之間的差異比較。</w:t>
      </w:r>
    </w:p>
    <w:p w14:paraId="1DCEDAC4"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w:t>
      </w:r>
      <w:proofErr w:type="gramStart"/>
      <w:r w:rsidRPr="00965E03">
        <w:rPr>
          <w:rFonts w:ascii="Times New Roman" w:eastAsia="標楷體" w:hAnsi="Times New Roman" w:cs="Times New Roman"/>
          <w:b/>
          <w:color w:val="000000" w:themeColor="text1"/>
          <w:sz w:val="28"/>
        </w:rPr>
        <w:t>信效度</w:t>
      </w:r>
      <w:proofErr w:type="gramEnd"/>
      <w:r w:rsidRPr="00965E03">
        <w:rPr>
          <w:rFonts w:ascii="Times New Roman" w:eastAsia="標楷體" w:hAnsi="Times New Roman" w:cs="Times New Roman"/>
          <w:b/>
          <w:color w:val="000000" w:themeColor="text1"/>
          <w:sz w:val="28"/>
        </w:rPr>
        <w:t>分析</w:t>
      </w:r>
    </w:p>
    <w:p w14:paraId="23AB4B20" w14:textId="09354642"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51" w:name="_Hlk514241677"/>
      <w:r w:rsidR="00340294" w:rsidRPr="00965E03">
        <w:rPr>
          <w:rFonts w:ascii="Times New Roman" w:eastAsia="標楷體" w:hAnsi="Times New Roman" w:cs="Times New Roman"/>
          <w:color w:val="000000" w:themeColor="text1"/>
        </w:rPr>
        <w:t>)</w:t>
      </w:r>
      <w:bookmarkEnd w:id="51"/>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w:t>
      </w:r>
      <w:proofErr w:type="gramStart"/>
      <w:r w:rsidR="00EF6DF6" w:rsidRPr="00965E03">
        <w:rPr>
          <w:rFonts w:ascii="Times New Roman" w:eastAsia="標楷體" w:hAnsi="Times New Roman" w:cs="Times New Roman"/>
          <w:color w:val="000000" w:themeColor="text1"/>
          <w:kern w:val="0"/>
        </w:rPr>
        <w:t>’</w:t>
      </w:r>
      <w:proofErr w:type="gramEnd"/>
      <w:r w:rsidR="00EF6DF6" w:rsidRPr="00965E03">
        <w:rPr>
          <w:rFonts w:ascii="Times New Roman" w:eastAsia="標楷體" w:hAnsi="Times New Roman" w:cs="Times New Roman"/>
          <w:color w:val="000000" w:themeColor="text1"/>
          <w:kern w:val="0"/>
        </w:rPr>
        <w:t>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w:t>
      </w:r>
      <w:proofErr w:type="gramStart"/>
      <w:r w:rsidR="008E0E73" w:rsidRPr="00965E03">
        <w:rPr>
          <w:rFonts w:ascii="Times New Roman" w:eastAsia="標楷體" w:hAnsi="Times New Roman" w:cs="Times New Roman"/>
          <w:color w:val="000000" w:themeColor="text1"/>
          <w:kern w:val="0"/>
        </w:rPr>
        <w:t>效度</w:t>
      </w:r>
      <w:proofErr w:type="gramEnd"/>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52" w:name="_Hlk514241718"/>
      <w:r w:rsidR="00340294" w:rsidRPr="00965E03">
        <w:rPr>
          <w:rFonts w:ascii="Times New Roman" w:eastAsia="標楷體" w:hAnsi="Times New Roman" w:cs="Times New Roman"/>
          <w:color w:val="000000" w:themeColor="text1"/>
        </w:rPr>
        <w:t>)</w:t>
      </w:r>
      <w:bookmarkEnd w:id="52"/>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w:t>
      </w:r>
      <w:proofErr w:type="gramStart"/>
      <w:r w:rsidR="00A45405" w:rsidRPr="00965E03">
        <w:rPr>
          <w:rFonts w:ascii="Times New Roman" w:eastAsia="標楷體" w:hAnsi="Times New Roman" w:cs="Times New Roman"/>
          <w:color w:val="000000" w:themeColor="text1"/>
          <w:kern w:val="0"/>
        </w:rPr>
        <w:t>內容效度</w:t>
      </w:r>
      <w:proofErr w:type="gramEnd"/>
      <w:r w:rsidR="00A45405" w:rsidRPr="00965E03">
        <w:rPr>
          <w:rFonts w:ascii="Times New Roman" w:eastAsia="標楷體" w:hAnsi="Times New Roman" w:cs="Times New Roman"/>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w:t>
      </w:r>
      <w:proofErr w:type="gramStart"/>
      <w:r w:rsidR="00A45405" w:rsidRPr="00965E03">
        <w:rPr>
          <w:rFonts w:ascii="Times New Roman" w:eastAsia="標楷體" w:hAnsi="Times New Roman" w:cs="Times New Roman" w:hint="eastAsia"/>
          <w:color w:val="000000" w:themeColor="text1"/>
          <w:kern w:val="0"/>
        </w:rPr>
        <w:t>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w:t>
      </w:r>
      <w:proofErr w:type="gramEnd"/>
      <w:r w:rsidR="00A45405" w:rsidRPr="00965E03">
        <w:rPr>
          <w:rFonts w:ascii="Times New Roman" w:eastAsia="標楷體" w:hAnsi="Times New Roman" w:cs="Times New Roman" w:hint="eastAsia"/>
          <w:color w:val="000000" w:themeColor="text1"/>
          <w:kern w:val="0"/>
        </w:rPr>
        <w:t>數量要足以代表量測的概念；「</w:t>
      </w:r>
      <w:proofErr w:type="gramStart"/>
      <w:r w:rsidR="00A45405" w:rsidRPr="00965E03">
        <w:rPr>
          <w:rFonts w:ascii="Times New Roman" w:eastAsia="標楷體" w:hAnsi="Times New Roman" w:cs="Times New Roman" w:hint="eastAsia"/>
          <w:color w:val="000000" w:themeColor="text1"/>
          <w:kern w:val="0"/>
        </w:rPr>
        <w:t>收斂效度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相關性要高；「</w:t>
      </w:r>
      <w:proofErr w:type="gramStart"/>
      <w:r w:rsidR="00A45405" w:rsidRPr="00965E03">
        <w:rPr>
          <w:rFonts w:ascii="Times New Roman" w:eastAsia="標楷體" w:hAnsi="Times New Roman" w:cs="Times New Roman" w:hint="eastAsia"/>
          <w:color w:val="000000" w:themeColor="text1"/>
          <w:kern w:val="0"/>
        </w:rPr>
        <w:t>區別效度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proofErr w:type="gramStart"/>
      <w:r w:rsidR="00A45405" w:rsidRPr="00965E03">
        <w:rPr>
          <w:rFonts w:ascii="Times New Roman" w:eastAsia="標楷體" w:hAnsi="Times New Roman" w:cs="Times New Roman" w:hint="eastAsia"/>
          <w:color w:val="000000" w:themeColor="text1"/>
          <w:kern w:val="0"/>
        </w:rPr>
        <w:t>效度即</w:t>
      </w:r>
      <w:proofErr w:type="gramEnd"/>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w:t>
      </w:r>
      <w:proofErr w:type="gramStart"/>
      <w:r w:rsidR="008E0E73" w:rsidRPr="00965E03">
        <w:rPr>
          <w:rFonts w:ascii="Times New Roman" w:eastAsia="標楷體" w:hAnsi="Times New Roman" w:cs="Times New Roman"/>
          <w:color w:val="000000" w:themeColor="text1"/>
          <w:kern w:val="0"/>
        </w:rPr>
        <w:t>與效度</w:t>
      </w:r>
      <w:proofErr w:type="gramEnd"/>
      <w:r w:rsidR="008E0E73" w:rsidRPr="00965E03">
        <w:rPr>
          <w:rFonts w:ascii="Times New Roman" w:eastAsia="標楷體" w:hAnsi="Times New Roman" w:cs="Times New Roman"/>
          <w:color w:val="000000" w:themeColor="text1"/>
          <w:kern w:val="0"/>
        </w:rPr>
        <w:t>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w:t>
      </w:r>
      <w:proofErr w:type="gramStart"/>
      <w:r w:rsidR="008E0E73" w:rsidRPr="00965E03">
        <w:rPr>
          <w:rFonts w:ascii="Times New Roman" w:eastAsia="標楷體" w:hAnsi="Times New Roman" w:cs="Times New Roman"/>
          <w:color w:val="000000" w:themeColor="text1"/>
          <w:kern w:val="0"/>
        </w:rPr>
        <w:t>效度檢驗</w:t>
      </w:r>
      <w:proofErr w:type="gramEnd"/>
      <w:r w:rsidR="008E0E73" w:rsidRPr="00965E03">
        <w:rPr>
          <w:rFonts w:ascii="Times New Roman" w:eastAsia="標楷體" w:hAnsi="Times New Roman" w:cs="Times New Roman"/>
          <w:color w:val="000000" w:themeColor="text1"/>
          <w:kern w:val="0"/>
        </w:rPr>
        <w:t>。</w:t>
      </w:r>
    </w:p>
    <w:p w14:paraId="7D6DCDC2"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參、單因子多變量變異數分析</w:t>
      </w:r>
    </w:p>
    <w:p w14:paraId="353A7483" w14:textId="12A68FDE"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Pr="00965E03">
        <w:rPr>
          <w:rFonts w:ascii="Times New Roman" w:eastAsia="標楷體" w:hAnsi="Times New Roman" w:cs="Times New Roman" w:hint="eastAsia"/>
          <w:color w:val="000000" w:themeColor="text1"/>
          <w:kern w:val="0"/>
        </w:rPr>
        <w:t>人際溝通能力</w:t>
      </w:r>
      <w:r w:rsidRPr="00965E03">
        <w:rPr>
          <w:rFonts w:ascii="Times New Roman" w:eastAsia="標楷體" w:hAnsi="Times New Roman" w:cs="Times New Roman"/>
          <w:color w:val="000000" w:themeColor="text1"/>
          <w:kern w:val="0"/>
        </w:rPr>
        <w:t>、教學效能是否因教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color w:val="000000" w:themeColor="text1"/>
          <w:kern w:val="0"/>
        </w:rPr>
        <w:t>所覺知</w:t>
      </w:r>
      <w:proofErr w:type="gramEnd"/>
      <w:r w:rsidRPr="00965E03">
        <w:rPr>
          <w:rFonts w:ascii="Times New Roman" w:eastAsia="標楷體" w:hAnsi="Times New Roman" w:cs="Times New Roman"/>
          <w:color w:val="000000" w:themeColor="text1"/>
          <w:kern w:val="0"/>
        </w:rPr>
        <w:t>公立幼兒園教</w:t>
      </w:r>
      <w:r w:rsidRPr="00965E03">
        <w:rPr>
          <w:rFonts w:ascii="Times New Roman" w:eastAsia="標楷體" w:hAnsi="Times New Roman" w:cs="Times New Roman" w:hint="eastAsia"/>
          <w:color w:val="000000" w:themeColor="text1"/>
          <w:kern w:val="0"/>
        </w:rPr>
        <w:t>保服務人員人際溝通能力</w:t>
      </w:r>
      <w:r w:rsidRPr="00965E03">
        <w:rPr>
          <w:rFonts w:ascii="Times New Roman" w:eastAsia="標楷體" w:hAnsi="Times New Roman" w:cs="Times New Roman"/>
          <w:color w:val="000000" w:themeColor="text1"/>
          <w:kern w:val="0"/>
        </w:rPr>
        <w:t>、教學效能之差異情形，並考驗</w:t>
      </w:r>
      <w:proofErr w:type="gramStart"/>
      <w:r w:rsidRPr="00965E03">
        <w:rPr>
          <w:rFonts w:ascii="Times New Roman" w:eastAsia="標楷體" w:hAnsi="Times New Roman" w:cs="Times New Roman" w:hint="eastAsia"/>
          <w:color w:val="000000" w:themeColor="text1"/>
          <w:kern w:val="0"/>
        </w:rPr>
        <w:lastRenderedPageBreak/>
        <w:t>自變向</w:t>
      </w:r>
      <w:proofErr w:type="gramEnd"/>
      <w:r w:rsidRPr="00965E03">
        <w:rPr>
          <w:rFonts w:ascii="標楷體" w:eastAsia="標楷體" w:hAnsi="標楷體" w:cs="Times New Roman" w:hint="eastAsia"/>
          <w:color w:val="000000" w:themeColor="text1"/>
          <w:kern w:val="0"/>
        </w:rPr>
        <w:t>（人際溝通能力）和</w:t>
      </w:r>
      <w:proofErr w:type="gramStart"/>
      <w:r w:rsidRPr="00965E03">
        <w:rPr>
          <w:rFonts w:ascii="標楷體" w:eastAsia="標楷體" w:hAnsi="標楷體" w:cs="Times New Roman" w:hint="eastAsia"/>
          <w:color w:val="000000" w:themeColor="text1"/>
          <w:kern w:val="0"/>
        </w:rPr>
        <w:t>依變向</w:t>
      </w:r>
      <w:proofErr w:type="gramEnd"/>
      <w:r w:rsidRPr="00965E03">
        <w:rPr>
          <w:rFonts w:ascii="標楷體" w:eastAsia="標楷體" w:hAnsi="標楷體" w:cs="Times New Roman" w:hint="eastAsia"/>
          <w:color w:val="000000" w:themeColor="text1"/>
          <w:kern w:val="0"/>
        </w:rPr>
        <w:t>（教學效能）</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53" w:name="_Hlk514241740"/>
      <w:r w:rsidR="00340294" w:rsidRPr="00965E03">
        <w:rPr>
          <w:rFonts w:ascii="Times New Roman" w:eastAsia="標楷體" w:hAnsi="Times New Roman" w:cs="Times New Roman"/>
          <w:color w:val="000000" w:themeColor="text1"/>
        </w:rPr>
        <w:t>(</w:t>
      </w:r>
      <w:bookmarkEnd w:id="53"/>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w:t>
      </w:r>
      <w:proofErr w:type="gramStart"/>
      <w:r w:rsidRPr="00965E03">
        <w:rPr>
          <w:rFonts w:ascii="Times New Roman" w:eastAsia="標楷體" w:hAnsi="Times New Roman" w:cs="Times New Roman"/>
          <w:color w:val="000000" w:themeColor="text1"/>
          <w:kern w:val="0"/>
        </w:rPr>
        <w:t>變數間的差異</w:t>
      </w:r>
      <w:proofErr w:type="gramEnd"/>
      <w:r w:rsidRPr="00965E03">
        <w:rPr>
          <w:rFonts w:ascii="Times New Roman" w:eastAsia="標楷體" w:hAnsi="Times New Roman" w:cs="Times New Roman"/>
          <w:color w:val="000000" w:themeColor="text1"/>
          <w:kern w:val="0"/>
        </w:rPr>
        <w:t>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14:paraId="1E949C6F"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14:paraId="464215CE" w14:textId="1800102C" w:rsidR="003660A5" w:rsidRPr="00965E03" w:rsidRDefault="005C6B1C" w:rsidP="004A72D8">
      <w:pPr>
        <w:tabs>
          <w:tab w:val="left" w:pos="15"/>
        </w:tabs>
        <w:spacing w:beforeLines="50" w:before="18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3660A5"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在研究中可以用來處理相關的</w:t>
      </w:r>
      <w:r w:rsidR="003660A5" w:rsidRPr="00965E03">
        <w:rPr>
          <w:rFonts w:ascii="標楷體" w:eastAsia="標楷體" w:hAnsi="標楷體" w:cs="Times New Roman" w:hint="eastAsia"/>
          <w:color w:val="000000" w:themeColor="text1"/>
          <w:kern w:val="0"/>
        </w:rPr>
        <w:t>（可觀察到的）變數或實驗的變數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在一般的情況下</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大都使用在相關的變數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結構方程模式的變數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一般可分為</w:t>
      </w:r>
      <w:r w:rsidR="003660A5" w:rsidRPr="00965E03">
        <w:rPr>
          <w:rFonts w:ascii="新細明體" w:eastAsia="新細明體" w:hAnsi="新細明體" w:cs="Times New Roman" w:hint="eastAsia"/>
          <w:color w:val="000000" w:themeColor="text1"/>
          <w:kern w:val="0"/>
        </w:rPr>
        <w:t>：</w:t>
      </w:r>
      <w:r w:rsidR="003660A5" w:rsidRPr="00965E03">
        <w:rPr>
          <w:rFonts w:ascii="Times New Roman" w:eastAsia="標楷體" w:hAnsi="Times New Roman" w:cs="Times New Roman" w:hint="eastAsia"/>
          <w:color w:val="000000" w:themeColor="text1"/>
          <w:kern w:val="0"/>
        </w:rPr>
        <w:t>L</w:t>
      </w:r>
      <w:r w:rsidR="003660A5" w:rsidRPr="00965E03">
        <w:rPr>
          <w:rFonts w:ascii="Times New Roman" w:eastAsia="標楷體" w:hAnsi="Times New Roman" w:cs="Times New Roman"/>
          <w:color w:val="000000" w:themeColor="text1"/>
          <w:kern w:val="0"/>
        </w:rPr>
        <w:t>atent variables</w:t>
      </w:r>
      <w:bookmarkStart w:id="54" w:name="_Hlk514241791"/>
      <w:r w:rsidR="00340294" w:rsidRPr="00965E03">
        <w:rPr>
          <w:rFonts w:ascii="Times New Roman" w:eastAsia="標楷體" w:hAnsi="Times New Roman" w:cs="Times New Roman"/>
          <w:color w:val="000000" w:themeColor="text1"/>
        </w:rPr>
        <w:t>(</w:t>
      </w:r>
      <w:bookmarkEnd w:id="54"/>
      <w:r w:rsidR="003660A5" w:rsidRPr="00965E03">
        <w:rPr>
          <w:rFonts w:ascii="Times New Roman" w:eastAsia="標楷體" w:hAnsi="Times New Roman" w:cs="Times New Roman"/>
          <w:color w:val="000000" w:themeColor="text1"/>
          <w:kern w:val="0"/>
        </w:rPr>
        <w:t>LV</w:t>
      </w:r>
      <w:bookmarkStart w:id="55" w:name="_Hlk514241811"/>
      <w:r w:rsidR="00340294" w:rsidRPr="00965E03">
        <w:rPr>
          <w:rFonts w:ascii="Times New Roman" w:eastAsia="標楷體" w:hAnsi="Times New Roman" w:cs="Times New Roman"/>
          <w:color w:val="000000" w:themeColor="text1"/>
        </w:rPr>
        <w:t>)</w:t>
      </w:r>
      <w:bookmarkEnd w:id="55"/>
      <w:r w:rsidR="003660A5" w:rsidRPr="00965E03">
        <w:rPr>
          <w:rFonts w:ascii="Times New Roman" w:eastAsia="標楷體" w:hAnsi="Times New Roman" w:cs="Times New Roman" w:hint="eastAsia"/>
          <w:color w:val="000000" w:themeColor="text1"/>
          <w:kern w:val="0"/>
        </w:rPr>
        <w:t>潛在變數和</w:t>
      </w:r>
      <w:r w:rsidR="003660A5"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M</w:t>
      </w:r>
      <w:r w:rsidR="003660A5"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量測變數或可稱為</w:t>
      </w:r>
      <w:r w:rsidR="003660A5" w:rsidRPr="00965E03">
        <w:rPr>
          <w:rFonts w:ascii="Times New Roman" w:eastAsia="標楷體" w:hAnsi="Times New Roman" w:cs="Times New Roman" w:hint="eastAsia"/>
          <w:color w:val="000000" w:themeColor="text1"/>
          <w:kern w:val="0"/>
        </w:rPr>
        <w:t>Manifest variables</w:t>
      </w:r>
      <w:r w:rsidR="003660A5" w:rsidRPr="00965E03">
        <w:rPr>
          <w:rFonts w:ascii="標楷體" w:eastAsia="標楷體" w:hAnsi="標楷體" w:cs="Times New Roman" w:hint="eastAsia"/>
          <w:color w:val="000000" w:themeColor="text1"/>
          <w:kern w:val="0"/>
        </w:rPr>
        <w:t>（清楚變數）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潛在變數是假設性的變數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通常是由多個量測變數測量而得；量測變數是可觀察的變數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也就是</w:t>
      </w:r>
      <w:proofErr w:type="gramStart"/>
      <w:r w:rsidR="003660A5" w:rsidRPr="00965E03">
        <w:rPr>
          <w:rFonts w:ascii="標楷體" w:eastAsia="標楷體" w:hAnsi="標楷體" w:cs="Times New Roman" w:hint="eastAsia"/>
          <w:color w:val="000000" w:themeColor="text1"/>
          <w:kern w:val="0"/>
        </w:rPr>
        <w:t>清楚的</w:t>
      </w:r>
      <w:proofErr w:type="gramEnd"/>
      <w:r w:rsidR="003660A5" w:rsidRPr="00965E03">
        <w:rPr>
          <w:rFonts w:ascii="標楷體" w:eastAsia="標楷體" w:hAnsi="標楷體" w:cs="Times New Roman" w:hint="eastAsia"/>
          <w:color w:val="000000" w:themeColor="text1"/>
          <w:kern w:val="0"/>
        </w:rPr>
        <w:t>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可以做為潛在變數的指標</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通常是由問卷或量表</w:t>
      </w:r>
      <w:proofErr w:type="gramStart"/>
      <w:r w:rsidR="003660A5" w:rsidRPr="00965E03">
        <w:rPr>
          <w:rFonts w:ascii="標楷體" w:eastAsia="標楷體" w:hAnsi="標楷體" w:cs="Times New Roman" w:hint="eastAsia"/>
          <w:color w:val="000000" w:themeColor="text1"/>
          <w:kern w:val="0"/>
        </w:rPr>
        <w:t>的問項獲得</w:t>
      </w:r>
      <w:proofErr w:type="gramEnd"/>
      <w:r w:rsidR="003660A5" w:rsidRPr="00965E03">
        <w:rPr>
          <w:rFonts w:ascii="標楷體" w:eastAsia="標楷體" w:hAnsi="標楷體" w:cs="Times New Roman" w:hint="eastAsia"/>
          <w:color w:val="000000" w:themeColor="text1"/>
          <w:kern w:val="0"/>
        </w:rPr>
        <w:t>量測值</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hint="eastAsia"/>
          <w:color w:val="000000" w:themeColor="text1"/>
          <w:kern w:val="0"/>
        </w:rPr>
        <w:t>蕭文龍</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color w:val="000000" w:themeColor="text1"/>
          <w:kern w:val="0"/>
        </w:rPr>
        <w:t>20</w:t>
      </w:r>
      <w:r w:rsidR="003660A5"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003660A5"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14:paraId="230A3687" w14:textId="4A322CAF" w:rsidR="00340294" w:rsidRDefault="008351FC"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56" w:name="_Hlk514241828"/>
      <w:r w:rsidR="00340294" w:rsidRPr="00965E03">
        <w:rPr>
          <w:rFonts w:ascii="Times New Roman" w:eastAsia="標楷體" w:hAnsi="Times New Roman" w:cs="Times New Roman"/>
          <w:color w:val="000000" w:themeColor="text1"/>
        </w:rPr>
        <w:t>(</w:t>
      </w:r>
      <w:bookmarkEnd w:id="56"/>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間二者無法直接觀測時，想探討</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57" w:name="_Hlk513246934"/>
      <w:r w:rsidRPr="00965E03">
        <w:rPr>
          <w:rFonts w:ascii="Times New Roman" w:eastAsia="標楷體" w:hAnsi="Times New Roman" w:cs="Times New Roman"/>
          <w:color w:val="000000" w:themeColor="text1"/>
          <w:kern w:val="0"/>
        </w:rPr>
        <w:t>。</w:t>
      </w:r>
      <w:bookmarkEnd w:id="57"/>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14:paraId="01E910D7" w14:textId="5ECD6386" w:rsidR="00C5596E"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086FFE8C" w14:textId="77777777" w:rsidR="00C5596E" w:rsidRPr="00340294"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4F6E12BE" w14:textId="0844A996" w:rsidR="003E4D18"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14:paraId="4CD1E195" w14:textId="77777777" w:rsidR="008351FC"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lastRenderedPageBreak/>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14:paraId="2AC7F3D0"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14:paraId="53E12E81"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14:paraId="00C1F0B2"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14:paraId="2B3B8A5F"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14:paraId="263830B6" w14:textId="77777777"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14:paraId="54B17F0F" w14:textId="77777777"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4E4F26" w:rsidRPr="00965E03">
        <w:rPr>
          <w:rFonts w:ascii="Times New Roman" w:eastAsia="標楷體" w:hAnsi="Times New Roman" w:cs="Times New Roman"/>
          <w:color w:val="000000" w:themeColor="text1"/>
        </w:rPr>
        <w:t>3-2</w:t>
      </w:r>
      <w:r w:rsidRPr="00965E03">
        <w:rPr>
          <w:rFonts w:ascii="Times New Roman" w:eastAsia="標楷體" w:hAnsi="Times New Roman" w:cs="Times New Roman"/>
          <w:color w:val="000000" w:themeColor="text1"/>
        </w:rPr>
        <w:t>）：</w:t>
      </w:r>
    </w:p>
    <w:p w14:paraId="386448D7"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7A4B2EED"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1543D99"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07CBE808"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4913F64"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4339B9EB"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185FDC77" w14:textId="3A994D86" w:rsidR="001A2994" w:rsidRDefault="001A2994" w:rsidP="00F61610">
      <w:pPr>
        <w:widowControl/>
        <w:spacing w:line="360" w:lineRule="auto"/>
        <w:rPr>
          <w:rFonts w:ascii="Times New Roman" w:eastAsia="標楷體" w:hAnsi="Times New Roman" w:cs="Times New Roman"/>
          <w:color w:val="000000" w:themeColor="text1"/>
        </w:rPr>
      </w:pPr>
    </w:p>
    <w:p w14:paraId="263FD025" w14:textId="7920D356" w:rsidR="0070619E" w:rsidRDefault="0070619E" w:rsidP="00F61610">
      <w:pPr>
        <w:widowControl/>
        <w:spacing w:line="360" w:lineRule="auto"/>
        <w:rPr>
          <w:rFonts w:ascii="Times New Roman" w:eastAsia="標楷體" w:hAnsi="Times New Roman" w:cs="Times New Roman"/>
          <w:color w:val="000000" w:themeColor="text1"/>
        </w:rPr>
      </w:pPr>
    </w:p>
    <w:p w14:paraId="7B587769" w14:textId="0BE9EA03" w:rsidR="0070619E" w:rsidRDefault="0070619E" w:rsidP="00F61610">
      <w:pPr>
        <w:widowControl/>
        <w:spacing w:line="360" w:lineRule="auto"/>
        <w:rPr>
          <w:rFonts w:ascii="Times New Roman" w:eastAsia="標楷體" w:hAnsi="Times New Roman" w:cs="Times New Roman"/>
          <w:color w:val="000000" w:themeColor="text1"/>
        </w:rPr>
      </w:pPr>
    </w:p>
    <w:p w14:paraId="27C33A1A" w14:textId="0798B617" w:rsidR="0070619E" w:rsidRDefault="0070619E" w:rsidP="00F61610">
      <w:pPr>
        <w:widowControl/>
        <w:spacing w:line="360" w:lineRule="auto"/>
        <w:rPr>
          <w:rFonts w:ascii="Times New Roman" w:eastAsia="標楷體" w:hAnsi="Times New Roman" w:cs="Times New Roman"/>
          <w:color w:val="000000" w:themeColor="text1"/>
        </w:rPr>
      </w:pPr>
    </w:p>
    <w:p w14:paraId="088E3E24" w14:textId="53F29DE1" w:rsidR="0070619E" w:rsidRDefault="0070619E" w:rsidP="00F61610">
      <w:pPr>
        <w:widowControl/>
        <w:spacing w:line="360" w:lineRule="auto"/>
        <w:rPr>
          <w:rFonts w:ascii="Times New Roman" w:eastAsia="標楷體" w:hAnsi="Times New Roman" w:cs="Times New Roman"/>
          <w:color w:val="000000" w:themeColor="text1"/>
        </w:rPr>
      </w:pPr>
    </w:p>
    <w:p w14:paraId="0854AC50" w14:textId="336322CC" w:rsidR="0070619E" w:rsidRDefault="0070619E" w:rsidP="00F61610">
      <w:pPr>
        <w:widowControl/>
        <w:spacing w:line="360" w:lineRule="auto"/>
        <w:rPr>
          <w:rFonts w:ascii="Times New Roman" w:eastAsia="標楷體" w:hAnsi="Times New Roman" w:cs="Times New Roman"/>
          <w:color w:val="000000" w:themeColor="text1"/>
        </w:rPr>
      </w:pPr>
    </w:p>
    <w:p w14:paraId="52E63003" w14:textId="77777777" w:rsidR="0070619E" w:rsidRPr="00965E03" w:rsidRDefault="0070619E" w:rsidP="00F61610">
      <w:pPr>
        <w:widowControl/>
        <w:spacing w:line="360" w:lineRule="auto"/>
        <w:rPr>
          <w:rFonts w:ascii="Times New Roman" w:eastAsia="標楷體" w:hAnsi="Times New Roman" w:cs="Times New Roman"/>
          <w:color w:val="000000" w:themeColor="text1"/>
        </w:rPr>
      </w:pPr>
    </w:p>
    <w:p w14:paraId="309976E1" w14:textId="77777777" w:rsidR="008351FC" w:rsidRPr="00965E03" w:rsidRDefault="001C42BA" w:rsidP="008351FC">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653120" behindDoc="0" locked="0" layoutInCell="1" allowOverlap="1" wp14:anchorId="4ABB184E" wp14:editId="3CF5E717">
                <wp:simplePos x="0" y="0"/>
                <wp:positionH relativeFrom="column">
                  <wp:posOffset>1132205</wp:posOffset>
                </wp:positionH>
                <wp:positionV relativeFrom="paragraph">
                  <wp:posOffset>65405</wp:posOffset>
                </wp:positionV>
                <wp:extent cx="2940685" cy="5715000"/>
                <wp:effectExtent l="0" t="0" r="31115" b="19050"/>
                <wp:wrapNone/>
                <wp:docPr id="388" name="群組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5715000"/>
                          <a:chOff x="3749" y="4446"/>
                          <a:chExt cx="4690" cy="9015"/>
                        </a:xfrm>
                      </wpg:grpSpPr>
                      <wps:wsp>
                        <wps:cNvPr id="389" name="Text Box 793"/>
                        <wps:cNvSpPr txBox="1">
                          <a:spLocks noChangeArrowheads="1"/>
                        </wps:cNvSpPr>
                        <wps:spPr bwMode="auto">
                          <a:xfrm>
                            <a:off x="7619" y="12660"/>
                            <a:ext cx="785"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927F2" w14:textId="77777777" w:rsidR="00F92142" w:rsidRPr="005456A3" w:rsidRDefault="00F92142" w:rsidP="008351FC">
                              <w:pPr>
                                <w:rPr>
                                  <w:rFonts w:ascii="標楷體" w:eastAsia="標楷體" w:hAnsi="標楷體"/>
                                </w:rPr>
                              </w:pPr>
                              <w:r w:rsidRPr="005456A3">
                                <w:rPr>
                                  <w:rFonts w:ascii="標楷體" w:eastAsia="標楷體" w:hAnsi="標楷體" w:hint="eastAsia"/>
                                </w:rPr>
                                <w:t>若需要</w:t>
                              </w:r>
                            </w:p>
                          </w:txbxContent>
                        </wps:txbx>
                        <wps:bodyPr rot="0" vert="horz" wrap="square" lIns="0" tIns="0" rIns="0" bIns="0" anchor="t" anchorCtr="0" upright="1">
                          <a:noAutofit/>
                        </wps:bodyPr>
                      </wps:wsp>
                      <wpg:grpSp>
                        <wpg:cNvPr id="390" name="Group 43"/>
                        <wpg:cNvGrpSpPr>
                          <a:grpSpLocks/>
                        </wpg:cNvGrpSpPr>
                        <wpg:grpSpPr bwMode="auto">
                          <a:xfrm>
                            <a:off x="3749" y="4446"/>
                            <a:ext cx="4690" cy="9015"/>
                            <a:chOff x="3749" y="4121"/>
                            <a:chExt cx="4690" cy="9015"/>
                          </a:xfrm>
                        </wpg:grpSpPr>
                        <wps:wsp>
                          <wps:cNvPr id="391" name="Line 794"/>
                          <wps:cNvCnPr>
                            <a:cxnSpLocks noChangeShapeType="1"/>
                          </wps:cNvCnPr>
                          <wps:spPr bwMode="auto">
                            <a:xfrm>
                              <a:off x="5986" y="11514"/>
                              <a:ext cx="2" cy="69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2" name="Line 795"/>
                          <wps:cNvCnPr>
                            <a:cxnSpLocks noChangeShapeType="1"/>
                          </wps:cNvCnPr>
                          <wps:spPr bwMode="auto">
                            <a:xfrm>
                              <a:off x="5910" y="4657"/>
                              <a:ext cx="1" cy="42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3" name="Line 797"/>
                          <wps:cNvCnPr>
                            <a:cxnSpLocks noChangeShapeType="1"/>
                          </wps:cNvCnPr>
                          <wps:spPr bwMode="auto">
                            <a:xfrm>
                              <a:off x="5986" y="9281"/>
                              <a:ext cx="0" cy="696"/>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4" name="Line 799"/>
                          <wps:cNvCnPr>
                            <a:cxnSpLocks noChangeShapeType="1"/>
                          </wps:cNvCnPr>
                          <wps:spPr bwMode="auto">
                            <a:xfrm>
                              <a:off x="5960" y="664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5" name="Text Box 800"/>
                          <wps:cNvSpPr txBox="1">
                            <a:spLocks noChangeArrowheads="1"/>
                          </wps:cNvSpPr>
                          <wps:spPr bwMode="auto">
                            <a:xfrm>
                              <a:off x="4391" y="4121"/>
                              <a:ext cx="3137" cy="53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ADA4A" w14:textId="77777777" w:rsidR="00F92142" w:rsidRPr="002E5B52" w:rsidRDefault="00F92142" w:rsidP="008351FC">
                                <w:pPr>
                                  <w:jc w:val="center"/>
                                  <w:rPr>
                                    <w:rFonts w:ascii="標楷體" w:eastAsia="標楷體" w:hAnsi="標楷體"/>
                                    <w:position w:val="-6"/>
                                  </w:rPr>
                                </w:pPr>
                                <w:r>
                                  <w:rPr>
                                    <w:rFonts w:ascii="標楷體" w:eastAsia="標楷體" w:hAnsi="標楷體" w:hint="eastAsia"/>
                                    <w:position w:val="-6"/>
                                  </w:rPr>
                                  <w:t>建立路徑圖</w:t>
                                </w:r>
                              </w:p>
                            </w:txbxContent>
                          </wps:txbx>
                          <wps:bodyPr rot="0" vert="horz" wrap="square" lIns="91440" tIns="45720" rIns="91440" bIns="45720" anchor="t" anchorCtr="0" upright="1">
                            <a:noAutofit/>
                          </wps:bodyPr>
                        </wps:wsp>
                        <wps:wsp>
                          <wps:cNvPr id="396" name="Text Box 801"/>
                          <wps:cNvSpPr txBox="1">
                            <a:spLocks noChangeArrowheads="1"/>
                          </wps:cNvSpPr>
                          <wps:spPr bwMode="auto">
                            <a:xfrm>
                              <a:off x="4333" y="5102"/>
                              <a:ext cx="3137" cy="15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73D1F" w14:textId="77777777" w:rsidR="00F92142" w:rsidRDefault="00F92142" w:rsidP="008351FC">
                                <w:pPr>
                                  <w:jc w:val="center"/>
                                  <w:rPr>
                                    <w:rFonts w:eastAsia="標楷體"/>
                                    <w:position w:val="-6"/>
                                  </w:rPr>
                                </w:pPr>
                                <w:r>
                                  <w:rPr>
                                    <w:rFonts w:eastAsia="標楷體" w:hint="eastAsia"/>
                                    <w:position w:val="-6"/>
                                  </w:rPr>
                                  <w:t>轉換路徑圖：</w:t>
                                </w:r>
                              </w:p>
                              <w:p w14:paraId="3AB0AB53" w14:textId="77777777" w:rsidR="00F92142" w:rsidRDefault="00F92142"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F92142" w:rsidRDefault="00F92142" w:rsidP="008351FC">
                                <w:pPr>
                                  <w:rPr>
                                    <w:rFonts w:eastAsia="標楷體"/>
                                    <w:position w:val="-6"/>
                                  </w:rPr>
                                </w:pPr>
                                <w:r>
                                  <w:rPr>
                                    <w:rFonts w:eastAsia="標楷體" w:hint="eastAsia"/>
                                    <w:position w:val="-6"/>
                                  </w:rPr>
                                  <w:t>確定測量模式</w:t>
                                </w:r>
                              </w:p>
                              <w:p w14:paraId="49DD8496" w14:textId="77777777" w:rsidR="00F92142" w:rsidRPr="0065787D" w:rsidRDefault="00F92142" w:rsidP="008351FC">
                                <w:pPr>
                                  <w:rPr>
                                    <w:rFonts w:eastAsia="標楷體"/>
                                    <w:position w:val="-6"/>
                                  </w:rPr>
                                </w:pPr>
                                <w:r>
                                  <w:rPr>
                                    <w:rFonts w:eastAsia="標楷體" w:hint="eastAsia"/>
                                    <w:position w:val="-6"/>
                                  </w:rPr>
                                  <w:t>鑑定因素與</w:t>
                                </w:r>
                                <w:proofErr w:type="gramStart"/>
                                <w:r>
                                  <w:rPr>
                                    <w:rFonts w:eastAsia="標楷體" w:hint="eastAsia"/>
                                    <w:position w:val="-6"/>
                                  </w:rPr>
                                  <w:t>變數間的相關</w:t>
                                </w:r>
                                <w:proofErr w:type="gramEnd"/>
                              </w:p>
                            </w:txbxContent>
                          </wps:txbx>
                          <wps:bodyPr rot="0" vert="horz" wrap="square" lIns="91440" tIns="45720" rIns="91440" bIns="45720" anchor="t" anchorCtr="0" upright="1">
                            <a:noAutofit/>
                          </wps:bodyPr>
                        </wps:wsp>
                        <wps:wsp>
                          <wps:cNvPr id="397" name="Text Box 802"/>
                          <wps:cNvSpPr txBox="1">
                            <a:spLocks noChangeArrowheads="1"/>
                          </wps:cNvSpPr>
                          <wps:spPr bwMode="auto">
                            <a:xfrm>
                              <a:off x="4391" y="7014"/>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742ECB"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選擇輸入的矩陣型態</w:t>
                                </w:r>
                              </w:p>
                            </w:txbxContent>
                          </wps:txbx>
                          <wps:bodyPr rot="0" vert="horz" wrap="square" lIns="91440" tIns="45720" rIns="91440" bIns="45720" anchor="t" anchorCtr="0" upright="1">
                            <a:noAutofit/>
                          </wps:bodyPr>
                        </wps:wsp>
                        <wps:wsp>
                          <wps:cNvPr id="398" name="Text Box 803"/>
                          <wps:cNvSpPr txBox="1">
                            <a:spLocks noChangeArrowheads="1"/>
                          </wps:cNvSpPr>
                          <wps:spPr bwMode="auto">
                            <a:xfrm>
                              <a:off x="6334"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A6D96E"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共變數</w:t>
                                </w:r>
                              </w:p>
                            </w:txbxContent>
                          </wps:txbx>
                          <wps:bodyPr rot="0" vert="horz" wrap="square" lIns="91440" tIns="45720" rIns="91440" bIns="45720" anchor="t" anchorCtr="0" upright="1">
                            <a:noAutofit/>
                          </wps:bodyPr>
                        </wps:wsp>
                        <wps:wsp>
                          <wps:cNvPr id="399" name="Text Box 804"/>
                          <wps:cNvSpPr txBox="1">
                            <a:spLocks noChangeArrowheads="1"/>
                          </wps:cNvSpPr>
                          <wps:spPr bwMode="auto">
                            <a:xfrm>
                              <a:off x="3749"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9F0616"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相關係數</w:t>
                                </w:r>
                              </w:p>
                            </w:txbxContent>
                          </wps:txbx>
                          <wps:bodyPr rot="0" vert="horz" wrap="square" lIns="91440" tIns="45720" rIns="91440" bIns="45720" anchor="t" anchorCtr="0" upright="1">
                            <a:noAutofit/>
                          </wps:bodyPr>
                        </wps:wsp>
                        <wpg:grpSp>
                          <wpg:cNvPr id="400" name="Group 53"/>
                          <wpg:cNvGrpSpPr>
                            <a:grpSpLocks/>
                          </wpg:cNvGrpSpPr>
                          <wpg:grpSpPr bwMode="auto">
                            <a:xfrm>
                              <a:off x="5666" y="8130"/>
                              <a:ext cx="668" cy="618"/>
                              <a:chOff x="5666" y="8130"/>
                              <a:chExt cx="668" cy="618"/>
                            </a:xfrm>
                          </wpg:grpSpPr>
                          <wps:wsp>
                            <wps:cNvPr id="401" name="Line 805"/>
                            <wps:cNvCnPr>
                              <a:cxnSpLocks noChangeShapeType="1"/>
                            </wps:cNvCnPr>
                            <wps:spPr bwMode="auto">
                              <a:xfrm>
                                <a:off x="5666" y="8130"/>
                                <a:ext cx="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806"/>
                            <wps:cNvCnPr>
                              <a:cxnSpLocks noChangeShapeType="1"/>
                            </wps:cNvCnPr>
                            <wps:spPr bwMode="auto">
                              <a:xfrm>
                                <a:off x="5986" y="8130"/>
                                <a:ext cx="0" cy="618"/>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403" name="Text Box 807"/>
                          <wps:cNvSpPr txBox="1">
                            <a:spLocks noChangeArrowheads="1"/>
                          </wps:cNvSpPr>
                          <wps:spPr bwMode="auto">
                            <a:xfrm>
                              <a:off x="4430" y="8759"/>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8EA45"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鑑定評估模式</w:t>
                                </w:r>
                              </w:p>
                            </w:txbxContent>
                          </wps:txbx>
                          <wps:bodyPr rot="0" vert="horz" wrap="square" lIns="91440" tIns="45720" rIns="91440" bIns="45720" anchor="t" anchorCtr="0" upright="1">
                            <a:noAutofit/>
                          </wps:bodyPr>
                        </wps:wsp>
                        <wps:wsp>
                          <wps:cNvPr id="404" name="Text Box 808"/>
                          <wps:cNvSpPr txBox="1">
                            <a:spLocks noChangeArrowheads="1"/>
                          </wps:cNvSpPr>
                          <wps:spPr bwMode="auto">
                            <a:xfrm>
                              <a:off x="4430" y="9977"/>
                              <a:ext cx="3137" cy="1537"/>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BA18FD"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評估</w:t>
                                </w:r>
                                <w:proofErr w:type="gramStart"/>
                                <w:r>
                                  <w:rPr>
                                    <w:rFonts w:ascii="標楷體" w:eastAsia="標楷體" w:hAnsi="標楷體" w:hint="eastAsia"/>
                                    <w:position w:val="-6"/>
                                  </w:rPr>
                                  <w:t>適配度</w:t>
                                </w:r>
                                <w:proofErr w:type="gramEnd"/>
                                <w:r>
                                  <w:rPr>
                                    <w:rFonts w:ascii="標楷體" w:eastAsia="標楷體" w:hAnsi="標楷體" w:hint="eastAsia"/>
                                    <w:position w:val="-6"/>
                                  </w:rPr>
                                  <w:t>：</w:t>
                                </w:r>
                              </w:p>
                              <w:p w14:paraId="1D5D6340" w14:textId="77777777" w:rsidR="00F92142" w:rsidRDefault="00F92142"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F92142" w:rsidRDefault="00F92142" w:rsidP="008351FC">
                                <w:pPr>
                                  <w:rPr>
                                    <w:rFonts w:eastAsia="標楷體"/>
                                    <w:position w:val="-6"/>
                                  </w:rPr>
                                </w:pPr>
                                <w:r>
                                  <w:rPr>
                                    <w:rFonts w:eastAsia="標楷體" w:hint="eastAsia"/>
                                    <w:position w:val="-6"/>
                                  </w:rPr>
                                  <w:t>鑑定違反的估計量</w:t>
                                </w:r>
                              </w:p>
                              <w:p w14:paraId="20E63461" w14:textId="77777777" w:rsidR="00F92142" w:rsidRPr="0065787D" w:rsidRDefault="00F92142" w:rsidP="008351FC">
                                <w:pPr>
                                  <w:rPr>
                                    <w:rFonts w:eastAsia="標楷體"/>
                                    <w:position w:val="-6"/>
                                  </w:rPr>
                                </w:pPr>
                                <w:r>
                                  <w:rPr>
                                    <w:rFonts w:eastAsia="標楷體" w:hint="eastAsia"/>
                                    <w:position w:val="-6"/>
                                  </w:rPr>
                                  <w:t>檢測適配度</w:t>
                                </w:r>
                              </w:p>
                            </w:txbxContent>
                          </wps:txbx>
                          <wps:bodyPr rot="0" vert="horz" wrap="square" lIns="91440" tIns="45720" rIns="91440" bIns="45720" anchor="t" anchorCtr="0" upright="1">
                            <a:noAutofit/>
                          </wps:bodyPr>
                        </wps:wsp>
                        <wps:wsp>
                          <wps:cNvPr id="405" name="Text Box 809"/>
                          <wps:cNvSpPr txBox="1">
                            <a:spLocks noChangeArrowheads="1"/>
                          </wps:cNvSpPr>
                          <wps:spPr bwMode="auto">
                            <a:xfrm>
                              <a:off x="4430" y="12246"/>
                              <a:ext cx="3137" cy="890"/>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FD7CCA" w14:textId="77777777" w:rsidR="00F92142" w:rsidRDefault="00F92142" w:rsidP="008351FC">
                                <w:pPr>
                                  <w:spacing w:line="300" w:lineRule="atLeast"/>
                                  <w:jc w:val="center"/>
                                  <w:rPr>
                                    <w:rFonts w:eastAsia="標楷體"/>
                                    <w:position w:val="-6"/>
                                  </w:rPr>
                                </w:pPr>
                                <w:r>
                                  <w:rPr>
                                    <w:rFonts w:eastAsia="標楷體" w:hint="eastAsia"/>
                                    <w:position w:val="-6"/>
                                  </w:rPr>
                                  <w:t>模式解釋與修改</w:t>
                                </w:r>
                              </w:p>
                              <w:p w14:paraId="15A90F5A" w14:textId="77777777" w:rsidR="00F92142" w:rsidRDefault="00F92142" w:rsidP="008351FC">
                                <w:pPr>
                                  <w:spacing w:line="300" w:lineRule="atLeast"/>
                                  <w:jc w:val="center"/>
                                  <w:rPr>
                                    <w:rFonts w:eastAsia="標楷體"/>
                                    <w:position w:val="-6"/>
                                  </w:rPr>
                                </w:pPr>
                                <w:r>
                                  <w:rPr>
                                    <w:rFonts w:eastAsia="標楷體" w:hint="eastAsia"/>
                                    <w:position w:val="-6"/>
                                  </w:rPr>
                                  <w:t>需要做實質性的修改嗎？</w:t>
                                </w:r>
                              </w:p>
                            </w:txbxContent>
                          </wps:txbx>
                          <wps:bodyPr rot="0" vert="horz" wrap="square" lIns="91440" tIns="45720" rIns="91440" bIns="45720" anchor="t" anchorCtr="0" upright="1">
                            <a:noAutofit/>
                          </wps:bodyPr>
                        </wps:wsp>
                        <wpg:grpSp>
                          <wpg:cNvPr id="406" name="Group 59"/>
                          <wpg:cNvGrpSpPr>
                            <a:grpSpLocks/>
                          </wpg:cNvGrpSpPr>
                          <wpg:grpSpPr bwMode="auto">
                            <a:xfrm>
                              <a:off x="7567" y="8990"/>
                              <a:ext cx="872" cy="3732"/>
                              <a:chOff x="7567" y="8990"/>
                              <a:chExt cx="872" cy="3732"/>
                            </a:xfrm>
                          </wpg:grpSpPr>
                          <wps:wsp>
                            <wps:cNvPr id="407" name="Line 810"/>
                            <wps:cNvCnPr>
                              <a:cxnSpLocks noChangeShapeType="1"/>
                            </wps:cNvCnPr>
                            <wps:spPr bwMode="auto">
                              <a:xfrm>
                                <a:off x="7567" y="12722"/>
                                <a:ext cx="872"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8" name="Line 811"/>
                            <wps:cNvCnPr>
                              <a:cxnSpLocks noChangeShapeType="1"/>
                            </wps:cNvCnPr>
                            <wps:spPr bwMode="auto">
                              <a:xfrm flipV="1">
                                <a:off x="8439" y="8990"/>
                                <a:ext cx="0" cy="373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9" name="Line 812"/>
                            <wps:cNvCnPr>
                              <a:cxnSpLocks noChangeShapeType="1"/>
                            </wps:cNvCnPr>
                            <wps:spPr bwMode="auto">
                              <a:xfrm flipH="1">
                                <a:off x="7567" y="9003"/>
                                <a:ext cx="872" cy="0"/>
                              </a:xfrm>
                              <a:prstGeom prst="line">
                                <a:avLst/>
                              </a:prstGeom>
                              <a:noFill/>
                              <a:ln w="19050">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g:grpSp>
                        <wps:wsp>
                          <wps:cNvPr id="410" name="Line 799"/>
                          <wps:cNvCnPr>
                            <a:cxnSpLocks noChangeShapeType="1"/>
                          </wps:cNvCnPr>
                          <wps:spPr bwMode="auto">
                            <a:xfrm>
                              <a:off x="5316" y="753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1" name="Line 799"/>
                          <wps:cNvCnPr>
                            <a:cxnSpLocks noChangeShapeType="1"/>
                          </wps:cNvCnPr>
                          <wps:spPr bwMode="auto">
                            <a:xfrm>
                              <a:off x="6596" y="7523"/>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BB184E" id="群組 227" o:spid="_x0000_s1081" style="position:absolute;margin-left:89.15pt;margin-top:5.15pt;width:231.55pt;height:450pt;z-index:251653120"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">
                <v:shape id="Text Box 793" o:spid="_x0000_s1082"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14:paraId="2E2927F2" w14:textId="77777777" w:rsidR="00F92142" w:rsidRPr="005456A3" w:rsidRDefault="00F92142" w:rsidP="008351FC">
                        <w:pPr>
                          <w:rPr>
                            <w:rFonts w:ascii="標楷體" w:eastAsia="標楷體" w:hAnsi="標楷體"/>
                          </w:rPr>
                        </w:pPr>
                        <w:r w:rsidRPr="005456A3">
                          <w:rPr>
                            <w:rFonts w:ascii="標楷體" w:eastAsia="標楷體" w:hAnsi="標楷體" w:hint="eastAsia"/>
                          </w:rPr>
                          <w:t>若需要</w:t>
                        </w:r>
                      </w:p>
                    </w:txbxContent>
                  </v:textbox>
                </v:shape>
                <v:group id="Group 43" o:spid="_x0000_s1083"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084"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085"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086"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087"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088"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14:paraId="7ADADA4A" w14:textId="77777777" w:rsidR="00F92142" w:rsidRPr="002E5B52" w:rsidRDefault="00F92142"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089"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14:paraId="32B73D1F" w14:textId="77777777" w:rsidR="00F92142" w:rsidRDefault="00F92142" w:rsidP="008351FC">
                          <w:pPr>
                            <w:jc w:val="center"/>
                            <w:rPr>
                              <w:rFonts w:eastAsia="標楷體"/>
                              <w:position w:val="-6"/>
                            </w:rPr>
                          </w:pPr>
                          <w:r>
                            <w:rPr>
                              <w:rFonts w:eastAsia="標楷體" w:hint="eastAsia"/>
                              <w:position w:val="-6"/>
                            </w:rPr>
                            <w:t>轉換路徑圖：</w:t>
                          </w:r>
                        </w:p>
                        <w:p w14:paraId="3AB0AB53" w14:textId="77777777" w:rsidR="00F92142" w:rsidRDefault="00F92142"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F92142" w:rsidRDefault="00F92142" w:rsidP="008351FC">
                          <w:pPr>
                            <w:rPr>
                              <w:rFonts w:eastAsia="標楷體"/>
                              <w:position w:val="-6"/>
                            </w:rPr>
                          </w:pPr>
                          <w:r>
                            <w:rPr>
                              <w:rFonts w:eastAsia="標楷體" w:hint="eastAsia"/>
                              <w:position w:val="-6"/>
                            </w:rPr>
                            <w:t>確定測量模式</w:t>
                          </w:r>
                        </w:p>
                        <w:p w14:paraId="49DD8496" w14:textId="77777777" w:rsidR="00F92142" w:rsidRPr="0065787D" w:rsidRDefault="00F92142" w:rsidP="008351FC">
                          <w:pPr>
                            <w:rPr>
                              <w:rFonts w:eastAsia="標楷體"/>
                              <w:position w:val="-6"/>
                            </w:rPr>
                          </w:pPr>
                          <w:r>
                            <w:rPr>
                              <w:rFonts w:eastAsia="標楷體" w:hint="eastAsia"/>
                              <w:position w:val="-6"/>
                            </w:rPr>
                            <w:t>鑑定因素與</w:t>
                          </w:r>
                          <w:proofErr w:type="gramStart"/>
                          <w:r>
                            <w:rPr>
                              <w:rFonts w:eastAsia="標楷體" w:hint="eastAsia"/>
                              <w:position w:val="-6"/>
                            </w:rPr>
                            <w:t>變數間的相關</w:t>
                          </w:r>
                          <w:proofErr w:type="gramEnd"/>
                        </w:p>
                      </w:txbxContent>
                    </v:textbox>
                  </v:shape>
                  <v:shape id="Text Box 802" o:spid="_x0000_s1090"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14:paraId="3B742ECB"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091"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14:paraId="29A6D96E"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092"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14:paraId="139F0616"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093"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094"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095"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096"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14:paraId="19B8EA45"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097"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14:paraId="2BBA18FD"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評估</w:t>
                          </w:r>
                          <w:proofErr w:type="gramStart"/>
                          <w:r>
                            <w:rPr>
                              <w:rFonts w:ascii="標楷體" w:eastAsia="標楷體" w:hAnsi="標楷體" w:hint="eastAsia"/>
                              <w:position w:val="-6"/>
                            </w:rPr>
                            <w:t>適配度</w:t>
                          </w:r>
                          <w:proofErr w:type="gramEnd"/>
                          <w:r>
                            <w:rPr>
                              <w:rFonts w:ascii="標楷體" w:eastAsia="標楷體" w:hAnsi="標楷體" w:hint="eastAsia"/>
                              <w:position w:val="-6"/>
                            </w:rPr>
                            <w:t>：</w:t>
                          </w:r>
                        </w:p>
                        <w:p w14:paraId="1D5D6340" w14:textId="77777777" w:rsidR="00F92142" w:rsidRDefault="00F92142"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F92142" w:rsidRDefault="00F92142" w:rsidP="008351FC">
                          <w:pPr>
                            <w:rPr>
                              <w:rFonts w:eastAsia="標楷體"/>
                              <w:position w:val="-6"/>
                            </w:rPr>
                          </w:pPr>
                          <w:r>
                            <w:rPr>
                              <w:rFonts w:eastAsia="標楷體" w:hint="eastAsia"/>
                              <w:position w:val="-6"/>
                            </w:rPr>
                            <w:t>鑑定違反的估計量</w:t>
                          </w:r>
                        </w:p>
                        <w:p w14:paraId="20E63461" w14:textId="77777777" w:rsidR="00F92142" w:rsidRPr="0065787D" w:rsidRDefault="00F92142" w:rsidP="008351FC">
                          <w:pPr>
                            <w:rPr>
                              <w:rFonts w:eastAsia="標楷體"/>
                              <w:position w:val="-6"/>
                            </w:rPr>
                          </w:pPr>
                          <w:r>
                            <w:rPr>
                              <w:rFonts w:eastAsia="標楷體" w:hint="eastAsia"/>
                              <w:position w:val="-6"/>
                            </w:rPr>
                            <w:t>檢測適配度</w:t>
                          </w:r>
                        </w:p>
                      </w:txbxContent>
                    </v:textbox>
                  </v:shape>
                  <v:shape id="Text Box 809" o:spid="_x0000_s1098"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14:paraId="16FD7CCA" w14:textId="77777777" w:rsidR="00F92142" w:rsidRDefault="00F92142" w:rsidP="008351FC">
                          <w:pPr>
                            <w:spacing w:line="300" w:lineRule="atLeast"/>
                            <w:jc w:val="center"/>
                            <w:rPr>
                              <w:rFonts w:eastAsia="標楷體"/>
                              <w:position w:val="-6"/>
                            </w:rPr>
                          </w:pPr>
                          <w:r>
                            <w:rPr>
                              <w:rFonts w:eastAsia="標楷體" w:hint="eastAsia"/>
                              <w:position w:val="-6"/>
                            </w:rPr>
                            <w:t>模式解釋與修改</w:t>
                          </w:r>
                        </w:p>
                        <w:p w14:paraId="15A90F5A" w14:textId="77777777" w:rsidR="00F92142" w:rsidRDefault="00F92142"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099"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100"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101"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102"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103"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104"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mc:Fallback>
        </mc:AlternateContent>
      </w:r>
    </w:p>
    <w:p w14:paraId="0A7271AE" w14:textId="77777777" w:rsidR="008351FC" w:rsidRPr="00965E03" w:rsidRDefault="008351FC" w:rsidP="008351FC">
      <w:pPr>
        <w:rPr>
          <w:rFonts w:ascii="Times New Roman" w:eastAsia="標楷體" w:hAnsi="Times New Roman" w:cs="Times New Roman"/>
          <w:color w:val="000000" w:themeColor="text1"/>
        </w:rPr>
      </w:pPr>
    </w:p>
    <w:p w14:paraId="637FCED1" w14:textId="77777777" w:rsidR="008351FC" w:rsidRPr="00965E03" w:rsidRDefault="008351FC" w:rsidP="008351FC">
      <w:pPr>
        <w:rPr>
          <w:rFonts w:ascii="Times New Roman" w:eastAsia="標楷體" w:hAnsi="Times New Roman" w:cs="Times New Roman"/>
          <w:color w:val="000000" w:themeColor="text1"/>
        </w:rPr>
      </w:pPr>
    </w:p>
    <w:p w14:paraId="392E010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4E9CF2B"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8BD80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9054266"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9D1320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978EA65"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EC4F2D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4A50D4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AFA46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E7D545F"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791A69F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55F53EA"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522FA2C"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9E42C60"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1870FC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5761CC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F3A5741" w14:textId="77777777"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14:paraId="2C324077"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1EDFE5C8"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0E7EE740"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357A4191"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2E321DCF"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53AE68A3"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64F11845" w14:textId="77777777" w:rsidR="008351FC" w:rsidRPr="00965E03" w:rsidRDefault="008351FC" w:rsidP="008B5EC3">
      <w:pPr>
        <w:pStyle w:val="FigureCaption"/>
        <w:rPr>
          <w:rFonts w:ascii="Times New Roman" w:hAnsi="Times New Roman" w:cs="Times New Roman"/>
          <w:color w:val="000000" w:themeColor="text1"/>
        </w:rPr>
      </w:pPr>
      <w:bookmarkStart w:id="58" w:name="_Toc308256055"/>
      <w:bookmarkStart w:id="59" w:name="_Toc325136623"/>
      <w:bookmarkStart w:id="60" w:name="_Toc481247579"/>
      <w:r w:rsidRPr="007A513D">
        <w:rPr>
          <w:rFonts w:ascii="Times New Roman" w:hAnsi="Times New Roman" w:cs="Times New Roman"/>
          <w:bCs/>
          <w:color w:val="000000" w:themeColor="text1"/>
        </w:rPr>
        <w:t>圖</w:t>
      </w:r>
      <w:r w:rsidR="001D1932" w:rsidRPr="007A513D">
        <w:rPr>
          <w:rFonts w:ascii="Times New Roman" w:hAnsi="Times New Roman" w:cs="Times New Roman"/>
          <w:bCs/>
          <w:color w:val="000000" w:themeColor="text1"/>
        </w:rPr>
        <w:t>3</w:t>
      </w:r>
      <w:r w:rsidR="00943A15" w:rsidRPr="007A513D">
        <w:rPr>
          <w:rFonts w:ascii="Times New Roman" w:hAnsi="Times New Roman" w:cs="Times New Roman"/>
          <w:bCs/>
          <w:color w:val="000000" w:themeColor="text1"/>
        </w:rPr>
        <w:t>-2</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58"/>
      <w:bookmarkEnd w:id="59"/>
      <w:r w:rsidR="00CC55F1" w:rsidRPr="007A513D">
        <w:rPr>
          <w:rFonts w:ascii="Times New Roman" w:hAnsi="Times New Roman" w:cs="Times New Roman"/>
          <w:b w:val="0"/>
          <w:color w:val="000000" w:themeColor="text1"/>
        </w:rPr>
        <w:t>圖</w:t>
      </w:r>
      <w:bookmarkEnd w:id="60"/>
    </w:p>
    <w:p w14:paraId="103CEDDB" w14:textId="77777777" w:rsidR="001D2D19" w:rsidRPr="00965E03" w:rsidRDefault="008351FC" w:rsidP="00FB589E">
      <w:pPr>
        <w:spacing w:beforeLines="50" w:before="18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61"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61"/>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臺</w:t>
      </w:r>
      <w:proofErr w:type="gramEnd"/>
      <w:r w:rsidRPr="00965E03">
        <w:rPr>
          <w:rFonts w:ascii="Times New Roman" w:eastAsia="標楷體" w:hAnsi="Times New Roman" w:cs="Times New Roman"/>
          <w:color w:val="000000" w:themeColor="text1"/>
        </w:rPr>
        <w:t>北</w:t>
      </w:r>
      <w:r w:rsidR="001D2D19" w:rsidRPr="00965E03">
        <w:rPr>
          <w:rFonts w:ascii="Times New Roman" w:eastAsia="標楷體" w:hAnsi="Times New Roman" w:cs="Times New Roman" w:hint="eastAsia"/>
          <w:color w:val="000000" w:themeColor="text1"/>
        </w:rPr>
        <w:t xml:space="preserve">　　　</w:t>
      </w:r>
    </w:p>
    <w:p w14:paraId="0C7D956C" w14:textId="77777777" w:rsidR="001255D5" w:rsidRPr="00965E03" w:rsidRDefault="001D2D19" w:rsidP="00FB589E">
      <w:pPr>
        <w:spacing w:beforeLines="50" w:before="18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14:paraId="48D9FFD0"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6E37B583"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6A3B5275"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00D733B1"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AE6B0F7"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F1FDF41" w14:textId="77777777"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14:paraId="64C498A7" w14:textId="1101888A"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Pr="00965E03">
        <w:rPr>
          <w:rFonts w:ascii="Times New Roman" w:eastAsia="標楷體" w:hAnsi="Times New Roman" w:cs="Times New Roman"/>
          <w:color w:val="000000" w:themeColor="text1"/>
          <w:kern w:val="0"/>
          <w:szCs w:val="24"/>
        </w:rPr>
        <w:t xml:space="preserve"> </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w:t>
      </w:r>
      <w:proofErr w:type="gramStart"/>
      <w:r w:rsidRPr="00965E03">
        <w:rPr>
          <w:rFonts w:ascii="Times New Roman" w:eastAsia="標楷體" w:hAnsi="Times New Roman" w:cs="Times New Roman"/>
          <w:color w:val="000000" w:themeColor="text1"/>
          <w:kern w:val="0"/>
          <w:szCs w:val="24"/>
        </w:rPr>
        <w:t>採</w:t>
      </w:r>
      <w:proofErr w:type="gramEnd"/>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w:t>
      </w:r>
      <w:proofErr w:type="gramStart"/>
      <w:r w:rsidRPr="00965E03">
        <w:rPr>
          <w:rFonts w:ascii="Times New Roman" w:eastAsia="標楷體" w:hAnsi="Times New Roman" w:cs="Times New Roman"/>
          <w:color w:val="000000" w:themeColor="text1"/>
          <w:kern w:val="0"/>
          <w:szCs w:val="24"/>
        </w:rPr>
        <w:t>迴</w:t>
      </w:r>
      <w:proofErr w:type="gramEnd"/>
      <w:r w:rsidRPr="00965E03">
        <w:rPr>
          <w:rFonts w:ascii="Times New Roman" w:eastAsia="標楷體" w:hAnsi="Times New Roman" w:cs="Times New Roman"/>
          <w:color w:val="000000" w:themeColor="text1"/>
          <w:kern w:val="0"/>
          <w:szCs w:val="24"/>
        </w:rPr>
        <w:t>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w:t>
      </w:r>
      <w:r w:rsidR="00AE2BB6" w:rsidRPr="00965E03">
        <w:rPr>
          <w:rFonts w:ascii="Times New Roman" w:eastAsia="標楷體" w:hAnsi="Times New Roman" w:cs="Times New Roman"/>
          <w:color w:val="000000" w:themeColor="text1"/>
          <w:kern w:val="0"/>
          <w:szCs w:val="24"/>
        </w:rPr>
        <w:lastRenderedPageBreak/>
        <w:t>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 </w:t>
      </w:r>
    </w:p>
    <w:p w14:paraId="652128EA" w14:textId="77777777"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w:t>
      </w:r>
      <w:proofErr w:type="gramStart"/>
      <w:r w:rsidRPr="00965E03">
        <w:rPr>
          <w:rFonts w:ascii="Times New Roman" w:eastAsia="標楷體" w:hAnsi="Times New Roman" w:cs="Times New Roman"/>
          <w:color w:val="000000" w:themeColor="text1"/>
          <w:kern w:val="0"/>
          <w:szCs w:val="24"/>
        </w:rPr>
        <w:t>平方，</w:t>
      </w:r>
      <w:proofErr w:type="gramEnd"/>
      <w:r w:rsidRPr="00965E03">
        <w:rPr>
          <w:rFonts w:ascii="Times New Roman" w:eastAsia="標楷體" w:hAnsi="Times New Roman" w:cs="Times New Roman"/>
          <w:color w:val="000000" w:themeColor="text1"/>
          <w:kern w:val="0"/>
          <w:szCs w:val="24"/>
        </w:rPr>
        <w:t>係數越高越理想。</w:t>
      </w:r>
    </w:p>
    <w:p w14:paraId="442B8893" w14:textId="32EDC629"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w14:anchorId="4E53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36pt" o:ole="">
            <v:imagedata r:id="rId25" o:title=""/>
          </v:shape>
          <o:OLEObject Type="Embed" ProgID="Equation.3" ShapeID="_x0000_i1025" DrawAspect="Content" ObjectID="_1604920312" r:id="rId26"/>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w:t>
      </w:r>
      <w:proofErr w:type="gramStart"/>
      <w:r w:rsidRPr="00965E03">
        <w:rPr>
          <w:rFonts w:ascii="Times New Roman" w:eastAsia="標楷體" w:hAnsi="Times New Roman" w:cs="Times New Roman"/>
          <w:color w:val="000000" w:themeColor="text1"/>
          <w:kern w:val="0"/>
          <w:szCs w:val="24"/>
        </w:rPr>
        <w:t>生變數對內</w:t>
      </w:r>
      <w:proofErr w:type="gramEnd"/>
      <w:r w:rsidRPr="00965E03">
        <w:rPr>
          <w:rFonts w:ascii="Times New Roman" w:eastAsia="標楷體" w:hAnsi="Times New Roman" w:cs="Times New Roman"/>
          <w:color w:val="000000" w:themeColor="text1"/>
          <w:kern w:val="0"/>
          <w:szCs w:val="24"/>
        </w:rPr>
        <w:t>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w:t>
      </w:r>
      <w:r w:rsidR="008918F3" w:rsidRPr="00965E03">
        <w:rPr>
          <w:rFonts w:ascii="Times New Roman" w:eastAsia="標楷體" w:hAnsi="Times New Roman" w:cs="Times New Roman" w:hint="eastAsia"/>
          <w:color w:val="000000" w:themeColor="text1"/>
          <w:kern w:val="0"/>
          <w:szCs w:val="24"/>
        </w:rPr>
        <w:t xml:space="preserve"> </w:t>
      </w:r>
      <w:r w:rsidR="00CA4EF3" w:rsidRPr="00965E03">
        <w:rPr>
          <w:rFonts w:ascii="Times New Roman" w:eastAsia="標楷體" w:hAnsi="Times New Roman" w:cs="Times New Roman"/>
          <w:color w:val="000000" w:themeColor="text1"/>
          <w:kern w:val="0"/>
          <w:szCs w:val="24"/>
        </w:rPr>
        <w:t>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14:paraId="55235B00" w14:textId="77777777"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proofErr w:type="gramStart"/>
      <w:r w:rsidR="00666E9D" w:rsidRPr="00965E03">
        <w:rPr>
          <w:rFonts w:ascii="標楷體" w:eastAsia="標楷體" w:hAnsi="標楷體" w:cs="Times New Roman" w:hint="eastAsia"/>
          <w:color w:val="000000" w:themeColor="text1"/>
          <w:kern w:val="0"/>
          <w:szCs w:val="24"/>
        </w:rPr>
        <w:t>（</w:t>
      </w:r>
      <w:proofErr w:type="gramEnd"/>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r w:rsidR="006E2DA6">
        <w:rPr>
          <w:rFonts w:ascii="Times New Roman" w:eastAsia="標楷體" w:hAnsi="Times New Roman" w:cs="Times New Roman" w:hint="eastAsia"/>
          <w:color w:val="000000" w:themeColor="text1"/>
          <w:kern w:val="0"/>
          <w:szCs w:val="24"/>
        </w:rPr>
        <w:t xml:space="preserve">  </w:t>
      </w:r>
    </w:p>
    <w:p w14:paraId="4866E28B" w14:textId="77777777" w:rsidR="00AE2BB6" w:rsidRPr="00965E03" w:rsidRDefault="006E2DA6" w:rsidP="00AE2BB6">
      <w:pPr>
        <w:spacing w:line="360" w:lineRule="auto"/>
        <w:rPr>
          <w:rFonts w:ascii="Times New Roman" w:eastAsia="標楷體" w:hAnsi="Times New Roman" w:cs="Times New Roman"/>
          <w:color w:val="000000" w:themeColor="text1"/>
          <w:kern w:val="0"/>
          <w:szCs w:val="24"/>
        </w:rPr>
      </w:pPr>
      <w:r>
        <w:rPr>
          <w:rFonts w:ascii="Times New Roman" w:eastAsia="標楷體" w:hAnsi="Times New Roman" w:cs="Times New Roman" w:hint="eastAsia"/>
          <w:color w:val="000000" w:themeColor="text1"/>
          <w:kern w:val="0"/>
          <w:szCs w:val="24"/>
        </w:rPr>
        <w:t xml:space="preserve">     </w:t>
      </w:r>
      <w:r w:rsidR="00666E9D" w:rsidRPr="00965E03">
        <w:rPr>
          <w:rFonts w:ascii="Times New Roman" w:eastAsia="標楷體" w:hAnsi="Times New Roman" w:cs="Times New Roman" w:hint="eastAsia"/>
          <w:color w:val="000000" w:themeColor="text1"/>
          <w:kern w:val="0"/>
          <w:szCs w:val="24"/>
        </w:rPr>
        <w:t>係數</w:t>
      </w:r>
      <w:proofErr w:type="gramStart"/>
      <w:r w:rsidR="00666E9D" w:rsidRPr="00965E03">
        <w:rPr>
          <w:rFonts w:ascii="標楷體" w:eastAsia="標楷體" w:hAnsi="標楷體" w:cs="Times New Roman" w:hint="eastAsia"/>
          <w:color w:val="000000" w:themeColor="text1"/>
          <w:kern w:val="0"/>
          <w:szCs w:val="24"/>
        </w:rPr>
        <w:t>）</w:t>
      </w:r>
      <w:proofErr w:type="gramEnd"/>
      <w:r w:rsidR="00AE2BB6" w:rsidRPr="00965E03">
        <w:rPr>
          <w:rFonts w:ascii="Times New Roman" w:eastAsia="標楷體" w:hAnsi="Times New Roman" w:cs="Times New Roman"/>
          <w:color w:val="000000" w:themeColor="text1"/>
          <w:kern w:val="0"/>
          <w:szCs w:val="24"/>
        </w:rPr>
        <w:t>。</w:t>
      </w:r>
    </w:p>
    <w:p w14:paraId="2E0DDCA4"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14:paraId="64D659DD"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w:t>
      </w:r>
      <w:proofErr w:type="gramStart"/>
      <w:r w:rsidRPr="00965E03">
        <w:rPr>
          <w:rFonts w:ascii="Times New Roman" w:eastAsia="標楷體" w:hAnsi="Times New Roman" w:cs="Times New Roman"/>
          <w:color w:val="000000" w:themeColor="text1"/>
          <w:kern w:val="0"/>
          <w:szCs w:val="24"/>
        </w:rPr>
        <w:t>’</w:t>
      </w:r>
      <w:proofErr w:type="gramEnd"/>
      <w:r w:rsidRPr="00965E03">
        <w:rPr>
          <w:rFonts w:ascii="Times New Roman" w:eastAsia="標楷體" w:hAnsi="Times New Roman" w:cs="Times New Roman"/>
          <w:color w:val="000000" w:themeColor="text1"/>
          <w:kern w:val="0"/>
          <w:szCs w:val="24"/>
        </w:rPr>
        <w:t>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14:paraId="0E426EC5" w14:textId="77777777"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w:t>
      </w:r>
      <w:proofErr w:type="gramStart"/>
      <w:r w:rsidRPr="00965E03">
        <w:rPr>
          <w:rFonts w:ascii="Times New Roman" w:eastAsia="標楷體" w:hAnsi="Times New Roman" w:cs="Times New Roman"/>
          <w:color w:val="000000" w:themeColor="text1"/>
          <w:kern w:val="0"/>
          <w:szCs w:val="24"/>
        </w:rPr>
        <w:t>區別效度</w:t>
      </w:r>
      <w:proofErr w:type="gramEnd"/>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w:t>
      </w:r>
      <w:proofErr w:type="gramStart"/>
      <w:r w:rsidRPr="00965E03">
        <w:rPr>
          <w:rFonts w:ascii="Times New Roman" w:eastAsia="標楷體" w:hAnsi="Times New Roman" w:cs="Times New Roman"/>
          <w:color w:val="000000" w:themeColor="text1"/>
          <w:kern w:val="0"/>
          <w:szCs w:val="24"/>
        </w:rPr>
        <w:t>各構面間的</w:t>
      </w:r>
      <w:proofErr w:type="gramEnd"/>
      <w:r w:rsidRPr="00965E03">
        <w:rPr>
          <w:rFonts w:ascii="Times New Roman" w:eastAsia="標楷體" w:hAnsi="Times New Roman" w:cs="Times New Roman"/>
          <w:color w:val="000000" w:themeColor="text1"/>
          <w:kern w:val="0"/>
          <w:szCs w:val="24"/>
        </w:rPr>
        <w:t>相關係數。此值若大於水平列或垂直欄的相關係數值，則代表具</w:t>
      </w:r>
      <w:proofErr w:type="gramStart"/>
      <w:r w:rsidRPr="00965E03">
        <w:rPr>
          <w:rFonts w:ascii="Times New Roman" w:eastAsia="標楷體" w:hAnsi="Times New Roman" w:cs="Times New Roman"/>
          <w:color w:val="000000" w:themeColor="text1"/>
          <w:kern w:val="0"/>
          <w:szCs w:val="24"/>
        </w:rPr>
        <w:t>區別效度</w:t>
      </w:r>
      <w:proofErr w:type="gramEnd"/>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25A03C3B" w14:textId="77777777"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0F3373E9" w14:textId="2858126A"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w:t>
      </w:r>
      <w:proofErr w:type="gramStart"/>
      <w:r w:rsidRPr="00965E03">
        <w:rPr>
          <w:rFonts w:ascii="Times New Roman" w:eastAsia="標楷體" w:hAnsi="Times New Roman" w:cs="Times New Roman"/>
          <w:color w:val="000000" w:themeColor="text1"/>
          <w:kern w:val="0"/>
          <w:szCs w:val="24"/>
        </w:rPr>
        <w:t>方根殘差</w:t>
      </w:r>
      <w:proofErr w:type="gramEnd"/>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proofErr w:type="gramStart"/>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w:t>
      </w:r>
      <w:proofErr w:type="gramEnd"/>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w:t>
      </w:r>
      <w:proofErr w:type="gramStart"/>
      <w:r w:rsidR="00CA4EF3" w:rsidRPr="00965E03">
        <w:rPr>
          <w:rFonts w:ascii="Times New Roman" w:eastAsia="標楷體" w:hAnsi="Times New Roman" w:cs="Times New Roman"/>
          <w:color w:val="000000" w:themeColor="text1"/>
          <w:kern w:val="0"/>
          <w:szCs w:val="24"/>
        </w:rPr>
        <w:t>適配度</w:t>
      </w:r>
      <w:proofErr w:type="gramEnd"/>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62" w:name="_Toc481246707"/>
    </w:p>
    <w:p w14:paraId="43F26844"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596E280"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87C349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FFB95B8"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1ABAB81"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1DF50C6"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2F2A9EC3"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111968B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16D3386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028A8C8"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2DFCBCE"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E9AA52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DBECB2B"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B851014"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3AC6B8D7"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4ADE765"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E92FEFB"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84CD59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36AB366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615410D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1181EF7" w14:textId="77777777" w:rsidR="008918F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568CF68" w14:textId="77777777"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60E9B55A" w14:textId="77777777"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0DF1F1B" w14:textId="0246E32A"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4856865" w14:textId="77777777" w:rsidR="004C4F70" w:rsidRPr="00965E03" w:rsidRDefault="004C4F70"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AB90762" w14:textId="77777777" w:rsidR="00D81567" w:rsidRPr="00965E03" w:rsidRDefault="00D81567" w:rsidP="004C6A0C">
      <w:pPr>
        <w:pStyle w:val="1"/>
        <w:rPr>
          <w:rFonts w:ascii="Times New Roman" w:hAnsi="Times New Roman" w:cs="Times New Roman"/>
          <w:b/>
          <w:color w:val="000000" w:themeColor="text1"/>
          <w:sz w:val="36"/>
          <w:szCs w:val="36"/>
        </w:rPr>
      </w:pPr>
      <w:bookmarkStart w:id="63" w:name="_Toc509189419"/>
      <w:r w:rsidRPr="00965E03">
        <w:rPr>
          <w:rFonts w:ascii="Times New Roman" w:hAnsi="Times New Roman" w:cs="Times New Roman"/>
          <w:b/>
          <w:color w:val="000000" w:themeColor="text1"/>
          <w:sz w:val="36"/>
          <w:szCs w:val="36"/>
        </w:rPr>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62"/>
      <w:bookmarkEnd w:id="63"/>
    </w:p>
    <w:p w14:paraId="775CF365" w14:textId="1F2146DF" w:rsidR="00D81567" w:rsidRPr="00965E03" w:rsidRDefault="00D81567" w:rsidP="00D81567">
      <w:pPr>
        <w:spacing w:line="360" w:lineRule="auto"/>
        <w:rPr>
          <w:rFonts w:ascii="Times New Roman" w:eastAsia="標楷體" w:hAnsi="Times New Roman" w:cs="Times New Roman"/>
          <w:b/>
          <w:color w:val="000000" w:themeColor="text1"/>
        </w:rPr>
      </w:pPr>
      <w:bookmarkStart w:id="64" w:name="_Toc325307403"/>
      <w:bookmarkStart w:id="65" w:name="_Toc452919138"/>
      <w:bookmarkStart w:id="66" w:name="_Toc452919637"/>
      <w:r w:rsidRPr="00965E03">
        <w:rPr>
          <w:rFonts w:ascii="Times New Roman" w:eastAsia="標楷體" w:hAnsi="Times New Roman" w:cs="Times New Roman"/>
          <w:color w:val="000000" w:themeColor="text1"/>
        </w:rPr>
        <w:t xml:space="preserve">　　</w:t>
      </w:r>
      <w:proofErr w:type="gramStart"/>
      <w:r w:rsidRPr="00965E03">
        <w:rPr>
          <w:rFonts w:ascii="Times New Roman" w:eastAsia="標楷體" w:hAnsi="Times New Roman" w:cs="Times New Roman"/>
          <w:color w:val="000000" w:themeColor="text1"/>
        </w:rPr>
        <w:t>本章共分為</w:t>
      </w:r>
      <w:proofErr w:type="gramEnd"/>
      <w:r w:rsidR="001950D5">
        <w:rPr>
          <w:rFonts w:ascii="Times New Roman" w:eastAsia="標楷體" w:hAnsi="Times New Roman" w:cs="Times New Roman" w:hint="eastAsia"/>
          <w:color w:val="000000" w:themeColor="text1"/>
        </w:rPr>
        <w:t>六</w:t>
      </w:r>
      <w:r w:rsidR="00874CA1" w:rsidRPr="00965E03">
        <w:rPr>
          <w:rFonts w:ascii="Times New Roman" w:eastAsia="標楷體" w:hAnsi="Times New Roman" w:cs="Times New Roman"/>
          <w:color w:val="000000" w:themeColor="text1"/>
        </w:rPr>
        <w:t>小節。第一節為</w:t>
      </w:r>
      <w:r w:rsidR="006319D1" w:rsidRPr="00965E03">
        <w:rPr>
          <w:rFonts w:ascii="Times New Roman" w:eastAsia="標楷體" w:hAnsi="Times New Roman" w:cs="Times New Roman" w:hint="eastAsia"/>
          <w:color w:val="000000" w:themeColor="text1"/>
        </w:rPr>
        <w:t>新竹地區</w:t>
      </w:r>
      <w:r w:rsidR="00874CA1" w:rsidRPr="00965E03">
        <w:rPr>
          <w:rFonts w:ascii="Times New Roman" w:eastAsia="標楷體" w:hAnsi="Times New Roman" w:cs="Times New Roman"/>
          <w:color w:val="000000" w:themeColor="text1"/>
        </w:rPr>
        <w:t>公立幼兒園</w:t>
      </w:r>
      <w:r w:rsidR="00874CA1" w:rsidRPr="00965E03">
        <w:rPr>
          <w:rFonts w:ascii="Times New Roman" w:eastAsia="標楷體" w:hAnsi="Times New Roman" w:cs="Times New Roman" w:hint="eastAsia"/>
          <w:color w:val="000000" w:themeColor="text1"/>
        </w:rPr>
        <w:t>教保服務人員</w:t>
      </w:r>
      <w:r w:rsidRPr="00965E03">
        <w:rPr>
          <w:rFonts w:ascii="Times New Roman" w:eastAsia="標楷體" w:hAnsi="Times New Roman" w:cs="Times New Roman"/>
          <w:color w:val="000000" w:themeColor="text1"/>
        </w:rPr>
        <w:t>之背景</w:t>
      </w:r>
      <w:r w:rsidR="00C75690">
        <w:rPr>
          <w:rFonts w:ascii="Times New Roman" w:eastAsia="標楷體" w:hAnsi="Times New Roman" w:cs="Times New Roman" w:hint="eastAsia"/>
          <w:color w:val="000000" w:themeColor="text1"/>
        </w:rPr>
        <w:t>現況</w:t>
      </w:r>
      <w:r w:rsidRPr="00965E03">
        <w:rPr>
          <w:rFonts w:ascii="Times New Roman" w:eastAsia="標楷體" w:hAnsi="Times New Roman" w:cs="Times New Roman"/>
          <w:color w:val="000000" w:themeColor="text1"/>
        </w:rPr>
        <w:t>；第二節為</w:t>
      </w:r>
      <w:r w:rsidR="006319D1" w:rsidRPr="00965E03">
        <w:rPr>
          <w:rFonts w:ascii="Times New Roman" w:eastAsia="標楷體" w:hAnsi="Times New Roman" w:cs="Times New Roman" w:hint="eastAsia"/>
          <w:color w:val="000000" w:themeColor="text1"/>
        </w:rPr>
        <w:t>新竹地區</w:t>
      </w:r>
      <w:r w:rsidR="00874CA1" w:rsidRPr="00965E03">
        <w:rPr>
          <w:rFonts w:ascii="Times New Roman" w:eastAsia="標楷體" w:hAnsi="Times New Roman" w:cs="Times New Roman"/>
          <w:color w:val="000000" w:themeColor="text1"/>
        </w:rPr>
        <w:t>公立幼兒園</w:t>
      </w:r>
      <w:r w:rsidR="00874CA1" w:rsidRPr="00965E03">
        <w:rPr>
          <w:rFonts w:ascii="Times New Roman" w:eastAsia="標楷體" w:hAnsi="Times New Roman" w:cs="Times New Roman" w:hint="eastAsia"/>
          <w:color w:val="000000" w:themeColor="text1"/>
        </w:rPr>
        <w:t>教保服務人員人際溝通能力</w:t>
      </w:r>
      <w:r w:rsidRPr="00965E03">
        <w:rPr>
          <w:rFonts w:ascii="Times New Roman" w:eastAsia="標楷體" w:hAnsi="Times New Roman" w:cs="Times New Roman"/>
          <w:color w:val="000000" w:themeColor="text1"/>
        </w:rPr>
        <w:t>與教學效能之現況；第三節為</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w:t>
      </w:r>
      <w:r w:rsidR="006319D1" w:rsidRPr="00965E03">
        <w:rPr>
          <w:rFonts w:ascii="Times New Roman" w:eastAsia="標楷體" w:hAnsi="Times New Roman" w:cs="Times New Roman" w:hint="eastAsia"/>
          <w:color w:val="000000" w:themeColor="text1"/>
        </w:rPr>
        <w:t>教保服務人員人際溝通能力</w:t>
      </w:r>
      <w:r w:rsidR="006319D1" w:rsidRPr="00965E03">
        <w:rPr>
          <w:rFonts w:ascii="Times New Roman" w:eastAsia="標楷體" w:hAnsi="Times New Roman" w:cs="Times New Roman"/>
          <w:color w:val="000000" w:themeColor="text1"/>
        </w:rPr>
        <w:t>與教學效能</w:t>
      </w:r>
      <w:r w:rsidRPr="00965E03">
        <w:rPr>
          <w:rFonts w:ascii="Times New Roman" w:eastAsia="標楷體" w:hAnsi="Times New Roman" w:cs="Times New Roman"/>
          <w:color w:val="000000" w:themeColor="text1"/>
        </w:rPr>
        <w:t>之因素分析；第四節為</w:t>
      </w:r>
      <w:r w:rsidR="00E2496F" w:rsidRPr="00965E03">
        <w:rPr>
          <w:rFonts w:ascii="Times New Roman" w:eastAsia="標楷體" w:hAnsi="Times New Roman" w:cs="Times New Roman" w:hint="eastAsia"/>
          <w:color w:val="000000" w:themeColor="text1"/>
        </w:rPr>
        <w:t>信度分析</w:t>
      </w:r>
      <w:r w:rsidR="00E2496F" w:rsidRPr="00965E03">
        <w:rPr>
          <w:rFonts w:ascii="標楷體" w:eastAsia="標楷體" w:hAnsi="標楷體" w:cs="Times New Roman" w:hint="eastAsia"/>
          <w:color w:val="000000" w:themeColor="text1"/>
        </w:rPr>
        <w:t>；</w:t>
      </w:r>
      <w:r w:rsidR="00E2496F" w:rsidRPr="00965E03">
        <w:rPr>
          <w:rFonts w:ascii="Times New Roman" w:eastAsia="標楷體" w:hAnsi="Times New Roman" w:cs="Times New Roman" w:hint="eastAsia"/>
          <w:color w:val="000000" w:themeColor="text1"/>
        </w:rPr>
        <w:t>第五節為</w:t>
      </w:r>
      <w:r w:rsidRPr="00965E03">
        <w:rPr>
          <w:rFonts w:ascii="Times New Roman" w:eastAsia="標楷體" w:hAnsi="Times New Roman" w:cs="Times New Roman"/>
          <w:color w:val="000000" w:themeColor="text1"/>
        </w:rPr>
        <w:t>不同背景</w:t>
      </w:r>
      <w:r w:rsidR="006319D1" w:rsidRPr="00965E03">
        <w:rPr>
          <w:rFonts w:ascii="Times New Roman" w:eastAsia="標楷體" w:hAnsi="Times New Roman" w:cs="Times New Roman" w:hint="eastAsia"/>
          <w:color w:val="000000" w:themeColor="text1"/>
        </w:rPr>
        <w:t>教保服務人員人際溝通能力</w:t>
      </w:r>
      <w:r w:rsidR="00E2496F" w:rsidRPr="00965E03">
        <w:rPr>
          <w:rFonts w:ascii="Times New Roman" w:eastAsia="標楷體" w:hAnsi="Times New Roman" w:cs="Times New Roman"/>
          <w:color w:val="000000" w:themeColor="text1"/>
        </w:rPr>
        <w:t>與教學效能之差異分析；第</w:t>
      </w:r>
      <w:r w:rsidR="00E2496F" w:rsidRPr="00965E03">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節為</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w:t>
      </w:r>
      <w:r w:rsidR="006319D1" w:rsidRPr="00965E03">
        <w:rPr>
          <w:rFonts w:ascii="Times New Roman" w:eastAsia="標楷體" w:hAnsi="Times New Roman" w:cs="Times New Roman" w:hint="eastAsia"/>
          <w:color w:val="000000" w:themeColor="text1"/>
        </w:rPr>
        <w:t>教保服務人員人際溝通能力</w:t>
      </w:r>
      <w:r w:rsidR="006319D1" w:rsidRPr="00965E03">
        <w:rPr>
          <w:rFonts w:ascii="Times New Roman" w:eastAsia="標楷體" w:hAnsi="Times New Roman" w:cs="Times New Roman"/>
          <w:color w:val="000000" w:themeColor="text1"/>
        </w:rPr>
        <w:t>與教學效能</w:t>
      </w:r>
      <w:r w:rsidRPr="00965E03">
        <w:rPr>
          <w:rFonts w:ascii="Times New Roman" w:eastAsia="標楷體" w:hAnsi="Times New Roman" w:cs="Times New Roman"/>
          <w:color w:val="000000" w:themeColor="text1"/>
        </w:rPr>
        <w:t>之模式。</w:t>
      </w:r>
    </w:p>
    <w:p w14:paraId="43F26942" w14:textId="77777777"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67" w:name="_Toc481246708"/>
      <w:bookmarkStart w:id="68" w:name="_Toc509189420"/>
      <w:r w:rsidRPr="00965E03">
        <w:rPr>
          <w:rFonts w:ascii="Times New Roman" w:eastAsia="標楷體" w:hAnsi="Times New Roman" w:cs="Times New Roman"/>
          <w:b/>
          <w:color w:val="000000" w:themeColor="text1"/>
          <w:sz w:val="32"/>
          <w:szCs w:val="32"/>
        </w:rPr>
        <w:lastRenderedPageBreak/>
        <w:t>第一節</w:t>
      </w:r>
      <w:bookmarkEnd w:id="64"/>
      <w:bookmarkEnd w:id="65"/>
      <w:bookmarkEnd w:id="66"/>
      <w:r w:rsidR="004C6A0C" w:rsidRPr="00965E03">
        <w:rPr>
          <w:rFonts w:ascii="Times New Roman" w:eastAsia="標楷體" w:hAnsi="Times New Roman" w:cs="Times New Roman"/>
          <w:b/>
          <w:color w:val="000000" w:themeColor="text1"/>
          <w:sz w:val="32"/>
          <w:szCs w:val="32"/>
        </w:rPr>
        <w:t xml:space="preserve">　</w:t>
      </w:r>
      <w:r w:rsidR="006319D1" w:rsidRPr="00965E03">
        <w:rPr>
          <w:rFonts w:ascii="Times New Roman" w:eastAsia="標楷體" w:hAnsi="Times New Roman" w:cs="Times New Roman" w:hint="eastAsia"/>
          <w:b/>
          <w:color w:val="000000" w:themeColor="text1"/>
          <w:sz w:val="32"/>
          <w:szCs w:val="32"/>
        </w:rPr>
        <w:t>新竹地區</w:t>
      </w:r>
      <w:r w:rsidR="006319D1" w:rsidRPr="00965E03">
        <w:rPr>
          <w:rFonts w:ascii="Times New Roman" w:eastAsia="標楷體" w:hAnsi="Times New Roman" w:cs="Times New Roman"/>
          <w:b/>
          <w:color w:val="000000" w:themeColor="text1"/>
          <w:sz w:val="32"/>
          <w:szCs w:val="32"/>
        </w:rPr>
        <w:t>教</w:t>
      </w:r>
      <w:r w:rsidR="006319D1" w:rsidRPr="00965E03">
        <w:rPr>
          <w:rFonts w:ascii="Times New Roman" w:eastAsia="標楷體" w:hAnsi="Times New Roman" w:cs="Times New Roman" w:hint="eastAsia"/>
          <w:b/>
          <w:color w:val="000000" w:themeColor="text1"/>
          <w:sz w:val="32"/>
          <w:szCs w:val="32"/>
        </w:rPr>
        <w:t>保服務人員</w:t>
      </w:r>
      <w:r w:rsidRPr="00965E03">
        <w:rPr>
          <w:rFonts w:ascii="Times New Roman" w:eastAsia="標楷體" w:hAnsi="Times New Roman" w:cs="Times New Roman"/>
          <w:b/>
          <w:color w:val="000000" w:themeColor="text1"/>
          <w:sz w:val="32"/>
          <w:szCs w:val="32"/>
        </w:rPr>
        <w:t>背景之現況</w:t>
      </w:r>
      <w:bookmarkEnd w:id="67"/>
      <w:bookmarkEnd w:id="68"/>
    </w:p>
    <w:p w14:paraId="45BCD913" w14:textId="77777777" w:rsidR="00D81567" w:rsidRPr="00965E03" w:rsidRDefault="00D81567" w:rsidP="00D81567">
      <w:pPr>
        <w:spacing w:line="360" w:lineRule="auto"/>
        <w:rPr>
          <w:rFonts w:ascii="Times New Roman" w:eastAsia="標楷體" w:hAnsi="Times New Roman" w:cs="Times New Roman"/>
          <w:color w:val="000000" w:themeColor="text1"/>
        </w:rPr>
      </w:pPr>
      <w:bookmarkStart w:id="69" w:name="_Toc448421234"/>
      <w:bookmarkStart w:id="70"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043F8" w:rsidRPr="00965E03">
        <w:rPr>
          <w:rFonts w:ascii="Times New Roman" w:eastAsia="標楷體" w:hAnsi="Times New Roman" w:cs="Times New Roman" w:hint="eastAsia"/>
          <w:color w:val="000000" w:themeColor="text1"/>
        </w:rPr>
        <w:t>342</w:t>
      </w:r>
      <w:r w:rsidRPr="00965E03">
        <w:rPr>
          <w:rFonts w:ascii="Times New Roman" w:eastAsia="標楷體" w:hAnsi="Times New Roman" w:cs="Times New Roman"/>
          <w:color w:val="000000" w:themeColor="text1"/>
        </w:rPr>
        <w:t>份問卷，回收問卷</w:t>
      </w:r>
      <w:r w:rsidR="00F42C26" w:rsidRPr="00965E03">
        <w:rPr>
          <w:rFonts w:ascii="Times New Roman" w:eastAsia="標楷體" w:hAnsi="Times New Roman" w:cs="Times New Roman" w:hint="eastAsia"/>
          <w:color w:val="000000" w:themeColor="text1"/>
        </w:rPr>
        <w:t>320</w:t>
      </w:r>
      <w:r w:rsidRPr="00965E03">
        <w:rPr>
          <w:rFonts w:ascii="Times New Roman" w:eastAsia="標楷體" w:hAnsi="Times New Roman" w:cs="Times New Roman"/>
          <w:color w:val="000000" w:themeColor="text1"/>
        </w:rPr>
        <w:t>份，回收率</w:t>
      </w:r>
      <w:r w:rsidR="00C043F8" w:rsidRPr="00965E03">
        <w:rPr>
          <w:rFonts w:ascii="Times New Roman" w:eastAsia="標楷體" w:hAnsi="Times New Roman" w:cs="Times New Roman" w:hint="eastAsia"/>
          <w:color w:val="000000" w:themeColor="text1"/>
        </w:rPr>
        <w:t>93.5</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ED17B1" w:rsidRPr="00965E03">
        <w:rPr>
          <w:rFonts w:ascii="Times New Roman" w:eastAsia="標楷體" w:hAnsi="Times New Roman" w:cs="Times New Roman" w:hint="eastAsia"/>
          <w:color w:val="000000" w:themeColor="text1"/>
        </w:rPr>
        <w:t>300</w:t>
      </w:r>
      <w:r w:rsidRPr="00965E03">
        <w:rPr>
          <w:rFonts w:ascii="Times New Roman" w:eastAsia="標楷體" w:hAnsi="Times New Roman" w:cs="Times New Roman"/>
          <w:color w:val="000000" w:themeColor="text1"/>
        </w:rPr>
        <w:t>份（</w:t>
      </w:r>
      <w:r w:rsidR="00C043F8" w:rsidRPr="00965E03">
        <w:rPr>
          <w:rFonts w:ascii="Times New Roman" w:eastAsia="標楷體" w:hAnsi="Times New Roman" w:cs="Times New Roman" w:hint="eastAsia"/>
          <w:color w:val="000000" w:themeColor="text1"/>
        </w:rPr>
        <w:t>87.</w:t>
      </w:r>
      <w:r w:rsidR="00ED17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公立幼兒園教</w:t>
      </w:r>
      <w:r w:rsidR="006319D1"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14:paraId="78E08E68"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14:paraId="59C42A2F"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本研究受試者性別在男性有</w:t>
      </w:r>
      <w:r w:rsidR="00F42C26" w:rsidRPr="00965E03">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名（</w:t>
      </w:r>
      <w:r w:rsidR="00F42C26" w:rsidRPr="00965E03">
        <w:rPr>
          <w:rFonts w:ascii="Times New Roman" w:eastAsia="標楷體" w:hAnsi="Times New Roman" w:cs="Times New Roman" w:hint="eastAsia"/>
          <w:color w:val="000000" w:themeColor="text1"/>
          <w:kern w:val="0"/>
        </w:rPr>
        <w:t>2.7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F42C26" w:rsidRPr="00965E03">
        <w:rPr>
          <w:rFonts w:ascii="Times New Roman" w:eastAsia="標楷體" w:hAnsi="Times New Roman" w:cs="Times New Roman" w:hint="eastAsia"/>
          <w:color w:val="000000" w:themeColor="text1"/>
          <w:kern w:val="0"/>
        </w:rPr>
        <w:t>292</w:t>
      </w:r>
      <w:r w:rsidRPr="00965E03">
        <w:rPr>
          <w:rFonts w:ascii="Times New Roman" w:eastAsia="標楷體" w:hAnsi="Times New Roman" w:cs="Times New Roman"/>
          <w:color w:val="000000" w:themeColor="text1"/>
          <w:kern w:val="0"/>
        </w:rPr>
        <w:t>名（</w:t>
      </w:r>
      <w:r w:rsidR="00F42C26" w:rsidRPr="00965E03">
        <w:rPr>
          <w:rFonts w:ascii="Times New Roman" w:eastAsia="標楷體" w:hAnsi="Times New Roman" w:cs="Times New Roman"/>
          <w:color w:val="000000" w:themeColor="text1"/>
          <w:kern w:val="0"/>
        </w:rPr>
        <w:t>9</w:t>
      </w:r>
      <w:r w:rsidR="00F42C26" w:rsidRPr="00965E03">
        <w:rPr>
          <w:rFonts w:ascii="Times New Roman" w:eastAsia="標楷體" w:hAnsi="Times New Roman" w:cs="Times New Roman" w:hint="eastAsia"/>
          <w:color w:val="000000" w:themeColor="text1"/>
          <w:kern w:val="0"/>
        </w:rPr>
        <w:t>7</w:t>
      </w:r>
      <w:r w:rsidR="00F42C26" w:rsidRPr="00965E03">
        <w:rPr>
          <w:rFonts w:ascii="Times New Roman" w:eastAsia="標楷體" w:hAnsi="Times New Roman" w:cs="Times New Roman"/>
          <w:color w:val="000000" w:themeColor="text1"/>
          <w:kern w:val="0"/>
        </w:rPr>
        <w:t>.</w:t>
      </w:r>
      <w:r w:rsidR="00F42C26" w:rsidRPr="00965E03">
        <w:rPr>
          <w:rFonts w:ascii="Times New Roman" w:eastAsia="標楷體" w:hAnsi="Times New Roman" w:cs="Times New Roman" w:hint="eastAsia"/>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w:t>
      </w:r>
      <w:proofErr w:type="gramStart"/>
      <w:r w:rsidRPr="00965E03">
        <w:rPr>
          <w:rFonts w:ascii="Times New Roman" w:eastAsia="標楷體" w:hAnsi="Times New Roman" w:cs="Times New Roman"/>
          <w:color w:val="000000" w:themeColor="text1"/>
          <w:kern w:val="0"/>
        </w:rPr>
        <w:t>佔</w:t>
      </w:r>
      <w:proofErr w:type="gramEnd"/>
      <w:r w:rsidRPr="00965E03">
        <w:rPr>
          <w:rFonts w:ascii="Times New Roman" w:eastAsia="標楷體" w:hAnsi="Times New Roman" w:cs="Times New Roman"/>
          <w:color w:val="000000" w:themeColor="text1"/>
          <w:kern w:val="0"/>
        </w:rPr>
        <w:t>多數。</w:t>
      </w:r>
    </w:p>
    <w:p w14:paraId="5593376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14:paraId="0BC1143B"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25</w:t>
      </w:r>
      <w:r w:rsidRPr="00965E03">
        <w:rPr>
          <w:rFonts w:ascii="Times New Roman" w:eastAsia="標楷體" w:hAnsi="Times New Roman" w:cs="Times New Roman"/>
          <w:color w:val="000000" w:themeColor="text1"/>
          <w:kern w:val="0"/>
        </w:rPr>
        <w:t>歲以</w:t>
      </w:r>
      <w:r w:rsidRPr="00965E03">
        <w:rPr>
          <w:rFonts w:ascii="Times New Roman" w:eastAsia="標楷體" w:hAnsi="Times New Roman" w:cs="Times New Roman"/>
          <w:color w:val="000000" w:themeColor="text1"/>
        </w:rPr>
        <w:t>下有</w:t>
      </w:r>
      <w:r w:rsidR="00F42C26" w:rsidRPr="00965E03">
        <w:rPr>
          <w:rFonts w:ascii="Times New Roman" w:eastAsia="標楷體" w:hAnsi="Times New Roman" w:cs="Times New Roman"/>
          <w:color w:val="000000" w:themeColor="text1"/>
        </w:rPr>
        <w:t>2</w:t>
      </w:r>
      <w:r w:rsidR="00F42C26"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hint="eastAsia"/>
          <w:color w:val="000000" w:themeColor="text1"/>
        </w:rPr>
        <w:t>6</w:t>
      </w:r>
      <w:r w:rsidR="00F42C26" w:rsidRPr="00965E03">
        <w:rPr>
          <w:rFonts w:ascii="Times New Roman" w:eastAsia="標楷體" w:hAnsi="Times New Roman" w:cs="Times New Roman"/>
          <w:color w:val="000000" w:themeColor="text1"/>
        </w:rPr>
        <w:t>.</w:t>
      </w:r>
      <w:r w:rsidR="00F42C2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26~30</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rPr>
        <w:t>47</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hint="eastAsia"/>
          <w:color w:val="000000" w:themeColor="text1"/>
        </w:rPr>
        <w:t>15.7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31~35</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kern w:val="0"/>
        </w:rPr>
        <w:t>67</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hint="eastAsia"/>
          <w:color w:val="000000" w:themeColor="text1"/>
        </w:rPr>
        <w:t>22.3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36~40</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kern w:val="0"/>
        </w:rPr>
        <w:t>58</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sidR="00F42C26" w:rsidRPr="00965E03">
        <w:rPr>
          <w:rFonts w:ascii="Times New Roman" w:eastAsia="標楷體" w:hAnsi="Times New Roman" w:cs="Times New Roman" w:hint="eastAsia"/>
          <w:color w:val="000000" w:themeColor="text1"/>
        </w:rPr>
        <w:t>9.3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41~45</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rPr>
        <w:t>52</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sidR="00F42C26" w:rsidRPr="00965E03">
        <w:rPr>
          <w:rFonts w:ascii="Times New Roman" w:eastAsia="標楷體" w:hAnsi="Times New Roman" w:cs="Times New Roman" w:hint="eastAsia"/>
          <w:color w:val="000000" w:themeColor="text1"/>
        </w:rPr>
        <w:t>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46~50</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1</w:t>
      </w:r>
      <w:r w:rsidR="00FF1215" w:rsidRPr="00965E03">
        <w:rPr>
          <w:rFonts w:ascii="Times New Roman" w:eastAsia="標楷體" w:hAnsi="Times New Roman" w:cs="Times New Roman" w:hint="eastAsia"/>
          <w:color w:val="000000" w:themeColor="text1"/>
        </w:rPr>
        <w:t>1.3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51</w:t>
      </w:r>
      <w:r w:rsidRPr="00965E03">
        <w:rPr>
          <w:rFonts w:ascii="Times New Roman" w:eastAsia="標楷體" w:hAnsi="Times New Roman" w:cs="Times New Roman"/>
          <w:color w:val="000000" w:themeColor="text1"/>
          <w:kern w:val="0"/>
        </w:rPr>
        <w:t>歲以上有</w:t>
      </w:r>
      <w:r w:rsidR="00FF1215" w:rsidRPr="00965E03">
        <w:rPr>
          <w:rFonts w:ascii="Times New Roman" w:eastAsia="標楷體" w:hAnsi="Times New Roman" w:cs="Times New Roman" w:hint="eastAsia"/>
          <w:color w:val="000000" w:themeColor="text1"/>
          <w:kern w:val="0"/>
        </w:rPr>
        <w:t>22</w:t>
      </w:r>
      <w:r w:rsidRPr="00965E03">
        <w:rPr>
          <w:rFonts w:ascii="Times New Roman" w:eastAsia="標楷體" w:hAnsi="Times New Roman" w:cs="Times New Roman"/>
          <w:color w:val="000000" w:themeColor="text1"/>
          <w:kern w:val="0"/>
        </w:rPr>
        <w:t>名（</w:t>
      </w:r>
      <w:r w:rsidR="00FF1215" w:rsidRPr="00965E03">
        <w:rPr>
          <w:rFonts w:ascii="Times New Roman" w:eastAsia="標楷體" w:hAnsi="Times New Roman" w:cs="Times New Roman" w:hint="eastAsia"/>
          <w:color w:val="000000" w:themeColor="text1"/>
          <w:kern w:val="0"/>
        </w:rPr>
        <w:t>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。其中以</w:t>
      </w:r>
      <w:r w:rsidR="00FF1215" w:rsidRPr="00965E03">
        <w:rPr>
          <w:rFonts w:ascii="Times New Roman" w:eastAsia="標楷體" w:hAnsi="Times New Roman" w:cs="Times New Roman" w:hint="eastAsia"/>
          <w:color w:val="000000" w:themeColor="text1"/>
          <w:kern w:val="0"/>
        </w:rPr>
        <w:t>31</w:t>
      </w:r>
      <w:r w:rsidR="00FF1215" w:rsidRPr="00965E03">
        <w:rPr>
          <w:rFonts w:ascii="Times New Roman" w:eastAsia="標楷體" w:hAnsi="Times New Roman" w:cs="Times New Roman"/>
          <w:color w:val="000000" w:themeColor="text1"/>
          <w:kern w:val="0"/>
        </w:rPr>
        <w:t>~3</w:t>
      </w:r>
      <w:r w:rsidR="00FF1215" w:rsidRPr="00965E03">
        <w:rPr>
          <w:rFonts w:ascii="Times New Roman" w:eastAsia="標楷體" w:hAnsi="Times New Roman" w:cs="Times New Roman" w:hint="eastAsia"/>
          <w:color w:val="000000" w:themeColor="text1"/>
          <w:kern w:val="0"/>
        </w:rPr>
        <w:t>5</w:t>
      </w:r>
      <w:r w:rsidRPr="00965E03">
        <w:rPr>
          <w:rFonts w:ascii="Times New Roman" w:eastAsia="標楷體" w:hAnsi="Times New Roman" w:cs="Times New Roman"/>
          <w:color w:val="000000" w:themeColor="text1"/>
          <w:kern w:val="0"/>
        </w:rPr>
        <w:t>歲</w:t>
      </w:r>
      <w:proofErr w:type="gramStart"/>
      <w:r w:rsidRPr="00965E03">
        <w:rPr>
          <w:rFonts w:ascii="Times New Roman" w:eastAsia="標楷體" w:hAnsi="Times New Roman" w:cs="Times New Roman"/>
          <w:color w:val="000000" w:themeColor="text1"/>
          <w:kern w:val="0"/>
        </w:rPr>
        <w:t>佔</w:t>
      </w:r>
      <w:proofErr w:type="gramEnd"/>
      <w:r w:rsidRPr="00965E03">
        <w:rPr>
          <w:rFonts w:ascii="Times New Roman" w:eastAsia="標楷體" w:hAnsi="Times New Roman" w:cs="Times New Roman"/>
          <w:color w:val="000000" w:themeColor="text1"/>
          <w:kern w:val="0"/>
        </w:rPr>
        <w:t>多數</w:t>
      </w:r>
      <w:r w:rsidRPr="00965E03">
        <w:rPr>
          <w:rFonts w:ascii="Times New Roman" w:eastAsia="標楷體" w:hAnsi="Times New Roman" w:cs="Times New Roman"/>
          <w:color w:val="000000" w:themeColor="text1"/>
        </w:rPr>
        <w:t>。</w:t>
      </w:r>
    </w:p>
    <w:p w14:paraId="0931DC8D"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三、婚姻狀況：</w:t>
      </w:r>
    </w:p>
    <w:p w14:paraId="58E6BAC7" w14:textId="595F5299"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未婚有</w:t>
      </w:r>
      <w:r w:rsidR="00FF1215" w:rsidRPr="00965E03">
        <w:rPr>
          <w:rFonts w:ascii="Times New Roman" w:eastAsia="標楷體" w:hAnsi="Times New Roman" w:cs="Times New Roman" w:hint="eastAsia"/>
          <w:color w:val="000000" w:themeColor="text1"/>
        </w:rPr>
        <w:t>82</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27.3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）；已婚有</w:t>
      </w:r>
      <w:r w:rsidR="003557FD" w:rsidRPr="00965E03">
        <w:rPr>
          <w:rFonts w:ascii="Times New Roman" w:eastAsia="標楷體" w:hAnsi="Times New Roman" w:cs="Times New Roman" w:hint="eastAsia"/>
          <w:color w:val="000000" w:themeColor="text1"/>
        </w:rPr>
        <w:t>215</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71.7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其他</w:t>
      </w:r>
      <w:r w:rsidR="00FF1215" w:rsidRPr="00965E03">
        <w:rPr>
          <w:rFonts w:ascii="Times New Roman" w:eastAsia="標楷體" w:hAnsi="Times New Roman" w:cs="Times New Roman"/>
          <w:color w:val="000000" w:themeColor="text1"/>
        </w:rPr>
        <w:t>有</w:t>
      </w:r>
      <w:r w:rsidR="00FF1215" w:rsidRPr="00965E03">
        <w:rPr>
          <w:rFonts w:ascii="Times New Roman" w:eastAsia="標楷體" w:hAnsi="Times New Roman" w:cs="Times New Roman" w:hint="eastAsia"/>
          <w:color w:val="000000" w:themeColor="text1"/>
        </w:rPr>
        <w:t>3</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p>
    <w:p w14:paraId="26984EEB"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四、最高學歷：</w:t>
      </w:r>
    </w:p>
    <w:p w14:paraId="3C18530E" w14:textId="77777777" w:rsidR="00622B3B" w:rsidRPr="00965E03" w:rsidRDefault="00D81567"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本科系研究所有</w:t>
      </w:r>
      <w:r w:rsidR="00FF1215" w:rsidRPr="00965E03">
        <w:rPr>
          <w:rFonts w:ascii="Times New Roman" w:eastAsia="標楷體" w:hAnsi="Times New Roman" w:cs="Times New Roman" w:hint="eastAsia"/>
          <w:color w:val="000000" w:themeColor="text1"/>
        </w:rPr>
        <w:t>74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24.7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）；非本科系研究所有</w:t>
      </w:r>
      <w:r w:rsidR="00FF1215" w:rsidRPr="00965E03">
        <w:rPr>
          <w:rFonts w:ascii="Times New Roman" w:eastAsia="標楷體" w:hAnsi="Times New Roman" w:cs="Times New Roman" w:hint="eastAsia"/>
          <w:color w:val="000000" w:themeColor="text1"/>
        </w:rPr>
        <w:t>31</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1</w:t>
      </w:r>
      <w:r w:rsidR="00FF1215" w:rsidRPr="00965E03">
        <w:rPr>
          <w:rFonts w:ascii="Times New Roman" w:eastAsia="標楷體" w:hAnsi="Times New Roman" w:cs="Times New Roman" w:hint="eastAsia"/>
          <w:color w:val="000000" w:themeColor="text1"/>
        </w:rPr>
        <w:t>0.3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）；教育大學或師院幼教系有</w:t>
      </w:r>
      <w:r w:rsidR="00FF1215" w:rsidRPr="00965E03">
        <w:rPr>
          <w:rFonts w:ascii="Times New Roman" w:eastAsia="標楷體" w:hAnsi="Times New Roman" w:cs="Times New Roman" w:hint="eastAsia"/>
          <w:color w:val="000000" w:themeColor="text1"/>
        </w:rPr>
        <w:t>93</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31</w:t>
      </w:r>
      <w:r w:rsidR="00FF1215"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）；學士後教育師資學分班有</w:t>
      </w:r>
      <w:r w:rsidR="00FF1215" w:rsidRPr="00965E03">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11.3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）；一般大學或幼保系畢業有</w:t>
      </w:r>
      <w:r w:rsidR="00FF1215" w:rsidRPr="00965E03">
        <w:rPr>
          <w:rFonts w:ascii="Times New Roman" w:eastAsia="標楷體" w:hAnsi="Times New Roman" w:cs="Times New Roman" w:hint="eastAsia"/>
          <w:color w:val="000000" w:themeColor="text1"/>
        </w:rPr>
        <w:t>63</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21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）；兩年</w:t>
      </w:r>
      <w:proofErr w:type="gramStart"/>
      <w:r w:rsidRPr="00965E03">
        <w:rPr>
          <w:rFonts w:ascii="Times New Roman" w:eastAsia="標楷體" w:hAnsi="Times New Roman" w:cs="Times New Roman"/>
          <w:color w:val="000000" w:themeColor="text1"/>
        </w:rPr>
        <w:t>制幼師科</w:t>
      </w:r>
      <w:proofErr w:type="gramEnd"/>
      <w:r w:rsidRPr="00965E03">
        <w:rPr>
          <w:rFonts w:ascii="Times New Roman" w:eastAsia="標楷體" w:hAnsi="Times New Roman" w:cs="Times New Roman"/>
          <w:color w:val="000000" w:themeColor="text1"/>
        </w:rPr>
        <w:t>有</w:t>
      </w:r>
      <w:r w:rsidR="00FF121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）。其中以教育大學或師院幼教系</w:t>
      </w:r>
      <w:proofErr w:type="gramStart"/>
      <w:r w:rsidR="00FF1215" w:rsidRPr="00965E03">
        <w:rPr>
          <w:rFonts w:ascii="Times New Roman" w:eastAsia="標楷體" w:hAnsi="Times New Roman" w:cs="Times New Roman"/>
          <w:color w:val="000000" w:themeColor="text1"/>
        </w:rPr>
        <w:t>佔</w:t>
      </w:r>
      <w:proofErr w:type="gramEnd"/>
      <w:r w:rsidR="00FF1215" w:rsidRPr="00965E03">
        <w:rPr>
          <w:rFonts w:ascii="Times New Roman" w:eastAsia="標楷體" w:hAnsi="Times New Roman" w:cs="Times New Roman"/>
          <w:color w:val="000000" w:themeColor="text1"/>
        </w:rPr>
        <w:t>多數</w:t>
      </w:r>
      <w:r w:rsidRPr="00965E03">
        <w:rPr>
          <w:rFonts w:ascii="Times New Roman" w:eastAsia="標楷體" w:hAnsi="Times New Roman" w:cs="Times New Roman"/>
          <w:color w:val="000000" w:themeColor="text1"/>
        </w:rPr>
        <w:t>。</w:t>
      </w:r>
    </w:p>
    <w:p w14:paraId="0C37171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五、教學年資：</w:t>
      </w:r>
    </w:p>
    <w:p w14:paraId="387D2FAF"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年以下者</w:t>
      </w:r>
      <w:r w:rsidR="00FF1215" w:rsidRPr="00965E03">
        <w:rPr>
          <w:rFonts w:ascii="Times New Roman" w:eastAsia="標楷體" w:hAnsi="Times New Roman" w:cs="Times New Roman" w:hint="eastAsia"/>
          <w:color w:val="000000" w:themeColor="text1"/>
        </w:rPr>
        <w:t>60</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2</w:t>
      </w:r>
      <w:r w:rsidR="00FF1215"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color w:val="000000" w:themeColor="text1"/>
        </w:rPr>
        <w:t>10</w:t>
      </w:r>
      <w:r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82</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2</w:t>
      </w:r>
      <w:r w:rsidR="00FF1215" w:rsidRPr="00965E03">
        <w:rPr>
          <w:rFonts w:ascii="Times New Roman" w:eastAsia="標楷體" w:hAnsi="Times New Roman" w:cs="Times New Roman" w:hint="eastAsia"/>
          <w:color w:val="000000" w:themeColor="text1"/>
        </w:rPr>
        <w:t>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11</w:t>
      </w:r>
      <w:r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64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2</w:t>
      </w:r>
      <w:r w:rsidR="00FF1215" w:rsidRPr="00965E03">
        <w:rPr>
          <w:rFonts w:ascii="Times New Roman" w:eastAsia="標楷體" w:hAnsi="Times New Roman" w:cs="Times New Roman" w:hint="eastAsia"/>
          <w:color w:val="000000" w:themeColor="text1"/>
        </w:rPr>
        <w:t>1.3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1</w:t>
      </w:r>
      <w:r w:rsidR="00FF1215" w:rsidRPr="00965E03">
        <w:rPr>
          <w:rFonts w:ascii="Times New Roman" w:eastAsia="標楷體" w:hAnsi="Times New Roman" w:cs="Times New Roman" w:hint="eastAsia"/>
          <w:color w:val="000000" w:themeColor="text1"/>
        </w:rPr>
        <w:t>6</w:t>
      </w:r>
      <w:r w:rsidR="00FF1215"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20</w:t>
      </w:r>
      <w:r w:rsidR="00FF1215"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39</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21</w:t>
      </w:r>
      <w:r w:rsidR="00FF1215"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25</w:t>
      </w:r>
      <w:r w:rsidR="00FF1215"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27</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9</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26</w:t>
      </w:r>
      <w:r w:rsidR="00FF1215"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22</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7.3</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30</w:t>
      </w:r>
      <w:r w:rsidR="007041D4" w:rsidRPr="00965E03">
        <w:rPr>
          <w:rFonts w:ascii="Times New Roman" w:eastAsia="標楷體" w:hAnsi="Times New Roman" w:cs="Times New Roman" w:hint="eastAsia"/>
          <w:color w:val="000000" w:themeColor="text1"/>
        </w:rPr>
        <w:t>年</w:t>
      </w:r>
      <w:r w:rsidR="00FF1215" w:rsidRPr="00965E03">
        <w:rPr>
          <w:rFonts w:ascii="標楷體" w:eastAsia="標楷體" w:hAnsi="標楷體" w:cs="Times New Roman" w:hint="eastAsia"/>
          <w:color w:val="000000" w:themeColor="text1"/>
        </w:rPr>
        <w:t>（</w:t>
      </w:r>
      <w:r w:rsidR="007041D4" w:rsidRPr="00965E03">
        <w:rPr>
          <w:rFonts w:ascii="標楷體" w:eastAsia="標楷體" w:hAnsi="標楷體" w:cs="Times New Roman" w:hint="eastAsia"/>
          <w:color w:val="000000" w:themeColor="text1"/>
        </w:rPr>
        <w:t>含</w:t>
      </w:r>
      <w:r w:rsidR="00FF1215"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以上有</w:t>
      </w:r>
      <w:r w:rsidR="007041D4"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名（</w:t>
      </w:r>
      <w:r w:rsidR="007041D4"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7041D4" w:rsidRPr="00965E03">
        <w:rPr>
          <w:rFonts w:ascii="Times New Roman" w:eastAsia="標楷體" w:hAnsi="Times New Roman" w:cs="Times New Roman"/>
          <w:color w:val="000000" w:themeColor="text1"/>
        </w:rPr>
        <w:t>6</w:t>
      </w:r>
      <w:r w:rsidR="007041D4" w:rsidRPr="00965E03">
        <w:rPr>
          <w:rFonts w:ascii="Times New Roman" w:eastAsia="標楷體" w:hAnsi="Times New Roman" w:cs="Times New Roman"/>
          <w:color w:val="000000" w:themeColor="text1"/>
        </w:rPr>
        <w:t>至</w:t>
      </w:r>
      <w:r w:rsidR="007041D4" w:rsidRPr="00965E03">
        <w:rPr>
          <w:rFonts w:ascii="Times New Roman" w:eastAsia="標楷體" w:hAnsi="Times New Roman" w:cs="Times New Roman"/>
          <w:color w:val="000000" w:themeColor="text1"/>
        </w:rPr>
        <w:t>10</w:t>
      </w:r>
      <w:r w:rsidR="007041D4" w:rsidRPr="00965E03">
        <w:rPr>
          <w:rFonts w:ascii="Times New Roman" w:eastAsia="標楷體" w:hAnsi="Times New Roman" w:cs="Times New Roman"/>
          <w:color w:val="000000" w:themeColor="text1"/>
        </w:rPr>
        <w:t>年者</w:t>
      </w:r>
      <w:proofErr w:type="gramStart"/>
      <w:r w:rsidRPr="00965E03">
        <w:rPr>
          <w:rFonts w:ascii="Times New Roman" w:eastAsia="標楷體" w:hAnsi="Times New Roman" w:cs="Times New Roman"/>
          <w:color w:val="000000" w:themeColor="text1"/>
        </w:rPr>
        <w:t>佔</w:t>
      </w:r>
      <w:proofErr w:type="gramEnd"/>
      <w:r w:rsidRPr="00965E03">
        <w:rPr>
          <w:rFonts w:ascii="Times New Roman" w:eastAsia="標楷體" w:hAnsi="Times New Roman" w:cs="Times New Roman"/>
          <w:color w:val="000000" w:themeColor="text1"/>
        </w:rPr>
        <w:t>多數。</w:t>
      </w:r>
    </w:p>
    <w:p w14:paraId="359B291D" w14:textId="77777777"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6A0AE2" w:rsidRPr="00965E03">
        <w:rPr>
          <w:rFonts w:ascii="Times New Roman" w:eastAsia="標楷體" w:hAnsi="Times New Roman" w:cs="Times New Roman" w:hint="eastAsia"/>
          <w:color w:val="000000" w:themeColor="text1"/>
        </w:rPr>
        <w:t>地區</w:t>
      </w:r>
      <w:r w:rsidR="006A0AE2" w:rsidRPr="00965E03">
        <w:rPr>
          <w:rFonts w:ascii="Times New Roman" w:eastAsia="標楷體" w:hAnsi="Times New Roman" w:cs="Times New Roman"/>
          <w:color w:val="000000" w:themeColor="text1"/>
        </w:rPr>
        <w:t>：</w:t>
      </w:r>
    </w:p>
    <w:p w14:paraId="1C84FD87" w14:textId="77777777" w:rsidR="006C1695"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hint="eastAsia"/>
          <w:color w:val="000000" w:themeColor="text1"/>
        </w:rPr>
        <w:t>竹北有</w:t>
      </w:r>
      <w:r w:rsidR="003557FD" w:rsidRPr="00965E03">
        <w:rPr>
          <w:rFonts w:ascii="Times New Roman" w:eastAsia="標楷體" w:hAnsi="Times New Roman" w:cs="Times New Roman" w:hint="eastAsia"/>
          <w:color w:val="000000" w:themeColor="text1"/>
        </w:rPr>
        <w:t>27</w:t>
      </w:r>
      <w:r w:rsidRPr="00965E03">
        <w:rPr>
          <w:rFonts w:ascii="Times New Roman" w:eastAsia="標楷體" w:hAnsi="Times New Roman" w:cs="Times New Roman" w:hint="eastAsia"/>
          <w:color w:val="000000" w:themeColor="text1"/>
        </w:rPr>
        <w:t>名</w:t>
      </w:r>
      <w:r w:rsidRPr="00965E03">
        <w:rPr>
          <w:rFonts w:ascii="Times New Roman" w:eastAsia="標楷體" w:hAnsi="Times New Roman" w:cs="Times New Roman"/>
          <w:color w:val="000000" w:themeColor="text1"/>
        </w:rPr>
        <w:t>（</w:t>
      </w:r>
      <w:r w:rsidR="003557FD"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；湖口</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18</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新豐</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22</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w:t>
      </w:r>
      <w:proofErr w:type="gramStart"/>
      <w:r w:rsidRPr="00965E03">
        <w:rPr>
          <w:rFonts w:ascii="Times New Roman" w:eastAsia="標楷體" w:hAnsi="Times New Roman" w:cs="Times New Roman" w:hint="eastAsia"/>
          <w:color w:val="000000" w:themeColor="text1"/>
        </w:rPr>
        <w:t>埔</w:t>
      </w:r>
      <w:proofErr w:type="gramEnd"/>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關西</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5.7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芎林</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2.</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寶山</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竹東</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24</w:t>
      </w:r>
      <w:r w:rsidRPr="00965E03">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lastRenderedPageBreak/>
        <w:t>（</w:t>
      </w:r>
      <w:r w:rsidR="003557FD"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五峰</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橫山</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尖石</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16</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5</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北埔</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峨嵋</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新竹市北區</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52</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17</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新竹市東區</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49</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16.3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新竹市香山區</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30</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10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3557FD" w:rsidRPr="00965E03">
        <w:rPr>
          <w:rFonts w:ascii="Times New Roman" w:eastAsia="標楷體" w:hAnsi="Times New Roman" w:cs="Times New Roman" w:hint="eastAsia"/>
          <w:color w:val="000000" w:themeColor="text1"/>
        </w:rPr>
        <w:t>新竹市</w:t>
      </w:r>
      <w:proofErr w:type="gramStart"/>
      <w:r w:rsidR="008909D0" w:rsidRPr="00965E03">
        <w:rPr>
          <w:rFonts w:ascii="Times New Roman" w:eastAsia="標楷體" w:hAnsi="Times New Roman" w:cs="Times New Roman" w:hint="eastAsia"/>
          <w:color w:val="000000" w:themeColor="text1"/>
        </w:rPr>
        <w:t>佔</w:t>
      </w:r>
      <w:proofErr w:type="gramEnd"/>
      <w:r w:rsidR="008909D0" w:rsidRPr="00965E03">
        <w:rPr>
          <w:rFonts w:ascii="Times New Roman" w:eastAsia="標楷體" w:hAnsi="Times New Roman" w:cs="Times New Roman" w:hint="eastAsia"/>
          <w:color w:val="000000" w:themeColor="text1"/>
        </w:rPr>
        <w:t>多數</w:t>
      </w:r>
      <w:r w:rsidRPr="00965E03">
        <w:rPr>
          <w:rFonts w:ascii="Times New Roman" w:eastAsia="標楷體" w:hAnsi="Times New Roman" w:cs="Times New Roman"/>
          <w:color w:val="000000" w:themeColor="text1"/>
        </w:rPr>
        <w:t>。</w:t>
      </w:r>
    </w:p>
    <w:p w14:paraId="34FEDC2A" w14:textId="77777777"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園所規模：</w:t>
      </w:r>
    </w:p>
    <w:p w14:paraId="305112F9"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hint="eastAsia"/>
          <w:color w:val="000000" w:themeColor="text1"/>
        </w:rPr>
        <w:t>1</w:t>
      </w:r>
      <w:r w:rsidR="001255D5" w:rsidRPr="00965E03">
        <w:rPr>
          <w:rFonts w:ascii="Times New Roman" w:eastAsia="標楷體" w:hAnsi="Times New Roman" w:cs="Times New Roman" w:hint="eastAsia"/>
          <w:color w:val="000000" w:themeColor="text1"/>
        </w:rPr>
        <w:t>班有</w:t>
      </w:r>
      <w:r w:rsidR="001255D5" w:rsidRPr="00965E03">
        <w:rPr>
          <w:rFonts w:ascii="Times New Roman" w:eastAsia="標楷體" w:hAnsi="Times New Roman" w:cs="Times New Roman" w:hint="eastAsia"/>
          <w:color w:val="000000" w:themeColor="text1"/>
        </w:rPr>
        <w:t>104</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3</w:t>
      </w:r>
      <w:r w:rsidR="001255D5" w:rsidRPr="00965E03">
        <w:rPr>
          <w:rFonts w:ascii="Times New Roman" w:eastAsia="標楷體" w:hAnsi="Times New Roman" w:cs="Times New Roman" w:hint="eastAsia"/>
          <w:color w:val="000000" w:themeColor="text1"/>
        </w:rPr>
        <w:t>4.7</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sidR="001255D5" w:rsidRPr="00965E03">
        <w:rPr>
          <w:rFonts w:ascii="Times New Roman" w:eastAsia="標楷體" w:hAnsi="Times New Roman" w:cs="Times New Roman"/>
          <w:color w:val="000000" w:themeColor="text1"/>
        </w:rPr>
        <w:t>2</w:t>
      </w:r>
      <w:r w:rsidR="001255D5" w:rsidRPr="00965E03">
        <w:rPr>
          <w:rFonts w:ascii="Times New Roman" w:eastAsia="標楷體" w:hAnsi="Times New Roman" w:cs="Times New Roman"/>
          <w:color w:val="000000" w:themeColor="text1"/>
        </w:rPr>
        <w:t>班有</w:t>
      </w:r>
      <w:r w:rsidR="001255D5" w:rsidRPr="00965E03">
        <w:rPr>
          <w:rFonts w:ascii="Times New Roman" w:eastAsia="標楷體" w:hAnsi="Times New Roman" w:cs="Times New Roman" w:hint="eastAsia"/>
          <w:color w:val="000000" w:themeColor="text1"/>
        </w:rPr>
        <w:t>48</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hint="eastAsia"/>
          <w:color w:val="000000" w:themeColor="text1"/>
        </w:rPr>
        <w:t>16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3</w:t>
      </w:r>
      <w:r w:rsidR="001255D5" w:rsidRPr="00965E03">
        <w:rPr>
          <w:rFonts w:ascii="Times New Roman" w:eastAsia="標楷體" w:hAnsi="Times New Roman" w:cs="Times New Roman"/>
          <w:color w:val="000000" w:themeColor="text1"/>
        </w:rPr>
        <w:t>班有</w:t>
      </w:r>
      <w:r w:rsidR="001255D5" w:rsidRPr="00965E03">
        <w:rPr>
          <w:rFonts w:ascii="Times New Roman" w:eastAsia="標楷體" w:hAnsi="Times New Roman" w:cs="Times New Roman" w:hint="eastAsia"/>
          <w:color w:val="000000" w:themeColor="text1"/>
        </w:rPr>
        <w:t>56</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color w:val="000000" w:themeColor="text1"/>
        </w:rPr>
        <w:t>1</w:t>
      </w:r>
      <w:r w:rsidR="001255D5" w:rsidRPr="00965E03">
        <w:rPr>
          <w:rFonts w:ascii="Times New Roman" w:eastAsia="標楷體" w:hAnsi="Times New Roman" w:cs="Times New Roman" w:hint="eastAsia"/>
          <w:color w:val="000000" w:themeColor="text1"/>
        </w:rPr>
        <w:t>8.7</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4</w:t>
      </w:r>
      <w:r w:rsidR="001255D5" w:rsidRPr="00965E03">
        <w:rPr>
          <w:rFonts w:ascii="Times New Roman" w:eastAsia="標楷體" w:hAnsi="Times New Roman" w:cs="Times New Roman"/>
          <w:color w:val="000000" w:themeColor="text1"/>
        </w:rPr>
        <w:t>班有</w:t>
      </w:r>
      <w:r w:rsidR="001255D5" w:rsidRPr="00965E03">
        <w:rPr>
          <w:rFonts w:ascii="Times New Roman" w:eastAsia="標楷體" w:hAnsi="Times New Roman" w:cs="Times New Roman" w:hint="eastAsia"/>
          <w:color w:val="000000" w:themeColor="text1"/>
        </w:rPr>
        <w:t>56</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hint="eastAsia"/>
          <w:color w:val="000000" w:themeColor="text1"/>
        </w:rPr>
        <w:t>18.7</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5</w:t>
      </w:r>
      <w:r w:rsidR="001255D5" w:rsidRPr="00965E03">
        <w:rPr>
          <w:rFonts w:ascii="Times New Roman" w:eastAsia="標楷體" w:hAnsi="Times New Roman" w:cs="Times New Roman"/>
          <w:color w:val="000000" w:themeColor="text1"/>
        </w:rPr>
        <w:t>班以上有</w:t>
      </w:r>
      <w:r w:rsidR="001255D5" w:rsidRPr="00965E03">
        <w:rPr>
          <w:rFonts w:ascii="Times New Roman" w:eastAsia="標楷體" w:hAnsi="Times New Roman" w:cs="Times New Roman" w:hint="eastAsia"/>
          <w:color w:val="000000" w:themeColor="text1"/>
        </w:rPr>
        <w:t>36</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hint="eastAsia"/>
          <w:color w:val="000000" w:themeColor="text1"/>
        </w:rPr>
        <w:t>12</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1255D5" w:rsidRPr="00965E03">
        <w:rPr>
          <w:rFonts w:ascii="Times New Roman" w:eastAsia="標楷體" w:hAnsi="Times New Roman" w:cs="Times New Roman" w:hint="eastAsia"/>
          <w:color w:val="000000" w:themeColor="text1"/>
        </w:rPr>
        <w:t>1</w:t>
      </w:r>
      <w:r w:rsidR="001255D5" w:rsidRPr="00965E03">
        <w:rPr>
          <w:rFonts w:ascii="Times New Roman" w:eastAsia="標楷體" w:hAnsi="Times New Roman" w:cs="Times New Roman"/>
          <w:color w:val="000000" w:themeColor="text1"/>
        </w:rPr>
        <w:t>班</w:t>
      </w:r>
      <w:r w:rsidR="001255D5" w:rsidRPr="00965E03">
        <w:rPr>
          <w:rFonts w:ascii="Times New Roman" w:eastAsia="標楷體" w:hAnsi="Times New Roman" w:cs="Times New Roman" w:hint="eastAsia"/>
          <w:color w:val="000000" w:themeColor="text1"/>
        </w:rPr>
        <w:t>的</w:t>
      </w:r>
      <w:r w:rsidR="001255D5" w:rsidRPr="00965E03">
        <w:rPr>
          <w:rFonts w:ascii="Times New Roman" w:eastAsia="標楷體" w:hAnsi="Times New Roman" w:cs="Times New Roman"/>
          <w:color w:val="000000" w:themeColor="text1"/>
        </w:rPr>
        <w:t>園所</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14:paraId="31519A86" w14:textId="77777777"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D81567" w:rsidRPr="00965E03">
        <w:rPr>
          <w:rFonts w:ascii="Times New Roman" w:eastAsia="標楷體" w:hAnsi="Times New Roman" w:cs="Times New Roman"/>
          <w:color w:val="000000" w:themeColor="text1"/>
        </w:rPr>
        <w:t>、擔任職務：</w:t>
      </w:r>
    </w:p>
    <w:p w14:paraId="22A1C5C5"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71" w:name="_Hlk508973070"/>
      <w:r w:rsidRPr="00965E03">
        <w:rPr>
          <w:rFonts w:ascii="Times New Roman" w:eastAsia="標楷體" w:hAnsi="Times New Roman" w:cs="Times New Roman"/>
          <w:color w:val="000000" w:themeColor="text1"/>
        </w:rPr>
        <w:t>教師兼主任者</w:t>
      </w:r>
      <w:r w:rsidR="003557FD" w:rsidRPr="00965E03">
        <w:rPr>
          <w:rFonts w:ascii="Times New Roman" w:eastAsia="標楷體" w:hAnsi="Times New Roman" w:cs="Times New Roman" w:hint="eastAsia"/>
          <w:color w:val="000000" w:themeColor="text1"/>
        </w:rPr>
        <w:t>56</w:t>
      </w:r>
      <w:r w:rsidRPr="00965E03">
        <w:rPr>
          <w:rFonts w:ascii="Times New Roman" w:eastAsia="標楷體" w:hAnsi="Times New Roman" w:cs="Times New Roman"/>
          <w:color w:val="000000" w:themeColor="text1"/>
        </w:rPr>
        <w:t>名（</w:t>
      </w:r>
      <w:r w:rsidR="00F07516" w:rsidRPr="00965E03">
        <w:rPr>
          <w:rFonts w:ascii="Times New Roman" w:eastAsia="標楷體" w:hAnsi="Times New Roman" w:cs="Times New Roman" w:hint="eastAsia"/>
          <w:color w:val="000000" w:themeColor="text1"/>
        </w:rPr>
        <w:t>18</w:t>
      </w:r>
      <w:r w:rsidR="003557FD"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）；教師兼組長者有</w:t>
      </w:r>
      <w:r w:rsidR="00F0751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名（</w:t>
      </w:r>
      <w:r w:rsidR="00F07516" w:rsidRPr="00965E03">
        <w:rPr>
          <w:rFonts w:ascii="Times New Roman" w:eastAsia="標楷體" w:hAnsi="Times New Roman" w:cs="Times New Roman" w:hint="eastAsia"/>
          <w:color w:val="000000" w:themeColor="text1"/>
        </w:rPr>
        <w:t>2.3</w:t>
      </w:r>
      <w:r w:rsidRPr="00965E03">
        <w:rPr>
          <w:rFonts w:ascii="Times New Roman" w:eastAsia="標楷體" w:hAnsi="Times New Roman" w:cs="Times New Roman"/>
          <w:color w:val="000000" w:themeColor="text1"/>
        </w:rPr>
        <w:t>%</w:t>
      </w:r>
      <w:r w:rsidR="006319D1" w:rsidRPr="00965E03">
        <w:rPr>
          <w:rFonts w:ascii="Times New Roman" w:eastAsia="標楷體" w:hAnsi="Times New Roman" w:cs="Times New Roman"/>
          <w:color w:val="000000" w:themeColor="text1"/>
        </w:rPr>
        <w:t>）；僅擔任教師者</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14</w:t>
      </w:r>
      <w:r w:rsidR="00F07516"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49.3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6319D1" w:rsidRPr="00965E03">
        <w:rPr>
          <w:rFonts w:ascii="Times New Roman" w:eastAsia="標楷體" w:hAnsi="Times New Roman" w:cs="Times New Roman" w:hint="eastAsia"/>
          <w:color w:val="000000" w:themeColor="text1"/>
        </w:rPr>
        <w:t>教保員兼組長者</w:t>
      </w:r>
      <w:r w:rsidRPr="00965E03">
        <w:rPr>
          <w:rFonts w:ascii="Times New Roman" w:eastAsia="標楷體" w:hAnsi="Times New Roman" w:cs="Times New Roman"/>
          <w:color w:val="000000" w:themeColor="text1"/>
        </w:rPr>
        <w:t>有</w:t>
      </w:r>
      <w:r w:rsidR="00F07516" w:rsidRPr="00965E03">
        <w:rPr>
          <w:rFonts w:ascii="Times New Roman" w:eastAsia="標楷體" w:hAnsi="Times New Roman" w:cs="Times New Roman" w:hint="eastAsia"/>
          <w:color w:val="000000" w:themeColor="text1"/>
        </w:rPr>
        <w:t>10</w:t>
      </w:r>
      <w:r w:rsidRPr="00965E03">
        <w:rPr>
          <w:rFonts w:ascii="Times New Roman" w:eastAsia="標楷體" w:hAnsi="Times New Roman" w:cs="Times New Roman"/>
          <w:color w:val="000000" w:themeColor="text1"/>
        </w:rPr>
        <w:t>名（</w:t>
      </w:r>
      <w:r w:rsidR="00F07516" w:rsidRPr="00965E03">
        <w:rPr>
          <w:rFonts w:ascii="Times New Roman" w:eastAsia="標楷體" w:hAnsi="Times New Roman" w:cs="Times New Roman" w:hint="eastAsia"/>
          <w:color w:val="000000" w:themeColor="text1"/>
        </w:rPr>
        <w:t>3.3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6319D1" w:rsidRPr="00965E03">
        <w:rPr>
          <w:rFonts w:ascii="Times New Roman" w:eastAsia="標楷體" w:hAnsi="Times New Roman" w:cs="Times New Roman" w:hint="eastAsia"/>
          <w:color w:val="000000" w:themeColor="text1"/>
        </w:rPr>
        <w:t>擔任教</w:t>
      </w:r>
      <w:proofErr w:type="gramStart"/>
      <w:r w:rsidR="006319D1" w:rsidRPr="00965E03">
        <w:rPr>
          <w:rFonts w:ascii="Times New Roman" w:eastAsia="標楷體" w:hAnsi="Times New Roman" w:cs="Times New Roman" w:hint="eastAsia"/>
          <w:color w:val="000000" w:themeColor="text1"/>
        </w:rPr>
        <w:t>保員</w:t>
      </w:r>
      <w:r w:rsidRPr="00965E03">
        <w:rPr>
          <w:rFonts w:ascii="Times New Roman" w:eastAsia="標楷體" w:hAnsi="Times New Roman" w:cs="Times New Roman"/>
          <w:color w:val="000000" w:themeColor="text1"/>
        </w:rPr>
        <w:t>者有</w:t>
      </w:r>
      <w:proofErr w:type="gramEnd"/>
      <w:r w:rsidR="003557FD" w:rsidRPr="00965E03">
        <w:rPr>
          <w:rFonts w:ascii="Times New Roman" w:eastAsia="標楷體" w:hAnsi="Times New Roman" w:cs="Times New Roman" w:hint="eastAsia"/>
          <w:color w:val="000000" w:themeColor="text1"/>
        </w:rPr>
        <w:t>79</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26.3</w:t>
      </w:r>
      <w:r w:rsidRPr="00965E03">
        <w:rPr>
          <w:rFonts w:ascii="Times New Roman" w:eastAsia="標楷體" w:hAnsi="Times New Roman" w:cs="Times New Roman"/>
          <w:color w:val="000000" w:themeColor="text1"/>
        </w:rPr>
        <w:t>%</w:t>
      </w:r>
      <w:r w:rsidR="00F07516" w:rsidRPr="00965E03">
        <w:rPr>
          <w:rFonts w:ascii="Times New Roman" w:eastAsia="標楷體" w:hAnsi="Times New Roman" w:cs="Times New Roman"/>
          <w:color w:val="000000" w:themeColor="text1"/>
        </w:rPr>
        <w:t>）。其中職務</w:t>
      </w:r>
      <w:r w:rsidR="00F07516" w:rsidRPr="00965E03">
        <w:rPr>
          <w:rFonts w:ascii="Times New Roman" w:eastAsia="標楷體" w:hAnsi="Times New Roman" w:cs="Times New Roman" w:hint="eastAsia"/>
          <w:color w:val="000000" w:themeColor="text1"/>
        </w:rPr>
        <w:t>以擔任</w:t>
      </w:r>
      <w:r w:rsidR="001605AD" w:rsidRPr="00965E03">
        <w:rPr>
          <w:rFonts w:ascii="Times New Roman" w:eastAsia="標楷體" w:hAnsi="Times New Roman" w:cs="Times New Roman"/>
          <w:color w:val="000000" w:themeColor="text1"/>
        </w:rPr>
        <w:t>教師者</w:t>
      </w:r>
      <w:r w:rsidR="001605AD" w:rsidRPr="00965E03">
        <w:rPr>
          <w:rFonts w:ascii="Times New Roman" w:eastAsia="標楷體" w:hAnsi="Times New Roman" w:cs="Times New Roman" w:hint="eastAsia"/>
          <w:color w:val="000000" w:themeColor="text1"/>
        </w:rPr>
        <w:t>約</w:t>
      </w:r>
      <w:proofErr w:type="gramStart"/>
      <w:r w:rsidR="001605AD" w:rsidRPr="00965E03">
        <w:rPr>
          <w:rFonts w:ascii="Times New Roman" w:eastAsia="標楷體" w:hAnsi="Times New Roman" w:cs="Times New Roman" w:hint="eastAsia"/>
          <w:color w:val="000000" w:themeColor="text1"/>
        </w:rPr>
        <w:t>佔</w:t>
      </w:r>
      <w:proofErr w:type="gramEnd"/>
      <w:r w:rsidR="001605AD" w:rsidRPr="00965E03">
        <w:rPr>
          <w:rFonts w:ascii="Times New Roman" w:eastAsia="標楷體" w:hAnsi="Times New Roman" w:cs="Times New Roman" w:hint="eastAsia"/>
          <w:color w:val="000000" w:themeColor="text1"/>
        </w:rPr>
        <w:t>半數</w:t>
      </w:r>
      <w:r w:rsidRPr="00965E03">
        <w:rPr>
          <w:rFonts w:ascii="Times New Roman" w:eastAsia="標楷體" w:hAnsi="Times New Roman" w:cs="Times New Roman"/>
          <w:color w:val="000000" w:themeColor="text1"/>
        </w:rPr>
        <w:t>。</w:t>
      </w:r>
    </w:p>
    <w:p w14:paraId="332CEE29" w14:textId="77777777" w:rsidR="00D81567" w:rsidRPr="00965E03" w:rsidRDefault="006A0AE2"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sidR="00D81567" w:rsidRPr="00965E03">
        <w:rPr>
          <w:rFonts w:hAnsi="Times New Roman" w:cs="Times New Roman"/>
          <w:color w:val="000000" w:themeColor="text1"/>
        </w:rPr>
        <w:t>、任教級別：</w:t>
      </w:r>
    </w:p>
    <w:p w14:paraId="5DB95B55" w14:textId="77777777" w:rsidR="00D81567" w:rsidRPr="00965E03" w:rsidRDefault="00D81567" w:rsidP="00D81567">
      <w:pPr>
        <w:pStyle w:val="afffb"/>
        <w:spacing w:line="360" w:lineRule="auto"/>
        <w:rPr>
          <w:rFonts w:hAnsi="Times New Roman" w:cs="Times New Roman"/>
          <w:color w:val="000000" w:themeColor="text1"/>
          <w:szCs w:val="24"/>
        </w:rPr>
      </w:pPr>
      <w:r w:rsidRPr="00965E03">
        <w:rPr>
          <w:rFonts w:hAnsi="Times New Roman" w:cs="Times New Roman"/>
          <w:color w:val="000000" w:themeColor="text1"/>
        </w:rPr>
        <w:t xml:space="preserve">　　小班</w:t>
      </w:r>
      <w:r w:rsidRPr="00965E03">
        <w:rPr>
          <w:rFonts w:hAnsi="Times New Roman" w:cs="Times New Roman"/>
          <w:color w:val="000000" w:themeColor="text1"/>
          <w:szCs w:val="24"/>
        </w:rPr>
        <w:t>有</w:t>
      </w:r>
      <w:r w:rsidR="001605AD" w:rsidRPr="00965E03">
        <w:rPr>
          <w:rFonts w:hAnsi="Times New Roman" w:cs="Times New Roman" w:hint="eastAsia"/>
          <w:color w:val="000000" w:themeColor="text1"/>
          <w:szCs w:val="24"/>
        </w:rPr>
        <w:t>1</w:t>
      </w:r>
      <w:r w:rsidRPr="00965E03">
        <w:rPr>
          <w:rFonts w:hAnsi="Times New Roman" w:cs="Times New Roman"/>
          <w:color w:val="000000" w:themeColor="text1"/>
          <w:szCs w:val="24"/>
        </w:rPr>
        <w:t>名（</w:t>
      </w:r>
      <w:r w:rsidR="005B713C" w:rsidRPr="00965E03">
        <w:rPr>
          <w:rFonts w:hAnsi="Times New Roman" w:cs="Times New Roman" w:hint="eastAsia"/>
          <w:color w:val="000000" w:themeColor="text1"/>
          <w:szCs w:val="24"/>
        </w:rPr>
        <w:t>0</w:t>
      </w:r>
      <w:r w:rsidR="001605AD" w:rsidRPr="00965E03">
        <w:rPr>
          <w:rFonts w:hAnsi="Times New Roman" w:cs="Times New Roman" w:hint="eastAsia"/>
          <w:color w:val="000000" w:themeColor="text1"/>
          <w:szCs w:val="24"/>
        </w:rPr>
        <w:t>.3</w:t>
      </w:r>
      <w:r w:rsidRPr="00965E03">
        <w:rPr>
          <w:rFonts w:hAnsi="Times New Roman" w:cs="Times New Roman"/>
          <w:color w:val="000000" w:themeColor="text1"/>
          <w:szCs w:val="24"/>
        </w:rPr>
        <w:t>%</w:t>
      </w:r>
      <w:r w:rsidRPr="00965E03">
        <w:rPr>
          <w:rFonts w:hAnsi="Times New Roman" w:cs="Times New Roman"/>
          <w:color w:val="000000" w:themeColor="text1"/>
          <w:szCs w:val="24"/>
        </w:rPr>
        <w:t>）；中班有</w:t>
      </w:r>
      <w:r w:rsidR="001605AD" w:rsidRPr="00965E03">
        <w:rPr>
          <w:rFonts w:hAnsi="Times New Roman" w:cs="Times New Roman" w:hint="eastAsia"/>
          <w:color w:val="000000" w:themeColor="text1"/>
          <w:szCs w:val="24"/>
        </w:rPr>
        <w:t>9</w:t>
      </w:r>
      <w:r w:rsidRPr="00965E03">
        <w:rPr>
          <w:rFonts w:hAnsi="Times New Roman" w:cs="Times New Roman"/>
          <w:color w:val="000000" w:themeColor="text1"/>
          <w:szCs w:val="24"/>
        </w:rPr>
        <w:t>名（</w:t>
      </w:r>
      <w:r w:rsidR="001605AD" w:rsidRPr="00965E03">
        <w:rPr>
          <w:rFonts w:hAnsi="Times New Roman" w:cs="Times New Roman" w:hint="eastAsia"/>
          <w:color w:val="000000" w:themeColor="text1"/>
          <w:szCs w:val="24"/>
        </w:rPr>
        <w:t>3</w:t>
      </w:r>
      <w:r w:rsidRPr="00965E03">
        <w:rPr>
          <w:rFonts w:hAnsi="Times New Roman" w:cs="Times New Roman"/>
          <w:color w:val="000000" w:themeColor="text1"/>
          <w:szCs w:val="24"/>
        </w:rPr>
        <w:t>%</w:t>
      </w:r>
      <w:r w:rsidRPr="00965E03">
        <w:rPr>
          <w:rFonts w:hAnsi="Times New Roman" w:cs="Times New Roman"/>
          <w:color w:val="000000" w:themeColor="text1"/>
          <w:szCs w:val="24"/>
        </w:rPr>
        <w:t>）；大班有</w:t>
      </w:r>
      <w:r w:rsidR="001605AD" w:rsidRPr="00965E03">
        <w:rPr>
          <w:rFonts w:hAnsi="Times New Roman" w:cs="Times New Roman" w:hint="eastAsia"/>
          <w:color w:val="000000" w:themeColor="text1"/>
          <w:szCs w:val="24"/>
        </w:rPr>
        <w:t>15</w:t>
      </w:r>
      <w:r w:rsidRPr="00965E03">
        <w:rPr>
          <w:rFonts w:hAnsi="Times New Roman" w:cs="Times New Roman"/>
          <w:color w:val="000000" w:themeColor="text1"/>
          <w:szCs w:val="24"/>
        </w:rPr>
        <w:t>名（</w:t>
      </w:r>
      <w:r w:rsidR="001605AD" w:rsidRPr="00965E03">
        <w:rPr>
          <w:rFonts w:hAnsi="Times New Roman" w:cs="Times New Roman" w:hint="eastAsia"/>
          <w:color w:val="000000" w:themeColor="text1"/>
          <w:szCs w:val="24"/>
        </w:rPr>
        <w:t>5</w:t>
      </w:r>
      <w:r w:rsidRPr="00965E03">
        <w:rPr>
          <w:rFonts w:hAnsi="Times New Roman" w:cs="Times New Roman"/>
          <w:color w:val="000000" w:themeColor="text1"/>
          <w:szCs w:val="24"/>
        </w:rPr>
        <w:t>%</w:t>
      </w:r>
      <w:r w:rsidRPr="00965E03">
        <w:rPr>
          <w:rFonts w:hAnsi="Times New Roman" w:cs="Times New Roman"/>
          <w:color w:val="000000" w:themeColor="text1"/>
          <w:szCs w:val="24"/>
        </w:rPr>
        <w:t>）；</w:t>
      </w:r>
      <w:proofErr w:type="gramStart"/>
      <w:r w:rsidRPr="00965E03">
        <w:rPr>
          <w:rFonts w:hAnsi="Times New Roman" w:cs="Times New Roman"/>
          <w:color w:val="000000" w:themeColor="text1"/>
          <w:szCs w:val="24"/>
        </w:rPr>
        <w:t>混齡班</w:t>
      </w:r>
      <w:proofErr w:type="gramEnd"/>
      <w:r w:rsidRPr="00965E03">
        <w:rPr>
          <w:rFonts w:hAnsi="Times New Roman" w:cs="Times New Roman"/>
          <w:color w:val="000000" w:themeColor="text1"/>
          <w:szCs w:val="24"/>
        </w:rPr>
        <w:t>有</w:t>
      </w:r>
      <w:r w:rsidR="005B713C" w:rsidRPr="00965E03">
        <w:rPr>
          <w:rFonts w:hAnsi="Times New Roman" w:cs="Times New Roman"/>
          <w:color w:val="000000" w:themeColor="text1"/>
          <w:szCs w:val="24"/>
        </w:rPr>
        <w:t>2</w:t>
      </w:r>
      <w:r w:rsidR="001605AD" w:rsidRPr="00965E03">
        <w:rPr>
          <w:rFonts w:hAnsi="Times New Roman" w:cs="Times New Roman" w:hint="eastAsia"/>
          <w:color w:val="000000" w:themeColor="text1"/>
          <w:szCs w:val="24"/>
        </w:rPr>
        <w:t>75</w:t>
      </w:r>
      <w:r w:rsidRPr="00965E03">
        <w:rPr>
          <w:rFonts w:hAnsi="Times New Roman" w:cs="Times New Roman"/>
          <w:color w:val="000000" w:themeColor="text1"/>
          <w:szCs w:val="24"/>
        </w:rPr>
        <w:t>名（</w:t>
      </w:r>
      <w:r w:rsidR="001605AD" w:rsidRPr="00965E03">
        <w:rPr>
          <w:rFonts w:hAnsi="Times New Roman" w:cs="Times New Roman" w:hint="eastAsia"/>
          <w:color w:val="000000" w:themeColor="text1"/>
          <w:szCs w:val="24"/>
        </w:rPr>
        <w:t>91</w:t>
      </w:r>
      <w:r w:rsidR="005B713C" w:rsidRPr="00965E03">
        <w:rPr>
          <w:rFonts w:hAnsi="Times New Roman" w:cs="Times New Roman" w:hint="eastAsia"/>
          <w:color w:val="000000" w:themeColor="text1"/>
          <w:szCs w:val="24"/>
        </w:rPr>
        <w:t>.7</w:t>
      </w:r>
      <w:r w:rsidRPr="00965E03">
        <w:rPr>
          <w:rFonts w:hAnsi="Times New Roman" w:cs="Times New Roman"/>
          <w:color w:val="000000" w:themeColor="text1"/>
          <w:szCs w:val="24"/>
        </w:rPr>
        <w:t>%</w:t>
      </w:r>
      <w:r w:rsidRPr="00965E03">
        <w:rPr>
          <w:rFonts w:hAnsi="Times New Roman" w:cs="Times New Roman"/>
          <w:color w:val="000000" w:themeColor="text1"/>
          <w:szCs w:val="24"/>
        </w:rPr>
        <w:t>）。其中</w:t>
      </w:r>
      <w:proofErr w:type="gramStart"/>
      <w:r w:rsidRPr="00965E03">
        <w:rPr>
          <w:rFonts w:hAnsi="Times New Roman" w:cs="Times New Roman"/>
          <w:color w:val="000000" w:themeColor="text1"/>
          <w:szCs w:val="24"/>
        </w:rPr>
        <w:t>以混齡班佔</w:t>
      </w:r>
      <w:proofErr w:type="gramEnd"/>
      <w:r w:rsidRPr="00965E03">
        <w:rPr>
          <w:rFonts w:hAnsi="Times New Roman" w:cs="Times New Roman"/>
          <w:color w:val="000000" w:themeColor="text1"/>
          <w:szCs w:val="24"/>
        </w:rPr>
        <w:t>多數。</w:t>
      </w:r>
    </w:p>
    <w:bookmarkEnd w:id="71"/>
    <w:p w14:paraId="2AF1ADD0" w14:textId="77777777" w:rsidR="006C1695" w:rsidRPr="00965E03" w:rsidRDefault="006C1695" w:rsidP="00D81567">
      <w:pPr>
        <w:pStyle w:val="afffb"/>
        <w:spacing w:line="360" w:lineRule="auto"/>
        <w:rPr>
          <w:rFonts w:hAnsi="Times New Roman" w:cs="Times New Roman"/>
          <w:color w:val="000000" w:themeColor="text1"/>
        </w:rPr>
      </w:pPr>
    </w:p>
    <w:p w14:paraId="14A5C78D" w14:textId="77777777" w:rsidR="00D81567" w:rsidRPr="00965E03" w:rsidRDefault="00D81567"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36E52E89" w14:textId="03D68F7D" w:rsidR="006C7822" w:rsidRPr="00965E03" w:rsidRDefault="00D81567" w:rsidP="00944D31">
      <w:pPr>
        <w:pStyle w:val="TableCaption"/>
        <w:rPr>
          <w:rFonts w:ascii="Times New Roman" w:hAnsi="Times New Roman" w:cs="Times New Roman"/>
          <w:color w:val="000000" w:themeColor="text1"/>
        </w:rPr>
      </w:pPr>
      <w:bookmarkStart w:id="72" w:name="_Toc481246751"/>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8523AD"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8523AD" w:rsidRPr="00965E03">
        <w:rPr>
          <w:rFonts w:ascii="Times New Roman" w:hAnsi="Times New Roman" w:cs="Times New Roman"/>
          <w:color w:val="000000" w:themeColor="text1"/>
        </w:rPr>
        <w:fldChar w:fldCharType="separate"/>
      </w:r>
      <w:r w:rsidR="00C878F7">
        <w:rPr>
          <w:rFonts w:ascii="Times New Roman" w:hAnsi="Times New Roman" w:cs="Times New Roman"/>
          <w:noProof/>
          <w:color w:val="000000" w:themeColor="text1"/>
        </w:rPr>
        <w:t>1</w:t>
      </w:r>
      <w:bookmarkEnd w:id="69"/>
      <w:r w:rsidR="008523AD" w:rsidRPr="00965E03">
        <w:rPr>
          <w:rFonts w:ascii="Times New Roman" w:hAnsi="Times New Roman" w:cs="Times New Roman"/>
          <w:color w:val="000000" w:themeColor="text1"/>
        </w:rPr>
        <w:fldChar w:fldCharType="end"/>
      </w:r>
      <w:bookmarkStart w:id="73" w:name="_Toc448421235"/>
      <w:bookmarkEnd w:id="70"/>
    </w:p>
    <w:bookmarkEnd w:id="72"/>
    <w:bookmarkEnd w:id="73"/>
    <w:p w14:paraId="11370E19" w14:textId="77777777" w:rsidR="00510477" w:rsidRPr="00965E03" w:rsidRDefault="00510477" w:rsidP="00510477">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新竹地區</w:t>
      </w:r>
      <w:r w:rsidRPr="00965E03">
        <w:rPr>
          <w:rFonts w:ascii="Times New Roman" w:hAnsi="Times New Roman" w:cs="Times New Roman"/>
          <w:b/>
          <w:color w:val="000000" w:themeColor="text1"/>
        </w:rPr>
        <w:t>公立幼兒園教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背景資料</w:t>
      </w:r>
    </w:p>
    <w:tbl>
      <w:tblPr>
        <w:tblW w:w="5000" w:type="pct"/>
        <w:jc w:val="center"/>
        <w:tblLook w:val="04A0" w:firstRow="1" w:lastRow="0" w:firstColumn="1" w:lastColumn="0" w:noHBand="0" w:noVBand="1"/>
      </w:tblPr>
      <w:tblGrid>
        <w:gridCol w:w="1760"/>
        <w:gridCol w:w="3075"/>
        <w:gridCol w:w="1318"/>
        <w:gridCol w:w="1318"/>
        <w:gridCol w:w="1316"/>
      </w:tblGrid>
      <w:tr w:rsidR="00510477" w:rsidRPr="00965E03" w14:paraId="106A2CC2" w14:textId="77777777" w:rsidTr="00B64F51">
        <w:trPr>
          <w:trHeight w:val="57"/>
          <w:jc w:val="center"/>
        </w:trPr>
        <w:tc>
          <w:tcPr>
            <w:tcW w:w="1001" w:type="pct"/>
            <w:tcBorders>
              <w:top w:val="single" w:sz="12" w:space="0" w:color="auto"/>
              <w:bottom w:val="single" w:sz="4" w:space="0" w:color="auto"/>
            </w:tcBorders>
            <w:shd w:val="clear" w:color="auto" w:fill="auto"/>
            <w:vAlign w:val="center"/>
          </w:tcPr>
          <w:p w14:paraId="08247DC6"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50" w:type="pct"/>
            <w:tcBorders>
              <w:top w:val="single" w:sz="12" w:space="0" w:color="auto"/>
              <w:bottom w:val="single" w:sz="4" w:space="0" w:color="auto"/>
            </w:tcBorders>
            <w:shd w:val="clear" w:color="auto" w:fill="auto"/>
            <w:vAlign w:val="center"/>
          </w:tcPr>
          <w:p w14:paraId="7AF9BA3E"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50" w:type="pct"/>
            <w:tcBorders>
              <w:top w:val="single" w:sz="12" w:space="0" w:color="auto"/>
              <w:bottom w:val="single" w:sz="4" w:space="0" w:color="auto"/>
            </w:tcBorders>
            <w:vAlign w:val="center"/>
          </w:tcPr>
          <w:p w14:paraId="596AC7E5" w14:textId="77777777" w:rsidR="00510477" w:rsidRPr="00965E03" w:rsidRDefault="00510477" w:rsidP="00B64F51">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750" w:type="pct"/>
            <w:tcBorders>
              <w:top w:val="single" w:sz="12" w:space="0" w:color="auto"/>
              <w:bottom w:val="single" w:sz="4" w:space="0" w:color="auto"/>
            </w:tcBorders>
            <w:shd w:val="clear" w:color="auto" w:fill="auto"/>
            <w:vAlign w:val="center"/>
          </w:tcPr>
          <w:p w14:paraId="70838144"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50" w:type="pct"/>
            <w:tcBorders>
              <w:top w:val="single" w:sz="12" w:space="0" w:color="auto"/>
              <w:bottom w:val="single" w:sz="4" w:space="0" w:color="auto"/>
            </w:tcBorders>
            <w:shd w:val="clear" w:color="auto" w:fill="auto"/>
            <w:vAlign w:val="center"/>
          </w:tcPr>
          <w:p w14:paraId="00030F2F"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510477" w:rsidRPr="00965E03" w14:paraId="68CA749B" w14:textId="77777777" w:rsidTr="00B64F51">
        <w:trPr>
          <w:trHeight w:val="57"/>
          <w:jc w:val="center"/>
        </w:trPr>
        <w:tc>
          <w:tcPr>
            <w:tcW w:w="1001" w:type="pct"/>
            <w:vMerge w:val="restart"/>
            <w:tcBorders>
              <w:top w:val="single" w:sz="4" w:space="0" w:color="auto"/>
            </w:tcBorders>
            <w:shd w:val="clear" w:color="auto" w:fill="auto"/>
            <w:vAlign w:val="center"/>
          </w:tcPr>
          <w:p w14:paraId="5443C82C"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50" w:type="pct"/>
            <w:tcBorders>
              <w:top w:val="single" w:sz="4" w:space="0" w:color="auto"/>
            </w:tcBorders>
            <w:shd w:val="clear" w:color="auto" w:fill="auto"/>
            <w:vAlign w:val="center"/>
          </w:tcPr>
          <w:p w14:paraId="47632267" w14:textId="77777777" w:rsidR="00510477" w:rsidRPr="00965E03" w:rsidRDefault="00510477" w:rsidP="00B64F51">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50" w:type="pct"/>
            <w:tcBorders>
              <w:top w:val="single" w:sz="4" w:space="0" w:color="auto"/>
            </w:tcBorders>
          </w:tcPr>
          <w:p w14:paraId="412BA67B"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750" w:type="pct"/>
            <w:tcBorders>
              <w:top w:val="single" w:sz="4" w:space="0" w:color="auto"/>
            </w:tcBorders>
            <w:shd w:val="clear" w:color="auto" w:fill="auto"/>
            <w:vAlign w:val="center"/>
          </w:tcPr>
          <w:p w14:paraId="429E8716" w14:textId="77777777" w:rsidR="00510477" w:rsidRPr="00965E03" w:rsidRDefault="00510477" w:rsidP="00B64F51">
            <w:pPr>
              <w:pStyle w:val="afe"/>
              <w:spacing w:line="0" w:lineRule="atLeast"/>
              <w:contextualSpacing/>
              <w:jc w:val="right"/>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8</w:t>
            </w:r>
          </w:p>
        </w:tc>
        <w:tc>
          <w:tcPr>
            <w:tcW w:w="750" w:type="pct"/>
            <w:tcBorders>
              <w:top w:val="single" w:sz="4" w:space="0" w:color="auto"/>
            </w:tcBorders>
            <w:shd w:val="clear" w:color="auto" w:fill="auto"/>
            <w:vAlign w:val="center"/>
          </w:tcPr>
          <w:p w14:paraId="56B13EFE" w14:textId="77777777" w:rsidR="00510477" w:rsidRPr="00965E03" w:rsidRDefault="00510477" w:rsidP="00B64F51">
            <w:pPr>
              <w:pStyle w:val="afe"/>
              <w:spacing w:line="0" w:lineRule="atLeast"/>
              <w:contextualSpacing/>
              <w:jc w:val="right"/>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2.7</w:t>
            </w:r>
          </w:p>
        </w:tc>
      </w:tr>
      <w:tr w:rsidR="00510477" w:rsidRPr="00965E03" w14:paraId="169D947F" w14:textId="77777777" w:rsidTr="00B64F51">
        <w:trPr>
          <w:trHeight w:val="57"/>
          <w:jc w:val="center"/>
        </w:trPr>
        <w:tc>
          <w:tcPr>
            <w:tcW w:w="1001" w:type="pct"/>
            <w:vMerge/>
            <w:tcBorders>
              <w:bottom w:val="single" w:sz="4" w:space="0" w:color="auto"/>
            </w:tcBorders>
            <w:shd w:val="clear" w:color="auto" w:fill="auto"/>
            <w:vAlign w:val="center"/>
          </w:tcPr>
          <w:p w14:paraId="39E85273"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center"/>
          </w:tcPr>
          <w:p w14:paraId="20AFCE16" w14:textId="77777777" w:rsidR="00510477" w:rsidRPr="00965E03" w:rsidRDefault="00510477" w:rsidP="00B64F51">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50" w:type="pct"/>
            <w:tcBorders>
              <w:bottom w:val="single" w:sz="4" w:space="0" w:color="auto"/>
            </w:tcBorders>
          </w:tcPr>
          <w:p w14:paraId="1381E056"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750" w:type="pct"/>
            <w:tcBorders>
              <w:bottom w:val="single" w:sz="4" w:space="0" w:color="auto"/>
            </w:tcBorders>
            <w:shd w:val="clear" w:color="auto" w:fill="auto"/>
            <w:vAlign w:val="center"/>
          </w:tcPr>
          <w:p w14:paraId="7887FB83" w14:textId="77777777" w:rsidR="00510477" w:rsidRPr="00965E03" w:rsidRDefault="00510477" w:rsidP="00B64F51">
            <w:pPr>
              <w:pStyle w:val="afe"/>
              <w:spacing w:line="0" w:lineRule="atLeast"/>
              <w:contextualSpacing/>
              <w:jc w:val="right"/>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292</w:t>
            </w:r>
          </w:p>
        </w:tc>
        <w:tc>
          <w:tcPr>
            <w:tcW w:w="750" w:type="pct"/>
            <w:tcBorders>
              <w:bottom w:val="single" w:sz="4" w:space="0" w:color="auto"/>
            </w:tcBorders>
            <w:shd w:val="clear" w:color="auto" w:fill="auto"/>
            <w:vAlign w:val="center"/>
          </w:tcPr>
          <w:p w14:paraId="13C8BA3E" w14:textId="77777777" w:rsidR="00510477" w:rsidRPr="00965E03" w:rsidRDefault="00510477" w:rsidP="00B64F51">
            <w:pPr>
              <w:pStyle w:val="afe"/>
              <w:spacing w:line="0" w:lineRule="atLeast"/>
              <w:contextualSpacing/>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w:t>
            </w:r>
            <w:r w:rsidRPr="00965E03">
              <w:rPr>
                <w:rFonts w:ascii="Times New Roman" w:eastAsia="標楷體" w:hAnsi="Times New Roman" w:cs="Times New Roman" w:hint="eastAsia"/>
                <w:bCs/>
                <w:color w:val="000000" w:themeColor="text1"/>
              </w:rPr>
              <w:t>7.3</w:t>
            </w:r>
          </w:p>
        </w:tc>
      </w:tr>
      <w:tr w:rsidR="00510477" w:rsidRPr="00965E03" w14:paraId="0F132184" w14:textId="77777777" w:rsidTr="00B64F51">
        <w:trPr>
          <w:trHeight w:val="57"/>
          <w:jc w:val="center"/>
        </w:trPr>
        <w:tc>
          <w:tcPr>
            <w:tcW w:w="1001" w:type="pct"/>
            <w:vMerge w:val="restart"/>
            <w:tcBorders>
              <w:top w:val="single" w:sz="4" w:space="0" w:color="auto"/>
            </w:tcBorders>
            <w:shd w:val="clear" w:color="auto" w:fill="auto"/>
            <w:vAlign w:val="center"/>
          </w:tcPr>
          <w:p w14:paraId="365699EA"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50" w:type="pct"/>
            <w:tcBorders>
              <w:top w:val="single" w:sz="4" w:space="0" w:color="auto"/>
            </w:tcBorders>
            <w:shd w:val="clear" w:color="auto" w:fill="auto"/>
            <w:vAlign w:val="center"/>
          </w:tcPr>
          <w:p w14:paraId="335B6E51" w14:textId="77777777" w:rsidR="00510477" w:rsidRPr="00965E03" w:rsidRDefault="00510477" w:rsidP="00B64F51">
            <w:pPr>
              <w:pStyle w:val="afe"/>
              <w:spacing w:line="0" w:lineRule="atLeast"/>
              <w:ind w:leftChars="11" w:hangingChars="189" w:hanging="454"/>
              <w:contextualSpacing/>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50" w:type="pct"/>
            <w:tcBorders>
              <w:top w:val="single" w:sz="4" w:space="0" w:color="auto"/>
            </w:tcBorders>
            <w:vAlign w:val="center"/>
          </w:tcPr>
          <w:p w14:paraId="55A3D7C4"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750" w:type="pct"/>
            <w:tcBorders>
              <w:top w:val="single" w:sz="4" w:space="0" w:color="auto"/>
            </w:tcBorders>
            <w:shd w:val="clear" w:color="auto" w:fill="auto"/>
            <w:vAlign w:val="center"/>
          </w:tcPr>
          <w:p w14:paraId="099958D7"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0</w:t>
            </w:r>
          </w:p>
        </w:tc>
        <w:tc>
          <w:tcPr>
            <w:tcW w:w="750" w:type="pct"/>
            <w:tcBorders>
              <w:top w:val="single" w:sz="4" w:space="0" w:color="auto"/>
            </w:tcBorders>
            <w:shd w:val="clear" w:color="auto" w:fill="auto"/>
            <w:vAlign w:val="center"/>
          </w:tcPr>
          <w:p w14:paraId="5AF1F364"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6.7</w:t>
            </w:r>
          </w:p>
        </w:tc>
      </w:tr>
      <w:tr w:rsidR="00510477" w:rsidRPr="00965E03" w14:paraId="7DBAAA9A" w14:textId="77777777" w:rsidTr="00B64F51">
        <w:trPr>
          <w:trHeight w:val="57"/>
          <w:jc w:val="center"/>
        </w:trPr>
        <w:tc>
          <w:tcPr>
            <w:tcW w:w="1001" w:type="pct"/>
            <w:vMerge/>
            <w:shd w:val="clear" w:color="auto" w:fill="auto"/>
            <w:vAlign w:val="center"/>
          </w:tcPr>
          <w:p w14:paraId="6BF984CA"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center"/>
          </w:tcPr>
          <w:p w14:paraId="5E68304B" w14:textId="77777777" w:rsidR="00510477" w:rsidRPr="00965E03" w:rsidRDefault="00510477" w:rsidP="00B64F51">
            <w:pPr>
              <w:pStyle w:val="afe"/>
              <w:spacing w:line="0" w:lineRule="atLeast"/>
              <w:ind w:leftChars="11" w:hangingChars="189" w:hanging="454"/>
              <w:contextualSpacing/>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30</w:t>
            </w:r>
            <w:r w:rsidRPr="00965E03">
              <w:rPr>
                <w:rFonts w:ascii="Times New Roman" w:eastAsia="標楷體" w:hAnsi="Times New Roman" w:cs="Times New Roman"/>
                <w:color w:val="000000" w:themeColor="text1"/>
              </w:rPr>
              <w:t>歲</w:t>
            </w:r>
          </w:p>
        </w:tc>
        <w:tc>
          <w:tcPr>
            <w:tcW w:w="750" w:type="pct"/>
            <w:vAlign w:val="center"/>
          </w:tcPr>
          <w:p w14:paraId="5E119146"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750" w:type="pct"/>
            <w:shd w:val="clear" w:color="auto" w:fill="auto"/>
            <w:vAlign w:val="center"/>
          </w:tcPr>
          <w:p w14:paraId="62FF1713"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47</w:t>
            </w:r>
          </w:p>
        </w:tc>
        <w:tc>
          <w:tcPr>
            <w:tcW w:w="750" w:type="pct"/>
            <w:shd w:val="clear" w:color="auto" w:fill="auto"/>
            <w:vAlign w:val="center"/>
          </w:tcPr>
          <w:p w14:paraId="6F251C46"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15.7</w:t>
            </w:r>
          </w:p>
        </w:tc>
      </w:tr>
      <w:tr w:rsidR="00510477" w:rsidRPr="00965E03" w14:paraId="200622A6" w14:textId="77777777" w:rsidTr="00B64F51">
        <w:trPr>
          <w:trHeight w:val="57"/>
          <w:jc w:val="center"/>
        </w:trPr>
        <w:tc>
          <w:tcPr>
            <w:tcW w:w="1001" w:type="pct"/>
            <w:vMerge/>
            <w:shd w:val="clear" w:color="auto" w:fill="auto"/>
            <w:vAlign w:val="center"/>
          </w:tcPr>
          <w:p w14:paraId="7D2FDBD7"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center"/>
          </w:tcPr>
          <w:p w14:paraId="3011B7B9" w14:textId="77777777" w:rsidR="00510477" w:rsidRPr="00965E03" w:rsidRDefault="00510477" w:rsidP="00B64F51">
            <w:pPr>
              <w:pStyle w:val="afe"/>
              <w:spacing w:line="0" w:lineRule="atLeast"/>
              <w:ind w:leftChars="12" w:left="168" w:hangingChars="58" w:hanging="139"/>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35</w:t>
            </w:r>
            <w:r w:rsidRPr="00965E03">
              <w:rPr>
                <w:rFonts w:ascii="Times New Roman" w:eastAsia="標楷體" w:hAnsi="Times New Roman" w:cs="Times New Roman"/>
                <w:color w:val="000000" w:themeColor="text1"/>
              </w:rPr>
              <w:t>歲</w:t>
            </w:r>
          </w:p>
        </w:tc>
        <w:tc>
          <w:tcPr>
            <w:tcW w:w="750" w:type="pct"/>
            <w:vAlign w:val="center"/>
          </w:tcPr>
          <w:p w14:paraId="32C20E59"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750" w:type="pct"/>
            <w:shd w:val="clear" w:color="auto" w:fill="auto"/>
            <w:vAlign w:val="center"/>
          </w:tcPr>
          <w:p w14:paraId="59AD3383"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67</w:t>
            </w:r>
          </w:p>
        </w:tc>
        <w:tc>
          <w:tcPr>
            <w:tcW w:w="750" w:type="pct"/>
            <w:shd w:val="clear" w:color="auto" w:fill="auto"/>
            <w:vAlign w:val="center"/>
          </w:tcPr>
          <w:p w14:paraId="649E17DB"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22.3</w:t>
            </w:r>
          </w:p>
        </w:tc>
      </w:tr>
      <w:tr w:rsidR="00510477" w:rsidRPr="00965E03" w14:paraId="0E298271" w14:textId="77777777" w:rsidTr="00B64F51">
        <w:trPr>
          <w:trHeight w:val="57"/>
          <w:jc w:val="center"/>
        </w:trPr>
        <w:tc>
          <w:tcPr>
            <w:tcW w:w="1001" w:type="pct"/>
            <w:vMerge/>
            <w:shd w:val="clear" w:color="auto" w:fill="auto"/>
            <w:vAlign w:val="center"/>
          </w:tcPr>
          <w:p w14:paraId="266BF7F9"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center"/>
          </w:tcPr>
          <w:p w14:paraId="1714D1BE"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50" w:type="pct"/>
            <w:vAlign w:val="center"/>
          </w:tcPr>
          <w:p w14:paraId="14BF280A"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750" w:type="pct"/>
            <w:shd w:val="clear" w:color="auto" w:fill="auto"/>
            <w:vAlign w:val="center"/>
          </w:tcPr>
          <w:p w14:paraId="046FBC16"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58</w:t>
            </w:r>
          </w:p>
        </w:tc>
        <w:tc>
          <w:tcPr>
            <w:tcW w:w="750" w:type="pct"/>
            <w:shd w:val="clear" w:color="auto" w:fill="auto"/>
            <w:vAlign w:val="center"/>
          </w:tcPr>
          <w:p w14:paraId="4D8F5129"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9.3</w:t>
            </w:r>
          </w:p>
        </w:tc>
      </w:tr>
      <w:tr w:rsidR="00510477" w:rsidRPr="00965E03" w14:paraId="2BA87C26" w14:textId="77777777" w:rsidTr="00B64F51">
        <w:trPr>
          <w:trHeight w:val="57"/>
          <w:jc w:val="center"/>
        </w:trPr>
        <w:tc>
          <w:tcPr>
            <w:tcW w:w="1001" w:type="pct"/>
            <w:vMerge/>
            <w:shd w:val="clear" w:color="auto" w:fill="auto"/>
            <w:vAlign w:val="center"/>
          </w:tcPr>
          <w:p w14:paraId="697DD5C8"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center"/>
          </w:tcPr>
          <w:p w14:paraId="1B7F445B"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45</w:t>
            </w:r>
            <w:r w:rsidRPr="00965E03">
              <w:rPr>
                <w:rFonts w:ascii="Times New Roman" w:eastAsia="標楷體" w:hAnsi="Times New Roman" w:cs="Times New Roman"/>
                <w:color w:val="000000" w:themeColor="text1"/>
              </w:rPr>
              <w:t>歲</w:t>
            </w:r>
          </w:p>
        </w:tc>
        <w:tc>
          <w:tcPr>
            <w:tcW w:w="750" w:type="pct"/>
            <w:vAlign w:val="center"/>
          </w:tcPr>
          <w:p w14:paraId="7C6E23B5"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750" w:type="pct"/>
            <w:shd w:val="clear" w:color="auto" w:fill="auto"/>
            <w:vAlign w:val="center"/>
          </w:tcPr>
          <w:p w14:paraId="285CCFFD"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w:t>
            </w:r>
          </w:p>
        </w:tc>
        <w:tc>
          <w:tcPr>
            <w:tcW w:w="750" w:type="pct"/>
            <w:shd w:val="clear" w:color="auto" w:fill="auto"/>
            <w:vAlign w:val="center"/>
          </w:tcPr>
          <w:p w14:paraId="0BA3F2DB"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7.3</w:t>
            </w:r>
          </w:p>
        </w:tc>
      </w:tr>
      <w:tr w:rsidR="00510477" w:rsidRPr="00965E03" w14:paraId="485F4AE5" w14:textId="77777777" w:rsidTr="00B64F51">
        <w:trPr>
          <w:trHeight w:val="57"/>
          <w:jc w:val="center"/>
        </w:trPr>
        <w:tc>
          <w:tcPr>
            <w:tcW w:w="1001" w:type="pct"/>
            <w:vMerge/>
            <w:shd w:val="clear" w:color="auto" w:fill="auto"/>
            <w:vAlign w:val="center"/>
          </w:tcPr>
          <w:p w14:paraId="79AF874E"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center"/>
          </w:tcPr>
          <w:p w14:paraId="5DE6C2CE"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50</w:t>
            </w:r>
            <w:r w:rsidRPr="00965E03">
              <w:rPr>
                <w:rFonts w:ascii="Times New Roman" w:eastAsia="標楷體" w:hAnsi="Times New Roman" w:cs="Times New Roman"/>
                <w:color w:val="000000" w:themeColor="text1"/>
              </w:rPr>
              <w:t>歲</w:t>
            </w:r>
          </w:p>
        </w:tc>
        <w:tc>
          <w:tcPr>
            <w:tcW w:w="750" w:type="pct"/>
            <w:vAlign w:val="center"/>
          </w:tcPr>
          <w:p w14:paraId="78CC4242"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750" w:type="pct"/>
            <w:shd w:val="clear" w:color="auto" w:fill="auto"/>
            <w:vAlign w:val="center"/>
          </w:tcPr>
          <w:p w14:paraId="4F16CD9E"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34</w:t>
            </w:r>
          </w:p>
        </w:tc>
        <w:tc>
          <w:tcPr>
            <w:tcW w:w="750" w:type="pct"/>
            <w:shd w:val="clear" w:color="auto" w:fill="auto"/>
            <w:vAlign w:val="center"/>
          </w:tcPr>
          <w:p w14:paraId="38DB191D"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1.3</w:t>
            </w:r>
          </w:p>
        </w:tc>
      </w:tr>
      <w:tr w:rsidR="00510477" w:rsidRPr="00965E03" w14:paraId="54CE47E1" w14:textId="77777777" w:rsidTr="00B64F51">
        <w:trPr>
          <w:trHeight w:val="57"/>
          <w:jc w:val="center"/>
        </w:trPr>
        <w:tc>
          <w:tcPr>
            <w:tcW w:w="1001" w:type="pct"/>
            <w:vMerge/>
            <w:tcBorders>
              <w:bottom w:val="single" w:sz="4" w:space="0" w:color="auto"/>
            </w:tcBorders>
            <w:shd w:val="clear" w:color="auto" w:fill="auto"/>
            <w:vAlign w:val="center"/>
          </w:tcPr>
          <w:p w14:paraId="0AC91979"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center"/>
          </w:tcPr>
          <w:p w14:paraId="5FE2E81C"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50" w:type="pct"/>
            <w:tcBorders>
              <w:bottom w:val="single" w:sz="4" w:space="0" w:color="auto"/>
            </w:tcBorders>
            <w:vAlign w:val="center"/>
          </w:tcPr>
          <w:p w14:paraId="1EEF5A02"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750" w:type="pct"/>
            <w:tcBorders>
              <w:bottom w:val="single" w:sz="4" w:space="0" w:color="auto"/>
            </w:tcBorders>
            <w:shd w:val="clear" w:color="auto" w:fill="auto"/>
            <w:vAlign w:val="center"/>
          </w:tcPr>
          <w:p w14:paraId="5F5CBE6A"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2</w:t>
            </w:r>
          </w:p>
        </w:tc>
        <w:tc>
          <w:tcPr>
            <w:tcW w:w="750" w:type="pct"/>
            <w:tcBorders>
              <w:bottom w:val="single" w:sz="4" w:space="0" w:color="auto"/>
            </w:tcBorders>
            <w:shd w:val="clear" w:color="auto" w:fill="auto"/>
            <w:vAlign w:val="center"/>
          </w:tcPr>
          <w:p w14:paraId="0401D17D"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7.3</w:t>
            </w:r>
          </w:p>
        </w:tc>
      </w:tr>
      <w:tr w:rsidR="00510477" w:rsidRPr="00965E03" w14:paraId="60ED082C" w14:textId="77777777" w:rsidTr="00B64F51">
        <w:trPr>
          <w:trHeight w:val="57"/>
          <w:jc w:val="center"/>
        </w:trPr>
        <w:tc>
          <w:tcPr>
            <w:tcW w:w="1001" w:type="pct"/>
            <w:vMerge w:val="restart"/>
            <w:tcBorders>
              <w:top w:val="single" w:sz="4" w:space="0" w:color="auto"/>
            </w:tcBorders>
            <w:shd w:val="clear" w:color="auto" w:fill="auto"/>
            <w:vAlign w:val="center"/>
          </w:tcPr>
          <w:p w14:paraId="08A867AC"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婚姻狀況</w:t>
            </w:r>
          </w:p>
        </w:tc>
        <w:tc>
          <w:tcPr>
            <w:tcW w:w="1750" w:type="pct"/>
            <w:tcBorders>
              <w:top w:val="single" w:sz="4" w:space="0" w:color="auto"/>
            </w:tcBorders>
            <w:shd w:val="clear" w:color="auto" w:fill="auto"/>
          </w:tcPr>
          <w:p w14:paraId="3F9DD84C"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未婚</w:t>
            </w:r>
          </w:p>
        </w:tc>
        <w:tc>
          <w:tcPr>
            <w:tcW w:w="750" w:type="pct"/>
            <w:tcBorders>
              <w:top w:val="single" w:sz="4" w:space="0" w:color="auto"/>
            </w:tcBorders>
            <w:vAlign w:val="center"/>
          </w:tcPr>
          <w:p w14:paraId="257FB8E6"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750" w:type="pct"/>
            <w:tcBorders>
              <w:top w:val="single" w:sz="4" w:space="0" w:color="auto"/>
            </w:tcBorders>
            <w:shd w:val="clear" w:color="auto" w:fill="auto"/>
          </w:tcPr>
          <w:p w14:paraId="2FE50880"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82</w:t>
            </w:r>
          </w:p>
        </w:tc>
        <w:tc>
          <w:tcPr>
            <w:tcW w:w="750" w:type="pct"/>
            <w:tcBorders>
              <w:top w:val="single" w:sz="4" w:space="0" w:color="auto"/>
            </w:tcBorders>
            <w:shd w:val="clear" w:color="auto" w:fill="auto"/>
          </w:tcPr>
          <w:p w14:paraId="0083F224"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27.3</w:t>
            </w:r>
          </w:p>
        </w:tc>
      </w:tr>
      <w:tr w:rsidR="00510477" w:rsidRPr="00965E03" w14:paraId="6AD61629" w14:textId="77777777" w:rsidTr="00B64F51">
        <w:trPr>
          <w:trHeight w:val="57"/>
          <w:jc w:val="center"/>
        </w:trPr>
        <w:tc>
          <w:tcPr>
            <w:tcW w:w="1001" w:type="pct"/>
            <w:vMerge/>
            <w:shd w:val="clear" w:color="auto" w:fill="auto"/>
            <w:vAlign w:val="center"/>
          </w:tcPr>
          <w:p w14:paraId="005F6990"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676175A1"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已婚</w:t>
            </w:r>
          </w:p>
        </w:tc>
        <w:tc>
          <w:tcPr>
            <w:tcW w:w="750" w:type="pct"/>
            <w:vAlign w:val="center"/>
          </w:tcPr>
          <w:p w14:paraId="20EA83CC"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750" w:type="pct"/>
            <w:shd w:val="clear" w:color="auto" w:fill="auto"/>
          </w:tcPr>
          <w:p w14:paraId="5FCEF6F5"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215</w:t>
            </w:r>
          </w:p>
        </w:tc>
        <w:tc>
          <w:tcPr>
            <w:tcW w:w="750" w:type="pct"/>
            <w:shd w:val="clear" w:color="auto" w:fill="auto"/>
          </w:tcPr>
          <w:p w14:paraId="21E50AA5"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71.7</w:t>
            </w:r>
          </w:p>
        </w:tc>
      </w:tr>
      <w:tr w:rsidR="00510477" w:rsidRPr="00965E03" w14:paraId="13240799" w14:textId="77777777" w:rsidTr="00B64F51">
        <w:trPr>
          <w:trHeight w:val="57"/>
          <w:jc w:val="center"/>
        </w:trPr>
        <w:tc>
          <w:tcPr>
            <w:tcW w:w="1001" w:type="pct"/>
            <w:vMerge/>
            <w:tcBorders>
              <w:bottom w:val="single" w:sz="4" w:space="0" w:color="auto"/>
            </w:tcBorders>
            <w:shd w:val="clear" w:color="auto" w:fill="auto"/>
            <w:vAlign w:val="center"/>
          </w:tcPr>
          <w:p w14:paraId="321D01E8"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tcPr>
          <w:p w14:paraId="1DDEE10C" w14:textId="77777777" w:rsidR="00510477" w:rsidRPr="00965E03" w:rsidRDefault="00510477" w:rsidP="00B64F51">
            <w:pPr>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其他</w:t>
            </w:r>
          </w:p>
        </w:tc>
        <w:tc>
          <w:tcPr>
            <w:tcW w:w="750" w:type="pct"/>
            <w:tcBorders>
              <w:bottom w:val="single" w:sz="4" w:space="0" w:color="auto"/>
            </w:tcBorders>
            <w:vAlign w:val="center"/>
          </w:tcPr>
          <w:p w14:paraId="0A6C52F1"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750" w:type="pct"/>
            <w:tcBorders>
              <w:bottom w:val="single" w:sz="4" w:space="0" w:color="auto"/>
            </w:tcBorders>
            <w:shd w:val="clear" w:color="auto" w:fill="auto"/>
          </w:tcPr>
          <w:p w14:paraId="78B6A942"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3</w:t>
            </w:r>
          </w:p>
        </w:tc>
        <w:tc>
          <w:tcPr>
            <w:tcW w:w="750" w:type="pct"/>
            <w:tcBorders>
              <w:bottom w:val="single" w:sz="4" w:space="0" w:color="auto"/>
            </w:tcBorders>
            <w:shd w:val="clear" w:color="auto" w:fill="auto"/>
          </w:tcPr>
          <w:p w14:paraId="128854A5"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1.0</w:t>
            </w:r>
          </w:p>
        </w:tc>
      </w:tr>
      <w:tr w:rsidR="00510477" w:rsidRPr="00965E03" w14:paraId="3F11B96A" w14:textId="77777777" w:rsidTr="00B64F51">
        <w:trPr>
          <w:trHeight w:val="57"/>
          <w:jc w:val="center"/>
        </w:trPr>
        <w:tc>
          <w:tcPr>
            <w:tcW w:w="1001" w:type="pct"/>
            <w:vMerge w:val="restart"/>
            <w:tcBorders>
              <w:top w:val="single" w:sz="4" w:space="0" w:color="auto"/>
            </w:tcBorders>
            <w:shd w:val="clear" w:color="auto" w:fill="auto"/>
            <w:vAlign w:val="center"/>
          </w:tcPr>
          <w:p w14:paraId="68444143"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最高學歷</w:t>
            </w:r>
          </w:p>
        </w:tc>
        <w:tc>
          <w:tcPr>
            <w:tcW w:w="1750" w:type="pct"/>
            <w:tcBorders>
              <w:top w:val="single" w:sz="4" w:space="0" w:color="auto"/>
            </w:tcBorders>
            <w:shd w:val="clear" w:color="auto" w:fill="auto"/>
          </w:tcPr>
          <w:p w14:paraId="1D888886"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本科系研究所</w:t>
            </w:r>
          </w:p>
        </w:tc>
        <w:tc>
          <w:tcPr>
            <w:tcW w:w="750" w:type="pct"/>
            <w:tcBorders>
              <w:top w:val="single" w:sz="4" w:space="0" w:color="auto"/>
            </w:tcBorders>
            <w:vAlign w:val="center"/>
          </w:tcPr>
          <w:p w14:paraId="19EA46B6"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750" w:type="pct"/>
            <w:tcBorders>
              <w:top w:val="single" w:sz="4" w:space="0" w:color="auto"/>
            </w:tcBorders>
            <w:shd w:val="clear" w:color="auto" w:fill="auto"/>
          </w:tcPr>
          <w:p w14:paraId="4BA77947"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74</w:t>
            </w:r>
          </w:p>
        </w:tc>
        <w:tc>
          <w:tcPr>
            <w:tcW w:w="750" w:type="pct"/>
            <w:tcBorders>
              <w:top w:val="single" w:sz="4" w:space="0" w:color="auto"/>
            </w:tcBorders>
            <w:shd w:val="clear" w:color="auto" w:fill="auto"/>
          </w:tcPr>
          <w:p w14:paraId="72E4655E"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4</w:t>
            </w:r>
            <w:r w:rsidRPr="00965E03">
              <w:rPr>
                <w:rFonts w:ascii="Times New Roman" w:eastAsia="標楷體" w:hAnsi="Times New Roman" w:cs="Times New Roman"/>
                <w:color w:val="000000" w:themeColor="text1"/>
                <w:kern w:val="0"/>
              </w:rPr>
              <w:t>.7</w:t>
            </w:r>
          </w:p>
        </w:tc>
      </w:tr>
      <w:tr w:rsidR="00510477" w:rsidRPr="00965E03" w14:paraId="6B9D4649" w14:textId="77777777" w:rsidTr="00B64F51">
        <w:trPr>
          <w:trHeight w:val="57"/>
          <w:jc w:val="center"/>
        </w:trPr>
        <w:tc>
          <w:tcPr>
            <w:tcW w:w="1001" w:type="pct"/>
            <w:vMerge/>
            <w:shd w:val="clear" w:color="auto" w:fill="auto"/>
            <w:vAlign w:val="center"/>
          </w:tcPr>
          <w:p w14:paraId="2602F180"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59F774BE"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非本科系研究所</w:t>
            </w:r>
          </w:p>
        </w:tc>
        <w:tc>
          <w:tcPr>
            <w:tcW w:w="750" w:type="pct"/>
            <w:vAlign w:val="center"/>
          </w:tcPr>
          <w:p w14:paraId="0546948A"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750" w:type="pct"/>
            <w:shd w:val="clear" w:color="auto" w:fill="auto"/>
          </w:tcPr>
          <w:p w14:paraId="7FBD1ABE"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1</w:t>
            </w:r>
          </w:p>
        </w:tc>
        <w:tc>
          <w:tcPr>
            <w:tcW w:w="750" w:type="pct"/>
            <w:shd w:val="clear" w:color="auto" w:fill="auto"/>
          </w:tcPr>
          <w:p w14:paraId="14B7D619"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0.3</w:t>
            </w:r>
          </w:p>
        </w:tc>
      </w:tr>
      <w:tr w:rsidR="00510477" w:rsidRPr="00965E03" w14:paraId="016DA302" w14:textId="77777777" w:rsidTr="00B64F51">
        <w:trPr>
          <w:trHeight w:val="57"/>
          <w:jc w:val="center"/>
        </w:trPr>
        <w:tc>
          <w:tcPr>
            <w:tcW w:w="1001" w:type="pct"/>
            <w:vMerge/>
            <w:shd w:val="clear" w:color="auto" w:fill="auto"/>
            <w:vAlign w:val="center"/>
          </w:tcPr>
          <w:p w14:paraId="0B9E4A1F"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528E3471"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教育大學幼教系</w:t>
            </w:r>
          </w:p>
        </w:tc>
        <w:tc>
          <w:tcPr>
            <w:tcW w:w="750" w:type="pct"/>
            <w:vAlign w:val="center"/>
          </w:tcPr>
          <w:p w14:paraId="347EC132"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750" w:type="pct"/>
            <w:shd w:val="clear" w:color="auto" w:fill="auto"/>
          </w:tcPr>
          <w:p w14:paraId="7DC67573"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93</w:t>
            </w:r>
          </w:p>
        </w:tc>
        <w:tc>
          <w:tcPr>
            <w:tcW w:w="750" w:type="pct"/>
            <w:shd w:val="clear" w:color="auto" w:fill="auto"/>
          </w:tcPr>
          <w:p w14:paraId="4194B842"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31.0</w:t>
            </w:r>
          </w:p>
        </w:tc>
      </w:tr>
      <w:tr w:rsidR="00510477" w:rsidRPr="00965E03" w14:paraId="51B583DD" w14:textId="77777777" w:rsidTr="00B64F51">
        <w:trPr>
          <w:trHeight w:val="57"/>
          <w:jc w:val="center"/>
        </w:trPr>
        <w:tc>
          <w:tcPr>
            <w:tcW w:w="1001" w:type="pct"/>
            <w:vMerge/>
            <w:shd w:val="clear" w:color="auto" w:fill="auto"/>
            <w:vAlign w:val="center"/>
          </w:tcPr>
          <w:p w14:paraId="66132DD6"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08D247BC"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學士後師資學分班</w:t>
            </w:r>
          </w:p>
        </w:tc>
        <w:tc>
          <w:tcPr>
            <w:tcW w:w="750" w:type="pct"/>
            <w:vAlign w:val="center"/>
          </w:tcPr>
          <w:p w14:paraId="06169FD6"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750" w:type="pct"/>
            <w:shd w:val="clear" w:color="auto" w:fill="auto"/>
          </w:tcPr>
          <w:p w14:paraId="2CFE927C"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34</w:t>
            </w:r>
          </w:p>
        </w:tc>
        <w:tc>
          <w:tcPr>
            <w:tcW w:w="750" w:type="pct"/>
            <w:shd w:val="clear" w:color="auto" w:fill="auto"/>
          </w:tcPr>
          <w:p w14:paraId="3D466C4C"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11.3</w:t>
            </w:r>
          </w:p>
        </w:tc>
      </w:tr>
      <w:tr w:rsidR="00510477" w:rsidRPr="00965E03" w14:paraId="2A4269B0" w14:textId="77777777" w:rsidTr="00B64F51">
        <w:trPr>
          <w:trHeight w:val="57"/>
          <w:jc w:val="center"/>
        </w:trPr>
        <w:tc>
          <w:tcPr>
            <w:tcW w:w="1001" w:type="pct"/>
            <w:vMerge/>
            <w:shd w:val="clear" w:color="auto" w:fill="auto"/>
            <w:vAlign w:val="center"/>
          </w:tcPr>
          <w:p w14:paraId="3B909079"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34034DF8"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一般大學或幼保系</w:t>
            </w:r>
          </w:p>
        </w:tc>
        <w:tc>
          <w:tcPr>
            <w:tcW w:w="750" w:type="pct"/>
            <w:vAlign w:val="center"/>
          </w:tcPr>
          <w:p w14:paraId="7DD2FF07"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750" w:type="pct"/>
            <w:shd w:val="clear" w:color="auto" w:fill="auto"/>
          </w:tcPr>
          <w:p w14:paraId="228EAAE1"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63</w:t>
            </w:r>
          </w:p>
        </w:tc>
        <w:tc>
          <w:tcPr>
            <w:tcW w:w="750" w:type="pct"/>
            <w:shd w:val="clear" w:color="auto" w:fill="auto"/>
          </w:tcPr>
          <w:p w14:paraId="563E2C9D"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21.0</w:t>
            </w:r>
          </w:p>
        </w:tc>
      </w:tr>
      <w:tr w:rsidR="00510477" w:rsidRPr="00965E03" w14:paraId="2F007489" w14:textId="77777777" w:rsidTr="00B64F51">
        <w:trPr>
          <w:trHeight w:val="57"/>
          <w:jc w:val="center"/>
        </w:trPr>
        <w:tc>
          <w:tcPr>
            <w:tcW w:w="1001" w:type="pct"/>
            <w:vMerge/>
            <w:tcBorders>
              <w:bottom w:val="single" w:sz="4" w:space="0" w:color="auto"/>
            </w:tcBorders>
            <w:shd w:val="clear" w:color="auto" w:fill="auto"/>
            <w:vAlign w:val="center"/>
          </w:tcPr>
          <w:p w14:paraId="50DD58EE"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tcPr>
          <w:p w14:paraId="56A9940D"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二年</w:t>
            </w:r>
            <w:proofErr w:type="gramStart"/>
            <w:r w:rsidRPr="00965E03">
              <w:rPr>
                <w:rFonts w:ascii="Times New Roman" w:eastAsia="標楷體" w:hAnsi="Times New Roman" w:cs="Times New Roman"/>
                <w:color w:val="000000" w:themeColor="text1"/>
              </w:rPr>
              <w:t>制幼師科</w:t>
            </w:r>
            <w:proofErr w:type="gramEnd"/>
          </w:p>
        </w:tc>
        <w:tc>
          <w:tcPr>
            <w:tcW w:w="750" w:type="pct"/>
            <w:tcBorders>
              <w:bottom w:val="single" w:sz="4" w:space="0" w:color="auto"/>
            </w:tcBorders>
            <w:vAlign w:val="center"/>
          </w:tcPr>
          <w:p w14:paraId="42A19EA6"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750" w:type="pct"/>
            <w:tcBorders>
              <w:bottom w:val="single" w:sz="4" w:space="0" w:color="auto"/>
            </w:tcBorders>
            <w:shd w:val="clear" w:color="auto" w:fill="auto"/>
          </w:tcPr>
          <w:p w14:paraId="4D501DAC"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750" w:type="pct"/>
            <w:tcBorders>
              <w:bottom w:val="single" w:sz="4" w:space="0" w:color="auto"/>
            </w:tcBorders>
            <w:shd w:val="clear" w:color="auto" w:fill="auto"/>
          </w:tcPr>
          <w:p w14:paraId="158F2162"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1.7</w:t>
            </w:r>
          </w:p>
        </w:tc>
      </w:tr>
      <w:tr w:rsidR="00510477" w:rsidRPr="00965E03" w14:paraId="2C71945E" w14:textId="77777777" w:rsidTr="00B64F51">
        <w:trPr>
          <w:trHeight w:val="57"/>
          <w:jc w:val="center"/>
        </w:trPr>
        <w:tc>
          <w:tcPr>
            <w:tcW w:w="1001" w:type="pct"/>
            <w:vMerge w:val="restart"/>
            <w:tcBorders>
              <w:top w:val="single" w:sz="4" w:space="0" w:color="auto"/>
            </w:tcBorders>
            <w:shd w:val="clear" w:color="auto" w:fill="auto"/>
            <w:vAlign w:val="center"/>
          </w:tcPr>
          <w:p w14:paraId="3F836DA2"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教學年資</w:t>
            </w:r>
          </w:p>
        </w:tc>
        <w:tc>
          <w:tcPr>
            <w:tcW w:w="1750" w:type="pct"/>
            <w:tcBorders>
              <w:top w:val="single" w:sz="4" w:space="0" w:color="auto"/>
            </w:tcBorders>
            <w:shd w:val="clear" w:color="auto" w:fill="auto"/>
          </w:tcPr>
          <w:p w14:paraId="3011ACBB"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年（含）以下</w:t>
            </w:r>
          </w:p>
        </w:tc>
        <w:tc>
          <w:tcPr>
            <w:tcW w:w="750" w:type="pct"/>
            <w:tcBorders>
              <w:top w:val="single" w:sz="4" w:space="0" w:color="auto"/>
            </w:tcBorders>
            <w:vAlign w:val="center"/>
          </w:tcPr>
          <w:p w14:paraId="311C4359"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750" w:type="pct"/>
            <w:tcBorders>
              <w:top w:val="single" w:sz="4" w:space="0" w:color="auto"/>
            </w:tcBorders>
            <w:shd w:val="clear" w:color="auto" w:fill="auto"/>
          </w:tcPr>
          <w:p w14:paraId="245076C4"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60</w:t>
            </w:r>
          </w:p>
        </w:tc>
        <w:tc>
          <w:tcPr>
            <w:tcW w:w="750" w:type="pct"/>
            <w:tcBorders>
              <w:top w:val="single" w:sz="4" w:space="0" w:color="auto"/>
            </w:tcBorders>
            <w:shd w:val="clear" w:color="auto" w:fill="auto"/>
          </w:tcPr>
          <w:p w14:paraId="3DE8F0FB"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0.0</w:t>
            </w:r>
          </w:p>
        </w:tc>
      </w:tr>
      <w:tr w:rsidR="00510477" w:rsidRPr="00965E03" w14:paraId="3190515F" w14:textId="77777777" w:rsidTr="00B64F51">
        <w:trPr>
          <w:trHeight w:val="57"/>
          <w:jc w:val="center"/>
        </w:trPr>
        <w:tc>
          <w:tcPr>
            <w:tcW w:w="1001" w:type="pct"/>
            <w:vMerge/>
            <w:shd w:val="clear" w:color="auto" w:fill="auto"/>
            <w:vAlign w:val="center"/>
          </w:tcPr>
          <w:p w14:paraId="1C55A30E"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1C5D1FD0"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10</w:t>
            </w:r>
            <w:r w:rsidRPr="00965E03">
              <w:rPr>
                <w:rFonts w:ascii="Times New Roman" w:eastAsia="標楷體" w:hAnsi="Times New Roman" w:cs="Times New Roman"/>
                <w:color w:val="000000" w:themeColor="text1"/>
                <w:kern w:val="0"/>
              </w:rPr>
              <w:t>年</w:t>
            </w:r>
          </w:p>
        </w:tc>
        <w:tc>
          <w:tcPr>
            <w:tcW w:w="750" w:type="pct"/>
            <w:vAlign w:val="center"/>
          </w:tcPr>
          <w:p w14:paraId="3B9A2C3B"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750" w:type="pct"/>
            <w:shd w:val="clear" w:color="auto" w:fill="auto"/>
          </w:tcPr>
          <w:p w14:paraId="249F99B8"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82</w:t>
            </w:r>
          </w:p>
        </w:tc>
        <w:tc>
          <w:tcPr>
            <w:tcW w:w="750" w:type="pct"/>
            <w:shd w:val="clear" w:color="auto" w:fill="auto"/>
          </w:tcPr>
          <w:p w14:paraId="19D8E9DC"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7.3</w:t>
            </w:r>
          </w:p>
        </w:tc>
      </w:tr>
      <w:tr w:rsidR="00510477" w:rsidRPr="00965E03" w14:paraId="11498438" w14:textId="77777777" w:rsidTr="00B64F51">
        <w:trPr>
          <w:trHeight w:val="57"/>
          <w:jc w:val="center"/>
        </w:trPr>
        <w:tc>
          <w:tcPr>
            <w:tcW w:w="1001" w:type="pct"/>
            <w:vMerge/>
            <w:shd w:val="clear" w:color="auto" w:fill="auto"/>
            <w:vAlign w:val="center"/>
          </w:tcPr>
          <w:p w14:paraId="088E890D"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5F2C5B89"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年</w:t>
            </w:r>
          </w:p>
        </w:tc>
        <w:tc>
          <w:tcPr>
            <w:tcW w:w="750" w:type="pct"/>
            <w:vAlign w:val="center"/>
          </w:tcPr>
          <w:p w14:paraId="43C0903A"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750" w:type="pct"/>
            <w:shd w:val="clear" w:color="auto" w:fill="auto"/>
          </w:tcPr>
          <w:p w14:paraId="4D69EBC5"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64</w:t>
            </w:r>
          </w:p>
        </w:tc>
        <w:tc>
          <w:tcPr>
            <w:tcW w:w="750" w:type="pct"/>
            <w:shd w:val="clear" w:color="auto" w:fill="auto"/>
          </w:tcPr>
          <w:p w14:paraId="7386B137"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1.3</w:t>
            </w:r>
          </w:p>
        </w:tc>
      </w:tr>
      <w:tr w:rsidR="00510477" w:rsidRPr="00965E03" w14:paraId="3AC58749" w14:textId="77777777" w:rsidTr="00B64F51">
        <w:trPr>
          <w:trHeight w:val="57"/>
          <w:jc w:val="center"/>
        </w:trPr>
        <w:tc>
          <w:tcPr>
            <w:tcW w:w="1001" w:type="pct"/>
            <w:vMerge/>
            <w:shd w:val="clear" w:color="auto" w:fill="auto"/>
            <w:vAlign w:val="center"/>
          </w:tcPr>
          <w:p w14:paraId="4C6207EC"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67D6CFAF"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16-20</w:t>
            </w:r>
            <w:r w:rsidRPr="00965E03">
              <w:rPr>
                <w:rFonts w:ascii="Times New Roman" w:eastAsia="標楷體" w:hAnsi="Times New Roman" w:cs="Times New Roman" w:hint="eastAsia"/>
                <w:color w:val="000000" w:themeColor="text1"/>
                <w:kern w:val="0"/>
              </w:rPr>
              <w:t>年</w:t>
            </w:r>
          </w:p>
        </w:tc>
        <w:tc>
          <w:tcPr>
            <w:tcW w:w="750" w:type="pct"/>
            <w:vAlign w:val="center"/>
          </w:tcPr>
          <w:p w14:paraId="36EA5C71"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750" w:type="pct"/>
            <w:shd w:val="clear" w:color="auto" w:fill="auto"/>
          </w:tcPr>
          <w:p w14:paraId="57E93C28"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39</w:t>
            </w:r>
          </w:p>
        </w:tc>
        <w:tc>
          <w:tcPr>
            <w:tcW w:w="750" w:type="pct"/>
            <w:shd w:val="clear" w:color="auto" w:fill="auto"/>
          </w:tcPr>
          <w:p w14:paraId="29B5B3F5"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13.0</w:t>
            </w:r>
          </w:p>
        </w:tc>
      </w:tr>
      <w:tr w:rsidR="00510477" w:rsidRPr="00965E03" w14:paraId="36CC7A35" w14:textId="77777777" w:rsidTr="00B64F51">
        <w:trPr>
          <w:trHeight w:val="57"/>
          <w:jc w:val="center"/>
        </w:trPr>
        <w:tc>
          <w:tcPr>
            <w:tcW w:w="1001" w:type="pct"/>
            <w:vMerge/>
            <w:shd w:val="clear" w:color="auto" w:fill="auto"/>
            <w:vAlign w:val="center"/>
          </w:tcPr>
          <w:p w14:paraId="46E3C7B9"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2B71D3A2"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21-25</w:t>
            </w:r>
            <w:r w:rsidRPr="00965E03">
              <w:rPr>
                <w:rFonts w:ascii="Times New Roman" w:eastAsia="標楷體" w:hAnsi="Times New Roman" w:cs="Times New Roman" w:hint="eastAsia"/>
                <w:color w:val="000000" w:themeColor="text1"/>
                <w:kern w:val="0"/>
              </w:rPr>
              <w:t>年</w:t>
            </w:r>
          </w:p>
        </w:tc>
        <w:tc>
          <w:tcPr>
            <w:tcW w:w="750" w:type="pct"/>
            <w:vAlign w:val="center"/>
          </w:tcPr>
          <w:p w14:paraId="48D0B602"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750" w:type="pct"/>
            <w:shd w:val="clear" w:color="auto" w:fill="auto"/>
          </w:tcPr>
          <w:p w14:paraId="09E3417F"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27</w:t>
            </w:r>
          </w:p>
        </w:tc>
        <w:tc>
          <w:tcPr>
            <w:tcW w:w="750" w:type="pct"/>
            <w:shd w:val="clear" w:color="auto" w:fill="auto"/>
          </w:tcPr>
          <w:p w14:paraId="6E5465A6"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r>
      <w:tr w:rsidR="00510477" w:rsidRPr="00965E03" w14:paraId="665B6DE7" w14:textId="77777777" w:rsidTr="00B64F51">
        <w:trPr>
          <w:trHeight w:val="57"/>
          <w:jc w:val="center"/>
        </w:trPr>
        <w:tc>
          <w:tcPr>
            <w:tcW w:w="1001" w:type="pct"/>
            <w:vMerge/>
            <w:shd w:val="clear" w:color="auto" w:fill="auto"/>
            <w:vAlign w:val="center"/>
          </w:tcPr>
          <w:p w14:paraId="5D79021E"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065321F4"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26-30</w:t>
            </w:r>
            <w:r w:rsidRPr="00965E03">
              <w:rPr>
                <w:rFonts w:ascii="Times New Roman" w:eastAsia="標楷體" w:hAnsi="Times New Roman" w:cs="Times New Roman" w:hint="eastAsia"/>
                <w:color w:val="000000" w:themeColor="text1"/>
                <w:kern w:val="0"/>
              </w:rPr>
              <w:t>年</w:t>
            </w:r>
          </w:p>
        </w:tc>
        <w:tc>
          <w:tcPr>
            <w:tcW w:w="750" w:type="pct"/>
            <w:vAlign w:val="center"/>
          </w:tcPr>
          <w:p w14:paraId="3E4A3414"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0" w:type="pct"/>
            <w:shd w:val="clear" w:color="auto" w:fill="auto"/>
          </w:tcPr>
          <w:p w14:paraId="3FBCC413"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22</w:t>
            </w:r>
          </w:p>
        </w:tc>
        <w:tc>
          <w:tcPr>
            <w:tcW w:w="750" w:type="pct"/>
            <w:shd w:val="clear" w:color="auto" w:fill="auto"/>
          </w:tcPr>
          <w:p w14:paraId="47BADA74"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7.3</w:t>
            </w:r>
          </w:p>
        </w:tc>
      </w:tr>
      <w:tr w:rsidR="00510477" w:rsidRPr="00965E03" w14:paraId="206EF59B" w14:textId="77777777" w:rsidTr="00B64F51">
        <w:trPr>
          <w:trHeight w:val="57"/>
          <w:jc w:val="center"/>
        </w:trPr>
        <w:tc>
          <w:tcPr>
            <w:tcW w:w="1001" w:type="pct"/>
            <w:vMerge/>
            <w:tcBorders>
              <w:bottom w:val="single" w:sz="4" w:space="0" w:color="auto"/>
            </w:tcBorders>
            <w:shd w:val="clear" w:color="auto" w:fill="auto"/>
            <w:vAlign w:val="center"/>
          </w:tcPr>
          <w:p w14:paraId="5C9427FC"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tcPr>
          <w:p w14:paraId="3ACECC0F"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30</w:t>
            </w:r>
            <w:r w:rsidRPr="00965E03">
              <w:rPr>
                <w:rFonts w:ascii="Times New Roman" w:eastAsia="標楷體" w:hAnsi="Times New Roman" w:cs="Times New Roman"/>
                <w:color w:val="000000" w:themeColor="text1"/>
                <w:kern w:val="0"/>
              </w:rPr>
              <w:t>年（含）以上</w:t>
            </w:r>
          </w:p>
        </w:tc>
        <w:tc>
          <w:tcPr>
            <w:tcW w:w="750" w:type="pct"/>
            <w:tcBorders>
              <w:bottom w:val="single" w:sz="4" w:space="0" w:color="auto"/>
            </w:tcBorders>
            <w:vAlign w:val="center"/>
          </w:tcPr>
          <w:p w14:paraId="2A77294D"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750" w:type="pct"/>
            <w:tcBorders>
              <w:bottom w:val="single" w:sz="4" w:space="0" w:color="auto"/>
            </w:tcBorders>
            <w:shd w:val="clear" w:color="auto" w:fill="auto"/>
          </w:tcPr>
          <w:p w14:paraId="38783E3F"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6</w:t>
            </w:r>
          </w:p>
        </w:tc>
        <w:tc>
          <w:tcPr>
            <w:tcW w:w="750" w:type="pct"/>
            <w:tcBorders>
              <w:bottom w:val="single" w:sz="4" w:space="0" w:color="auto"/>
            </w:tcBorders>
            <w:shd w:val="clear" w:color="auto" w:fill="auto"/>
          </w:tcPr>
          <w:p w14:paraId="77F8D777"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r>
      <w:tr w:rsidR="00510477" w:rsidRPr="00965E03" w14:paraId="728BE7A1" w14:textId="77777777" w:rsidTr="00B64F51">
        <w:trPr>
          <w:trHeight w:val="57"/>
          <w:jc w:val="center"/>
        </w:trPr>
        <w:tc>
          <w:tcPr>
            <w:tcW w:w="1001" w:type="pct"/>
            <w:vMerge w:val="restart"/>
            <w:shd w:val="clear" w:color="auto" w:fill="auto"/>
            <w:vAlign w:val="center"/>
          </w:tcPr>
          <w:p w14:paraId="5BD0FB12"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地區</w:t>
            </w:r>
          </w:p>
        </w:tc>
        <w:tc>
          <w:tcPr>
            <w:tcW w:w="1750" w:type="pct"/>
            <w:shd w:val="clear" w:color="auto" w:fill="auto"/>
          </w:tcPr>
          <w:p w14:paraId="7B3CD17B"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竹北</w:t>
            </w:r>
          </w:p>
        </w:tc>
        <w:tc>
          <w:tcPr>
            <w:tcW w:w="750" w:type="pct"/>
            <w:vAlign w:val="center"/>
          </w:tcPr>
          <w:p w14:paraId="673D43C2"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750" w:type="pct"/>
            <w:shd w:val="clear" w:color="auto" w:fill="auto"/>
          </w:tcPr>
          <w:p w14:paraId="345D4EDB"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27</w:t>
            </w:r>
          </w:p>
        </w:tc>
        <w:tc>
          <w:tcPr>
            <w:tcW w:w="750" w:type="pct"/>
            <w:shd w:val="clear" w:color="auto" w:fill="auto"/>
          </w:tcPr>
          <w:p w14:paraId="7AA6F82E"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r>
      <w:tr w:rsidR="00510477" w:rsidRPr="00965E03" w14:paraId="3DDD19B6" w14:textId="77777777" w:rsidTr="00B64F51">
        <w:trPr>
          <w:trHeight w:val="57"/>
          <w:jc w:val="center"/>
        </w:trPr>
        <w:tc>
          <w:tcPr>
            <w:tcW w:w="1001" w:type="pct"/>
            <w:vMerge/>
            <w:shd w:val="clear" w:color="auto" w:fill="auto"/>
            <w:vAlign w:val="center"/>
          </w:tcPr>
          <w:p w14:paraId="7C42137B"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0DF2499A"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湖口</w:t>
            </w:r>
          </w:p>
        </w:tc>
        <w:tc>
          <w:tcPr>
            <w:tcW w:w="750" w:type="pct"/>
            <w:vAlign w:val="center"/>
          </w:tcPr>
          <w:p w14:paraId="22FE4C6C"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750" w:type="pct"/>
            <w:shd w:val="clear" w:color="auto" w:fill="auto"/>
          </w:tcPr>
          <w:p w14:paraId="10C69CE9"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18</w:t>
            </w:r>
          </w:p>
        </w:tc>
        <w:tc>
          <w:tcPr>
            <w:tcW w:w="750" w:type="pct"/>
            <w:shd w:val="clear" w:color="auto" w:fill="auto"/>
          </w:tcPr>
          <w:p w14:paraId="2E7E49AC"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6.0</w:t>
            </w:r>
          </w:p>
        </w:tc>
      </w:tr>
      <w:tr w:rsidR="00510477" w:rsidRPr="00965E03" w14:paraId="674DC568" w14:textId="77777777" w:rsidTr="00B64F51">
        <w:trPr>
          <w:trHeight w:val="57"/>
          <w:jc w:val="center"/>
        </w:trPr>
        <w:tc>
          <w:tcPr>
            <w:tcW w:w="1001" w:type="pct"/>
            <w:vMerge/>
            <w:shd w:val="clear" w:color="auto" w:fill="auto"/>
            <w:vAlign w:val="center"/>
          </w:tcPr>
          <w:p w14:paraId="663026DE"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605004FD"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新豐</w:t>
            </w:r>
          </w:p>
        </w:tc>
        <w:tc>
          <w:tcPr>
            <w:tcW w:w="750" w:type="pct"/>
            <w:vAlign w:val="center"/>
          </w:tcPr>
          <w:p w14:paraId="78DC3ECA"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750" w:type="pct"/>
            <w:shd w:val="clear" w:color="auto" w:fill="auto"/>
          </w:tcPr>
          <w:p w14:paraId="3461C644"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22</w:t>
            </w:r>
          </w:p>
        </w:tc>
        <w:tc>
          <w:tcPr>
            <w:tcW w:w="750" w:type="pct"/>
            <w:shd w:val="clear" w:color="auto" w:fill="auto"/>
          </w:tcPr>
          <w:p w14:paraId="25FFF459"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7.3</w:t>
            </w:r>
          </w:p>
        </w:tc>
      </w:tr>
      <w:tr w:rsidR="00510477" w:rsidRPr="00965E03" w14:paraId="12B4A21E" w14:textId="77777777" w:rsidTr="00B64F51">
        <w:trPr>
          <w:trHeight w:val="57"/>
          <w:jc w:val="center"/>
        </w:trPr>
        <w:tc>
          <w:tcPr>
            <w:tcW w:w="1001" w:type="pct"/>
            <w:vMerge/>
            <w:shd w:val="clear" w:color="auto" w:fill="auto"/>
            <w:vAlign w:val="center"/>
          </w:tcPr>
          <w:p w14:paraId="2D9B2723"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343922F6"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新</w:t>
            </w:r>
            <w:proofErr w:type="gramStart"/>
            <w:r w:rsidRPr="00965E03">
              <w:rPr>
                <w:rFonts w:ascii="Times New Roman" w:eastAsia="標楷體" w:hAnsi="Times New Roman" w:cs="Times New Roman" w:hint="eastAsia"/>
                <w:color w:val="000000" w:themeColor="text1"/>
                <w:kern w:val="0"/>
              </w:rPr>
              <w:t>埔</w:t>
            </w:r>
            <w:proofErr w:type="gramEnd"/>
          </w:p>
        </w:tc>
        <w:tc>
          <w:tcPr>
            <w:tcW w:w="750" w:type="pct"/>
            <w:vAlign w:val="center"/>
          </w:tcPr>
          <w:p w14:paraId="0EFF0885"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750" w:type="pct"/>
            <w:shd w:val="clear" w:color="auto" w:fill="auto"/>
          </w:tcPr>
          <w:p w14:paraId="68F67EED"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w:t>
            </w:r>
          </w:p>
        </w:tc>
        <w:tc>
          <w:tcPr>
            <w:tcW w:w="750" w:type="pct"/>
            <w:shd w:val="clear" w:color="auto" w:fill="auto"/>
          </w:tcPr>
          <w:p w14:paraId="5370352B"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r>
      <w:tr w:rsidR="00510477" w:rsidRPr="00965E03" w14:paraId="254F8C69" w14:textId="77777777" w:rsidTr="00B64F51">
        <w:trPr>
          <w:trHeight w:val="57"/>
          <w:jc w:val="center"/>
        </w:trPr>
        <w:tc>
          <w:tcPr>
            <w:tcW w:w="1001" w:type="pct"/>
            <w:vMerge/>
            <w:shd w:val="clear" w:color="auto" w:fill="auto"/>
            <w:vAlign w:val="center"/>
          </w:tcPr>
          <w:p w14:paraId="36BC172A"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68D17DEC"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關西</w:t>
            </w:r>
          </w:p>
        </w:tc>
        <w:tc>
          <w:tcPr>
            <w:tcW w:w="750" w:type="pct"/>
            <w:vAlign w:val="center"/>
          </w:tcPr>
          <w:p w14:paraId="47D8B481"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750" w:type="pct"/>
            <w:shd w:val="clear" w:color="auto" w:fill="auto"/>
          </w:tcPr>
          <w:p w14:paraId="5F9196AC"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17</w:t>
            </w:r>
          </w:p>
        </w:tc>
        <w:tc>
          <w:tcPr>
            <w:tcW w:w="750" w:type="pct"/>
            <w:shd w:val="clear" w:color="auto" w:fill="auto"/>
          </w:tcPr>
          <w:p w14:paraId="6F4E2E35"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5.7</w:t>
            </w:r>
          </w:p>
        </w:tc>
      </w:tr>
      <w:tr w:rsidR="00510477" w:rsidRPr="00965E03" w14:paraId="4B94B822" w14:textId="77777777" w:rsidTr="00B64F51">
        <w:trPr>
          <w:trHeight w:val="57"/>
          <w:jc w:val="center"/>
        </w:trPr>
        <w:tc>
          <w:tcPr>
            <w:tcW w:w="1001" w:type="pct"/>
            <w:vMerge/>
            <w:shd w:val="clear" w:color="auto" w:fill="auto"/>
            <w:vAlign w:val="center"/>
          </w:tcPr>
          <w:p w14:paraId="77CA5402"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2805D5F3"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芎林</w:t>
            </w:r>
          </w:p>
        </w:tc>
        <w:tc>
          <w:tcPr>
            <w:tcW w:w="750" w:type="pct"/>
            <w:vAlign w:val="center"/>
          </w:tcPr>
          <w:p w14:paraId="02EDA39F"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0" w:type="pct"/>
            <w:shd w:val="clear" w:color="auto" w:fill="auto"/>
          </w:tcPr>
          <w:p w14:paraId="71AAC427"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7</w:t>
            </w:r>
          </w:p>
        </w:tc>
        <w:tc>
          <w:tcPr>
            <w:tcW w:w="750" w:type="pct"/>
            <w:shd w:val="clear" w:color="auto" w:fill="auto"/>
          </w:tcPr>
          <w:p w14:paraId="3F34119E"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r>
      <w:tr w:rsidR="00510477" w:rsidRPr="00965E03" w14:paraId="1FB23A3D" w14:textId="77777777" w:rsidTr="00B64F51">
        <w:trPr>
          <w:trHeight w:val="57"/>
          <w:jc w:val="center"/>
        </w:trPr>
        <w:tc>
          <w:tcPr>
            <w:tcW w:w="1001" w:type="pct"/>
            <w:vMerge/>
            <w:shd w:val="clear" w:color="auto" w:fill="auto"/>
            <w:vAlign w:val="center"/>
          </w:tcPr>
          <w:p w14:paraId="2368D31C"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07779C16"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寶山</w:t>
            </w:r>
          </w:p>
        </w:tc>
        <w:tc>
          <w:tcPr>
            <w:tcW w:w="750" w:type="pct"/>
            <w:vAlign w:val="center"/>
          </w:tcPr>
          <w:p w14:paraId="12ABB357"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750" w:type="pct"/>
            <w:shd w:val="clear" w:color="auto" w:fill="auto"/>
          </w:tcPr>
          <w:p w14:paraId="600BBEAF"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w:t>
            </w:r>
          </w:p>
        </w:tc>
        <w:tc>
          <w:tcPr>
            <w:tcW w:w="750" w:type="pct"/>
            <w:shd w:val="clear" w:color="auto" w:fill="auto"/>
          </w:tcPr>
          <w:p w14:paraId="3D9F349D"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r>
      <w:tr w:rsidR="00510477" w:rsidRPr="00965E03" w14:paraId="7B9BFFF7" w14:textId="77777777" w:rsidTr="00B64F51">
        <w:trPr>
          <w:trHeight w:val="57"/>
          <w:jc w:val="center"/>
        </w:trPr>
        <w:tc>
          <w:tcPr>
            <w:tcW w:w="1001" w:type="pct"/>
            <w:vMerge/>
            <w:shd w:val="clear" w:color="auto" w:fill="auto"/>
            <w:vAlign w:val="center"/>
          </w:tcPr>
          <w:p w14:paraId="1370E96A"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6DB74446"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竹東</w:t>
            </w:r>
          </w:p>
        </w:tc>
        <w:tc>
          <w:tcPr>
            <w:tcW w:w="750" w:type="pct"/>
            <w:vAlign w:val="center"/>
          </w:tcPr>
          <w:p w14:paraId="2AC3172F"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w:t>
            </w:r>
          </w:p>
        </w:tc>
        <w:tc>
          <w:tcPr>
            <w:tcW w:w="750" w:type="pct"/>
            <w:shd w:val="clear" w:color="auto" w:fill="auto"/>
          </w:tcPr>
          <w:p w14:paraId="195D3354"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24</w:t>
            </w:r>
          </w:p>
        </w:tc>
        <w:tc>
          <w:tcPr>
            <w:tcW w:w="750" w:type="pct"/>
            <w:shd w:val="clear" w:color="auto" w:fill="auto"/>
          </w:tcPr>
          <w:p w14:paraId="2786DB69"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8.0</w:t>
            </w:r>
          </w:p>
        </w:tc>
      </w:tr>
      <w:tr w:rsidR="00510477" w:rsidRPr="00965E03" w14:paraId="2100988E" w14:textId="77777777" w:rsidTr="00B64F51">
        <w:trPr>
          <w:trHeight w:val="57"/>
          <w:jc w:val="center"/>
        </w:trPr>
        <w:tc>
          <w:tcPr>
            <w:tcW w:w="1001" w:type="pct"/>
            <w:vMerge/>
            <w:shd w:val="clear" w:color="auto" w:fill="auto"/>
            <w:vAlign w:val="center"/>
          </w:tcPr>
          <w:p w14:paraId="2AB7A91B"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62DF4CBE"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五峰</w:t>
            </w:r>
          </w:p>
        </w:tc>
        <w:tc>
          <w:tcPr>
            <w:tcW w:w="750" w:type="pct"/>
            <w:vAlign w:val="center"/>
          </w:tcPr>
          <w:p w14:paraId="2B90105B"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750" w:type="pct"/>
            <w:shd w:val="clear" w:color="auto" w:fill="auto"/>
          </w:tcPr>
          <w:p w14:paraId="50D04C26"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5</w:t>
            </w:r>
          </w:p>
        </w:tc>
        <w:tc>
          <w:tcPr>
            <w:tcW w:w="750" w:type="pct"/>
            <w:shd w:val="clear" w:color="auto" w:fill="auto"/>
          </w:tcPr>
          <w:p w14:paraId="62062685"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w:t>
            </w:r>
          </w:p>
        </w:tc>
      </w:tr>
      <w:tr w:rsidR="00510477" w:rsidRPr="00965E03" w14:paraId="244516F8" w14:textId="77777777" w:rsidTr="00B64F51">
        <w:trPr>
          <w:trHeight w:val="57"/>
          <w:jc w:val="center"/>
        </w:trPr>
        <w:tc>
          <w:tcPr>
            <w:tcW w:w="1001" w:type="pct"/>
            <w:vMerge/>
            <w:shd w:val="clear" w:color="auto" w:fill="auto"/>
            <w:vAlign w:val="center"/>
          </w:tcPr>
          <w:p w14:paraId="2EE94A11"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46CB36C8"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橫山</w:t>
            </w:r>
          </w:p>
        </w:tc>
        <w:tc>
          <w:tcPr>
            <w:tcW w:w="750" w:type="pct"/>
            <w:vAlign w:val="center"/>
          </w:tcPr>
          <w:p w14:paraId="7D0170DE"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750" w:type="pct"/>
            <w:shd w:val="clear" w:color="auto" w:fill="auto"/>
          </w:tcPr>
          <w:p w14:paraId="3B53E92A"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6</w:t>
            </w:r>
          </w:p>
        </w:tc>
        <w:tc>
          <w:tcPr>
            <w:tcW w:w="750" w:type="pct"/>
            <w:shd w:val="clear" w:color="auto" w:fill="auto"/>
          </w:tcPr>
          <w:p w14:paraId="1D24B51F"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r>
      <w:tr w:rsidR="00510477" w:rsidRPr="00965E03" w14:paraId="0CAD55FE" w14:textId="77777777" w:rsidTr="005E5563">
        <w:trPr>
          <w:trHeight w:val="57"/>
          <w:jc w:val="center"/>
        </w:trPr>
        <w:tc>
          <w:tcPr>
            <w:tcW w:w="1001" w:type="pct"/>
            <w:vMerge/>
            <w:shd w:val="clear" w:color="auto" w:fill="auto"/>
            <w:vAlign w:val="center"/>
          </w:tcPr>
          <w:p w14:paraId="098EDE1F"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48EBFD50"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尖石</w:t>
            </w:r>
          </w:p>
        </w:tc>
        <w:tc>
          <w:tcPr>
            <w:tcW w:w="750" w:type="pct"/>
            <w:vAlign w:val="center"/>
          </w:tcPr>
          <w:p w14:paraId="2061CCCB"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750" w:type="pct"/>
            <w:shd w:val="clear" w:color="auto" w:fill="auto"/>
          </w:tcPr>
          <w:p w14:paraId="62FA3C58"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16</w:t>
            </w:r>
          </w:p>
        </w:tc>
        <w:tc>
          <w:tcPr>
            <w:tcW w:w="750" w:type="pct"/>
            <w:shd w:val="clear" w:color="auto" w:fill="auto"/>
          </w:tcPr>
          <w:p w14:paraId="34E9E971"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5.3</w:t>
            </w:r>
          </w:p>
        </w:tc>
      </w:tr>
      <w:tr w:rsidR="00510477" w:rsidRPr="00965E03" w14:paraId="5B7F35C4" w14:textId="77777777" w:rsidTr="005E5563">
        <w:trPr>
          <w:trHeight w:val="57"/>
          <w:jc w:val="center"/>
        </w:trPr>
        <w:tc>
          <w:tcPr>
            <w:tcW w:w="5000" w:type="pct"/>
            <w:gridSpan w:val="5"/>
            <w:shd w:val="clear" w:color="auto" w:fill="auto"/>
            <w:vAlign w:val="center"/>
          </w:tcPr>
          <w:p w14:paraId="70C89EC1" w14:textId="77777777" w:rsidR="00510477" w:rsidRPr="00965E03" w:rsidRDefault="00510477" w:rsidP="00B64F51">
            <w:pPr>
              <w:spacing w:line="0" w:lineRule="atLeast"/>
              <w:ind w:rightChars="-45" w:right="-108"/>
              <w:contextualSpacing/>
              <w:jc w:val="righ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tc>
      </w:tr>
    </w:tbl>
    <w:p w14:paraId="3A3E9085" w14:textId="77777777" w:rsidR="00510477" w:rsidRPr="00965E03" w:rsidRDefault="00510477" w:rsidP="00510477">
      <w:pPr>
        <w:widowControl/>
        <w:rPr>
          <w:rFonts w:ascii="標楷體" w:eastAsia="標楷體" w:hAnsi="標楷體" w:cs="Times New Roman"/>
          <w:color w:val="000000" w:themeColor="text1"/>
        </w:rPr>
      </w:pPr>
    </w:p>
    <w:p w14:paraId="0D3B22E0" w14:textId="77777777" w:rsidR="00510477" w:rsidRPr="00965E03" w:rsidRDefault="00510477" w:rsidP="00510477">
      <w:pPr>
        <w:widowControl/>
        <w:rPr>
          <w:rFonts w:ascii="標楷體" w:eastAsia="標楷體" w:hAnsi="標楷體" w:cs="Times New Roman"/>
          <w:color w:val="000000" w:themeColor="text1"/>
        </w:rPr>
      </w:pPr>
    </w:p>
    <w:p w14:paraId="30B595B6" w14:textId="77777777" w:rsidR="00510477" w:rsidRPr="00965E03" w:rsidRDefault="00510477" w:rsidP="00510477">
      <w:pPr>
        <w:widowControl/>
        <w:rPr>
          <w:rFonts w:ascii="Times New Roman" w:eastAsia="標楷體" w:hAnsi="Times New Roman" w:cs="Times New Roman"/>
          <w:b/>
          <w:bCs/>
          <w:color w:val="000000" w:themeColor="text1"/>
          <w:sz w:val="28"/>
          <w:szCs w:val="28"/>
        </w:rPr>
      </w:pPr>
      <w:r w:rsidRPr="00965E03">
        <w:rPr>
          <w:rFonts w:ascii="標楷體" w:eastAsia="標楷體" w:hAnsi="標楷體" w:cs="Times New Roman" w:hint="eastAsia"/>
          <w:color w:val="000000" w:themeColor="text1"/>
        </w:rPr>
        <w:lastRenderedPageBreak/>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firstRow="1" w:lastRow="0" w:firstColumn="1" w:lastColumn="0" w:noHBand="0" w:noVBand="1"/>
      </w:tblPr>
      <w:tblGrid>
        <w:gridCol w:w="1758"/>
        <w:gridCol w:w="3075"/>
        <w:gridCol w:w="1318"/>
        <w:gridCol w:w="1318"/>
        <w:gridCol w:w="1318"/>
      </w:tblGrid>
      <w:tr w:rsidR="00510477" w:rsidRPr="00965E03" w14:paraId="15FF18B2" w14:textId="77777777" w:rsidTr="005E5563">
        <w:trPr>
          <w:trHeight w:val="57"/>
          <w:jc w:val="center"/>
        </w:trPr>
        <w:tc>
          <w:tcPr>
            <w:tcW w:w="1000" w:type="pct"/>
            <w:vMerge w:val="restart"/>
            <w:shd w:val="clear" w:color="auto" w:fill="auto"/>
            <w:vAlign w:val="center"/>
          </w:tcPr>
          <w:p w14:paraId="413D32A5"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地區</w:t>
            </w:r>
          </w:p>
        </w:tc>
        <w:tc>
          <w:tcPr>
            <w:tcW w:w="1749" w:type="pct"/>
            <w:shd w:val="clear" w:color="auto" w:fill="auto"/>
          </w:tcPr>
          <w:p w14:paraId="63CCC160"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北埔</w:t>
            </w:r>
          </w:p>
        </w:tc>
        <w:tc>
          <w:tcPr>
            <w:tcW w:w="750" w:type="pct"/>
            <w:vAlign w:val="center"/>
          </w:tcPr>
          <w:p w14:paraId="41236D1F"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12</w:t>
            </w:r>
          </w:p>
        </w:tc>
        <w:tc>
          <w:tcPr>
            <w:tcW w:w="750" w:type="pct"/>
            <w:shd w:val="clear" w:color="auto" w:fill="auto"/>
          </w:tcPr>
          <w:p w14:paraId="071E11A9"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3</w:t>
            </w:r>
          </w:p>
        </w:tc>
        <w:tc>
          <w:tcPr>
            <w:tcW w:w="750" w:type="pct"/>
            <w:shd w:val="clear" w:color="auto" w:fill="auto"/>
          </w:tcPr>
          <w:p w14:paraId="27983A3E"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r>
      <w:tr w:rsidR="00510477" w:rsidRPr="00965E03" w14:paraId="276EFA5E" w14:textId="77777777" w:rsidTr="00B64F51">
        <w:trPr>
          <w:trHeight w:val="57"/>
          <w:jc w:val="center"/>
        </w:trPr>
        <w:tc>
          <w:tcPr>
            <w:tcW w:w="1000" w:type="pct"/>
            <w:vMerge/>
            <w:shd w:val="clear" w:color="auto" w:fill="auto"/>
            <w:vAlign w:val="center"/>
          </w:tcPr>
          <w:p w14:paraId="766312AB"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51D01831"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峨嵋</w:t>
            </w:r>
          </w:p>
        </w:tc>
        <w:tc>
          <w:tcPr>
            <w:tcW w:w="750" w:type="pct"/>
            <w:vAlign w:val="center"/>
          </w:tcPr>
          <w:p w14:paraId="373CE332"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13</w:t>
            </w:r>
          </w:p>
        </w:tc>
        <w:tc>
          <w:tcPr>
            <w:tcW w:w="750" w:type="pct"/>
            <w:shd w:val="clear" w:color="auto" w:fill="auto"/>
          </w:tcPr>
          <w:p w14:paraId="35E4D55F"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6</w:t>
            </w:r>
          </w:p>
        </w:tc>
        <w:tc>
          <w:tcPr>
            <w:tcW w:w="750" w:type="pct"/>
            <w:shd w:val="clear" w:color="auto" w:fill="auto"/>
          </w:tcPr>
          <w:p w14:paraId="26DA800B"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r>
      <w:tr w:rsidR="00510477" w:rsidRPr="00965E03" w14:paraId="0ECB18DF" w14:textId="77777777" w:rsidTr="00B64F51">
        <w:trPr>
          <w:trHeight w:val="57"/>
          <w:jc w:val="center"/>
        </w:trPr>
        <w:tc>
          <w:tcPr>
            <w:tcW w:w="1000" w:type="pct"/>
            <w:vMerge/>
            <w:shd w:val="clear" w:color="auto" w:fill="auto"/>
            <w:vAlign w:val="center"/>
          </w:tcPr>
          <w:p w14:paraId="6787AFDA"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5B7237E1"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新竹市北區</w:t>
            </w:r>
          </w:p>
        </w:tc>
        <w:tc>
          <w:tcPr>
            <w:tcW w:w="750" w:type="pct"/>
            <w:vAlign w:val="center"/>
          </w:tcPr>
          <w:p w14:paraId="47D68BFA"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14</w:t>
            </w:r>
          </w:p>
        </w:tc>
        <w:tc>
          <w:tcPr>
            <w:tcW w:w="750" w:type="pct"/>
            <w:shd w:val="clear" w:color="auto" w:fill="auto"/>
          </w:tcPr>
          <w:p w14:paraId="0CC4DC7A"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52</w:t>
            </w:r>
          </w:p>
        </w:tc>
        <w:tc>
          <w:tcPr>
            <w:tcW w:w="750" w:type="pct"/>
            <w:shd w:val="clear" w:color="auto" w:fill="auto"/>
          </w:tcPr>
          <w:p w14:paraId="774AE1F3"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17.3</w:t>
            </w:r>
          </w:p>
        </w:tc>
      </w:tr>
      <w:tr w:rsidR="00510477" w:rsidRPr="00965E03" w14:paraId="73D67523" w14:textId="77777777" w:rsidTr="00B64F51">
        <w:trPr>
          <w:trHeight w:val="57"/>
          <w:jc w:val="center"/>
        </w:trPr>
        <w:tc>
          <w:tcPr>
            <w:tcW w:w="1000" w:type="pct"/>
            <w:vMerge/>
            <w:shd w:val="clear" w:color="auto" w:fill="auto"/>
            <w:vAlign w:val="center"/>
          </w:tcPr>
          <w:p w14:paraId="2085E494"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4B9EB2C5"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新竹市東區</w:t>
            </w:r>
          </w:p>
        </w:tc>
        <w:tc>
          <w:tcPr>
            <w:tcW w:w="750" w:type="pct"/>
            <w:vAlign w:val="center"/>
          </w:tcPr>
          <w:p w14:paraId="223D0177"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750" w:type="pct"/>
            <w:shd w:val="clear" w:color="auto" w:fill="auto"/>
          </w:tcPr>
          <w:p w14:paraId="196DFA2A"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49</w:t>
            </w:r>
          </w:p>
        </w:tc>
        <w:tc>
          <w:tcPr>
            <w:tcW w:w="750" w:type="pct"/>
            <w:shd w:val="clear" w:color="auto" w:fill="auto"/>
          </w:tcPr>
          <w:p w14:paraId="2B22DF1F"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16.3</w:t>
            </w:r>
          </w:p>
        </w:tc>
      </w:tr>
      <w:tr w:rsidR="00510477" w:rsidRPr="00965E03" w14:paraId="6E97D96E" w14:textId="77777777" w:rsidTr="00B64F51">
        <w:trPr>
          <w:trHeight w:val="57"/>
          <w:jc w:val="center"/>
        </w:trPr>
        <w:tc>
          <w:tcPr>
            <w:tcW w:w="1000" w:type="pct"/>
            <w:vMerge/>
            <w:tcBorders>
              <w:bottom w:val="single" w:sz="4" w:space="0" w:color="auto"/>
            </w:tcBorders>
            <w:shd w:val="clear" w:color="auto" w:fill="auto"/>
            <w:vAlign w:val="center"/>
          </w:tcPr>
          <w:p w14:paraId="0558A77F"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tcBorders>
              <w:bottom w:val="single" w:sz="2" w:space="0" w:color="auto"/>
            </w:tcBorders>
            <w:shd w:val="clear" w:color="auto" w:fill="auto"/>
          </w:tcPr>
          <w:p w14:paraId="351E5647"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新竹市香山區</w:t>
            </w:r>
          </w:p>
        </w:tc>
        <w:tc>
          <w:tcPr>
            <w:tcW w:w="750" w:type="pct"/>
            <w:tcBorders>
              <w:bottom w:val="single" w:sz="2" w:space="0" w:color="auto"/>
            </w:tcBorders>
            <w:vAlign w:val="center"/>
          </w:tcPr>
          <w:p w14:paraId="67E0C2E6"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p>
        </w:tc>
        <w:tc>
          <w:tcPr>
            <w:tcW w:w="750" w:type="pct"/>
            <w:tcBorders>
              <w:bottom w:val="single" w:sz="2" w:space="0" w:color="auto"/>
            </w:tcBorders>
            <w:shd w:val="clear" w:color="auto" w:fill="auto"/>
          </w:tcPr>
          <w:p w14:paraId="34A1DAFB"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30</w:t>
            </w:r>
          </w:p>
        </w:tc>
        <w:tc>
          <w:tcPr>
            <w:tcW w:w="750" w:type="pct"/>
            <w:tcBorders>
              <w:bottom w:val="single" w:sz="2" w:space="0" w:color="auto"/>
            </w:tcBorders>
            <w:shd w:val="clear" w:color="auto" w:fill="auto"/>
          </w:tcPr>
          <w:p w14:paraId="405A9877"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r>
      <w:tr w:rsidR="00510477" w:rsidRPr="00965E03" w14:paraId="48009CE4" w14:textId="77777777" w:rsidTr="00B64F51">
        <w:trPr>
          <w:trHeight w:val="313"/>
          <w:jc w:val="center"/>
        </w:trPr>
        <w:tc>
          <w:tcPr>
            <w:tcW w:w="1000" w:type="pct"/>
            <w:vMerge w:val="restart"/>
            <w:tcBorders>
              <w:top w:val="single" w:sz="4" w:space="0" w:color="auto"/>
            </w:tcBorders>
            <w:shd w:val="clear" w:color="auto" w:fill="auto"/>
            <w:vAlign w:val="center"/>
          </w:tcPr>
          <w:p w14:paraId="527D46BF"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園所規模</w:t>
            </w:r>
          </w:p>
        </w:tc>
        <w:tc>
          <w:tcPr>
            <w:tcW w:w="1749" w:type="pct"/>
            <w:tcBorders>
              <w:top w:val="single" w:sz="2" w:space="0" w:color="auto"/>
            </w:tcBorders>
            <w:shd w:val="clear" w:color="auto" w:fill="auto"/>
          </w:tcPr>
          <w:p w14:paraId="2B0FFBE8"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w:t>
            </w:r>
            <w:r w:rsidRPr="00965E03">
              <w:rPr>
                <w:rFonts w:ascii="Times New Roman" w:eastAsia="標楷體" w:hAnsi="Times New Roman" w:cs="Times New Roman"/>
                <w:color w:val="000000" w:themeColor="text1"/>
                <w:kern w:val="0"/>
              </w:rPr>
              <w:t>班</w:t>
            </w:r>
          </w:p>
        </w:tc>
        <w:tc>
          <w:tcPr>
            <w:tcW w:w="750" w:type="pct"/>
            <w:tcBorders>
              <w:top w:val="single" w:sz="2" w:space="0" w:color="auto"/>
            </w:tcBorders>
            <w:vAlign w:val="center"/>
          </w:tcPr>
          <w:p w14:paraId="1F3FCA0D"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750" w:type="pct"/>
            <w:tcBorders>
              <w:top w:val="single" w:sz="2" w:space="0" w:color="auto"/>
            </w:tcBorders>
            <w:shd w:val="clear" w:color="auto" w:fill="auto"/>
          </w:tcPr>
          <w:p w14:paraId="6D37153C"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04</w:t>
            </w:r>
          </w:p>
        </w:tc>
        <w:tc>
          <w:tcPr>
            <w:tcW w:w="750" w:type="pct"/>
            <w:tcBorders>
              <w:top w:val="single" w:sz="2" w:space="0" w:color="auto"/>
            </w:tcBorders>
            <w:shd w:val="clear" w:color="auto" w:fill="auto"/>
          </w:tcPr>
          <w:p w14:paraId="753687B2"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hint="eastAsia"/>
                <w:color w:val="000000" w:themeColor="text1"/>
              </w:rPr>
              <w:t>4.7</w:t>
            </w:r>
          </w:p>
        </w:tc>
      </w:tr>
      <w:tr w:rsidR="00510477" w:rsidRPr="00965E03" w14:paraId="6AD7683A" w14:textId="77777777" w:rsidTr="00B64F51">
        <w:trPr>
          <w:trHeight w:val="313"/>
          <w:jc w:val="center"/>
        </w:trPr>
        <w:tc>
          <w:tcPr>
            <w:tcW w:w="1000" w:type="pct"/>
            <w:vMerge/>
            <w:tcBorders>
              <w:top w:val="single" w:sz="4" w:space="0" w:color="auto"/>
            </w:tcBorders>
            <w:shd w:val="clear" w:color="auto" w:fill="auto"/>
            <w:vAlign w:val="center"/>
          </w:tcPr>
          <w:p w14:paraId="5A8FBFF4"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57C3C769"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w:t>
            </w:r>
            <w:r w:rsidRPr="00965E03">
              <w:rPr>
                <w:rFonts w:ascii="Times New Roman" w:eastAsia="標楷體" w:hAnsi="Times New Roman" w:cs="Times New Roman" w:hint="eastAsia"/>
                <w:color w:val="000000" w:themeColor="text1"/>
                <w:kern w:val="0"/>
              </w:rPr>
              <w:t>班</w:t>
            </w:r>
          </w:p>
        </w:tc>
        <w:tc>
          <w:tcPr>
            <w:tcW w:w="750" w:type="pct"/>
            <w:vAlign w:val="center"/>
          </w:tcPr>
          <w:p w14:paraId="0CC5E3D6"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750" w:type="pct"/>
            <w:shd w:val="clear" w:color="auto" w:fill="auto"/>
          </w:tcPr>
          <w:p w14:paraId="1EC2304F"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48</w:t>
            </w:r>
          </w:p>
        </w:tc>
        <w:tc>
          <w:tcPr>
            <w:tcW w:w="750" w:type="pct"/>
            <w:shd w:val="clear" w:color="auto" w:fill="auto"/>
          </w:tcPr>
          <w:p w14:paraId="1AC3F695"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16.0</w:t>
            </w:r>
          </w:p>
        </w:tc>
      </w:tr>
      <w:tr w:rsidR="00510477" w:rsidRPr="00965E03" w14:paraId="45680128" w14:textId="77777777" w:rsidTr="00B64F51">
        <w:trPr>
          <w:trHeight w:val="365"/>
          <w:jc w:val="center"/>
        </w:trPr>
        <w:tc>
          <w:tcPr>
            <w:tcW w:w="1000" w:type="pct"/>
            <w:vMerge/>
            <w:shd w:val="clear" w:color="auto" w:fill="auto"/>
            <w:vAlign w:val="center"/>
          </w:tcPr>
          <w:p w14:paraId="64C65874"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283C3CD3"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班</w:t>
            </w:r>
          </w:p>
        </w:tc>
        <w:tc>
          <w:tcPr>
            <w:tcW w:w="750" w:type="pct"/>
            <w:vAlign w:val="center"/>
          </w:tcPr>
          <w:p w14:paraId="29F62699"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750" w:type="pct"/>
            <w:shd w:val="clear" w:color="auto" w:fill="auto"/>
          </w:tcPr>
          <w:p w14:paraId="63337B0B"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56</w:t>
            </w:r>
          </w:p>
        </w:tc>
        <w:tc>
          <w:tcPr>
            <w:tcW w:w="750" w:type="pct"/>
            <w:shd w:val="clear" w:color="auto" w:fill="auto"/>
          </w:tcPr>
          <w:p w14:paraId="49044F6E"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8.7</w:t>
            </w:r>
          </w:p>
        </w:tc>
      </w:tr>
      <w:tr w:rsidR="00510477" w:rsidRPr="00965E03" w14:paraId="5E5EE482" w14:textId="77777777" w:rsidTr="00B64F51">
        <w:trPr>
          <w:trHeight w:val="327"/>
          <w:jc w:val="center"/>
        </w:trPr>
        <w:tc>
          <w:tcPr>
            <w:tcW w:w="1000" w:type="pct"/>
            <w:vMerge/>
            <w:shd w:val="clear" w:color="auto" w:fill="auto"/>
            <w:vAlign w:val="center"/>
          </w:tcPr>
          <w:p w14:paraId="42013F56"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44E79DFC"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班</w:t>
            </w:r>
          </w:p>
        </w:tc>
        <w:tc>
          <w:tcPr>
            <w:tcW w:w="750" w:type="pct"/>
            <w:vAlign w:val="center"/>
          </w:tcPr>
          <w:p w14:paraId="04A49AED"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750" w:type="pct"/>
            <w:shd w:val="clear" w:color="auto" w:fill="auto"/>
          </w:tcPr>
          <w:p w14:paraId="39D8296D"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56</w:t>
            </w:r>
          </w:p>
        </w:tc>
        <w:tc>
          <w:tcPr>
            <w:tcW w:w="750" w:type="pct"/>
            <w:shd w:val="clear" w:color="auto" w:fill="auto"/>
          </w:tcPr>
          <w:p w14:paraId="34B9FE55"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18.7</w:t>
            </w:r>
          </w:p>
        </w:tc>
      </w:tr>
      <w:tr w:rsidR="00510477" w:rsidRPr="00965E03" w14:paraId="45BE767B" w14:textId="77777777" w:rsidTr="00B64F51">
        <w:trPr>
          <w:trHeight w:val="253"/>
          <w:jc w:val="center"/>
        </w:trPr>
        <w:tc>
          <w:tcPr>
            <w:tcW w:w="1000" w:type="pct"/>
            <w:vMerge/>
            <w:tcBorders>
              <w:bottom w:val="single" w:sz="4" w:space="0" w:color="auto"/>
            </w:tcBorders>
            <w:shd w:val="clear" w:color="auto" w:fill="auto"/>
            <w:vAlign w:val="center"/>
          </w:tcPr>
          <w:p w14:paraId="79714310"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tcBorders>
              <w:bottom w:val="single" w:sz="4" w:space="0" w:color="auto"/>
            </w:tcBorders>
            <w:shd w:val="clear" w:color="auto" w:fill="auto"/>
          </w:tcPr>
          <w:p w14:paraId="0926B5FA"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班（含）以上</w:t>
            </w:r>
          </w:p>
        </w:tc>
        <w:tc>
          <w:tcPr>
            <w:tcW w:w="750" w:type="pct"/>
            <w:tcBorders>
              <w:bottom w:val="single" w:sz="4" w:space="0" w:color="auto"/>
            </w:tcBorders>
            <w:vAlign w:val="center"/>
          </w:tcPr>
          <w:p w14:paraId="2D1FE05C"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750" w:type="pct"/>
            <w:tcBorders>
              <w:bottom w:val="single" w:sz="4" w:space="0" w:color="auto"/>
            </w:tcBorders>
            <w:shd w:val="clear" w:color="auto" w:fill="auto"/>
          </w:tcPr>
          <w:p w14:paraId="3AEEE72A"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36</w:t>
            </w:r>
          </w:p>
        </w:tc>
        <w:tc>
          <w:tcPr>
            <w:tcW w:w="750" w:type="pct"/>
            <w:tcBorders>
              <w:bottom w:val="single" w:sz="4" w:space="0" w:color="auto"/>
            </w:tcBorders>
            <w:shd w:val="clear" w:color="auto" w:fill="auto"/>
          </w:tcPr>
          <w:p w14:paraId="7A270381"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12</w:t>
            </w:r>
          </w:p>
        </w:tc>
      </w:tr>
      <w:tr w:rsidR="00510477" w:rsidRPr="00965E03" w14:paraId="491F4143" w14:textId="77777777" w:rsidTr="00B64F51">
        <w:trPr>
          <w:trHeight w:val="333"/>
          <w:jc w:val="center"/>
        </w:trPr>
        <w:tc>
          <w:tcPr>
            <w:tcW w:w="1000" w:type="pct"/>
            <w:vMerge w:val="restart"/>
            <w:tcBorders>
              <w:top w:val="single" w:sz="4" w:space="0" w:color="auto"/>
            </w:tcBorders>
            <w:shd w:val="clear" w:color="auto" w:fill="auto"/>
            <w:vAlign w:val="center"/>
          </w:tcPr>
          <w:p w14:paraId="36D42806"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擔任職務</w:t>
            </w:r>
          </w:p>
        </w:tc>
        <w:tc>
          <w:tcPr>
            <w:tcW w:w="1749" w:type="pct"/>
            <w:tcBorders>
              <w:top w:val="single" w:sz="4" w:space="0" w:color="auto"/>
            </w:tcBorders>
            <w:shd w:val="clear" w:color="auto" w:fill="auto"/>
          </w:tcPr>
          <w:p w14:paraId="041031C5"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教師兼主任</w:t>
            </w:r>
          </w:p>
        </w:tc>
        <w:tc>
          <w:tcPr>
            <w:tcW w:w="750" w:type="pct"/>
            <w:tcBorders>
              <w:top w:val="single" w:sz="4" w:space="0" w:color="auto"/>
            </w:tcBorders>
            <w:vAlign w:val="center"/>
          </w:tcPr>
          <w:p w14:paraId="7C51FFE5"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70D2F045"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56</w:t>
            </w:r>
          </w:p>
        </w:tc>
        <w:tc>
          <w:tcPr>
            <w:tcW w:w="750" w:type="pct"/>
            <w:tcBorders>
              <w:top w:val="single" w:sz="4" w:space="0" w:color="auto"/>
            </w:tcBorders>
            <w:shd w:val="clear" w:color="auto" w:fill="auto"/>
          </w:tcPr>
          <w:p w14:paraId="67587F79"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18.7</w:t>
            </w:r>
          </w:p>
        </w:tc>
      </w:tr>
      <w:tr w:rsidR="00510477" w:rsidRPr="00965E03" w14:paraId="522AF116" w14:textId="77777777" w:rsidTr="00B64F51">
        <w:trPr>
          <w:trHeight w:val="265"/>
          <w:jc w:val="center"/>
        </w:trPr>
        <w:tc>
          <w:tcPr>
            <w:tcW w:w="1000" w:type="pct"/>
            <w:vMerge/>
            <w:shd w:val="clear" w:color="auto" w:fill="auto"/>
            <w:vAlign w:val="center"/>
          </w:tcPr>
          <w:p w14:paraId="4F178E4A"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55BA9CC0"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教師兼組長</w:t>
            </w:r>
          </w:p>
        </w:tc>
        <w:tc>
          <w:tcPr>
            <w:tcW w:w="750" w:type="pct"/>
            <w:vAlign w:val="center"/>
          </w:tcPr>
          <w:p w14:paraId="731C52DB"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750" w:type="pct"/>
            <w:shd w:val="clear" w:color="auto" w:fill="auto"/>
          </w:tcPr>
          <w:p w14:paraId="20A384FC"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750" w:type="pct"/>
            <w:shd w:val="clear" w:color="auto" w:fill="auto"/>
          </w:tcPr>
          <w:p w14:paraId="3C3180E7"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r>
      <w:tr w:rsidR="00510477" w:rsidRPr="00965E03" w14:paraId="20E60C72" w14:textId="77777777" w:rsidTr="00B64F51">
        <w:trPr>
          <w:trHeight w:val="151"/>
          <w:jc w:val="center"/>
        </w:trPr>
        <w:tc>
          <w:tcPr>
            <w:tcW w:w="1000" w:type="pct"/>
            <w:vMerge/>
            <w:shd w:val="clear" w:color="auto" w:fill="auto"/>
            <w:vAlign w:val="center"/>
          </w:tcPr>
          <w:p w14:paraId="546FCAA8"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5FBE7DEC"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教師</w:t>
            </w:r>
          </w:p>
        </w:tc>
        <w:tc>
          <w:tcPr>
            <w:tcW w:w="750" w:type="pct"/>
            <w:vAlign w:val="center"/>
          </w:tcPr>
          <w:p w14:paraId="29F1C058"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750" w:type="pct"/>
            <w:shd w:val="clear" w:color="auto" w:fill="auto"/>
          </w:tcPr>
          <w:p w14:paraId="3A6CC23E"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148</w:t>
            </w:r>
          </w:p>
        </w:tc>
        <w:tc>
          <w:tcPr>
            <w:tcW w:w="750" w:type="pct"/>
            <w:shd w:val="clear" w:color="auto" w:fill="auto"/>
          </w:tcPr>
          <w:p w14:paraId="796488EE"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49.3</w:t>
            </w:r>
          </w:p>
        </w:tc>
      </w:tr>
      <w:tr w:rsidR="00510477" w:rsidRPr="00965E03" w14:paraId="140CB988" w14:textId="77777777" w:rsidTr="00B64F51">
        <w:trPr>
          <w:trHeight w:val="365"/>
          <w:jc w:val="center"/>
        </w:trPr>
        <w:tc>
          <w:tcPr>
            <w:tcW w:w="1000" w:type="pct"/>
            <w:vMerge/>
            <w:shd w:val="clear" w:color="auto" w:fill="auto"/>
            <w:vAlign w:val="center"/>
          </w:tcPr>
          <w:p w14:paraId="3478402A"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0442616E"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教保員兼組長</w:t>
            </w:r>
          </w:p>
        </w:tc>
        <w:tc>
          <w:tcPr>
            <w:tcW w:w="750" w:type="pct"/>
            <w:vAlign w:val="center"/>
          </w:tcPr>
          <w:p w14:paraId="01A06818"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750" w:type="pct"/>
            <w:shd w:val="clear" w:color="auto" w:fill="auto"/>
          </w:tcPr>
          <w:p w14:paraId="01C61DDD"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750" w:type="pct"/>
            <w:shd w:val="clear" w:color="auto" w:fill="auto"/>
          </w:tcPr>
          <w:p w14:paraId="28746328"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3.3</w:t>
            </w:r>
          </w:p>
        </w:tc>
      </w:tr>
      <w:tr w:rsidR="00510477" w:rsidRPr="00965E03" w14:paraId="42CE9753" w14:textId="77777777" w:rsidTr="00B64F51">
        <w:trPr>
          <w:trHeight w:val="147"/>
          <w:jc w:val="center"/>
        </w:trPr>
        <w:tc>
          <w:tcPr>
            <w:tcW w:w="1000" w:type="pct"/>
            <w:vMerge/>
            <w:tcBorders>
              <w:bottom w:val="single" w:sz="4" w:space="0" w:color="auto"/>
            </w:tcBorders>
            <w:shd w:val="clear" w:color="auto" w:fill="auto"/>
            <w:vAlign w:val="center"/>
          </w:tcPr>
          <w:p w14:paraId="47363FE1"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tcBorders>
              <w:bottom w:val="single" w:sz="4" w:space="0" w:color="auto"/>
            </w:tcBorders>
            <w:shd w:val="clear" w:color="auto" w:fill="auto"/>
          </w:tcPr>
          <w:p w14:paraId="073D760B"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教保員</w:t>
            </w:r>
          </w:p>
        </w:tc>
        <w:tc>
          <w:tcPr>
            <w:tcW w:w="750" w:type="pct"/>
            <w:tcBorders>
              <w:bottom w:val="single" w:sz="4" w:space="0" w:color="auto"/>
            </w:tcBorders>
            <w:vAlign w:val="center"/>
          </w:tcPr>
          <w:p w14:paraId="5BE630F4"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750" w:type="pct"/>
            <w:tcBorders>
              <w:bottom w:val="single" w:sz="4" w:space="0" w:color="auto"/>
            </w:tcBorders>
            <w:shd w:val="clear" w:color="auto" w:fill="auto"/>
          </w:tcPr>
          <w:p w14:paraId="28F0D9E2"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79</w:t>
            </w:r>
          </w:p>
        </w:tc>
        <w:tc>
          <w:tcPr>
            <w:tcW w:w="750" w:type="pct"/>
            <w:tcBorders>
              <w:bottom w:val="single" w:sz="4" w:space="0" w:color="auto"/>
            </w:tcBorders>
            <w:shd w:val="clear" w:color="auto" w:fill="auto"/>
          </w:tcPr>
          <w:p w14:paraId="3AE37364"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26.3</w:t>
            </w:r>
          </w:p>
        </w:tc>
      </w:tr>
      <w:tr w:rsidR="00510477" w:rsidRPr="00965E03" w14:paraId="7CB7C565" w14:textId="77777777" w:rsidTr="00B64F51">
        <w:trPr>
          <w:trHeight w:val="325"/>
          <w:jc w:val="center"/>
        </w:trPr>
        <w:tc>
          <w:tcPr>
            <w:tcW w:w="1000" w:type="pct"/>
            <w:vMerge w:val="restart"/>
            <w:tcBorders>
              <w:top w:val="single" w:sz="4" w:space="0" w:color="auto"/>
            </w:tcBorders>
            <w:shd w:val="clear" w:color="auto" w:fill="auto"/>
            <w:vAlign w:val="center"/>
          </w:tcPr>
          <w:p w14:paraId="0A901662"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任教級別</w:t>
            </w:r>
          </w:p>
        </w:tc>
        <w:tc>
          <w:tcPr>
            <w:tcW w:w="1749" w:type="pct"/>
            <w:tcBorders>
              <w:top w:val="single" w:sz="4" w:space="0" w:color="auto"/>
            </w:tcBorders>
            <w:shd w:val="clear" w:color="auto" w:fill="auto"/>
          </w:tcPr>
          <w:p w14:paraId="54B76F2A"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小班</w:t>
            </w:r>
          </w:p>
        </w:tc>
        <w:tc>
          <w:tcPr>
            <w:tcW w:w="750" w:type="pct"/>
            <w:tcBorders>
              <w:top w:val="single" w:sz="4" w:space="0" w:color="auto"/>
            </w:tcBorders>
            <w:vAlign w:val="center"/>
          </w:tcPr>
          <w:p w14:paraId="1C3075A0"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750" w:type="pct"/>
            <w:tcBorders>
              <w:top w:val="single" w:sz="4" w:space="0" w:color="auto"/>
            </w:tcBorders>
            <w:shd w:val="clear" w:color="auto" w:fill="auto"/>
          </w:tcPr>
          <w:p w14:paraId="0A1D4D06"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2120A71D"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0.3</w:t>
            </w:r>
          </w:p>
        </w:tc>
      </w:tr>
      <w:tr w:rsidR="00510477" w:rsidRPr="00965E03" w14:paraId="73D723EE" w14:textId="77777777" w:rsidTr="00B64F51">
        <w:trPr>
          <w:trHeight w:val="365"/>
          <w:jc w:val="center"/>
        </w:trPr>
        <w:tc>
          <w:tcPr>
            <w:tcW w:w="1000" w:type="pct"/>
            <w:vMerge/>
            <w:shd w:val="clear" w:color="auto" w:fill="auto"/>
            <w:vAlign w:val="center"/>
          </w:tcPr>
          <w:p w14:paraId="311CA6EF"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333CE063"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中班</w:t>
            </w:r>
          </w:p>
        </w:tc>
        <w:tc>
          <w:tcPr>
            <w:tcW w:w="750" w:type="pct"/>
            <w:vAlign w:val="center"/>
          </w:tcPr>
          <w:p w14:paraId="41790D55"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750" w:type="pct"/>
            <w:shd w:val="clear" w:color="auto" w:fill="auto"/>
          </w:tcPr>
          <w:p w14:paraId="5C0147C6"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750" w:type="pct"/>
            <w:shd w:val="clear" w:color="auto" w:fill="auto"/>
          </w:tcPr>
          <w:p w14:paraId="382B653A"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hint="eastAsia"/>
                <w:color w:val="000000" w:themeColor="text1"/>
              </w:rPr>
              <w:t>0</w:t>
            </w:r>
          </w:p>
        </w:tc>
      </w:tr>
      <w:tr w:rsidR="00510477" w:rsidRPr="00965E03" w14:paraId="5BE68F2E" w14:textId="77777777" w:rsidTr="00B64F51">
        <w:trPr>
          <w:trHeight w:val="60"/>
          <w:jc w:val="center"/>
        </w:trPr>
        <w:tc>
          <w:tcPr>
            <w:tcW w:w="1000" w:type="pct"/>
            <w:vMerge/>
            <w:shd w:val="clear" w:color="auto" w:fill="auto"/>
            <w:vAlign w:val="center"/>
          </w:tcPr>
          <w:p w14:paraId="1F8A54B4"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18E03EF5"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大班</w:t>
            </w:r>
          </w:p>
        </w:tc>
        <w:tc>
          <w:tcPr>
            <w:tcW w:w="750" w:type="pct"/>
            <w:vAlign w:val="center"/>
          </w:tcPr>
          <w:p w14:paraId="6DDBEE01"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750" w:type="pct"/>
            <w:shd w:val="clear" w:color="auto" w:fill="auto"/>
          </w:tcPr>
          <w:p w14:paraId="294694A0"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750" w:type="pct"/>
            <w:shd w:val="clear" w:color="auto" w:fill="auto"/>
          </w:tcPr>
          <w:p w14:paraId="13C08622"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5.0</w:t>
            </w:r>
          </w:p>
        </w:tc>
      </w:tr>
      <w:tr w:rsidR="00510477" w:rsidRPr="00965E03" w14:paraId="17D583DD" w14:textId="77777777" w:rsidTr="00B64F51">
        <w:trPr>
          <w:trHeight w:val="369"/>
          <w:jc w:val="center"/>
        </w:trPr>
        <w:tc>
          <w:tcPr>
            <w:tcW w:w="1000" w:type="pct"/>
            <w:vMerge/>
            <w:tcBorders>
              <w:bottom w:val="single" w:sz="12" w:space="0" w:color="auto"/>
            </w:tcBorders>
            <w:shd w:val="clear" w:color="auto" w:fill="auto"/>
            <w:vAlign w:val="center"/>
          </w:tcPr>
          <w:p w14:paraId="370FC6D5"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tcBorders>
              <w:bottom w:val="single" w:sz="12" w:space="0" w:color="auto"/>
            </w:tcBorders>
            <w:shd w:val="clear" w:color="auto" w:fill="auto"/>
          </w:tcPr>
          <w:p w14:paraId="734B9B2A"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hint="eastAsia"/>
                <w:color w:val="000000" w:themeColor="text1"/>
                <w:kern w:val="0"/>
              </w:rPr>
              <w:t>混齡班</w:t>
            </w:r>
            <w:proofErr w:type="gramEnd"/>
          </w:p>
        </w:tc>
        <w:tc>
          <w:tcPr>
            <w:tcW w:w="750" w:type="pct"/>
            <w:tcBorders>
              <w:bottom w:val="single" w:sz="12" w:space="0" w:color="auto"/>
            </w:tcBorders>
            <w:vAlign w:val="center"/>
          </w:tcPr>
          <w:p w14:paraId="368C8688"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750" w:type="pct"/>
            <w:tcBorders>
              <w:bottom w:val="single" w:sz="12" w:space="0" w:color="auto"/>
            </w:tcBorders>
            <w:shd w:val="clear" w:color="auto" w:fill="auto"/>
          </w:tcPr>
          <w:p w14:paraId="4811D504"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275</w:t>
            </w:r>
          </w:p>
        </w:tc>
        <w:tc>
          <w:tcPr>
            <w:tcW w:w="750" w:type="pct"/>
            <w:tcBorders>
              <w:bottom w:val="single" w:sz="12" w:space="0" w:color="auto"/>
            </w:tcBorders>
            <w:shd w:val="clear" w:color="auto" w:fill="auto"/>
          </w:tcPr>
          <w:p w14:paraId="6F25CA79"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91.7</w:t>
            </w:r>
          </w:p>
        </w:tc>
      </w:tr>
    </w:tbl>
    <w:p w14:paraId="75306B28" w14:textId="77777777" w:rsidR="000F162C" w:rsidRPr="00965E03" w:rsidRDefault="000F162C" w:rsidP="00D81567">
      <w:pPr>
        <w:widowControl/>
        <w:rPr>
          <w:rFonts w:ascii="Times New Roman" w:eastAsia="標楷體" w:hAnsi="Times New Roman" w:cs="Times New Roman"/>
          <w:b/>
          <w:bCs/>
          <w:color w:val="000000" w:themeColor="text1"/>
          <w:sz w:val="28"/>
          <w:szCs w:val="28"/>
        </w:rPr>
      </w:pPr>
    </w:p>
    <w:p w14:paraId="5D8BCE5F" w14:textId="77777777" w:rsidR="00D81567" w:rsidRPr="00965E03" w:rsidRDefault="00D81567" w:rsidP="00AF4B18">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74" w:name="_Toc481246709"/>
      <w:bookmarkStart w:id="75" w:name="_Toc509189421"/>
      <w:r w:rsidRPr="00965E03">
        <w:rPr>
          <w:rFonts w:ascii="Times New Roman" w:eastAsia="標楷體" w:hAnsi="Times New Roman" w:cs="Times New Roman"/>
          <w:b/>
          <w:color w:val="000000" w:themeColor="text1"/>
          <w:sz w:val="32"/>
          <w:szCs w:val="32"/>
        </w:rPr>
        <w:t>第二節</w:t>
      </w:r>
      <w:r w:rsidR="004C6A0C" w:rsidRPr="00965E03">
        <w:rPr>
          <w:rFonts w:ascii="Times New Roman" w:eastAsia="標楷體" w:hAnsi="Times New Roman" w:cs="Times New Roman"/>
          <w:b/>
          <w:color w:val="000000" w:themeColor="text1"/>
          <w:sz w:val="32"/>
          <w:szCs w:val="32"/>
        </w:rPr>
        <w:t xml:space="preserve">　</w:t>
      </w:r>
      <w:r w:rsidR="00A14FF7" w:rsidRPr="00965E03">
        <w:rPr>
          <w:rFonts w:ascii="Times New Roman" w:eastAsia="標楷體" w:hAnsi="Times New Roman" w:cs="Times New Roman" w:hint="eastAsia"/>
          <w:b/>
          <w:color w:val="000000" w:themeColor="text1"/>
          <w:sz w:val="32"/>
          <w:szCs w:val="32"/>
        </w:rPr>
        <w:t>新竹地區</w:t>
      </w:r>
      <w:r w:rsidR="00A14FF7" w:rsidRPr="00965E03">
        <w:rPr>
          <w:rFonts w:ascii="Times New Roman" w:eastAsia="標楷體" w:hAnsi="Times New Roman" w:cs="Times New Roman"/>
          <w:b/>
          <w:color w:val="000000" w:themeColor="text1"/>
          <w:sz w:val="32"/>
          <w:szCs w:val="32"/>
        </w:rPr>
        <w:t>教</w:t>
      </w:r>
      <w:r w:rsidR="00A14FF7" w:rsidRPr="00965E03">
        <w:rPr>
          <w:rFonts w:ascii="Times New Roman" w:eastAsia="標楷體" w:hAnsi="Times New Roman" w:cs="Times New Roman" w:hint="eastAsia"/>
          <w:b/>
          <w:color w:val="000000" w:themeColor="text1"/>
          <w:sz w:val="32"/>
          <w:szCs w:val="32"/>
        </w:rPr>
        <w:t>保服務人員人際溝通能力</w:t>
      </w:r>
      <w:r w:rsidRPr="00965E03">
        <w:rPr>
          <w:rFonts w:ascii="Times New Roman" w:eastAsia="標楷體" w:hAnsi="Times New Roman" w:cs="Times New Roman"/>
          <w:b/>
          <w:color w:val="000000" w:themeColor="text1"/>
          <w:sz w:val="32"/>
          <w:szCs w:val="32"/>
        </w:rPr>
        <w:t>與教學效能現況</w:t>
      </w:r>
      <w:bookmarkEnd w:id="74"/>
      <w:bookmarkEnd w:id="75"/>
    </w:p>
    <w:p w14:paraId="577901A1" w14:textId="4B8505CB" w:rsidR="00F14EAF" w:rsidRDefault="00D81567" w:rsidP="004C6A0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本研究量</w:t>
      </w:r>
      <w:r w:rsidR="00A14FF7" w:rsidRPr="00965E03">
        <w:rPr>
          <w:rFonts w:ascii="Times New Roman" w:eastAsia="標楷體" w:hAnsi="Times New Roman" w:cs="Times New Roman"/>
          <w:color w:val="000000" w:themeColor="text1"/>
        </w:rPr>
        <w:t>表</w:t>
      </w:r>
      <w:proofErr w:type="gramStart"/>
      <w:r w:rsidR="00A14FF7" w:rsidRPr="00965E03">
        <w:rPr>
          <w:rFonts w:ascii="Times New Roman" w:eastAsia="標楷體" w:hAnsi="Times New Roman" w:cs="Times New Roman"/>
          <w:color w:val="000000" w:themeColor="text1"/>
        </w:rPr>
        <w:t>採</w:t>
      </w:r>
      <w:proofErr w:type="gramEnd"/>
      <w:r w:rsidR="00A14FF7" w:rsidRPr="00965E03">
        <w:rPr>
          <w:rFonts w:ascii="Times New Roman" w:eastAsia="標楷體" w:hAnsi="Times New Roman" w:cs="Times New Roman"/>
          <w:color w:val="000000" w:themeColor="text1"/>
        </w:rPr>
        <w:t>李克特六點量表，分別設計為「非常符合」、「大致符合」、「尚且符合」、「</w:t>
      </w:r>
      <w:r w:rsidR="00A14FF7" w:rsidRPr="00965E03">
        <w:rPr>
          <w:rFonts w:ascii="Times New Roman" w:eastAsia="標楷體" w:hAnsi="Times New Roman" w:cs="Times New Roman" w:hint="eastAsia"/>
          <w:color w:val="000000" w:themeColor="text1"/>
        </w:rPr>
        <w:t>稍</w:t>
      </w:r>
      <w:r w:rsidR="00A14FF7" w:rsidRPr="00965E03">
        <w:rPr>
          <w:rFonts w:ascii="Times New Roman" w:eastAsia="標楷體" w:hAnsi="Times New Roman" w:cs="Times New Roman"/>
          <w:color w:val="000000" w:themeColor="text1"/>
        </w:rPr>
        <w:t>不符合」、「很不符合」、「非常不符合」</w:t>
      </w:r>
      <w:r w:rsidRPr="00965E03">
        <w:rPr>
          <w:rFonts w:ascii="Times New Roman" w:eastAsia="標楷體" w:hAnsi="Times New Roman" w:cs="Times New Roman"/>
          <w:color w:val="000000" w:themeColor="text1"/>
        </w:rPr>
        <w:t>，以</w:t>
      </w:r>
      <w:r w:rsidR="00A14FF7"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分至</w:t>
      </w:r>
      <w:r w:rsidR="00A14FF7" w:rsidRPr="00965E03">
        <w:rPr>
          <w:rFonts w:ascii="Times New Roman" w:eastAsia="標楷體" w:hAnsi="Times New Roman" w:cs="Times New Roman" w:hint="eastAsia"/>
          <w:color w:val="000000" w:themeColor="text1"/>
        </w:rPr>
        <w:t>1</w:t>
      </w:r>
      <w:r w:rsidR="00DD3B7D" w:rsidRPr="00965E03">
        <w:rPr>
          <w:rFonts w:ascii="Times New Roman" w:eastAsia="標楷體" w:hAnsi="Times New Roman" w:cs="Times New Roman"/>
          <w:color w:val="000000" w:themeColor="text1"/>
        </w:rPr>
        <w:t>分來表示，得分越高表示受試者自陳該</w:t>
      </w:r>
      <w:r w:rsidR="00DD3B7D" w:rsidRPr="00965E03">
        <w:rPr>
          <w:rFonts w:ascii="Times New Roman" w:eastAsia="標楷體" w:hAnsi="Times New Roman" w:cs="Times New Roman" w:hint="eastAsia"/>
          <w:color w:val="000000" w:themeColor="text1"/>
        </w:rPr>
        <w:t>題</w:t>
      </w:r>
      <w:r w:rsidR="00DD3B7D" w:rsidRPr="00965E03">
        <w:rPr>
          <w:rFonts w:ascii="Times New Roman" w:eastAsia="標楷體" w:hAnsi="Times New Roman" w:cs="Times New Roman"/>
          <w:color w:val="000000" w:themeColor="text1"/>
        </w:rPr>
        <w:t>傾向程度越高，相對的得分越低代表受試者自陳該</w:t>
      </w:r>
      <w:r w:rsidR="00DD3B7D"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傾向程度越低。其標準平均值為</w:t>
      </w:r>
      <w:r w:rsidRPr="00965E03">
        <w:rPr>
          <w:rFonts w:ascii="Times New Roman" w:eastAsia="標楷體" w:hAnsi="Times New Roman" w:cs="Times New Roman"/>
          <w:color w:val="000000" w:themeColor="text1"/>
        </w:rPr>
        <w:t>3.5</w:t>
      </w:r>
      <w:r w:rsidRPr="00965E03">
        <w:rPr>
          <w:rFonts w:ascii="Times New Roman" w:eastAsia="標楷體" w:hAnsi="Times New Roman" w:cs="Times New Roman"/>
          <w:color w:val="000000" w:themeColor="text1"/>
        </w:rPr>
        <w:t>分，平均數高於標準平均值則視為正向，平均數低於標準平均數則視為負向。本研究</w:t>
      </w:r>
      <w:proofErr w:type="gramStart"/>
      <w:r w:rsidRPr="00965E03">
        <w:rPr>
          <w:rFonts w:ascii="Times New Roman" w:eastAsia="標楷體" w:hAnsi="Times New Roman" w:cs="Times New Roman"/>
          <w:color w:val="000000" w:themeColor="text1"/>
        </w:rPr>
        <w:t>將單題得分</w:t>
      </w:r>
      <w:proofErr w:type="gramEnd"/>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color w:val="000000" w:themeColor="text1"/>
        </w:rPr>
        <w:t>4.75~6</w:t>
      </w:r>
      <w:r w:rsidRPr="00965E03">
        <w:rPr>
          <w:rFonts w:ascii="Times New Roman" w:eastAsia="標楷體" w:hAnsi="Times New Roman" w:cs="Times New Roman"/>
          <w:color w:val="000000" w:themeColor="text1"/>
        </w:rPr>
        <w:t>分者屬高等程度，得分在</w:t>
      </w:r>
      <w:r w:rsidRPr="00965E03">
        <w:rPr>
          <w:rFonts w:ascii="Times New Roman" w:eastAsia="標楷體" w:hAnsi="Times New Roman" w:cs="Times New Roman"/>
          <w:color w:val="000000" w:themeColor="text1"/>
        </w:rPr>
        <w:t>3.5~4.749</w:t>
      </w:r>
      <w:r w:rsidRPr="00965E03">
        <w:rPr>
          <w:rFonts w:ascii="Times New Roman" w:eastAsia="標楷體" w:hAnsi="Times New Roman" w:cs="Times New Roman"/>
          <w:color w:val="000000" w:themeColor="text1"/>
        </w:rPr>
        <w:t>屬中高程度，得分在</w:t>
      </w:r>
      <w:r w:rsidRPr="00965E03">
        <w:rPr>
          <w:rFonts w:ascii="Times New Roman" w:eastAsia="標楷體" w:hAnsi="Times New Roman" w:cs="Times New Roman"/>
          <w:color w:val="000000" w:themeColor="text1"/>
        </w:rPr>
        <w:t>2.25~3.49</w:t>
      </w:r>
      <w:r w:rsidRPr="00965E03">
        <w:rPr>
          <w:rFonts w:ascii="Times New Roman" w:eastAsia="標楷體" w:hAnsi="Times New Roman" w:cs="Times New Roman"/>
          <w:color w:val="000000" w:themeColor="text1"/>
        </w:rPr>
        <w:t>屬中低程度，得分在</w:t>
      </w:r>
      <w:r w:rsidRPr="00965E03">
        <w:rPr>
          <w:rFonts w:ascii="Times New Roman" w:eastAsia="標楷體" w:hAnsi="Times New Roman" w:cs="Times New Roman"/>
          <w:color w:val="000000" w:themeColor="text1"/>
        </w:rPr>
        <w:t>1~2.249</w:t>
      </w:r>
      <w:r w:rsidRPr="00965E03">
        <w:rPr>
          <w:rFonts w:ascii="Times New Roman" w:eastAsia="標楷體" w:hAnsi="Times New Roman" w:cs="Times New Roman"/>
          <w:color w:val="000000" w:themeColor="text1"/>
        </w:rPr>
        <w:t>以下屬低等程度。</w:t>
      </w:r>
    </w:p>
    <w:p w14:paraId="493C1AC8" w14:textId="21DC42ED" w:rsidR="00C5596E" w:rsidRDefault="00C5596E" w:rsidP="004C6A0C">
      <w:pPr>
        <w:spacing w:line="360" w:lineRule="auto"/>
        <w:rPr>
          <w:rFonts w:ascii="Times New Roman" w:eastAsia="標楷體" w:hAnsi="Times New Roman" w:cs="Times New Roman"/>
          <w:color w:val="000000" w:themeColor="text1"/>
        </w:rPr>
      </w:pPr>
    </w:p>
    <w:p w14:paraId="1A003087" w14:textId="145267E3" w:rsidR="00C5596E" w:rsidRDefault="00C5596E" w:rsidP="004C6A0C">
      <w:pPr>
        <w:spacing w:line="360" w:lineRule="auto"/>
        <w:rPr>
          <w:rFonts w:ascii="Times New Roman" w:eastAsia="標楷體" w:hAnsi="Times New Roman" w:cs="Times New Roman"/>
          <w:color w:val="000000" w:themeColor="text1"/>
        </w:rPr>
      </w:pPr>
    </w:p>
    <w:p w14:paraId="386835D3" w14:textId="77777777" w:rsidR="00C5596E" w:rsidRPr="00965E03" w:rsidRDefault="00C5596E" w:rsidP="004C6A0C">
      <w:pPr>
        <w:spacing w:line="360" w:lineRule="auto"/>
        <w:rPr>
          <w:rFonts w:ascii="Times New Roman" w:eastAsia="標楷體" w:hAnsi="Times New Roman" w:cs="Times New Roman"/>
          <w:color w:val="000000" w:themeColor="text1"/>
        </w:rPr>
      </w:pPr>
    </w:p>
    <w:p w14:paraId="584065A3" w14:textId="1186720D" w:rsidR="00D81567" w:rsidRPr="00965E03" w:rsidRDefault="004C6A0C" w:rsidP="004C6A0C">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w:t>
      </w:r>
      <w:r w:rsidR="000F162C" w:rsidRPr="00965E03">
        <w:rPr>
          <w:rFonts w:ascii="Times New Roman" w:eastAsia="標楷體" w:hAnsi="Times New Roman" w:cs="Times New Roman" w:hint="eastAsia"/>
          <w:b/>
          <w:color w:val="000000" w:themeColor="text1"/>
          <w:sz w:val="28"/>
          <w:szCs w:val="28"/>
        </w:rPr>
        <w:t>新竹地區</w:t>
      </w:r>
      <w:r w:rsidR="00A14FF7" w:rsidRPr="00965E03">
        <w:rPr>
          <w:rFonts w:ascii="Times New Roman" w:eastAsia="標楷體" w:hAnsi="Times New Roman" w:cs="Times New Roman" w:hint="eastAsia"/>
          <w:b/>
          <w:color w:val="000000" w:themeColor="text1"/>
          <w:sz w:val="28"/>
          <w:szCs w:val="28"/>
        </w:rPr>
        <w:t>教保服務人員</w:t>
      </w:r>
      <w:r w:rsidR="005471E4" w:rsidRPr="005471E4">
        <w:rPr>
          <w:rFonts w:ascii="Times New Roman" w:eastAsia="標楷體" w:hAnsi="Times New Roman" w:cs="Times New Roman" w:hint="eastAsia"/>
          <w:b/>
          <w:color w:val="000000" w:themeColor="text1"/>
          <w:sz w:val="28"/>
          <w:szCs w:val="28"/>
        </w:rPr>
        <w:t>「比</w:t>
      </w:r>
      <w:proofErr w:type="gramStart"/>
      <w:r w:rsidR="005471E4" w:rsidRPr="005471E4">
        <w:rPr>
          <w:rFonts w:ascii="Times New Roman" w:eastAsia="標楷體" w:hAnsi="Times New Roman" w:cs="Times New Roman" w:hint="eastAsia"/>
          <w:b/>
          <w:color w:val="000000" w:themeColor="text1"/>
          <w:sz w:val="28"/>
          <w:szCs w:val="28"/>
        </w:rPr>
        <w:t>特</w:t>
      </w:r>
      <w:proofErr w:type="gramEnd"/>
      <w:r w:rsidR="005471E4" w:rsidRPr="005471E4">
        <w:rPr>
          <w:rFonts w:ascii="Times New Roman" w:eastAsia="標楷體" w:hAnsi="Times New Roman" w:cs="Times New Roman" w:hint="eastAsia"/>
          <w:b/>
          <w:color w:val="000000" w:themeColor="text1"/>
          <w:sz w:val="28"/>
          <w:szCs w:val="28"/>
        </w:rPr>
        <w:t>幣研究」</w:t>
      </w:r>
      <w:r w:rsidR="00D81567" w:rsidRPr="00965E03">
        <w:rPr>
          <w:rFonts w:ascii="Times New Roman" w:eastAsia="標楷體" w:hAnsi="Times New Roman" w:cs="Times New Roman"/>
          <w:b/>
          <w:color w:val="000000" w:themeColor="text1"/>
          <w:sz w:val="28"/>
          <w:szCs w:val="28"/>
        </w:rPr>
        <w:t>之整體現況分析</w:t>
      </w:r>
    </w:p>
    <w:p w14:paraId="39880A7D" w14:textId="12EB416D" w:rsidR="00E2496F" w:rsidRDefault="00A14FF7" w:rsidP="00E2496F">
      <w:pPr>
        <w:pStyle w:val="afffb"/>
        <w:spacing w:line="360" w:lineRule="auto"/>
        <w:rPr>
          <w:rFonts w:hAnsi="Times New Roman" w:cs="Times New Roman"/>
          <w:color w:val="000000" w:themeColor="text1"/>
          <w:szCs w:val="24"/>
        </w:rPr>
      </w:pPr>
      <w:bookmarkStart w:id="76" w:name="_Toc448421236"/>
      <w:r w:rsidRPr="00965E03">
        <w:rPr>
          <w:rFonts w:hAnsi="Times New Roman" w:cs="Times New Roman"/>
          <w:color w:val="000000" w:themeColor="text1"/>
          <w:szCs w:val="24"/>
        </w:rPr>
        <w:t xml:space="preserve">　　「</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量表」共含</w:t>
      </w:r>
      <w:r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個題目，各題目得分平均數分別為</w:t>
      </w:r>
      <w:r w:rsidR="00564D26" w:rsidRPr="00965E03">
        <w:rPr>
          <w:rFonts w:hAnsi="Times New Roman" w:cs="Times New Roman" w:hint="eastAsia"/>
          <w:color w:val="000000" w:themeColor="text1"/>
          <w:szCs w:val="24"/>
        </w:rPr>
        <w:t>5.06</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5.23</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5.37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86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58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70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5.2</w:t>
      </w:r>
      <w:r w:rsidR="00564D26" w:rsidRPr="00965E03">
        <w:rPr>
          <w:rFonts w:hAnsi="Times New Roman" w:cs="Times New Roman" w:hint="eastAsia"/>
          <w:color w:val="000000" w:themeColor="text1"/>
          <w:szCs w:val="24"/>
        </w:rPr>
        <w:t>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38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5.01</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5.13</w:t>
      </w:r>
      <w:r w:rsidR="00B427A7" w:rsidRPr="00965E03">
        <w:rPr>
          <w:rFonts w:hAnsi="Times New Roman" w:cs="Times New Roman"/>
          <w:color w:val="000000" w:themeColor="text1"/>
          <w:szCs w:val="24"/>
        </w:rPr>
        <w:t>，得分多為高等程度</w:t>
      </w:r>
      <w:r w:rsidR="00B427A7" w:rsidRPr="00965E03">
        <w:rPr>
          <w:rFonts w:hAnsi="Times New Roman" w:cs="Times New Roman"/>
          <w:color w:val="000000" w:themeColor="text1"/>
          <w:szCs w:val="24"/>
        </w:rPr>
        <w:t>(</w:t>
      </w:r>
      <w:r w:rsidR="00B03933" w:rsidRPr="00B03933">
        <w:rPr>
          <w:rFonts w:hAnsi="Times New Roman" w:cs="Times New Roman" w:hint="eastAsia"/>
          <w:i/>
          <w:color w:val="000000" w:themeColor="text1"/>
          <w:szCs w:val="24"/>
        </w:rPr>
        <w:t>M</w:t>
      </w:r>
      <w:r w:rsidR="00B427A7" w:rsidRPr="00965E03">
        <w:rPr>
          <w:rFonts w:hAnsi="Times New Roman" w:cs="Times New Roman"/>
          <w:color w:val="000000" w:themeColor="text1"/>
          <w:szCs w:val="24"/>
        </w:rPr>
        <w:t>&gt;4.75)</w:t>
      </w:r>
      <w:r w:rsidRPr="00965E03">
        <w:rPr>
          <w:rFonts w:hAnsi="Times New Roman" w:cs="Times New Roman"/>
          <w:color w:val="000000" w:themeColor="text1"/>
          <w:szCs w:val="24"/>
        </w:rPr>
        <w:t>，且</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量表整體得分平均數為</w:t>
      </w:r>
      <w:r w:rsidR="00777BAB" w:rsidRPr="00965E03">
        <w:rPr>
          <w:rFonts w:hAnsi="Times New Roman" w:cs="Times New Roman" w:hint="eastAsia"/>
          <w:color w:val="000000" w:themeColor="text1"/>
          <w:szCs w:val="24"/>
        </w:rPr>
        <w:t>5.08</w:t>
      </w:r>
      <w:r w:rsidR="00B427A7" w:rsidRPr="00965E03">
        <w:rPr>
          <w:rFonts w:hAnsi="Times New Roman" w:cs="Times New Roman"/>
          <w:color w:val="000000" w:themeColor="text1"/>
          <w:szCs w:val="24"/>
        </w:rPr>
        <w:t>，代表</w:t>
      </w:r>
      <w:r w:rsidRPr="00965E03">
        <w:rPr>
          <w:rFonts w:hAnsi="Times New Roman" w:cs="Times New Roman" w:hint="eastAsia"/>
          <w:color w:val="000000" w:themeColor="text1"/>
          <w:szCs w:val="24"/>
        </w:rPr>
        <w:t>新竹地區</w:t>
      </w:r>
      <w:r w:rsidRPr="00965E03">
        <w:rPr>
          <w:rFonts w:hAnsi="Times New Roman" w:cs="Times New Roman"/>
          <w:color w:val="000000" w:themeColor="text1"/>
          <w:szCs w:val="24"/>
        </w:rPr>
        <w:t>公立幼兒園教</w:t>
      </w:r>
      <w:r w:rsidRPr="00965E03">
        <w:rPr>
          <w:rFonts w:hAnsi="Times New Roman" w:cs="Times New Roman" w:hint="eastAsia"/>
          <w:color w:val="000000" w:themeColor="text1"/>
          <w:szCs w:val="24"/>
        </w:rPr>
        <w:t>保服務人員人際溝通能力</w:t>
      </w:r>
      <w:r w:rsidR="00B427A7" w:rsidRPr="00965E03">
        <w:rPr>
          <w:rFonts w:hAnsi="Times New Roman" w:cs="Times New Roman"/>
          <w:color w:val="000000" w:themeColor="text1"/>
          <w:szCs w:val="24"/>
        </w:rPr>
        <w:t>程度皆為高等，如表</w:t>
      </w:r>
      <w:r w:rsidR="00B427A7" w:rsidRPr="00965E03">
        <w:rPr>
          <w:rFonts w:hAnsi="Times New Roman" w:cs="Times New Roman"/>
          <w:color w:val="000000" w:themeColor="text1"/>
          <w:szCs w:val="24"/>
        </w:rPr>
        <w:t>4</w:t>
      </w:r>
      <w:r w:rsidR="00B958E4">
        <w:rPr>
          <w:rFonts w:hAnsi="Times New Roman" w:cs="Times New Roman" w:hint="eastAsia"/>
          <w:color w:val="000000" w:themeColor="text1"/>
          <w:szCs w:val="24"/>
        </w:rPr>
        <w:t>-</w:t>
      </w:r>
      <w:r w:rsidR="00B427A7" w:rsidRPr="00965E03">
        <w:rPr>
          <w:rFonts w:hAnsi="Times New Roman" w:cs="Times New Roman"/>
          <w:color w:val="000000" w:themeColor="text1"/>
          <w:szCs w:val="24"/>
        </w:rPr>
        <w:t>2</w:t>
      </w:r>
      <w:r w:rsidR="00B427A7" w:rsidRPr="00965E03">
        <w:rPr>
          <w:rFonts w:hAnsi="Times New Roman" w:cs="Times New Roman"/>
          <w:color w:val="000000" w:themeColor="text1"/>
          <w:szCs w:val="24"/>
        </w:rPr>
        <w:t>所示。</w:t>
      </w:r>
      <w:bookmarkStart w:id="77" w:name="_Toc481246752"/>
    </w:p>
    <w:p w14:paraId="2933F96B" w14:textId="77777777" w:rsidR="00E84839" w:rsidRPr="00965E03" w:rsidRDefault="00E84839" w:rsidP="00E2496F">
      <w:pPr>
        <w:pStyle w:val="afffb"/>
        <w:spacing w:line="360" w:lineRule="auto"/>
        <w:rPr>
          <w:rFonts w:hAnsi="Times New Roman" w:cs="Times New Roman"/>
          <w:color w:val="000000" w:themeColor="text1"/>
          <w:szCs w:val="24"/>
        </w:rPr>
      </w:pPr>
    </w:p>
    <w:p w14:paraId="330722F2" w14:textId="77777777" w:rsidR="006C7822" w:rsidRPr="005471E4" w:rsidRDefault="00B427A7" w:rsidP="00FD21E6">
      <w:pPr>
        <w:pStyle w:val="afffb"/>
        <w:spacing w:line="360" w:lineRule="auto"/>
        <w:rPr>
          <w:rFonts w:hAnsi="Times New Roman" w:cs="Times New Roman"/>
          <w:color w:val="000000" w:themeColor="text1"/>
          <w:highlight w:val="yellow"/>
        </w:rPr>
      </w:pPr>
      <w:r w:rsidRPr="005471E4">
        <w:rPr>
          <w:rFonts w:hAnsi="Times New Roman" w:cs="Times New Roman"/>
          <w:color w:val="000000" w:themeColor="text1"/>
          <w:highlight w:val="yellow"/>
        </w:rPr>
        <w:t>表</w:t>
      </w:r>
      <w:r w:rsidRPr="005471E4">
        <w:rPr>
          <w:rFonts w:hAnsi="Times New Roman" w:cs="Times New Roman"/>
          <w:color w:val="000000" w:themeColor="text1"/>
          <w:highlight w:val="yellow"/>
        </w:rPr>
        <w:t>4</w:t>
      </w:r>
      <w:r w:rsidRPr="005471E4">
        <w:rPr>
          <w:rFonts w:hAnsi="Times New Roman" w:cs="Times New Roman"/>
          <w:color w:val="000000" w:themeColor="text1"/>
          <w:highlight w:val="yellow"/>
        </w:rPr>
        <w:noBreakHyphen/>
        <w:t>2</w:t>
      </w:r>
      <w:bookmarkStart w:id="78" w:name="_Toc448421237"/>
      <w:bookmarkEnd w:id="76"/>
    </w:p>
    <w:p w14:paraId="33D466F8" w14:textId="590CCB8B" w:rsidR="00D81567" w:rsidRPr="005471E4" w:rsidRDefault="00A14FF7" w:rsidP="00FD21E6">
      <w:pPr>
        <w:pStyle w:val="TableCaption"/>
        <w:rPr>
          <w:rFonts w:ascii="Times New Roman" w:hAnsi="Times New Roman" w:cs="Times New Roman"/>
          <w:color w:val="000000" w:themeColor="text1"/>
          <w:highlight w:val="yellow"/>
        </w:rPr>
      </w:pPr>
      <w:r w:rsidRPr="005471E4">
        <w:rPr>
          <w:rFonts w:ascii="Times New Roman" w:hAnsi="Times New Roman" w:cs="Times New Roman"/>
          <w:b/>
          <w:color w:val="000000" w:themeColor="text1"/>
          <w:highlight w:val="yellow"/>
        </w:rPr>
        <w:t>「</w:t>
      </w:r>
      <w:r w:rsidR="00083094" w:rsidRPr="005471E4">
        <w:rPr>
          <w:rFonts w:ascii="Times New Roman" w:hAnsi="Times New Roman" w:cs="Times New Roman" w:hint="eastAsia"/>
          <w:b/>
          <w:color w:val="000000" w:themeColor="text1"/>
          <w:highlight w:val="yellow"/>
        </w:rPr>
        <w:t>比</w:t>
      </w:r>
      <w:proofErr w:type="gramStart"/>
      <w:r w:rsidR="00083094" w:rsidRPr="005471E4">
        <w:rPr>
          <w:rFonts w:ascii="Times New Roman" w:hAnsi="Times New Roman" w:cs="Times New Roman" w:hint="eastAsia"/>
          <w:b/>
          <w:color w:val="000000" w:themeColor="text1"/>
          <w:highlight w:val="yellow"/>
        </w:rPr>
        <w:t>特</w:t>
      </w:r>
      <w:proofErr w:type="gramEnd"/>
      <w:r w:rsidR="00083094" w:rsidRPr="005471E4">
        <w:rPr>
          <w:rFonts w:ascii="Times New Roman" w:hAnsi="Times New Roman" w:cs="Times New Roman" w:hint="eastAsia"/>
          <w:b/>
          <w:color w:val="000000" w:themeColor="text1"/>
          <w:highlight w:val="yellow"/>
        </w:rPr>
        <w:t>幣研究</w:t>
      </w:r>
      <w:r w:rsidR="00B427A7" w:rsidRPr="005471E4">
        <w:rPr>
          <w:rFonts w:ascii="Times New Roman" w:hAnsi="Times New Roman" w:cs="Times New Roman"/>
          <w:b/>
          <w:color w:val="000000" w:themeColor="text1"/>
          <w:highlight w:val="yellow"/>
        </w:rPr>
        <w:t>」</w:t>
      </w:r>
      <w:r w:rsidR="006201E6" w:rsidRPr="005471E4">
        <w:rPr>
          <w:rFonts w:ascii="Times New Roman" w:hAnsi="Times New Roman" w:cs="Times New Roman" w:hint="eastAsia"/>
          <w:b/>
          <w:color w:val="000000" w:themeColor="text1"/>
          <w:highlight w:val="yellow"/>
        </w:rPr>
        <w:t>描述性統計</w:t>
      </w:r>
      <w:r w:rsidR="00B427A7" w:rsidRPr="005471E4">
        <w:rPr>
          <w:rFonts w:ascii="Times New Roman" w:hAnsi="Times New Roman" w:cs="Times New Roman"/>
          <w:b/>
          <w:color w:val="000000" w:themeColor="text1"/>
          <w:highlight w:val="yellow"/>
        </w:rPr>
        <w:t>摘要表</w:t>
      </w:r>
      <w:bookmarkEnd w:id="77"/>
      <w:bookmarkEnd w:id="78"/>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6201E6" w:rsidRPr="005471E4" w14:paraId="5BFA6D87" w14:textId="46D14A4E" w:rsidTr="00FD21E6">
        <w:trPr>
          <w:trHeight w:val="468"/>
          <w:jc w:val="center"/>
        </w:trPr>
        <w:tc>
          <w:tcPr>
            <w:tcW w:w="402" w:type="pct"/>
            <w:tcBorders>
              <w:top w:val="single" w:sz="4" w:space="0" w:color="auto"/>
              <w:bottom w:val="single" w:sz="4" w:space="0" w:color="auto"/>
            </w:tcBorders>
            <w:shd w:val="clear" w:color="auto" w:fill="FFFFFF"/>
            <w:vAlign w:val="center"/>
          </w:tcPr>
          <w:p w14:paraId="767F15C0" w14:textId="77777777"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047268E8" w14:textId="77777777" w:rsidR="00083094" w:rsidRPr="005471E4" w:rsidRDefault="00083094" w:rsidP="006201E6">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342F2D07" w14:textId="5AA07302"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10DF277C" w14:textId="4E06D2FC"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1DCDD9CE" w14:textId="76D8DD31"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偏態</w:t>
            </w:r>
          </w:p>
        </w:tc>
        <w:tc>
          <w:tcPr>
            <w:tcW w:w="418" w:type="pct"/>
            <w:tcBorders>
              <w:top w:val="single" w:sz="12" w:space="0" w:color="auto"/>
              <w:bottom w:val="single" w:sz="4" w:space="0" w:color="auto"/>
            </w:tcBorders>
            <w:shd w:val="clear" w:color="auto" w:fill="FFFFFF"/>
            <w:vAlign w:val="bottom"/>
          </w:tcPr>
          <w:p w14:paraId="661C7637" w14:textId="78AAA439"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proofErr w:type="gramStart"/>
            <w:r w:rsidRPr="005471E4">
              <w:rPr>
                <w:rFonts w:ascii="Times New Roman" w:eastAsia="標楷體" w:hAnsi="Times New Roman" w:cs="Times New Roman"/>
                <w:color w:val="000000"/>
                <w:sz w:val="16"/>
                <w:szCs w:val="16"/>
                <w:highlight w:val="yellow"/>
              </w:rPr>
              <w:t>峰度</w:t>
            </w:r>
            <w:proofErr w:type="gramEnd"/>
          </w:p>
        </w:tc>
      </w:tr>
      <w:tr w:rsidR="00083094" w:rsidRPr="005471E4" w14:paraId="5C2E678B" w14:textId="6CEFFAB0" w:rsidTr="00FD21E6">
        <w:trPr>
          <w:trHeight w:val="70"/>
          <w:jc w:val="center"/>
        </w:trPr>
        <w:tc>
          <w:tcPr>
            <w:tcW w:w="402" w:type="pct"/>
            <w:tcBorders>
              <w:top w:val="single" w:sz="4" w:space="0" w:color="auto"/>
            </w:tcBorders>
          </w:tcPr>
          <w:p w14:paraId="3148B7B3" w14:textId="4986C496"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E1</w:t>
            </w:r>
          </w:p>
        </w:tc>
        <w:tc>
          <w:tcPr>
            <w:tcW w:w="2937" w:type="pct"/>
            <w:tcBorders>
              <w:top w:val="single" w:sz="4" w:space="0" w:color="auto"/>
            </w:tcBorders>
          </w:tcPr>
          <w:p w14:paraId="4DBC17D5" w14:textId="6AE3B56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我發現比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幣容易使用</w:t>
            </w:r>
          </w:p>
        </w:tc>
        <w:tc>
          <w:tcPr>
            <w:tcW w:w="415" w:type="pct"/>
            <w:tcBorders>
              <w:top w:val="single" w:sz="4" w:space="0" w:color="auto"/>
            </w:tcBorders>
            <w:shd w:val="clear" w:color="auto" w:fill="FFFFFF"/>
          </w:tcPr>
          <w:p w14:paraId="43EB1CFF" w14:textId="37433CC6"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2.81</w:t>
            </w:r>
          </w:p>
        </w:tc>
        <w:tc>
          <w:tcPr>
            <w:tcW w:w="418" w:type="pct"/>
            <w:tcBorders>
              <w:top w:val="single" w:sz="4" w:space="0" w:color="auto"/>
            </w:tcBorders>
            <w:shd w:val="clear" w:color="auto" w:fill="FFFFFF"/>
          </w:tcPr>
          <w:p w14:paraId="2DC43B94" w14:textId="14EC5EA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1.192</w:t>
            </w:r>
          </w:p>
        </w:tc>
        <w:tc>
          <w:tcPr>
            <w:tcW w:w="411" w:type="pct"/>
            <w:tcBorders>
              <w:top w:val="single" w:sz="4" w:space="0" w:color="auto"/>
            </w:tcBorders>
            <w:shd w:val="clear" w:color="auto" w:fill="FFFFFF"/>
          </w:tcPr>
          <w:p w14:paraId="3A6892E9" w14:textId="4AF8FAD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.352</w:t>
            </w:r>
          </w:p>
        </w:tc>
        <w:tc>
          <w:tcPr>
            <w:tcW w:w="418" w:type="pct"/>
            <w:tcBorders>
              <w:top w:val="single" w:sz="4" w:space="0" w:color="auto"/>
            </w:tcBorders>
            <w:shd w:val="clear" w:color="auto" w:fill="FFFFFF"/>
          </w:tcPr>
          <w:p w14:paraId="4D71228E" w14:textId="4CBC352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-.139</w:t>
            </w:r>
          </w:p>
        </w:tc>
      </w:tr>
      <w:tr w:rsidR="00083094" w:rsidRPr="005471E4" w14:paraId="738BEE2D" w14:textId="08477BBA" w:rsidTr="006201E6">
        <w:trPr>
          <w:trHeight w:val="80"/>
          <w:jc w:val="center"/>
        </w:trPr>
        <w:tc>
          <w:tcPr>
            <w:tcW w:w="402" w:type="pct"/>
          </w:tcPr>
          <w:p w14:paraId="7B4723F9" w14:textId="2A6C7C3E"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E2</w:t>
            </w:r>
          </w:p>
        </w:tc>
        <w:tc>
          <w:tcPr>
            <w:tcW w:w="2937" w:type="pct"/>
          </w:tcPr>
          <w:p w14:paraId="733BF78C" w14:textId="5479796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學習如何使用比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幣，對我</w:t>
            </w:r>
            <w:proofErr w:type="gramStart"/>
            <w:r w:rsidRPr="005471E4">
              <w:rPr>
                <w:rFonts w:ascii="Times New Roman" w:eastAsia="標楷體" w:hAnsi="Times New Roman" w:cs="Times New Roman"/>
                <w:sz w:val="20"/>
                <w:szCs w:val="20"/>
                <w:highlight w:val="yellow"/>
              </w:rPr>
              <w:t>來說是容易</w:t>
            </w:r>
            <w:proofErr w:type="gramEnd"/>
            <w:r w:rsidRPr="005471E4">
              <w:rPr>
                <w:rFonts w:ascii="Times New Roman" w:eastAsia="標楷體" w:hAnsi="Times New Roman" w:cs="Times New Roman"/>
                <w:sz w:val="20"/>
                <w:szCs w:val="20"/>
                <w:highlight w:val="yellow"/>
              </w:rPr>
              <w:t>的</w:t>
            </w:r>
          </w:p>
        </w:tc>
        <w:tc>
          <w:tcPr>
            <w:tcW w:w="415" w:type="pct"/>
            <w:shd w:val="clear" w:color="auto" w:fill="FFFFFF"/>
          </w:tcPr>
          <w:p w14:paraId="5E94ABDF" w14:textId="0A5A915D"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3.11</w:t>
            </w:r>
          </w:p>
        </w:tc>
        <w:tc>
          <w:tcPr>
            <w:tcW w:w="418" w:type="pct"/>
            <w:shd w:val="clear" w:color="auto" w:fill="FFFFFF"/>
          </w:tcPr>
          <w:p w14:paraId="08926727" w14:textId="16C29922"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1.288</w:t>
            </w:r>
          </w:p>
        </w:tc>
        <w:tc>
          <w:tcPr>
            <w:tcW w:w="411" w:type="pct"/>
            <w:shd w:val="clear" w:color="auto" w:fill="FFFFFF"/>
          </w:tcPr>
          <w:p w14:paraId="0DC45BC3" w14:textId="42796C8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.174</w:t>
            </w:r>
          </w:p>
        </w:tc>
        <w:tc>
          <w:tcPr>
            <w:tcW w:w="418" w:type="pct"/>
            <w:shd w:val="clear" w:color="auto" w:fill="FFFFFF"/>
          </w:tcPr>
          <w:p w14:paraId="396255C1" w14:textId="4744E28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-.426</w:t>
            </w:r>
          </w:p>
        </w:tc>
      </w:tr>
      <w:tr w:rsidR="00083094" w:rsidRPr="005471E4" w14:paraId="365F3F89" w14:textId="0C809606" w:rsidTr="006201E6">
        <w:trPr>
          <w:trHeight w:val="80"/>
          <w:jc w:val="center"/>
        </w:trPr>
        <w:tc>
          <w:tcPr>
            <w:tcW w:w="402" w:type="pct"/>
          </w:tcPr>
          <w:p w14:paraId="5A3D183A" w14:textId="24938457"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E3</w:t>
            </w:r>
          </w:p>
        </w:tc>
        <w:tc>
          <w:tcPr>
            <w:tcW w:w="2937" w:type="pct"/>
          </w:tcPr>
          <w:p w14:paraId="74D747DA" w14:textId="665A09B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要變成有技巧的使用比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幣是容易的</w:t>
            </w:r>
          </w:p>
        </w:tc>
        <w:tc>
          <w:tcPr>
            <w:tcW w:w="415" w:type="pct"/>
            <w:shd w:val="clear" w:color="auto" w:fill="FFFFFF"/>
          </w:tcPr>
          <w:p w14:paraId="01EC6DC9" w14:textId="376E9F60"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3.05</w:t>
            </w:r>
          </w:p>
        </w:tc>
        <w:tc>
          <w:tcPr>
            <w:tcW w:w="418" w:type="pct"/>
            <w:shd w:val="clear" w:color="auto" w:fill="FFFFFF"/>
          </w:tcPr>
          <w:p w14:paraId="663C6799" w14:textId="4D3F0EA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1.224</w:t>
            </w:r>
          </w:p>
        </w:tc>
        <w:tc>
          <w:tcPr>
            <w:tcW w:w="411" w:type="pct"/>
            <w:shd w:val="clear" w:color="auto" w:fill="FFFFFF"/>
          </w:tcPr>
          <w:p w14:paraId="5C62F35B" w14:textId="0722D50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.182</w:t>
            </w:r>
          </w:p>
        </w:tc>
        <w:tc>
          <w:tcPr>
            <w:tcW w:w="418" w:type="pct"/>
            <w:shd w:val="clear" w:color="auto" w:fill="FFFFFF"/>
          </w:tcPr>
          <w:p w14:paraId="3C080D8A" w14:textId="5E53EAC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-.328</w:t>
            </w:r>
          </w:p>
        </w:tc>
      </w:tr>
      <w:tr w:rsidR="00083094" w:rsidRPr="005471E4" w14:paraId="2D003FA9" w14:textId="1BFC4B2A" w:rsidTr="006201E6">
        <w:trPr>
          <w:trHeight w:val="80"/>
          <w:jc w:val="center"/>
        </w:trPr>
        <w:tc>
          <w:tcPr>
            <w:tcW w:w="402" w:type="pct"/>
          </w:tcPr>
          <w:p w14:paraId="7F154B46" w14:textId="659B17D0"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U1</w:t>
            </w:r>
          </w:p>
        </w:tc>
        <w:tc>
          <w:tcPr>
            <w:tcW w:w="2937" w:type="pct"/>
          </w:tcPr>
          <w:p w14:paraId="6EF5BAD5" w14:textId="7088665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w:t>
            </w:r>
            <w:proofErr w:type="gramStart"/>
            <w:r w:rsidRPr="005471E4">
              <w:rPr>
                <w:rFonts w:ascii="Times New Roman" w:eastAsia="標楷體" w:hAnsi="Times New Roman" w:cs="Times New Roman"/>
                <w:sz w:val="20"/>
                <w:szCs w:val="20"/>
                <w:highlight w:val="yellow"/>
              </w:rPr>
              <w:t>特幣會</w:t>
            </w:r>
            <w:proofErr w:type="gramEnd"/>
            <w:r w:rsidRPr="005471E4">
              <w:rPr>
                <w:rFonts w:ascii="Times New Roman" w:eastAsia="標楷體" w:hAnsi="Times New Roman" w:cs="Times New Roman"/>
                <w:sz w:val="20"/>
                <w:szCs w:val="20"/>
                <w:highlight w:val="yellow"/>
              </w:rPr>
              <w:t>增進我的金融科技學習表現</w:t>
            </w:r>
          </w:p>
        </w:tc>
        <w:tc>
          <w:tcPr>
            <w:tcW w:w="415" w:type="pct"/>
            <w:shd w:val="clear" w:color="auto" w:fill="FFFFFF"/>
          </w:tcPr>
          <w:p w14:paraId="640D67B3" w14:textId="0AED165C"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3.49</w:t>
            </w:r>
          </w:p>
        </w:tc>
        <w:tc>
          <w:tcPr>
            <w:tcW w:w="418" w:type="pct"/>
            <w:shd w:val="clear" w:color="auto" w:fill="FFFFFF"/>
          </w:tcPr>
          <w:p w14:paraId="715034A3" w14:textId="6994DB7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1.256</w:t>
            </w:r>
          </w:p>
        </w:tc>
        <w:tc>
          <w:tcPr>
            <w:tcW w:w="411" w:type="pct"/>
            <w:shd w:val="clear" w:color="auto" w:fill="FFFFFF"/>
          </w:tcPr>
          <w:p w14:paraId="4A1F7441" w14:textId="0EB505A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-.068</w:t>
            </w:r>
          </w:p>
        </w:tc>
        <w:tc>
          <w:tcPr>
            <w:tcW w:w="418" w:type="pct"/>
            <w:shd w:val="clear" w:color="auto" w:fill="FFFFFF"/>
          </w:tcPr>
          <w:p w14:paraId="38DC508B" w14:textId="51A7B1B0"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-.400</w:t>
            </w:r>
          </w:p>
        </w:tc>
      </w:tr>
      <w:tr w:rsidR="00083094" w:rsidRPr="005471E4" w14:paraId="274E7AC2" w14:textId="770AA681" w:rsidTr="00FD21E6">
        <w:trPr>
          <w:trHeight w:val="163"/>
          <w:jc w:val="center"/>
        </w:trPr>
        <w:tc>
          <w:tcPr>
            <w:tcW w:w="402" w:type="pct"/>
          </w:tcPr>
          <w:p w14:paraId="7D970657" w14:textId="72CBDEC2"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U2</w:t>
            </w:r>
          </w:p>
        </w:tc>
        <w:tc>
          <w:tcPr>
            <w:tcW w:w="2937" w:type="pct"/>
          </w:tcPr>
          <w:p w14:paraId="25DB308B" w14:textId="6C70A6B9"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幣將會增加金融科技生產力</w:t>
            </w:r>
          </w:p>
        </w:tc>
        <w:tc>
          <w:tcPr>
            <w:tcW w:w="415" w:type="pct"/>
            <w:shd w:val="clear" w:color="auto" w:fill="FFFFFF"/>
          </w:tcPr>
          <w:p w14:paraId="64E1FE90" w14:textId="43291E1F"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3.58</w:t>
            </w:r>
          </w:p>
        </w:tc>
        <w:tc>
          <w:tcPr>
            <w:tcW w:w="418" w:type="pct"/>
            <w:shd w:val="clear" w:color="auto" w:fill="FFFFFF"/>
          </w:tcPr>
          <w:p w14:paraId="4CEFD1BF" w14:textId="0232E26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1.264</w:t>
            </w:r>
          </w:p>
        </w:tc>
        <w:tc>
          <w:tcPr>
            <w:tcW w:w="411" w:type="pct"/>
            <w:shd w:val="clear" w:color="auto" w:fill="FFFFFF"/>
          </w:tcPr>
          <w:p w14:paraId="46BF4408" w14:textId="7525537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-.254</w:t>
            </w:r>
          </w:p>
        </w:tc>
        <w:tc>
          <w:tcPr>
            <w:tcW w:w="418" w:type="pct"/>
            <w:shd w:val="clear" w:color="auto" w:fill="FFFFFF"/>
          </w:tcPr>
          <w:p w14:paraId="6EA2A40A" w14:textId="34004E0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-.525</w:t>
            </w:r>
          </w:p>
        </w:tc>
      </w:tr>
      <w:tr w:rsidR="00083094" w:rsidRPr="005471E4" w14:paraId="06E2E412" w14:textId="707BF32A" w:rsidTr="006201E6">
        <w:trPr>
          <w:trHeight w:val="80"/>
          <w:jc w:val="center"/>
        </w:trPr>
        <w:tc>
          <w:tcPr>
            <w:tcW w:w="402" w:type="pct"/>
          </w:tcPr>
          <w:p w14:paraId="08C82D50" w14:textId="7F633955"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U3</w:t>
            </w:r>
          </w:p>
        </w:tc>
        <w:tc>
          <w:tcPr>
            <w:tcW w:w="2937" w:type="pct"/>
          </w:tcPr>
          <w:p w14:paraId="027EF875" w14:textId="2B3ED169"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幣將會使金融科技學習內容容易多了</w:t>
            </w:r>
          </w:p>
        </w:tc>
        <w:tc>
          <w:tcPr>
            <w:tcW w:w="415" w:type="pct"/>
            <w:shd w:val="clear" w:color="auto" w:fill="FFFFFF"/>
          </w:tcPr>
          <w:p w14:paraId="5C0E624A" w14:textId="45FE7E20"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3.32</w:t>
            </w:r>
          </w:p>
        </w:tc>
        <w:tc>
          <w:tcPr>
            <w:tcW w:w="418" w:type="pct"/>
            <w:shd w:val="clear" w:color="auto" w:fill="FFFFFF"/>
          </w:tcPr>
          <w:p w14:paraId="2EDD9D28" w14:textId="6A46B59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1.228</w:t>
            </w:r>
          </w:p>
        </w:tc>
        <w:tc>
          <w:tcPr>
            <w:tcW w:w="411" w:type="pct"/>
            <w:shd w:val="clear" w:color="auto" w:fill="FFFFFF"/>
          </w:tcPr>
          <w:p w14:paraId="04D91521" w14:textId="35B1E68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-.074</w:t>
            </w:r>
          </w:p>
        </w:tc>
        <w:tc>
          <w:tcPr>
            <w:tcW w:w="418" w:type="pct"/>
            <w:shd w:val="clear" w:color="auto" w:fill="FFFFFF"/>
          </w:tcPr>
          <w:p w14:paraId="5E2C82E0" w14:textId="04E5C67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-.424</w:t>
            </w:r>
          </w:p>
        </w:tc>
      </w:tr>
      <w:tr w:rsidR="00083094" w:rsidRPr="005471E4" w14:paraId="56DBC696" w14:textId="6CA5A583" w:rsidTr="006201E6">
        <w:trPr>
          <w:trHeight w:val="80"/>
          <w:jc w:val="center"/>
        </w:trPr>
        <w:tc>
          <w:tcPr>
            <w:tcW w:w="402" w:type="pct"/>
          </w:tcPr>
          <w:p w14:paraId="49544687" w14:textId="1362F6B8"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A1</w:t>
            </w:r>
          </w:p>
        </w:tc>
        <w:tc>
          <w:tcPr>
            <w:tcW w:w="2937" w:type="pct"/>
          </w:tcPr>
          <w:p w14:paraId="41228787" w14:textId="7455061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幣是一個不錯的想法</w:t>
            </w:r>
          </w:p>
        </w:tc>
        <w:tc>
          <w:tcPr>
            <w:tcW w:w="415" w:type="pct"/>
            <w:shd w:val="clear" w:color="auto" w:fill="FFFFFF"/>
          </w:tcPr>
          <w:p w14:paraId="64B621C1" w14:textId="44A6C462"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4.02</w:t>
            </w:r>
          </w:p>
        </w:tc>
        <w:tc>
          <w:tcPr>
            <w:tcW w:w="418" w:type="pct"/>
            <w:shd w:val="clear" w:color="auto" w:fill="FFFFFF"/>
          </w:tcPr>
          <w:p w14:paraId="3A39CF8A" w14:textId="4E06D37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1.275</w:t>
            </w:r>
          </w:p>
        </w:tc>
        <w:tc>
          <w:tcPr>
            <w:tcW w:w="411" w:type="pct"/>
            <w:shd w:val="clear" w:color="auto" w:fill="FFFFFF"/>
          </w:tcPr>
          <w:p w14:paraId="4BBBE321" w14:textId="76EBDCC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-.433</w:t>
            </w:r>
          </w:p>
        </w:tc>
        <w:tc>
          <w:tcPr>
            <w:tcW w:w="418" w:type="pct"/>
            <w:shd w:val="clear" w:color="auto" w:fill="FFFFFF"/>
          </w:tcPr>
          <w:p w14:paraId="29CB8023" w14:textId="518219A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-.315</w:t>
            </w:r>
          </w:p>
        </w:tc>
      </w:tr>
      <w:tr w:rsidR="00083094" w:rsidRPr="005471E4" w14:paraId="483F6C2C" w14:textId="7EFF87C4" w:rsidTr="006201E6">
        <w:trPr>
          <w:trHeight w:val="80"/>
          <w:jc w:val="center"/>
        </w:trPr>
        <w:tc>
          <w:tcPr>
            <w:tcW w:w="402" w:type="pct"/>
          </w:tcPr>
          <w:p w14:paraId="485E4015" w14:textId="47F0B29F"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A2</w:t>
            </w:r>
          </w:p>
        </w:tc>
        <w:tc>
          <w:tcPr>
            <w:tcW w:w="2937" w:type="pct"/>
          </w:tcPr>
          <w:p w14:paraId="62CD4C6E" w14:textId="0E3936A3"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幣是一個明智之舉</w:t>
            </w:r>
          </w:p>
        </w:tc>
        <w:tc>
          <w:tcPr>
            <w:tcW w:w="415" w:type="pct"/>
            <w:shd w:val="clear" w:color="auto" w:fill="FFFFFF"/>
          </w:tcPr>
          <w:p w14:paraId="78F9F9E4" w14:textId="76D54686"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3.68</w:t>
            </w:r>
          </w:p>
        </w:tc>
        <w:tc>
          <w:tcPr>
            <w:tcW w:w="418" w:type="pct"/>
            <w:shd w:val="clear" w:color="auto" w:fill="FFFFFF"/>
          </w:tcPr>
          <w:p w14:paraId="28F4892E" w14:textId="58E5C586"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1.302</w:t>
            </w:r>
          </w:p>
        </w:tc>
        <w:tc>
          <w:tcPr>
            <w:tcW w:w="411" w:type="pct"/>
            <w:shd w:val="clear" w:color="auto" w:fill="FFFFFF"/>
          </w:tcPr>
          <w:p w14:paraId="1DC21D9F" w14:textId="01D785A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-.108</w:t>
            </w:r>
          </w:p>
        </w:tc>
        <w:tc>
          <w:tcPr>
            <w:tcW w:w="418" w:type="pct"/>
            <w:shd w:val="clear" w:color="auto" w:fill="FFFFFF"/>
          </w:tcPr>
          <w:p w14:paraId="2C086E3A" w14:textId="442F9862"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-.552</w:t>
            </w:r>
          </w:p>
        </w:tc>
      </w:tr>
      <w:tr w:rsidR="00083094" w:rsidRPr="005471E4" w14:paraId="5EF8BFBB" w14:textId="5A798302" w:rsidTr="006201E6">
        <w:trPr>
          <w:trHeight w:val="80"/>
          <w:jc w:val="center"/>
        </w:trPr>
        <w:tc>
          <w:tcPr>
            <w:tcW w:w="402" w:type="pct"/>
          </w:tcPr>
          <w:p w14:paraId="4425B23F" w14:textId="66BB5E6B"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A3</w:t>
            </w:r>
          </w:p>
        </w:tc>
        <w:tc>
          <w:tcPr>
            <w:tcW w:w="2937" w:type="pct"/>
          </w:tcPr>
          <w:p w14:paraId="7533E1B1" w14:textId="2B80E5BC"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我對比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幣的使用是樂觀的</w:t>
            </w:r>
          </w:p>
        </w:tc>
        <w:tc>
          <w:tcPr>
            <w:tcW w:w="415" w:type="pct"/>
            <w:shd w:val="clear" w:color="auto" w:fill="FFFFFF"/>
          </w:tcPr>
          <w:p w14:paraId="62663617" w14:textId="201368D4"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3.55</w:t>
            </w:r>
          </w:p>
        </w:tc>
        <w:tc>
          <w:tcPr>
            <w:tcW w:w="418" w:type="pct"/>
            <w:shd w:val="clear" w:color="auto" w:fill="FFFFFF"/>
          </w:tcPr>
          <w:p w14:paraId="0635F4B0" w14:textId="341DF9C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1.313</w:t>
            </w:r>
          </w:p>
        </w:tc>
        <w:tc>
          <w:tcPr>
            <w:tcW w:w="411" w:type="pct"/>
            <w:shd w:val="clear" w:color="auto" w:fill="FFFFFF"/>
          </w:tcPr>
          <w:p w14:paraId="3769EC78" w14:textId="7D03B10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-.093</w:t>
            </w:r>
          </w:p>
        </w:tc>
        <w:tc>
          <w:tcPr>
            <w:tcW w:w="418" w:type="pct"/>
            <w:shd w:val="clear" w:color="auto" w:fill="FFFFFF"/>
          </w:tcPr>
          <w:p w14:paraId="02A3B8B3" w14:textId="11ABA880"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-.644</w:t>
            </w:r>
          </w:p>
        </w:tc>
      </w:tr>
      <w:tr w:rsidR="00083094" w:rsidRPr="005471E4" w14:paraId="68B29CC0" w14:textId="5DF15DC1" w:rsidTr="006201E6">
        <w:trPr>
          <w:trHeight w:val="80"/>
          <w:jc w:val="center"/>
        </w:trPr>
        <w:tc>
          <w:tcPr>
            <w:tcW w:w="402" w:type="pct"/>
          </w:tcPr>
          <w:p w14:paraId="07E040D4" w14:textId="5EA674ED"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B1</w:t>
            </w:r>
          </w:p>
        </w:tc>
        <w:tc>
          <w:tcPr>
            <w:tcW w:w="2937" w:type="pct"/>
          </w:tcPr>
          <w:p w14:paraId="4123BAF7" w14:textId="38E070E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我想要間歇的確認有關比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幣的訊息</w:t>
            </w:r>
          </w:p>
        </w:tc>
        <w:tc>
          <w:tcPr>
            <w:tcW w:w="415" w:type="pct"/>
            <w:shd w:val="clear" w:color="auto" w:fill="FFFFFF"/>
          </w:tcPr>
          <w:p w14:paraId="12C8672E" w14:textId="223B81AB"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3.66</w:t>
            </w:r>
          </w:p>
        </w:tc>
        <w:tc>
          <w:tcPr>
            <w:tcW w:w="418" w:type="pct"/>
            <w:shd w:val="clear" w:color="auto" w:fill="FFFFFF"/>
          </w:tcPr>
          <w:p w14:paraId="2D2B1432" w14:textId="3AA1495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1.354</w:t>
            </w:r>
          </w:p>
        </w:tc>
        <w:tc>
          <w:tcPr>
            <w:tcW w:w="411" w:type="pct"/>
            <w:shd w:val="clear" w:color="auto" w:fill="FFFFFF"/>
          </w:tcPr>
          <w:p w14:paraId="4FE55D0F" w14:textId="5887E85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-.179</w:t>
            </w:r>
          </w:p>
        </w:tc>
        <w:tc>
          <w:tcPr>
            <w:tcW w:w="418" w:type="pct"/>
            <w:shd w:val="clear" w:color="auto" w:fill="FFFFFF"/>
          </w:tcPr>
          <w:p w14:paraId="0FA68DD6" w14:textId="70E9725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-.592</w:t>
            </w:r>
          </w:p>
        </w:tc>
      </w:tr>
      <w:tr w:rsidR="00083094" w:rsidRPr="005471E4" w14:paraId="12F3BAFF" w14:textId="039BF142" w:rsidTr="006201E6">
        <w:trPr>
          <w:trHeight w:val="80"/>
          <w:jc w:val="center"/>
        </w:trPr>
        <w:tc>
          <w:tcPr>
            <w:tcW w:w="402" w:type="pct"/>
          </w:tcPr>
          <w:p w14:paraId="273462BE" w14:textId="69B1E82F"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B2</w:t>
            </w:r>
          </w:p>
        </w:tc>
        <w:tc>
          <w:tcPr>
            <w:tcW w:w="2937" w:type="pct"/>
          </w:tcPr>
          <w:p w14:paraId="1FBCE991" w14:textId="6189CC7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我想要成為比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幣的重度使用者</w:t>
            </w:r>
          </w:p>
        </w:tc>
        <w:tc>
          <w:tcPr>
            <w:tcW w:w="415" w:type="pct"/>
            <w:shd w:val="clear" w:color="auto" w:fill="FFFFFF"/>
          </w:tcPr>
          <w:p w14:paraId="2D5931A6" w14:textId="463C1FF3"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2.67</w:t>
            </w:r>
          </w:p>
        </w:tc>
        <w:tc>
          <w:tcPr>
            <w:tcW w:w="418" w:type="pct"/>
            <w:shd w:val="clear" w:color="auto" w:fill="FFFFFF"/>
          </w:tcPr>
          <w:p w14:paraId="51D27C34" w14:textId="74C77FD6"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1.304</w:t>
            </w:r>
          </w:p>
        </w:tc>
        <w:tc>
          <w:tcPr>
            <w:tcW w:w="411" w:type="pct"/>
            <w:shd w:val="clear" w:color="auto" w:fill="FFFFFF"/>
          </w:tcPr>
          <w:p w14:paraId="22C3AEA4" w14:textId="2480230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.430</w:t>
            </w:r>
          </w:p>
        </w:tc>
        <w:tc>
          <w:tcPr>
            <w:tcW w:w="418" w:type="pct"/>
            <w:shd w:val="clear" w:color="auto" w:fill="FFFFFF"/>
          </w:tcPr>
          <w:p w14:paraId="10833264" w14:textId="62CCF87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-.436</w:t>
            </w:r>
          </w:p>
        </w:tc>
      </w:tr>
      <w:tr w:rsidR="00083094" w:rsidRPr="005471E4" w14:paraId="3793B44F" w14:textId="1430EFC3" w:rsidTr="006201E6">
        <w:trPr>
          <w:trHeight w:val="80"/>
          <w:jc w:val="center"/>
        </w:trPr>
        <w:tc>
          <w:tcPr>
            <w:tcW w:w="402" w:type="pct"/>
          </w:tcPr>
          <w:p w14:paraId="2B5995E4" w14:textId="5785A1A3"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S1</w:t>
            </w:r>
          </w:p>
        </w:tc>
        <w:tc>
          <w:tcPr>
            <w:tcW w:w="2937" w:type="pct"/>
          </w:tcPr>
          <w:p w14:paraId="26D809B9" w14:textId="2070E98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對於搜尋比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幣的資訊，我有信心</w:t>
            </w:r>
          </w:p>
        </w:tc>
        <w:tc>
          <w:tcPr>
            <w:tcW w:w="415" w:type="pct"/>
            <w:shd w:val="clear" w:color="auto" w:fill="FFFFFF"/>
          </w:tcPr>
          <w:p w14:paraId="48F9B308" w14:textId="1D4273DE"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3.18</w:t>
            </w:r>
          </w:p>
        </w:tc>
        <w:tc>
          <w:tcPr>
            <w:tcW w:w="418" w:type="pct"/>
            <w:shd w:val="clear" w:color="auto" w:fill="FFFFFF"/>
          </w:tcPr>
          <w:p w14:paraId="2E5615EB" w14:textId="25F51A47"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1.220</w:t>
            </w:r>
          </w:p>
        </w:tc>
        <w:tc>
          <w:tcPr>
            <w:tcW w:w="411" w:type="pct"/>
            <w:shd w:val="clear" w:color="auto" w:fill="FFFFFF"/>
          </w:tcPr>
          <w:p w14:paraId="17CCB646" w14:textId="46FDD8D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.137</w:t>
            </w:r>
          </w:p>
        </w:tc>
        <w:tc>
          <w:tcPr>
            <w:tcW w:w="418" w:type="pct"/>
            <w:shd w:val="clear" w:color="auto" w:fill="FFFFFF"/>
          </w:tcPr>
          <w:p w14:paraId="346ABF9E" w14:textId="137512D7"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-.433</w:t>
            </w:r>
          </w:p>
        </w:tc>
      </w:tr>
      <w:tr w:rsidR="00083094" w:rsidRPr="005471E4" w14:paraId="09DAEA61" w14:textId="7E45D794" w:rsidTr="006201E6">
        <w:trPr>
          <w:trHeight w:val="80"/>
          <w:jc w:val="center"/>
        </w:trPr>
        <w:tc>
          <w:tcPr>
            <w:tcW w:w="402" w:type="pct"/>
          </w:tcPr>
          <w:p w14:paraId="38790FAB" w14:textId="008FCBE1"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S2</w:t>
            </w:r>
          </w:p>
        </w:tc>
        <w:tc>
          <w:tcPr>
            <w:tcW w:w="2937" w:type="pct"/>
          </w:tcPr>
          <w:p w14:paraId="175AEC37" w14:textId="1C389C9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對於使用比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幣，我有足夠的技能</w:t>
            </w:r>
          </w:p>
        </w:tc>
        <w:tc>
          <w:tcPr>
            <w:tcW w:w="415" w:type="pct"/>
            <w:shd w:val="clear" w:color="auto" w:fill="FFFFFF"/>
          </w:tcPr>
          <w:p w14:paraId="1624AC56" w14:textId="4C403C1F"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2.77</w:t>
            </w:r>
          </w:p>
        </w:tc>
        <w:tc>
          <w:tcPr>
            <w:tcW w:w="418" w:type="pct"/>
            <w:shd w:val="clear" w:color="auto" w:fill="FFFFFF"/>
          </w:tcPr>
          <w:p w14:paraId="17F4151E" w14:textId="1B1A526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1.293</w:t>
            </w:r>
          </w:p>
        </w:tc>
        <w:tc>
          <w:tcPr>
            <w:tcW w:w="411" w:type="pct"/>
            <w:shd w:val="clear" w:color="auto" w:fill="FFFFFF"/>
          </w:tcPr>
          <w:p w14:paraId="02AF0B1C" w14:textId="5BD8E01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.331</w:t>
            </w:r>
          </w:p>
        </w:tc>
        <w:tc>
          <w:tcPr>
            <w:tcW w:w="418" w:type="pct"/>
            <w:shd w:val="clear" w:color="auto" w:fill="FFFFFF"/>
          </w:tcPr>
          <w:p w14:paraId="586C3808" w14:textId="2A1A7B1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-.637</w:t>
            </w:r>
          </w:p>
        </w:tc>
      </w:tr>
      <w:tr w:rsidR="00083094" w:rsidRPr="005471E4" w14:paraId="0E114108" w14:textId="4AAE8111" w:rsidTr="006201E6">
        <w:trPr>
          <w:trHeight w:val="80"/>
          <w:jc w:val="center"/>
        </w:trPr>
        <w:tc>
          <w:tcPr>
            <w:tcW w:w="402" w:type="pct"/>
          </w:tcPr>
          <w:p w14:paraId="2E5E53D8" w14:textId="6F59BD7A"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N1</w:t>
            </w:r>
          </w:p>
        </w:tc>
        <w:tc>
          <w:tcPr>
            <w:tcW w:w="2937" w:type="pct"/>
          </w:tcPr>
          <w:p w14:paraId="73C35FAE" w14:textId="7FCB66E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對於我一個大學生，比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幣的角色是重要的</w:t>
            </w:r>
          </w:p>
        </w:tc>
        <w:tc>
          <w:tcPr>
            <w:tcW w:w="415" w:type="pct"/>
            <w:shd w:val="clear" w:color="auto" w:fill="FFFFFF"/>
          </w:tcPr>
          <w:p w14:paraId="293A8ABA" w14:textId="20D7B641"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2.78</w:t>
            </w:r>
          </w:p>
        </w:tc>
        <w:tc>
          <w:tcPr>
            <w:tcW w:w="418" w:type="pct"/>
            <w:shd w:val="clear" w:color="auto" w:fill="FFFFFF"/>
          </w:tcPr>
          <w:p w14:paraId="45E8C66E" w14:textId="1F84CB51"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1.257</w:t>
            </w:r>
          </w:p>
        </w:tc>
        <w:tc>
          <w:tcPr>
            <w:tcW w:w="411" w:type="pct"/>
            <w:shd w:val="clear" w:color="auto" w:fill="FFFFFF"/>
          </w:tcPr>
          <w:p w14:paraId="7C2099A2" w14:textId="4478AFF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.288</w:t>
            </w:r>
          </w:p>
        </w:tc>
        <w:tc>
          <w:tcPr>
            <w:tcW w:w="418" w:type="pct"/>
            <w:shd w:val="clear" w:color="auto" w:fill="FFFFFF"/>
          </w:tcPr>
          <w:p w14:paraId="239A542D" w14:textId="6503E395"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-.572</w:t>
            </w:r>
          </w:p>
        </w:tc>
      </w:tr>
      <w:tr w:rsidR="00083094" w:rsidRPr="005471E4" w14:paraId="3CB09A41" w14:textId="729C0482" w:rsidTr="00FD21E6">
        <w:trPr>
          <w:trHeight w:val="397"/>
          <w:jc w:val="center"/>
        </w:trPr>
        <w:tc>
          <w:tcPr>
            <w:tcW w:w="402" w:type="pct"/>
          </w:tcPr>
          <w:p w14:paraId="46F885EE" w14:textId="48792291"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N2</w:t>
            </w:r>
          </w:p>
        </w:tc>
        <w:tc>
          <w:tcPr>
            <w:tcW w:w="2937" w:type="pct"/>
          </w:tcPr>
          <w:p w14:paraId="4736D3E0" w14:textId="19A1967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根據我的價值與社會價值都相似地強調比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幣的使用，我會喜歡使用它的</w:t>
            </w:r>
          </w:p>
        </w:tc>
        <w:tc>
          <w:tcPr>
            <w:tcW w:w="415" w:type="pct"/>
            <w:shd w:val="clear" w:color="auto" w:fill="FFFFFF"/>
          </w:tcPr>
          <w:p w14:paraId="1D6B1F1B" w14:textId="3EC6A7AD"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3.16</w:t>
            </w:r>
          </w:p>
        </w:tc>
        <w:tc>
          <w:tcPr>
            <w:tcW w:w="418" w:type="pct"/>
            <w:shd w:val="clear" w:color="auto" w:fill="FFFFFF"/>
          </w:tcPr>
          <w:p w14:paraId="31950369" w14:textId="4419534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1.289</w:t>
            </w:r>
          </w:p>
        </w:tc>
        <w:tc>
          <w:tcPr>
            <w:tcW w:w="411" w:type="pct"/>
            <w:shd w:val="clear" w:color="auto" w:fill="FFFFFF"/>
          </w:tcPr>
          <w:p w14:paraId="2D353C52" w14:textId="1A9D918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.041</w:t>
            </w:r>
          </w:p>
        </w:tc>
        <w:tc>
          <w:tcPr>
            <w:tcW w:w="418" w:type="pct"/>
            <w:shd w:val="clear" w:color="auto" w:fill="FFFFFF"/>
          </w:tcPr>
          <w:p w14:paraId="6665D7F9" w14:textId="29E5D39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-.727</w:t>
            </w:r>
          </w:p>
        </w:tc>
      </w:tr>
      <w:tr w:rsidR="00083094" w:rsidRPr="005471E4" w14:paraId="2EB2EC27" w14:textId="6C1B6942" w:rsidTr="00FD21E6">
        <w:trPr>
          <w:trHeight w:val="397"/>
          <w:jc w:val="center"/>
        </w:trPr>
        <w:tc>
          <w:tcPr>
            <w:tcW w:w="402" w:type="pct"/>
          </w:tcPr>
          <w:p w14:paraId="018A7A90" w14:textId="6A2FF22F" w:rsidR="00083094" w:rsidRPr="005471E4" w:rsidRDefault="00083094" w:rsidP="006201E6">
            <w:pPr>
              <w:contextualSpacing/>
              <w:jc w:val="center"/>
              <w:rPr>
                <w:rFonts w:ascii="Times New Roman" w:eastAsia="標楷體" w:hAnsi="Times New Roman" w:cs="Times New Roman"/>
                <w:sz w:val="20"/>
                <w:szCs w:val="20"/>
                <w:highlight w:val="yellow"/>
              </w:rPr>
            </w:pPr>
            <w:r w:rsidRPr="005471E4">
              <w:rPr>
                <w:rFonts w:ascii="Times New Roman" w:eastAsia="標楷體" w:hAnsi="Times New Roman" w:cs="Times New Roman"/>
                <w:sz w:val="20"/>
                <w:szCs w:val="20"/>
                <w:highlight w:val="yellow"/>
              </w:rPr>
              <w:t>N3</w:t>
            </w:r>
          </w:p>
        </w:tc>
        <w:tc>
          <w:tcPr>
            <w:tcW w:w="2937" w:type="pct"/>
          </w:tcPr>
          <w:p w14:paraId="388C894E" w14:textId="6FB9858F"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color w:val="000000" w:themeColor="text1"/>
                <w:sz w:val="20"/>
                <w:szCs w:val="20"/>
                <w:highlight w:val="yellow"/>
              </w:rPr>
              <w:t>為了因應未來金融科技的變動趨勢，使用比</w:t>
            </w:r>
            <w:proofErr w:type="gramStart"/>
            <w:r w:rsidRPr="005471E4">
              <w:rPr>
                <w:rFonts w:ascii="Times New Roman" w:eastAsia="標楷體" w:hAnsi="Times New Roman" w:cs="Times New Roman"/>
                <w:color w:val="000000" w:themeColor="text1"/>
                <w:sz w:val="20"/>
                <w:szCs w:val="20"/>
                <w:highlight w:val="yellow"/>
              </w:rPr>
              <w:t>特</w:t>
            </w:r>
            <w:proofErr w:type="gramEnd"/>
            <w:r w:rsidRPr="005471E4">
              <w:rPr>
                <w:rFonts w:ascii="Times New Roman" w:eastAsia="標楷體" w:hAnsi="Times New Roman" w:cs="Times New Roman"/>
                <w:color w:val="000000" w:themeColor="text1"/>
                <w:sz w:val="20"/>
                <w:szCs w:val="20"/>
                <w:highlight w:val="yellow"/>
              </w:rPr>
              <w:t>幣勢在必行</w:t>
            </w:r>
          </w:p>
        </w:tc>
        <w:tc>
          <w:tcPr>
            <w:tcW w:w="415" w:type="pct"/>
            <w:shd w:val="clear" w:color="auto" w:fill="FFFFFF"/>
          </w:tcPr>
          <w:p w14:paraId="027C4883" w14:textId="70F35458"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3.35</w:t>
            </w:r>
          </w:p>
        </w:tc>
        <w:tc>
          <w:tcPr>
            <w:tcW w:w="418" w:type="pct"/>
            <w:shd w:val="clear" w:color="auto" w:fill="FFFFFF"/>
          </w:tcPr>
          <w:p w14:paraId="74F679FE" w14:textId="41F7A3E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1.250</w:t>
            </w:r>
          </w:p>
        </w:tc>
        <w:tc>
          <w:tcPr>
            <w:tcW w:w="411" w:type="pct"/>
            <w:shd w:val="clear" w:color="auto" w:fill="FFFFFF"/>
          </w:tcPr>
          <w:p w14:paraId="3C4EFF28" w14:textId="545809D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.048</w:t>
            </w:r>
          </w:p>
        </w:tc>
        <w:tc>
          <w:tcPr>
            <w:tcW w:w="418" w:type="pct"/>
            <w:shd w:val="clear" w:color="auto" w:fill="FFFFFF"/>
          </w:tcPr>
          <w:p w14:paraId="72A20834" w14:textId="507F7CE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-.535</w:t>
            </w:r>
          </w:p>
        </w:tc>
      </w:tr>
      <w:tr w:rsidR="00083094" w:rsidRPr="00965E03" w14:paraId="27BA0C7E" w14:textId="4D219D37" w:rsidTr="006201E6">
        <w:trPr>
          <w:trHeight w:val="153"/>
          <w:jc w:val="center"/>
        </w:trPr>
        <w:tc>
          <w:tcPr>
            <w:tcW w:w="402" w:type="pct"/>
            <w:tcBorders>
              <w:bottom w:val="single" w:sz="12" w:space="0" w:color="auto"/>
            </w:tcBorders>
          </w:tcPr>
          <w:p w14:paraId="1FE78EDB" w14:textId="4C6AE94A" w:rsidR="00083094" w:rsidRPr="005471E4" w:rsidRDefault="00083094" w:rsidP="006201E6">
            <w:pPr>
              <w:contextualSpacing/>
              <w:jc w:val="center"/>
              <w:rPr>
                <w:rFonts w:ascii="Times New Roman" w:eastAsia="標楷體" w:hAnsi="Times New Roman" w:cs="Times New Roman"/>
                <w:sz w:val="20"/>
                <w:szCs w:val="20"/>
                <w:highlight w:val="yellow"/>
              </w:rPr>
            </w:pPr>
            <w:r w:rsidRPr="005471E4">
              <w:rPr>
                <w:rFonts w:ascii="Times New Roman" w:eastAsia="標楷體" w:hAnsi="Times New Roman" w:cs="Times New Roman"/>
                <w:sz w:val="20"/>
                <w:szCs w:val="20"/>
                <w:highlight w:val="yellow"/>
              </w:rPr>
              <w:t>SA</w:t>
            </w:r>
          </w:p>
        </w:tc>
        <w:tc>
          <w:tcPr>
            <w:tcW w:w="2937" w:type="pct"/>
            <w:tcBorders>
              <w:bottom w:val="single" w:sz="12" w:space="0" w:color="auto"/>
            </w:tcBorders>
          </w:tcPr>
          <w:p w14:paraId="1160393C" w14:textId="7EB87CE3"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color w:val="000000" w:themeColor="text1"/>
                <w:sz w:val="20"/>
                <w:szCs w:val="20"/>
                <w:highlight w:val="yellow"/>
              </w:rPr>
              <w:t>在我的大學中下載及使用比</w:t>
            </w:r>
            <w:proofErr w:type="gramStart"/>
            <w:r w:rsidRPr="005471E4">
              <w:rPr>
                <w:rFonts w:ascii="Times New Roman" w:eastAsia="標楷體" w:hAnsi="Times New Roman" w:cs="Times New Roman"/>
                <w:color w:val="000000" w:themeColor="text1"/>
                <w:sz w:val="20"/>
                <w:szCs w:val="20"/>
                <w:highlight w:val="yellow"/>
              </w:rPr>
              <w:t>特</w:t>
            </w:r>
            <w:proofErr w:type="gramEnd"/>
            <w:r w:rsidRPr="005471E4">
              <w:rPr>
                <w:rFonts w:ascii="Times New Roman" w:eastAsia="標楷體" w:hAnsi="Times New Roman" w:cs="Times New Roman"/>
                <w:color w:val="000000" w:themeColor="text1"/>
                <w:sz w:val="20"/>
                <w:szCs w:val="20"/>
                <w:highlight w:val="yellow"/>
              </w:rPr>
              <w:t>幣沒有問題</w:t>
            </w:r>
          </w:p>
        </w:tc>
        <w:tc>
          <w:tcPr>
            <w:tcW w:w="415" w:type="pct"/>
            <w:tcBorders>
              <w:bottom w:val="single" w:sz="12" w:space="0" w:color="auto"/>
            </w:tcBorders>
            <w:shd w:val="clear" w:color="auto" w:fill="FFFFFF"/>
          </w:tcPr>
          <w:p w14:paraId="338065D3" w14:textId="45E6F83E"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2.92</w:t>
            </w:r>
          </w:p>
        </w:tc>
        <w:tc>
          <w:tcPr>
            <w:tcW w:w="418" w:type="pct"/>
            <w:tcBorders>
              <w:bottom w:val="single" w:sz="12" w:space="0" w:color="auto"/>
            </w:tcBorders>
            <w:shd w:val="clear" w:color="auto" w:fill="FFFFFF"/>
          </w:tcPr>
          <w:p w14:paraId="5FCF1DE0" w14:textId="48CE2BF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1.287</w:t>
            </w:r>
          </w:p>
        </w:tc>
        <w:tc>
          <w:tcPr>
            <w:tcW w:w="411" w:type="pct"/>
            <w:tcBorders>
              <w:bottom w:val="single" w:sz="12" w:space="0" w:color="auto"/>
            </w:tcBorders>
            <w:shd w:val="clear" w:color="auto" w:fill="FFFFFF"/>
          </w:tcPr>
          <w:p w14:paraId="27E598DC" w14:textId="287909C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.228</w:t>
            </w:r>
          </w:p>
        </w:tc>
        <w:tc>
          <w:tcPr>
            <w:tcW w:w="418" w:type="pct"/>
            <w:tcBorders>
              <w:bottom w:val="single" w:sz="12" w:space="0" w:color="auto"/>
            </w:tcBorders>
            <w:shd w:val="clear" w:color="auto" w:fill="FFFFFF"/>
          </w:tcPr>
          <w:p w14:paraId="1D99173B" w14:textId="467904D7" w:rsidR="00083094" w:rsidRPr="006201E6" w:rsidRDefault="00083094" w:rsidP="006201E6">
            <w:pPr>
              <w:jc w:val="right"/>
              <w:rPr>
                <w:rFonts w:ascii="Times New Roman" w:eastAsia="標楷體" w:hAnsi="Times New Roman" w:cs="Times New Roman"/>
                <w:color w:val="000000" w:themeColor="text1"/>
              </w:rPr>
            </w:pPr>
            <w:r w:rsidRPr="005471E4">
              <w:rPr>
                <w:rFonts w:ascii="Times New Roman" w:eastAsia="標楷體" w:hAnsi="Times New Roman" w:cs="Times New Roman"/>
                <w:color w:val="000000"/>
                <w:sz w:val="18"/>
                <w:szCs w:val="18"/>
                <w:highlight w:val="yellow"/>
              </w:rPr>
              <w:t>-.687</w:t>
            </w:r>
          </w:p>
        </w:tc>
      </w:tr>
    </w:tbl>
    <w:p w14:paraId="6681434D" w14:textId="77777777" w:rsidR="00D81567" w:rsidRPr="00965E03" w:rsidRDefault="00D81567" w:rsidP="00B427A7">
      <w:pPr>
        <w:spacing w:line="360" w:lineRule="auto"/>
        <w:rPr>
          <w:rFonts w:ascii="Times New Roman" w:eastAsia="標楷體" w:hAnsi="Times New Roman" w:cs="Times New Roman"/>
          <w:b/>
          <w:bCs/>
          <w:color w:val="000000" w:themeColor="text1"/>
        </w:rPr>
      </w:pPr>
      <w:r w:rsidRPr="00965E03">
        <w:rPr>
          <w:rFonts w:ascii="Times New Roman" w:eastAsia="標楷體" w:hAnsi="Times New Roman" w:cs="Times New Roman"/>
          <w:color w:val="000000" w:themeColor="text1"/>
        </w:rPr>
        <w:br w:type="page"/>
      </w:r>
      <w:r w:rsidR="00E453B9" w:rsidRPr="00965E03">
        <w:rPr>
          <w:rFonts w:ascii="Times New Roman" w:eastAsia="標楷體" w:hAnsi="Times New Roman" w:cs="Times New Roman"/>
          <w:b/>
          <w:color w:val="000000" w:themeColor="text1"/>
          <w:sz w:val="28"/>
          <w:szCs w:val="28"/>
        </w:rPr>
        <w:lastRenderedPageBreak/>
        <w:t>貳、</w:t>
      </w:r>
      <w:r w:rsidR="0032262A" w:rsidRPr="00965E03">
        <w:rPr>
          <w:rFonts w:ascii="Times New Roman" w:eastAsia="標楷體" w:hAnsi="Times New Roman" w:cs="Times New Roman" w:hint="eastAsia"/>
          <w:b/>
          <w:color w:val="000000" w:themeColor="text1"/>
          <w:sz w:val="28"/>
          <w:szCs w:val="28"/>
        </w:rPr>
        <w:t>新竹地區</w:t>
      </w:r>
      <w:r w:rsidR="0032262A" w:rsidRPr="00965E03">
        <w:rPr>
          <w:rFonts w:ascii="Times New Roman" w:eastAsia="標楷體" w:hAnsi="Times New Roman" w:cs="Times New Roman"/>
          <w:b/>
          <w:color w:val="000000" w:themeColor="text1"/>
          <w:sz w:val="28"/>
          <w:szCs w:val="28"/>
        </w:rPr>
        <w:t>教</w:t>
      </w:r>
      <w:r w:rsidR="0032262A"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「教學效能量表」之整體現況分析</w:t>
      </w:r>
    </w:p>
    <w:p w14:paraId="07FFC575" w14:textId="1B586765"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「教學效能量表」共含</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個題目，各題目得分平均數分別為</w:t>
      </w:r>
      <w:r w:rsidR="00564D26" w:rsidRPr="00965E03">
        <w:rPr>
          <w:rFonts w:ascii="Times New Roman" w:eastAsia="標楷體" w:hAnsi="Times New Roman" w:cs="Times New Roman" w:hint="eastAsia"/>
          <w:color w:val="000000" w:themeColor="text1"/>
        </w:rPr>
        <w:t>5.18</w:t>
      </w:r>
      <w:r w:rsidRPr="00965E03">
        <w:rPr>
          <w:rFonts w:ascii="Times New Roman" w:eastAsia="標楷體" w:hAnsi="Times New Roman" w:cs="Times New Roman"/>
          <w:color w:val="000000" w:themeColor="text1"/>
        </w:rPr>
        <w:t>、</w:t>
      </w:r>
      <w:r w:rsidR="00564D26" w:rsidRPr="00965E03">
        <w:rPr>
          <w:rFonts w:ascii="Times New Roman" w:eastAsia="標楷體" w:hAnsi="Times New Roman" w:cs="Times New Roman" w:hint="eastAsia"/>
          <w:color w:val="000000" w:themeColor="text1"/>
        </w:rPr>
        <w:t>5.11</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5.18</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5.33</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5.46</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5.41</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5.35</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5.35</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5.30</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5.06</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5.02</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5.17</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5.10</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5.03</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5.22</w:t>
      </w:r>
      <w:r w:rsidRPr="00965E03">
        <w:rPr>
          <w:rFonts w:ascii="Times New Roman" w:eastAsia="標楷體" w:hAnsi="Times New Roman" w:cs="Times New Roman"/>
          <w:color w:val="000000" w:themeColor="text1"/>
        </w:rPr>
        <w:t>，得分皆為高等程度</w:t>
      </w:r>
      <w:bookmarkStart w:id="79" w:name="_Hlk514242077"/>
      <w:r w:rsidRPr="00965E03">
        <w:rPr>
          <w:rFonts w:ascii="Times New Roman" w:eastAsia="標楷體" w:hAnsi="Times New Roman" w:cs="Times New Roman"/>
          <w:color w:val="000000" w:themeColor="text1"/>
        </w:rPr>
        <w:t>(</w:t>
      </w:r>
      <w:bookmarkEnd w:id="79"/>
      <w:r w:rsidR="00B03933" w:rsidRPr="00B03933">
        <w:rPr>
          <w:rFonts w:ascii="Times New Roman" w:eastAsia="標楷體" w:hAnsi="Times New Roman" w:cs="Times New Roman"/>
          <w:i/>
          <w:color w:val="000000" w:themeColor="text1"/>
        </w:rPr>
        <w:t>M</w:t>
      </w:r>
      <w:r w:rsidRPr="00965E03">
        <w:rPr>
          <w:rFonts w:ascii="Times New Roman" w:eastAsia="標楷體" w:hAnsi="Times New Roman" w:cs="Times New Roman"/>
          <w:color w:val="000000" w:themeColor="text1"/>
        </w:rPr>
        <w:t>&gt;4.75)</w:t>
      </w:r>
      <w:r w:rsidRPr="00965E03">
        <w:rPr>
          <w:rFonts w:ascii="Times New Roman" w:eastAsia="標楷體" w:hAnsi="Times New Roman" w:cs="Times New Roman"/>
          <w:color w:val="000000" w:themeColor="text1"/>
        </w:rPr>
        <w:t>，且教學效能量表整體得分平均數為</w:t>
      </w:r>
      <w:r w:rsidR="00777BAB" w:rsidRPr="00965E03">
        <w:rPr>
          <w:rFonts w:ascii="Times New Roman" w:eastAsia="標楷體" w:hAnsi="Times New Roman" w:cs="Times New Roman"/>
          <w:color w:val="000000" w:themeColor="text1"/>
        </w:rPr>
        <w:t>5.</w:t>
      </w:r>
      <w:r w:rsidR="00777BAB" w:rsidRPr="00965E03">
        <w:rPr>
          <w:rFonts w:ascii="Times New Roman" w:eastAsia="標楷體" w:hAnsi="Times New Roman" w:cs="Times New Roman" w:hint="eastAsia"/>
          <w:color w:val="000000" w:themeColor="text1"/>
        </w:rPr>
        <w:t>20</w:t>
      </w:r>
      <w:r w:rsidR="003C2A7C" w:rsidRPr="00965E03">
        <w:rPr>
          <w:rFonts w:ascii="Times New Roman" w:eastAsia="標楷體" w:hAnsi="Times New Roman" w:cs="Times New Roman"/>
          <w:color w:val="000000" w:themeColor="text1"/>
        </w:rPr>
        <w:t>，代表</w:t>
      </w:r>
      <w:r w:rsidR="003C2A7C" w:rsidRPr="00965E03">
        <w:rPr>
          <w:rFonts w:ascii="Times New Roman" w:eastAsia="標楷體" w:hAnsi="Times New Roman" w:cs="Times New Roman" w:hint="eastAsia"/>
          <w:color w:val="000000" w:themeColor="text1"/>
        </w:rPr>
        <w:t>新竹地區</w:t>
      </w:r>
      <w:r w:rsidR="003C2A7C" w:rsidRPr="00965E03">
        <w:rPr>
          <w:rFonts w:ascii="Times New Roman" w:eastAsia="標楷體" w:hAnsi="Times New Roman" w:cs="Times New Roman"/>
          <w:color w:val="000000" w:themeColor="text1"/>
        </w:rPr>
        <w:t>公立幼兒園教</w:t>
      </w:r>
      <w:r w:rsidR="003C2A7C"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教學效能程度皆為高等</w:t>
      </w:r>
      <w:r w:rsidR="007D449F" w:rsidRPr="00965E03">
        <w:rPr>
          <w:rFonts w:ascii="Times New Roman" w:eastAsia="標楷體" w:hAnsi="Times New Roman" w:cs="Times New Roman"/>
          <w:color w:val="000000" w:themeColor="text1"/>
        </w:rPr>
        <w:t>，如表</w:t>
      </w:r>
      <w:r w:rsidR="007D449F" w:rsidRPr="00965E03">
        <w:rPr>
          <w:rFonts w:ascii="Times New Roman" w:eastAsia="標楷體" w:hAnsi="Times New Roman" w:cs="Times New Roman"/>
          <w:color w:val="000000" w:themeColor="text1"/>
        </w:rPr>
        <w:t>4-3</w:t>
      </w:r>
      <w:r w:rsidR="00EB6C21" w:rsidRPr="00965E03">
        <w:rPr>
          <w:rFonts w:ascii="Times New Roman" w:eastAsia="標楷體" w:hAnsi="Times New Roman" w:cs="Times New Roman"/>
          <w:color w:val="000000" w:themeColor="text1"/>
        </w:rPr>
        <w:t>所示</w:t>
      </w:r>
      <w:r w:rsidRPr="00965E03">
        <w:rPr>
          <w:rFonts w:ascii="Times New Roman" w:eastAsia="標楷體" w:hAnsi="Times New Roman" w:cs="Times New Roman"/>
          <w:color w:val="000000" w:themeColor="text1"/>
        </w:rPr>
        <w:t>。</w:t>
      </w:r>
    </w:p>
    <w:p w14:paraId="31E0FFAE" w14:textId="77777777" w:rsidR="00E84839" w:rsidRPr="00965E03" w:rsidRDefault="00E84839" w:rsidP="00D81567">
      <w:pPr>
        <w:spacing w:line="360" w:lineRule="auto"/>
        <w:ind w:firstLineChars="200" w:firstLine="480"/>
        <w:rPr>
          <w:rFonts w:ascii="Times New Roman" w:eastAsia="標楷體" w:hAnsi="Times New Roman" w:cs="Times New Roman"/>
          <w:color w:val="000000" w:themeColor="text1"/>
        </w:rPr>
      </w:pPr>
    </w:p>
    <w:p w14:paraId="7A46BCDE" w14:textId="77777777" w:rsidR="003E4D18" w:rsidRPr="00965E03" w:rsidRDefault="00D81567" w:rsidP="00583CBC">
      <w:pPr>
        <w:pStyle w:val="TableCaption"/>
        <w:ind w:leftChars="-59" w:left="-142"/>
        <w:rPr>
          <w:rFonts w:ascii="Times New Roman" w:hAnsi="Times New Roman" w:cs="Times New Roman"/>
          <w:color w:val="000000" w:themeColor="text1"/>
        </w:rPr>
      </w:pPr>
      <w:bookmarkStart w:id="80" w:name="_Toc481246753"/>
      <w:r w:rsidRPr="00965E03">
        <w:rPr>
          <w:rFonts w:ascii="Times New Roman" w:hAnsi="Times New Roman" w:cs="Times New Roman"/>
          <w:color w:val="000000" w:themeColor="text1"/>
        </w:rPr>
        <w:t>表</w:t>
      </w:r>
      <w:r w:rsidR="00EB6C21" w:rsidRPr="00965E03">
        <w:rPr>
          <w:rFonts w:ascii="Times New Roman" w:hAnsi="Times New Roman" w:cs="Times New Roman"/>
          <w:color w:val="000000" w:themeColor="text1"/>
        </w:rPr>
        <w:t>4</w:t>
      </w:r>
      <w:r w:rsidR="00EB6C21" w:rsidRPr="00965E03">
        <w:rPr>
          <w:rFonts w:ascii="Times New Roman" w:hAnsi="Times New Roman" w:cs="Times New Roman"/>
          <w:color w:val="000000" w:themeColor="text1"/>
        </w:rPr>
        <w:noBreakHyphen/>
        <w:t>3</w:t>
      </w:r>
      <w:r w:rsidRPr="00965E03">
        <w:rPr>
          <w:rFonts w:ascii="Times New Roman" w:hAnsi="Times New Roman" w:cs="Times New Roman"/>
          <w:color w:val="000000" w:themeColor="text1"/>
        </w:rPr>
        <w:t xml:space="preserve">　</w:t>
      </w:r>
    </w:p>
    <w:p w14:paraId="06C886AA" w14:textId="77777777" w:rsidR="00D81567" w:rsidRPr="00965E03" w:rsidRDefault="00D81567" w:rsidP="00583CBC">
      <w:pPr>
        <w:pStyle w:val="TableCaption"/>
        <w:ind w:leftChars="-59" w:left="-142"/>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w:t>
      </w:r>
      <w:proofErr w:type="gramStart"/>
      <w:r w:rsidRPr="00965E03">
        <w:rPr>
          <w:rFonts w:ascii="Times New Roman" w:hAnsi="Times New Roman" w:cs="Times New Roman"/>
          <w:b/>
          <w:color w:val="000000" w:themeColor="text1"/>
        </w:rPr>
        <w:t>各題平均數</w:t>
      </w:r>
      <w:proofErr w:type="gramEnd"/>
      <w:r w:rsidRPr="00965E03">
        <w:rPr>
          <w:rFonts w:ascii="Times New Roman" w:hAnsi="Times New Roman" w:cs="Times New Roman"/>
          <w:b/>
          <w:color w:val="000000" w:themeColor="text1"/>
        </w:rPr>
        <w:t>、標準差摘要表</w:t>
      </w:r>
      <w:bookmarkEnd w:id="80"/>
    </w:p>
    <w:tbl>
      <w:tblPr>
        <w:tblW w:w="5179" w:type="pct"/>
        <w:jc w:val="center"/>
        <w:tblBorders>
          <w:top w:val="single" w:sz="4" w:space="0" w:color="auto"/>
          <w:bottom w:val="single" w:sz="4" w:space="0" w:color="auto"/>
        </w:tblBorders>
        <w:tblLook w:val="04A0" w:firstRow="1" w:lastRow="0" w:firstColumn="1" w:lastColumn="0" w:noHBand="0" w:noVBand="1"/>
      </w:tblPr>
      <w:tblGrid>
        <w:gridCol w:w="732"/>
        <w:gridCol w:w="6730"/>
        <w:gridCol w:w="888"/>
        <w:gridCol w:w="752"/>
      </w:tblGrid>
      <w:tr w:rsidR="00D81567" w:rsidRPr="00965E03" w14:paraId="4DE652DD" w14:textId="77777777" w:rsidTr="00AD5B3C">
        <w:trPr>
          <w:trHeight w:val="557"/>
          <w:jc w:val="center"/>
        </w:trPr>
        <w:tc>
          <w:tcPr>
            <w:tcW w:w="402" w:type="pct"/>
            <w:tcBorders>
              <w:top w:val="single" w:sz="12" w:space="0" w:color="auto"/>
              <w:bottom w:val="single" w:sz="2" w:space="0" w:color="auto"/>
            </w:tcBorders>
            <w:shd w:val="clear" w:color="auto" w:fill="auto"/>
            <w:vAlign w:val="center"/>
          </w:tcPr>
          <w:p w14:paraId="55E2DE88" w14:textId="77777777" w:rsidR="00D81567" w:rsidRPr="00965E03" w:rsidRDefault="00D81567" w:rsidP="00EB6C21">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3697" w:type="pct"/>
            <w:tcBorders>
              <w:top w:val="single" w:sz="12" w:space="0" w:color="auto"/>
              <w:bottom w:val="single" w:sz="2" w:space="0" w:color="auto"/>
            </w:tcBorders>
            <w:shd w:val="clear" w:color="auto" w:fill="auto"/>
            <w:vAlign w:val="center"/>
          </w:tcPr>
          <w:p w14:paraId="7B7FD8C6" w14:textId="77777777" w:rsidR="00D81567" w:rsidRPr="00965E03" w:rsidRDefault="00B951E5" w:rsidP="003C2DCC">
            <w:pPr>
              <w:tabs>
                <w:tab w:val="left" w:pos="540"/>
                <w:tab w:val="left" w:pos="600"/>
              </w:tabs>
              <w:spacing w:line="0" w:lineRule="atLeast"/>
              <w:ind w:firstLineChars="50" w:firstLine="120"/>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88" w:type="pct"/>
            <w:tcBorders>
              <w:top w:val="single" w:sz="12" w:space="0" w:color="auto"/>
              <w:bottom w:val="single" w:sz="4" w:space="0" w:color="auto"/>
            </w:tcBorders>
            <w:shd w:val="clear" w:color="auto" w:fill="auto"/>
            <w:vAlign w:val="center"/>
          </w:tcPr>
          <w:p w14:paraId="72AC2E2B"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平均數</w:t>
            </w:r>
          </w:p>
        </w:tc>
        <w:tc>
          <w:tcPr>
            <w:tcW w:w="413" w:type="pct"/>
            <w:tcBorders>
              <w:top w:val="single" w:sz="12" w:space="0" w:color="auto"/>
              <w:bottom w:val="single" w:sz="4" w:space="0" w:color="auto"/>
            </w:tcBorders>
            <w:shd w:val="clear" w:color="auto" w:fill="auto"/>
            <w:vAlign w:val="center"/>
          </w:tcPr>
          <w:p w14:paraId="52742CC5"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標準差</w:t>
            </w:r>
          </w:p>
        </w:tc>
      </w:tr>
      <w:tr w:rsidR="00D81567" w:rsidRPr="00965E03" w14:paraId="71E528F3" w14:textId="77777777" w:rsidTr="00AD5B3C">
        <w:trPr>
          <w:trHeight w:val="70"/>
          <w:jc w:val="center"/>
        </w:trPr>
        <w:tc>
          <w:tcPr>
            <w:tcW w:w="402" w:type="pct"/>
            <w:tcBorders>
              <w:top w:val="single" w:sz="2" w:space="0" w:color="auto"/>
            </w:tcBorders>
            <w:shd w:val="clear" w:color="auto" w:fill="auto"/>
          </w:tcPr>
          <w:p w14:paraId="1805C533"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w:t>
            </w:r>
          </w:p>
        </w:tc>
        <w:tc>
          <w:tcPr>
            <w:tcW w:w="3697" w:type="pct"/>
            <w:tcBorders>
              <w:top w:val="single" w:sz="2" w:space="0" w:color="auto"/>
            </w:tcBorders>
            <w:shd w:val="clear" w:color="auto" w:fill="auto"/>
          </w:tcPr>
          <w:p w14:paraId="306AF1FF"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我會依據幼兒的發展規劃適宜的教學目標及教學計畫。</w:t>
            </w:r>
          </w:p>
        </w:tc>
        <w:tc>
          <w:tcPr>
            <w:tcW w:w="488" w:type="pct"/>
            <w:tcBorders>
              <w:top w:val="single" w:sz="4" w:space="0" w:color="auto"/>
            </w:tcBorders>
            <w:shd w:val="clear" w:color="auto" w:fill="auto"/>
          </w:tcPr>
          <w:p w14:paraId="11D28D85"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5.18</w:t>
            </w:r>
          </w:p>
        </w:tc>
        <w:tc>
          <w:tcPr>
            <w:tcW w:w="413" w:type="pct"/>
            <w:tcBorders>
              <w:top w:val="single" w:sz="4" w:space="0" w:color="auto"/>
            </w:tcBorders>
            <w:shd w:val="clear" w:color="auto" w:fill="auto"/>
          </w:tcPr>
          <w:p w14:paraId="558BDE8A"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60</w:t>
            </w:r>
          </w:p>
        </w:tc>
      </w:tr>
      <w:tr w:rsidR="00D81567" w:rsidRPr="00965E03" w14:paraId="135797E4" w14:textId="77777777" w:rsidTr="00AD5B3C">
        <w:trPr>
          <w:trHeight w:val="305"/>
          <w:jc w:val="center"/>
        </w:trPr>
        <w:tc>
          <w:tcPr>
            <w:tcW w:w="402" w:type="pct"/>
            <w:shd w:val="clear" w:color="auto" w:fill="auto"/>
          </w:tcPr>
          <w:p w14:paraId="7F60E3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w:t>
            </w:r>
          </w:p>
        </w:tc>
        <w:tc>
          <w:tcPr>
            <w:tcW w:w="3697" w:type="pct"/>
            <w:shd w:val="clear" w:color="auto" w:fill="auto"/>
          </w:tcPr>
          <w:p w14:paraId="430FC3C7"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88" w:type="pct"/>
            <w:shd w:val="clear" w:color="auto" w:fill="auto"/>
          </w:tcPr>
          <w:p w14:paraId="4ED68BD3"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5.11</w:t>
            </w:r>
          </w:p>
        </w:tc>
        <w:tc>
          <w:tcPr>
            <w:tcW w:w="413" w:type="pct"/>
            <w:shd w:val="clear" w:color="auto" w:fill="auto"/>
          </w:tcPr>
          <w:p w14:paraId="17BEF206"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2</w:t>
            </w:r>
          </w:p>
        </w:tc>
      </w:tr>
      <w:tr w:rsidR="00D81567" w:rsidRPr="00965E03" w14:paraId="0A208818" w14:textId="77777777" w:rsidTr="00AD5B3C">
        <w:trPr>
          <w:trHeight w:val="281"/>
          <w:jc w:val="center"/>
        </w:trPr>
        <w:tc>
          <w:tcPr>
            <w:tcW w:w="402" w:type="pct"/>
            <w:shd w:val="clear" w:color="auto" w:fill="auto"/>
          </w:tcPr>
          <w:p w14:paraId="226AB2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T3</w:t>
            </w:r>
          </w:p>
        </w:tc>
        <w:tc>
          <w:tcPr>
            <w:tcW w:w="3697" w:type="pct"/>
            <w:shd w:val="clear" w:color="auto" w:fill="auto"/>
          </w:tcPr>
          <w:p w14:paraId="7259A242"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88" w:type="pct"/>
            <w:shd w:val="clear" w:color="auto" w:fill="auto"/>
          </w:tcPr>
          <w:p w14:paraId="73B2A4A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24</w:t>
            </w:r>
          </w:p>
        </w:tc>
        <w:tc>
          <w:tcPr>
            <w:tcW w:w="413" w:type="pct"/>
            <w:shd w:val="clear" w:color="auto" w:fill="auto"/>
          </w:tcPr>
          <w:p w14:paraId="276288A2"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1</w:t>
            </w:r>
          </w:p>
        </w:tc>
      </w:tr>
      <w:tr w:rsidR="00D81567" w:rsidRPr="00965E03" w14:paraId="37F8659E" w14:textId="77777777" w:rsidTr="00AD5B3C">
        <w:trPr>
          <w:trHeight w:val="257"/>
          <w:jc w:val="center"/>
        </w:trPr>
        <w:tc>
          <w:tcPr>
            <w:tcW w:w="402" w:type="pct"/>
            <w:shd w:val="clear" w:color="auto" w:fill="auto"/>
          </w:tcPr>
          <w:p w14:paraId="1D11C10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T4</w:t>
            </w:r>
          </w:p>
        </w:tc>
        <w:tc>
          <w:tcPr>
            <w:tcW w:w="3697" w:type="pct"/>
            <w:shd w:val="clear" w:color="auto" w:fill="auto"/>
          </w:tcPr>
          <w:p w14:paraId="4D263DB8"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88" w:type="pct"/>
            <w:shd w:val="clear" w:color="auto" w:fill="auto"/>
          </w:tcPr>
          <w:p w14:paraId="4F1AAD6F"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00A5486C" w:rsidRPr="00965E03">
              <w:rPr>
                <w:rFonts w:ascii="Times New Roman" w:eastAsia="標楷體" w:hAnsi="Times New Roman" w:cs="Times New Roman" w:hint="eastAsia"/>
                <w:color w:val="000000" w:themeColor="text1"/>
              </w:rPr>
              <w:t>4</w:t>
            </w:r>
          </w:p>
        </w:tc>
        <w:tc>
          <w:tcPr>
            <w:tcW w:w="413" w:type="pct"/>
            <w:shd w:val="clear" w:color="auto" w:fill="auto"/>
          </w:tcPr>
          <w:p w14:paraId="4D7C6340"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.65</w:t>
            </w:r>
          </w:p>
        </w:tc>
      </w:tr>
      <w:tr w:rsidR="00D81567" w:rsidRPr="00965E03" w14:paraId="5C389689" w14:textId="77777777" w:rsidTr="00AD5B3C">
        <w:trPr>
          <w:trHeight w:val="163"/>
          <w:jc w:val="center"/>
        </w:trPr>
        <w:tc>
          <w:tcPr>
            <w:tcW w:w="402" w:type="pct"/>
            <w:shd w:val="clear" w:color="auto" w:fill="auto"/>
          </w:tcPr>
          <w:p w14:paraId="4F5F304B"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T5</w:t>
            </w:r>
          </w:p>
        </w:tc>
        <w:tc>
          <w:tcPr>
            <w:tcW w:w="3697" w:type="pct"/>
            <w:shd w:val="clear" w:color="auto" w:fill="auto"/>
          </w:tcPr>
          <w:p w14:paraId="11CC9B8B"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88" w:type="pct"/>
            <w:shd w:val="clear" w:color="auto" w:fill="auto"/>
          </w:tcPr>
          <w:p w14:paraId="7177E55B"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19</w:t>
            </w:r>
          </w:p>
        </w:tc>
        <w:tc>
          <w:tcPr>
            <w:tcW w:w="413" w:type="pct"/>
            <w:shd w:val="clear" w:color="auto" w:fill="auto"/>
          </w:tcPr>
          <w:p w14:paraId="1FA6C74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2</w:t>
            </w:r>
          </w:p>
        </w:tc>
      </w:tr>
      <w:tr w:rsidR="00D81567" w:rsidRPr="00965E03" w14:paraId="619BFA33" w14:textId="77777777" w:rsidTr="00AD5B3C">
        <w:trPr>
          <w:trHeight w:val="74"/>
          <w:jc w:val="center"/>
        </w:trPr>
        <w:tc>
          <w:tcPr>
            <w:tcW w:w="402" w:type="pct"/>
            <w:shd w:val="clear" w:color="auto" w:fill="auto"/>
          </w:tcPr>
          <w:p w14:paraId="01F3DD24"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T6</w:t>
            </w:r>
          </w:p>
        </w:tc>
        <w:tc>
          <w:tcPr>
            <w:tcW w:w="3697" w:type="pct"/>
            <w:shd w:val="clear" w:color="auto" w:fill="auto"/>
          </w:tcPr>
          <w:p w14:paraId="0377599E"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88" w:type="pct"/>
            <w:shd w:val="clear" w:color="auto" w:fill="auto"/>
          </w:tcPr>
          <w:p w14:paraId="14B5A3F9"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14</w:t>
            </w:r>
          </w:p>
        </w:tc>
        <w:tc>
          <w:tcPr>
            <w:tcW w:w="413" w:type="pct"/>
            <w:shd w:val="clear" w:color="auto" w:fill="auto"/>
          </w:tcPr>
          <w:p w14:paraId="176039F4"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0</w:t>
            </w:r>
          </w:p>
        </w:tc>
      </w:tr>
      <w:tr w:rsidR="00D81567" w:rsidRPr="00965E03" w14:paraId="11889007" w14:textId="77777777" w:rsidTr="00AD5B3C">
        <w:trPr>
          <w:trHeight w:val="171"/>
          <w:jc w:val="center"/>
        </w:trPr>
        <w:tc>
          <w:tcPr>
            <w:tcW w:w="402" w:type="pct"/>
            <w:shd w:val="clear" w:color="auto" w:fill="auto"/>
          </w:tcPr>
          <w:p w14:paraId="37DA73B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T7</w:t>
            </w:r>
          </w:p>
        </w:tc>
        <w:tc>
          <w:tcPr>
            <w:tcW w:w="3697" w:type="pct"/>
            <w:shd w:val="clear" w:color="auto" w:fill="auto"/>
          </w:tcPr>
          <w:p w14:paraId="52954AE1"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我在教學的過程中會改變教學活動，吸引幼兒的注意力。</w:t>
            </w:r>
          </w:p>
        </w:tc>
        <w:tc>
          <w:tcPr>
            <w:tcW w:w="488" w:type="pct"/>
            <w:shd w:val="clear" w:color="auto" w:fill="auto"/>
          </w:tcPr>
          <w:p w14:paraId="4466841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24</w:t>
            </w:r>
          </w:p>
        </w:tc>
        <w:tc>
          <w:tcPr>
            <w:tcW w:w="413" w:type="pct"/>
            <w:shd w:val="clear" w:color="auto" w:fill="auto"/>
          </w:tcPr>
          <w:p w14:paraId="2BE529F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64</w:t>
            </w:r>
          </w:p>
        </w:tc>
      </w:tr>
      <w:tr w:rsidR="00D81567" w:rsidRPr="00965E03" w14:paraId="1380AF60" w14:textId="77777777" w:rsidTr="00AD5B3C">
        <w:trPr>
          <w:trHeight w:val="55"/>
          <w:jc w:val="center"/>
        </w:trPr>
        <w:tc>
          <w:tcPr>
            <w:tcW w:w="402" w:type="pct"/>
            <w:shd w:val="clear" w:color="auto" w:fill="auto"/>
          </w:tcPr>
          <w:p w14:paraId="3F0A0A1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T8</w:t>
            </w:r>
          </w:p>
        </w:tc>
        <w:tc>
          <w:tcPr>
            <w:tcW w:w="3697" w:type="pct"/>
            <w:shd w:val="clear" w:color="auto" w:fill="auto"/>
          </w:tcPr>
          <w:p w14:paraId="7F324BB4"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88" w:type="pct"/>
            <w:shd w:val="clear" w:color="auto" w:fill="auto"/>
          </w:tcPr>
          <w:p w14:paraId="478F247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18</w:t>
            </w:r>
          </w:p>
        </w:tc>
        <w:tc>
          <w:tcPr>
            <w:tcW w:w="413" w:type="pct"/>
            <w:shd w:val="clear" w:color="auto" w:fill="auto"/>
          </w:tcPr>
          <w:p w14:paraId="5975B3D4"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25D785DF" w14:textId="77777777" w:rsidTr="00AD5B3C">
        <w:trPr>
          <w:trHeight w:val="251"/>
          <w:jc w:val="center"/>
        </w:trPr>
        <w:tc>
          <w:tcPr>
            <w:tcW w:w="402" w:type="pct"/>
            <w:shd w:val="clear" w:color="auto" w:fill="auto"/>
          </w:tcPr>
          <w:p w14:paraId="4AD4A3CE"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T9</w:t>
            </w:r>
          </w:p>
        </w:tc>
        <w:tc>
          <w:tcPr>
            <w:tcW w:w="3697" w:type="pct"/>
            <w:shd w:val="clear" w:color="auto" w:fill="auto"/>
          </w:tcPr>
          <w:p w14:paraId="5A9CFCF0" w14:textId="77777777"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9.</w:t>
            </w:r>
            <w:r w:rsidR="003C2A7C" w:rsidRPr="00965E03">
              <w:rPr>
                <w:rFonts w:ascii="Times New Roman" w:eastAsia="標楷體" w:hAnsi="Times New Roman" w:cs="Times New Roman" w:hint="eastAsia"/>
                <w:color w:val="000000" w:themeColor="text1"/>
                <w:sz w:val="22"/>
              </w:rPr>
              <w:t>我會以友善的態度與幼兒溝通</w:t>
            </w:r>
            <w:r w:rsidR="003C2A7C" w:rsidRPr="00965E03">
              <w:rPr>
                <w:rFonts w:ascii="Times New Roman" w:eastAsia="標楷體" w:hAnsi="Times New Roman" w:cs="Times New Roman"/>
                <w:color w:val="000000" w:themeColor="text1"/>
              </w:rPr>
              <w:t>。</w:t>
            </w:r>
          </w:p>
        </w:tc>
        <w:tc>
          <w:tcPr>
            <w:tcW w:w="488" w:type="pct"/>
            <w:shd w:val="clear" w:color="auto" w:fill="auto"/>
          </w:tcPr>
          <w:p w14:paraId="53A05AA1"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5.29</w:t>
            </w:r>
          </w:p>
        </w:tc>
        <w:tc>
          <w:tcPr>
            <w:tcW w:w="413" w:type="pct"/>
            <w:shd w:val="clear" w:color="auto" w:fill="auto"/>
          </w:tcPr>
          <w:p w14:paraId="49C1AB5A"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61</w:t>
            </w:r>
          </w:p>
        </w:tc>
      </w:tr>
      <w:tr w:rsidR="00D81567" w:rsidRPr="00965E03" w14:paraId="73575A71" w14:textId="77777777" w:rsidTr="00AD5B3C">
        <w:trPr>
          <w:trHeight w:val="213"/>
          <w:jc w:val="center"/>
        </w:trPr>
        <w:tc>
          <w:tcPr>
            <w:tcW w:w="402" w:type="pct"/>
            <w:shd w:val="clear" w:color="auto" w:fill="auto"/>
          </w:tcPr>
          <w:p w14:paraId="58377E3F"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T10</w:t>
            </w:r>
          </w:p>
        </w:tc>
        <w:tc>
          <w:tcPr>
            <w:tcW w:w="3697" w:type="pct"/>
            <w:shd w:val="clear" w:color="auto" w:fill="auto"/>
          </w:tcPr>
          <w:p w14:paraId="63F3269A" w14:textId="77777777"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10.</w:t>
            </w:r>
            <w:r w:rsidR="003C2A7C" w:rsidRPr="00965E03">
              <w:rPr>
                <w:rFonts w:ascii="Times New Roman" w:eastAsia="標楷體" w:hAnsi="Times New Roman" w:cs="Times New Roman" w:hint="eastAsia"/>
                <w:color w:val="000000" w:themeColor="text1"/>
                <w:sz w:val="22"/>
              </w:rPr>
              <w:t>我會主動的營造班級和諧氣氛</w:t>
            </w:r>
            <w:r w:rsidR="003C2A7C" w:rsidRPr="00965E03">
              <w:rPr>
                <w:rFonts w:ascii="Times New Roman" w:eastAsia="標楷體" w:hAnsi="Times New Roman" w:cs="Times New Roman"/>
                <w:color w:val="000000" w:themeColor="text1"/>
              </w:rPr>
              <w:t>。</w:t>
            </w:r>
          </w:p>
        </w:tc>
        <w:tc>
          <w:tcPr>
            <w:tcW w:w="488" w:type="pct"/>
            <w:shd w:val="clear" w:color="auto" w:fill="auto"/>
          </w:tcPr>
          <w:p w14:paraId="021CDB7C"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5.33</w:t>
            </w:r>
          </w:p>
        </w:tc>
        <w:tc>
          <w:tcPr>
            <w:tcW w:w="413" w:type="pct"/>
            <w:shd w:val="clear" w:color="auto" w:fill="auto"/>
          </w:tcPr>
          <w:p w14:paraId="281CC8F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61</w:t>
            </w:r>
          </w:p>
        </w:tc>
      </w:tr>
      <w:tr w:rsidR="00D81567" w:rsidRPr="00965E03" w14:paraId="6866A718" w14:textId="77777777" w:rsidTr="00AD5B3C">
        <w:trPr>
          <w:trHeight w:val="189"/>
          <w:jc w:val="center"/>
        </w:trPr>
        <w:tc>
          <w:tcPr>
            <w:tcW w:w="402" w:type="pct"/>
            <w:shd w:val="clear" w:color="auto" w:fill="auto"/>
          </w:tcPr>
          <w:p w14:paraId="79358B4C"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T11</w:t>
            </w:r>
          </w:p>
        </w:tc>
        <w:tc>
          <w:tcPr>
            <w:tcW w:w="3697" w:type="pct"/>
            <w:shd w:val="clear" w:color="auto" w:fill="auto"/>
          </w:tcPr>
          <w:p w14:paraId="162DD255"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11.</w:t>
            </w:r>
            <w:r w:rsidR="003C2A7C" w:rsidRPr="00965E03">
              <w:rPr>
                <w:rFonts w:ascii="Times New Roman" w:eastAsia="標楷體" w:hAnsi="Times New Roman" w:cs="Times New Roman"/>
                <w:color w:val="000000" w:themeColor="text1"/>
              </w:rPr>
              <w:t>我會適時的鼓勵及讚美幼兒。</w:t>
            </w:r>
          </w:p>
        </w:tc>
        <w:tc>
          <w:tcPr>
            <w:tcW w:w="488" w:type="pct"/>
            <w:shd w:val="clear" w:color="auto" w:fill="auto"/>
          </w:tcPr>
          <w:p w14:paraId="76EAB3C2"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5.46</w:t>
            </w:r>
          </w:p>
        </w:tc>
        <w:tc>
          <w:tcPr>
            <w:tcW w:w="413" w:type="pct"/>
            <w:shd w:val="clear" w:color="auto" w:fill="auto"/>
          </w:tcPr>
          <w:p w14:paraId="24FF121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59</w:t>
            </w:r>
          </w:p>
        </w:tc>
      </w:tr>
      <w:tr w:rsidR="00D81567" w:rsidRPr="00965E03" w14:paraId="0E9CA074" w14:textId="77777777" w:rsidTr="00AD5B3C">
        <w:trPr>
          <w:trHeight w:val="165"/>
          <w:jc w:val="center"/>
        </w:trPr>
        <w:tc>
          <w:tcPr>
            <w:tcW w:w="402" w:type="pct"/>
            <w:shd w:val="clear" w:color="auto" w:fill="auto"/>
          </w:tcPr>
          <w:p w14:paraId="4525254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T12</w:t>
            </w:r>
          </w:p>
        </w:tc>
        <w:tc>
          <w:tcPr>
            <w:tcW w:w="3697" w:type="pct"/>
            <w:shd w:val="clear" w:color="auto" w:fill="auto"/>
          </w:tcPr>
          <w:p w14:paraId="3D13DB4D"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12.</w:t>
            </w:r>
            <w:r w:rsidR="003C2A7C" w:rsidRPr="00965E03">
              <w:rPr>
                <w:rFonts w:ascii="Times New Roman" w:eastAsia="標楷體" w:hAnsi="Times New Roman" w:cs="Times New Roman"/>
                <w:color w:val="000000" w:themeColor="text1"/>
              </w:rPr>
              <w:t>我在教學的過程中會鼓勵幼兒多表達意見。</w:t>
            </w:r>
          </w:p>
        </w:tc>
        <w:tc>
          <w:tcPr>
            <w:tcW w:w="488" w:type="pct"/>
            <w:shd w:val="clear" w:color="auto" w:fill="auto"/>
          </w:tcPr>
          <w:p w14:paraId="3DD0EFE4"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41</w:t>
            </w:r>
          </w:p>
        </w:tc>
        <w:tc>
          <w:tcPr>
            <w:tcW w:w="413" w:type="pct"/>
            <w:shd w:val="clear" w:color="auto" w:fill="auto"/>
          </w:tcPr>
          <w:p w14:paraId="138FCC4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1</w:t>
            </w:r>
          </w:p>
        </w:tc>
      </w:tr>
      <w:tr w:rsidR="00D81567" w:rsidRPr="00965E03" w14:paraId="2F9EF078" w14:textId="77777777" w:rsidTr="00AD5B3C">
        <w:trPr>
          <w:trHeight w:val="127"/>
          <w:jc w:val="center"/>
        </w:trPr>
        <w:tc>
          <w:tcPr>
            <w:tcW w:w="402" w:type="pct"/>
            <w:shd w:val="clear" w:color="auto" w:fill="auto"/>
          </w:tcPr>
          <w:p w14:paraId="29C441C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T13</w:t>
            </w:r>
          </w:p>
        </w:tc>
        <w:tc>
          <w:tcPr>
            <w:tcW w:w="3697" w:type="pct"/>
            <w:shd w:val="clear" w:color="auto" w:fill="auto"/>
          </w:tcPr>
          <w:p w14:paraId="691B6B1E"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13.</w:t>
            </w:r>
            <w:r w:rsidR="003C2A7C" w:rsidRPr="00965E03">
              <w:rPr>
                <w:rFonts w:ascii="Times New Roman" w:eastAsia="標楷體" w:hAnsi="Times New Roman" w:cs="Times New Roman"/>
                <w:color w:val="000000" w:themeColor="text1"/>
              </w:rPr>
              <w:t>我會以友善的態度與幼兒溝通。</w:t>
            </w:r>
          </w:p>
        </w:tc>
        <w:tc>
          <w:tcPr>
            <w:tcW w:w="488" w:type="pct"/>
            <w:shd w:val="clear" w:color="auto" w:fill="auto"/>
          </w:tcPr>
          <w:p w14:paraId="5BE94E37"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5.3</w:t>
            </w:r>
            <w:r w:rsidR="00A5486C" w:rsidRPr="00965E03">
              <w:rPr>
                <w:rFonts w:ascii="Times New Roman" w:eastAsia="標楷體" w:hAnsi="Times New Roman" w:cs="Times New Roman" w:hint="eastAsia"/>
                <w:color w:val="000000" w:themeColor="text1"/>
              </w:rPr>
              <w:t>5</w:t>
            </w:r>
          </w:p>
        </w:tc>
        <w:tc>
          <w:tcPr>
            <w:tcW w:w="413" w:type="pct"/>
            <w:shd w:val="clear" w:color="auto" w:fill="auto"/>
          </w:tcPr>
          <w:p w14:paraId="206A7889"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1</w:t>
            </w:r>
          </w:p>
        </w:tc>
      </w:tr>
      <w:tr w:rsidR="00D81567" w:rsidRPr="00965E03" w14:paraId="646A21E1" w14:textId="77777777" w:rsidTr="00AD5B3C">
        <w:trPr>
          <w:trHeight w:val="246"/>
          <w:jc w:val="center"/>
        </w:trPr>
        <w:tc>
          <w:tcPr>
            <w:tcW w:w="402" w:type="pct"/>
            <w:shd w:val="clear" w:color="auto" w:fill="auto"/>
          </w:tcPr>
          <w:p w14:paraId="7F7BF71E"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T14</w:t>
            </w:r>
          </w:p>
        </w:tc>
        <w:tc>
          <w:tcPr>
            <w:tcW w:w="3697" w:type="pct"/>
            <w:shd w:val="clear" w:color="auto" w:fill="auto"/>
          </w:tcPr>
          <w:p w14:paraId="51C43DB2"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14.</w:t>
            </w:r>
            <w:r w:rsidR="003C2A7C" w:rsidRPr="00965E03">
              <w:rPr>
                <w:rFonts w:ascii="Times New Roman" w:eastAsia="標楷體" w:hAnsi="Times New Roman" w:cs="Times New Roman"/>
                <w:color w:val="000000" w:themeColor="text1"/>
              </w:rPr>
              <w:t>我會主動協助需要幫助的幼兒。</w:t>
            </w:r>
          </w:p>
        </w:tc>
        <w:tc>
          <w:tcPr>
            <w:tcW w:w="488" w:type="pct"/>
            <w:shd w:val="clear" w:color="auto" w:fill="auto"/>
          </w:tcPr>
          <w:p w14:paraId="707FC2FB"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35</w:t>
            </w:r>
          </w:p>
        </w:tc>
        <w:tc>
          <w:tcPr>
            <w:tcW w:w="413" w:type="pct"/>
            <w:shd w:val="clear" w:color="auto" w:fill="auto"/>
          </w:tcPr>
          <w:p w14:paraId="706817E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386B5F2D" w14:textId="77777777" w:rsidTr="00AD5B3C">
        <w:trPr>
          <w:trHeight w:val="221"/>
          <w:jc w:val="center"/>
        </w:trPr>
        <w:tc>
          <w:tcPr>
            <w:tcW w:w="402" w:type="pct"/>
            <w:shd w:val="clear" w:color="auto" w:fill="auto"/>
          </w:tcPr>
          <w:p w14:paraId="56A2A5A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T15</w:t>
            </w:r>
          </w:p>
        </w:tc>
        <w:tc>
          <w:tcPr>
            <w:tcW w:w="3697" w:type="pct"/>
            <w:shd w:val="clear" w:color="auto" w:fill="auto"/>
          </w:tcPr>
          <w:p w14:paraId="38B9ED9B"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15.</w:t>
            </w:r>
            <w:r w:rsidR="003C2A7C" w:rsidRPr="00965E03">
              <w:rPr>
                <w:rFonts w:ascii="Times New Roman" w:eastAsia="標楷體" w:hAnsi="Times New Roman" w:cs="Times New Roman"/>
                <w:color w:val="000000" w:themeColor="text1"/>
              </w:rPr>
              <w:t>我</w:t>
            </w:r>
            <w:proofErr w:type="gramStart"/>
            <w:r w:rsidR="003C2A7C" w:rsidRPr="00965E03">
              <w:rPr>
                <w:rFonts w:ascii="Times New Roman" w:eastAsia="標楷體" w:hAnsi="Times New Roman" w:cs="Times New Roman"/>
                <w:color w:val="000000" w:themeColor="text1"/>
              </w:rPr>
              <w:t>我</w:t>
            </w:r>
            <w:proofErr w:type="gramEnd"/>
            <w:r w:rsidR="003C2A7C" w:rsidRPr="00965E03">
              <w:rPr>
                <w:rFonts w:ascii="Times New Roman" w:eastAsia="標楷體" w:hAnsi="Times New Roman" w:cs="Times New Roman"/>
                <w:color w:val="000000" w:themeColor="text1"/>
              </w:rPr>
              <w:t>會讓幼兒有自由表達意見的權力。</w:t>
            </w:r>
          </w:p>
        </w:tc>
        <w:tc>
          <w:tcPr>
            <w:tcW w:w="488" w:type="pct"/>
            <w:shd w:val="clear" w:color="auto" w:fill="auto"/>
          </w:tcPr>
          <w:p w14:paraId="4FDD2967"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30</w:t>
            </w:r>
          </w:p>
        </w:tc>
        <w:tc>
          <w:tcPr>
            <w:tcW w:w="413" w:type="pct"/>
            <w:shd w:val="clear" w:color="auto" w:fill="auto"/>
          </w:tcPr>
          <w:p w14:paraId="728A22F1"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1B2B42" w:rsidRPr="00965E03">
              <w:rPr>
                <w:rFonts w:ascii="Times New Roman" w:eastAsia="標楷體" w:hAnsi="Times New Roman" w:cs="Times New Roman" w:hint="eastAsia"/>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2E94ACBD" w14:textId="77777777" w:rsidTr="00AD5B3C">
        <w:trPr>
          <w:trHeight w:val="183"/>
          <w:jc w:val="center"/>
        </w:trPr>
        <w:tc>
          <w:tcPr>
            <w:tcW w:w="402" w:type="pct"/>
            <w:shd w:val="clear" w:color="auto" w:fill="auto"/>
          </w:tcPr>
          <w:p w14:paraId="0A2F2348"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T16</w:t>
            </w:r>
          </w:p>
        </w:tc>
        <w:tc>
          <w:tcPr>
            <w:tcW w:w="3697" w:type="pct"/>
            <w:shd w:val="clear" w:color="auto" w:fill="auto"/>
          </w:tcPr>
          <w:p w14:paraId="4D694424"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w:t>
            </w:r>
            <w:r w:rsidR="003C2A7C" w:rsidRPr="00965E03">
              <w:rPr>
                <w:rFonts w:ascii="Times New Roman" w:eastAsia="標楷體" w:hAnsi="Times New Roman" w:cs="Times New Roman"/>
                <w:color w:val="000000" w:themeColor="text1"/>
              </w:rPr>
              <w:t>我會依幼兒的個別差異做評量。</w:t>
            </w:r>
          </w:p>
        </w:tc>
        <w:tc>
          <w:tcPr>
            <w:tcW w:w="488" w:type="pct"/>
            <w:shd w:val="clear" w:color="auto" w:fill="auto"/>
          </w:tcPr>
          <w:p w14:paraId="5A6801C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04</w:t>
            </w:r>
          </w:p>
        </w:tc>
        <w:tc>
          <w:tcPr>
            <w:tcW w:w="413" w:type="pct"/>
            <w:shd w:val="clear" w:color="auto" w:fill="auto"/>
          </w:tcPr>
          <w:p w14:paraId="6318196F"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71</w:t>
            </w:r>
          </w:p>
        </w:tc>
      </w:tr>
      <w:tr w:rsidR="00D81567" w:rsidRPr="00965E03" w14:paraId="7F0D5E74" w14:textId="77777777" w:rsidTr="00AD5B3C">
        <w:trPr>
          <w:trHeight w:val="301"/>
          <w:jc w:val="center"/>
        </w:trPr>
        <w:tc>
          <w:tcPr>
            <w:tcW w:w="402" w:type="pct"/>
            <w:shd w:val="clear" w:color="auto" w:fill="auto"/>
          </w:tcPr>
          <w:p w14:paraId="18B39A5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T17</w:t>
            </w:r>
          </w:p>
        </w:tc>
        <w:tc>
          <w:tcPr>
            <w:tcW w:w="3697" w:type="pct"/>
            <w:shd w:val="clear" w:color="auto" w:fill="auto"/>
          </w:tcPr>
          <w:p w14:paraId="3D34C09D"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r w:rsidR="003C2A7C" w:rsidRPr="00965E03">
              <w:rPr>
                <w:rFonts w:ascii="Times New Roman" w:eastAsia="標楷體" w:hAnsi="Times New Roman" w:cs="Times New Roman"/>
                <w:color w:val="000000" w:themeColor="text1"/>
              </w:rPr>
              <w:t>我會採用多元的評量方式進行評量。</w:t>
            </w:r>
          </w:p>
        </w:tc>
        <w:tc>
          <w:tcPr>
            <w:tcW w:w="488" w:type="pct"/>
            <w:shd w:val="clear" w:color="auto" w:fill="auto"/>
          </w:tcPr>
          <w:p w14:paraId="2BCE2C0A"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04</w:t>
            </w:r>
          </w:p>
        </w:tc>
        <w:tc>
          <w:tcPr>
            <w:tcW w:w="413" w:type="pct"/>
            <w:shd w:val="clear" w:color="auto" w:fill="auto"/>
          </w:tcPr>
          <w:p w14:paraId="1F7C4FC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71</w:t>
            </w:r>
          </w:p>
        </w:tc>
      </w:tr>
      <w:tr w:rsidR="00D81567" w:rsidRPr="00965E03" w14:paraId="1169F587" w14:textId="77777777" w:rsidTr="00AD5B3C">
        <w:trPr>
          <w:trHeight w:val="277"/>
          <w:jc w:val="center"/>
        </w:trPr>
        <w:tc>
          <w:tcPr>
            <w:tcW w:w="402" w:type="pct"/>
            <w:shd w:val="clear" w:color="auto" w:fill="auto"/>
          </w:tcPr>
          <w:p w14:paraId="3EED8E30"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T18</w:t>
            </w:r>
          </w:p>
        </w:tc>
        <w:tc>
          <w:tcPr>
            <w:tcW w:w="3697" w:type="pct"/>
            <w:shd w:val="clear" w:color="auto" w:fill="auto"/>
          </w:tcPr>
          <w:p w14:paraId="3A749FA1"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18.</w:t>
            </w:r>
            <w:r w:rsidR="003C2A7C" w:rsidRPr="00965E03">
              <w:rPr>
                <w:rFonts w:ascii="Times New Roman" w:eastAsia="標楷體" w:hAnsi="Times New Roman" w:cs="Times New Roman" w:hint="eastAsia"/>
                <w:color w:val="000000" w:themeColor="text1"/>
              </w:rPr>
              <w:t>我會依據評量的結果調整教學內容及方式</w:t>
            </w:r>
            <w:r w:rsidR="003C2A7C" w:rsidRPr="00965E03">
              <w:rPr>
                <w:rFonts w:ascii="Times New Roman" w:eastAsia="標楷體" w:hAnsi="Times New Roman" w:cs="Times New Roman"/>
                <w:color w:val="000000" w:themeColor="text1"/>
              </w:rPr>
              <w:t>。</w:t>
            </w:r>
          </w:p>
        </w:tc>
        <w:tc>
          <w:tcPr>
            <w:tcW w:w="488" w:type="pct"/>
            <w:shd w:val="clear" w:color="auto" w:fill="auto"/>
          </w:tcPr>
          <w:p w14:paraId="271CB55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09</w:t>
            </w:r>
          </w:p>
        </w:tc>
        <w:tc>
          <w:tcPr>
            <w:tcW w:w="413" w:type="pct"/>
            <w:shd w:val="clear" w:color="auto" w:fill="auto"/>
          </w:tcPr>
          <w:p w14:paraId="13647F07"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2B5CFB" w:rsidRPr="00965E03">
              <w:rPr>
                <w:rFonts w:ascii="Times New Roman" w:eastAsia="標楷體" w:hAnsi="Times New Roman" w:cs="Times New Roman" w:hint="eastAsia"/>
                <w:color w:val="000000" w:themeColor="text1"/>
              </w:rPr>
              <w:t>5</w:t>
            </w:r>
          </w:p>
        </w:tc>
      </w:tr>
      <w:tr w:rsidR="00D81567" w:rsidRPr="00965E03" w14:paraId="2C2B5AAD" w14:textId="77777777" w:rsidTr="00AD5B3C">
        <w:trPr>
          <w:trHeight w:val="239"/>
          <w:jc w:val="center"/>
        </w:trPr>
        <w:tc>
          <w:tcPr>
            <w:tcW w:w="402" w:type="pct"/>
            <w:shd w:val="clear" w:color="auto" w:fill="auto"/>
          </w:tcPr>
          <w:p w14:paraId="28FD088C"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T19</w:t>
            </w:r>
          </w:p>
        </w:tc>
        <w:tc>
          <w:tcPr>
            <w:tcW w:w="3697" w:type="pct"/>
            <w:shd w:val="clear" w:color="auto" w:fill="auto"/>
          </w:tcPr>
          <w:p w14:paraId="0E3DA7CC"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19.</w:t>
            </w:r>
            <w:r w:rsidR="003C2A7C" w:rsidRPr="00965E03">
              <w:rPr>
                <w:rFonts w:ascii="Times New Roman" w:eastAsia="標楷體" w:hAnsi="Times New Roman" w:cs="Times New Roman" w:hint="eastAsia"/>
                <w:color w:val="000000" w:themeColor="text1"/>
              </w:rPr>
              <w:t>我會依據評量的結果幫助學習困難的幼兒</w:t>
            </w:r>
            <w:r w:rsidRPr="00965E03">
              <w:rPr>
                <w:rFonts w:ascii="Times New Roman" w:eastAsia="標楷體" w:hAnsi="Times New Roman" w:cs="Times New Roman"/>
                <w:color w:val="000000" w:themeColor="text1"/>
              </w:rPr>
              <w:t>。</w:t>
            </w:r>
          </w:p>
        </w:tc>
        <w:tc>
          <w:tcPr>
            <w:tcW w:w="488" w:type="pct"/>
            <w:shd w:val="clear" w:color="auto" w:fill="auto"/>
          </w:tcPr>
          <w:p w14:paraId="6E5AF4C7"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5.0</w:t>
            </w:r>
            <w:r w:rsidR="00A5486C" w:rsidRPr="00965E03">
              <w:rPr>
                <w:rFonts w:ascii="Times New Roman" w:eastAsia="標楷體" w:hAnsi="Times New Roman" w:cs="Times New Roman" w:hint="eastAsia"/>
                <w:color w:val="000000" w:themeColor="text1"/>
              </w:rPr>
              <w:t>6</w:t>
            </w:r>
          </w:p>
        </w:tc>
        <w:tc>
          <w:tcPr>
            <w:tcW w:w="413" w:type="pct"/>
            <w:shd w:val="clear" w:color="auto" w:fill="auto"/>
          </w:tcPr>
          <w:p w14:paraId="326D74EC"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2B5CFB" w:rsidRPr="00965E03">
              <w:rPr>
                <w:rFonts w:ascii="Times New Roman" w:eastAsia="標楷體" w:hAnsi="Times New Roman" w:cs="Times New Roman" w:hint="eastAsia"/>
                <w:color w:val="000000" w:themeColor="text1"/>
              </w:rPr>
              <w:t>6</w:t>
            </w:r>
          </w:p>
        </w:tc>
      </w:tr>
      <w:tr w:rsidR="00D81567" w:rsidRPr="00965E03" w14:paraId="44DE8D38" w14:textId="77777777" w:rsidTr="00AD5B3C">
        <w:trPr>
          <w:trHeight w:val="215"/>
          <w:jc w:val="center"/>
        </w:trPr>
        <w:tc>
          <w:tcPr>
            <w:tcW w:w="402" w:type="pct"/>
            <w:shd w:val="clear" w:color="auto" w:fill="auto"/>
          </w:tcPr>
          <w:p w14:paraId="164269A1"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T20</w:t>
            </w:r>
          </w:p>
        </w:tc>
        <w:tc>
          <w:tcPr>
            <w:tcW w:w="3697" w:type="pct"/>
            <w:shd w:val="clear" w:color="auto" w:fill="auto"/>
          </w:tcPr>
          <w:p w14:paraId="0CDB039B"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color w:val="000000" w:themeColor="text1"/>
              </w:rPr>
              <w:t>我會</w:t>
            </w:r>
            <w:r w:rsidR="003C2A7C" w:rsidRPr="00965E03">
              <w:rPr>
                <w:rFonts w:ascii="Times New Roman" w:eastAsia="標楷體" w:hAnsi="Times New Roman" w:cs="Times New Roman" w:hint="eastAsia"/>
                <w:color w:val="000000" w:themeColor="text1"/>
              </w:rPr>
              <w:t>有效的運用教學時間</w:t>
            </w:r>
            <w:r w:rsidRPr="00965E03">
              <w:rPr>
                <w:rFonts w:ascii="Times New Roman" w:eastAsia="標楷體" w:hAnsi="Times New Roman" w:cs="Times New Roman"/>
                <w:color w:val="000000" w:themeColor="text1"/>
              </w:rPr>
              <w:t>。</w:t>
            </w:r>
          </w:p>
        </w:tc>
        <w:tc>
          <w:tcPr>
            <w:tcW w:w="488" w:type="pct"/>
            <w:shd w:val="clear" w:color="auto" w:fill="auto"/>
          </w:tcPr>
          <w:p w14:paraId="49261B0A"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00550AB3" w:rsidRPr="00965E03">
              <w:rPr>
                <w:rFonts w:ascii="Times New Roman" w:eastAsia="標楷體" w:hAnsi="Times New Roman" w:cs="Times New Roman" w:hint="eastAsia"/>
                <w:color w:val="000000" w:themeColor="text1"/>
              </w:rPr>
              <w:t>02</w:t>
            </w:r>
          </w:p>
        </w:tc>
        <w:tc>
          <w:tcPr>
            <w:tcW w:w="413" w:type="pct"/>
            <w:shd w:val="clear" w:color="auto" w:fill="auto"/>
          </w:tcPr>
          <w:p w14:paraId="55E81E4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7</w:t>
            </w:r>
            <w:r w:rsidR="00550AB3" w:rsidRPr="00965E03">
              <w:rPr>
                <w:rFonts w:ascii="Times New Roman" w:eastAsia="標楷體" w:hAnsi="Times New Roman" w:cs="Times New Roman" w:hint="eastAsia"/>
                <w:color w:val="000000" w:themeColor="text1"/>
              </w:rPr>
              <w:t>0</w:t>
            </w:r>
          </w:p>
        </w:tc>
      </w:tr>
      <w:tr w:rsidR="00D81567" w:rsidRPr="00965E03" w14:paraId="4038370E" w14:textId="77777777" w:rsidTr="00AD5B3C">
        <w:trPr>
          <w:trHeight w:val="333"/>
          <w:jc w:val="center"/>
        </w:trPr>
        <w:tc>
          <w:tcPr>
            <w:tcW w:w="402" w:type="pct"/>
            <w:shd w:val="clear" w:color="auto" w:fill="auto"/>
          </w:tcPr>
          <w:p w14:paraId="28DC67C0"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T21</w:t>
            </w:r>
          </w:p>
        </w:tc>
        <w:tc>
          <w:tcPr>
            <w:tcW w:w="3697" w:type="pct"/>
            <w:shd w:val="clear" w:color="auto" w:fill="auto"/>
          </w:tcPr>
          <w:p w14:paraId="2A84F264"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21.</w:t>
            </w:r>
            <w:r w:rsidR="003C2A7C" w:rsidRPr="00965E03">
              <w:rPr>
                <w:rFonts w:ascii="Times New Roman" w:eastAsia="標楷體" w:hAnsi="Times New Roman" w:cs="Times New Roman" w:hint="eastAsia"/>
                <w:color w:val="000000" w:themeColor="text1"/>
              </w:rPr>
              <w:t>我會與幼兒共同制定班及生活常規</w:t>
            </w:r>
            <w:r w:rsidR="003C2A7C" w:rsidRPr="00965E03">
              <w:rPr>
                <w:rFonts w:ascii="Times New Roman" w:eastAsia="標楷體" w:hAnsi="Times New Roman" w:cs="Times New Roman"/>
                <w:color w:val="000000" w:themeColor="text1"/>
              </w:rPr>
              <w:t>。</w:t>
            </w:r>
          </w:p>
        </w:tc>
        <w:tc>
          <w:tcPr>
            <w:tcW w:w="488" w:type="pct"/>
            <w:shd w:val="clear" w:color="auto" w:fill="auto"/>
          </w:tcPr>
          <w:p w14:paraId="49539E4D"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w:t>
            </w:r>
            <w:r w:rsidR="00550AB3" w:rsidRPr="00965E03">
              <w:rPr>
                <w:rFonts w:ascii="Times New Roman" w:eastAsia="標楷體" w:hAnsi="Times New Roman" w:cs="Times New Roman" w:hint="eastAsia"/>
                <w:color w:val="000000" w:themeColor="text1"/>
              </w:rPr>
              <w:t>7</w:t>
            </w:r>
          </w:p>
        </w:tc>
        <w:tc>
          <w:tcPr>
            <w:tcW w:w="413" w:type="pct"/>
            <w:shd w:val="clear" w:color="auto" w:fill="auto"/>
          </w:tcPr>
          <w:p w14:paraId="27ECBDC0"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550AB3" w:rsidRPr="00965E03">
              <w:rPr>
                <w:rFonts w:ascii="Times New Roman" w:eastAsia="標楷體" w:hAnsi="Times New Roman" w:cs="Times New Roman"/>
                <w:color w:val="000000" w:themeColor="text1"/>
              </w:rPr>
              <w:t>.</w:t>
            </w:r>
            <w:r w:rsidR="00550AB3" w:rsidRPr="00965E03">
              <w:rPr>
                <w:rFonts w:ascii="Times New Roman" w:eastAsia="標楷體" w:hAnsi="Times New Roman" w:cs="Times New Roman" w:hint="eastAsia"/>
                <w:color w:val="000000" w:themeColor="text1"/>
              </w:rPr>
              <w:t>7</w:t>
            </w:r>
            <w:r w:rsidR="002B5CFB" w:rsidRPr="00965E03">
              <w:rPr>
                <w:rFonts w:ascii="Times New Roman" w:eastAsia="標楷體" w:hAnsi="Times New Roman" w:cs="Times New Roman" w:hint="eastAsia"/>
                <w:color w:val="000000" w:themeColor="text1"/>
              </w:rPr>
              <w:t>3</w:t>
            </w:r>
          </w:p>
        </w:tc>
      </w:tr>
      <w:tr w:rsidR="00D81567" w:rsidRPr="00965E03" w14:paraId="26EEE4C4" w14:textId="77777777" w:rsidTr="00AD5B3C">
        <w:trPr>
          <w:trHeight w:val="139"/>
          <w:jc w:val="center"/>
        </w:trPr>
        <w:tc>
          <w:tcPr>
            <w:tcW w:w="402" w:type="pct"/>
            <w:shd w:val="clear" w:color="auto" w:fill="auto"/>
          </w:tcPr>
          <w:p w14:paraId="47A4F8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T22</w:t>
            </w:r>
          </w:p>
        </w:tc>
        <w:tc>
          <w:tcPr>
            <w:tcW w:w="3697" w:type="pct"/>
            <w:shd w:val="clear" w:color="auto" w:fill="auto"/>
          </w:tcPr>
          <w:p w14:paraId="1EE93C05"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r w:rsidR="003C2A7C" w:rsidRPr="00965E03">
              <w:rPr>
                <w:rFonts w:ascii="Times New Roman" w:eastAsia="標楷體" w:hAnsi="Times New Roman" w:cs="Times New Roman"/>
                <w:color w:val="000000" w:themeColor="text1"/>
              </w:rPr>
              <w:t>我能妥善的處理上課中突發問題。</w:t>
            </w:r>
          </w:p>
        </w:tc>
        <w:tc>
          <w:tcPr>
            <w:tcW w:w="488" w:type="pct"/>
            <w:shd w:val="clear" w:color="auto" w:fill="auto"/>
          </w:tcPr>
          <w:p w14:paraId="74B04F19" w14:textId="77777777" w:rsidR="00D81567" w:rsidRPr="00965E03" w:rsidRDefault="00550AB3"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10</w:t>
            </w:r>
          </w:p>
        </w:tc>
        <w:tc>
          <w:tcPr>
            <w:tcW w:w="413" w:type="pct"/>
            <w:shd w:val="clear" w:color="auto" w:fill="auto"/>
          </w:tcPr>
          <w:p w14:paraId="2AD776A2"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550AB3" w:rsidRPr="00965E03">
              <w:rPr>
                <w:rFonts w:ascii="Times New Roman" w:eastAsia="標楷體" w:hAnsi="Times New Roman" w:cs="Times New Roman"/>
                <w:color w:val="000000" w:themeColor="text1"/>
              </w:rPr>
              <w:t>.6</w:t>
            </w:r>
            <w:r w:rsidR="00550AB3" w:rsidRPr="00965E03">
              <w:rPr>
                <w:rFonts w:ascii="Times New Roman" w:eastAsia="標楷體" w:hAnsi="Times New Roman" w:cs="Times New Roman" w:hint="eastAsia"/>
                <w:color w:val="000000" w:themeColor="text1"/>
              </w:rPr>
              <w:t>2</w:t>
            </w:r>
          </w:p>
        </w:tc>
      </w:tr>
      <w:tr w:rsidR="00D81567" w:rsidRPr="00965E03" w14:paraId="1EBF4D3E" w14:textId="77777777" w:rsidTr="00AD5B3C">
        <w:trPr>
          <w:trHeight w:val="258"/>
          <w:jc w:val="center"/>
        </w:trPr>
        <w:tc>
          <w:tcPr>
            <w:tcW w:w="402" w:type="pct"/>
            <w:shd w:val="clear" w:color="auto" w:fill="auto"/>
          </w:tcPr>
          <w:p w14:paraId="35CB0AB8"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T23</w:t>
            </w:r>
          </w:p>
        </w:tc>
        <w:tc>
          <w:tcPr>
            <w:tcW w:w="3697" w:type="pct"/>
            <w:shd w:val="clear" w:color="auto" w:fill="auto"/>
          </w:tcPr>
          <w:p w14:paraId="496714AD"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r w:rsidR="003C2A7C" w:rsidRPr="00965E03">
              <w:rPr>
                <w:rFonts w:ascii="Times New Roman" w:eastAsia="標楷體" w:hAnsi="Times New Roman" w:cs="Times New Roman"/>
                <w:color w:val="000000" w:themeColor="text1"/>
              </w:rPr>
              <w:t>。</w:t>
            </w:r>
          </w:p>
        </w:tc>
        <w:tc>
          <w:tcPr>
            <w:tcW w:w="488" w:type="pct"/>
            <w:shd w:val="clear" w:color="auto" w:fill="auto"/>
          </w:tcPr>
          <w:p w14:paraId="129116E7"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03</w:t>
            </w:r>
          </w:p>
        </w:tc>
        <w:tc>
          <w:tcPr>
            <w:tcW w:w="413" w:type="pct"/>
            <w:shd w:val="clear" w:color="auto" w:fill="auto"/>
          </w:tcPr>
          <w:p w14:paraId="63285E87"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7</w:t>
            </w:r>
            <w:r w:rsidR="002B5CFB" w:rsidRPr="00965E03">
              <w:rPr>
                <w:rFonts w:ascii="Times New Roman" w:eastAsia="標楷體" w:hAnsi="Times New Roman" w:cs="Times New Roman" w:hint="eastAsia"/>
                <w:color w:val="000000" w:themeColor="text1"/>
              </w:rPr>
              <w:t>2</w:t>
            </w:r>
          </w:p>
        </w:tc>
      </w:tr>
      <w:tr w:rsidR="00D81567" w:rsidRPr="00965E03" w14:paraId="751D784E" w14:textId="77777777" w:rsidTr="00AD5B3C">
        <w:trPr>
          <w:trHeight w:val="397"/>
          <w:jc w:val="center"/>
        </w:trPr>
        <w:tc>
          <w:tcPr>
            <w:tcW w:w="402" w:type="pct"/>
            <w:shd w:val="clear" w:color="auto" w:fill="auto"/>
          </w:tcPr>
          <w:p w14:paraId="2C03021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T24</w:t>
            </w:r>
          </w:p>
        </w:tc>
        <w:tc>
          <w:tcPr>
            <w:tcW w:w="3697" w:type="pct"/>
            <w:shd w:val="clear" w:color="auto" w:fill="auto"/>
          </w:tcPr>
          <w:p w14:paraId="0A73F989"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88" w:type="pct"/>
            <w:shd w:val="clear" w:color="auto" w:fill="auto"/>
          </w:tcPr>
          <w:p w14:paraId="1E38B3B2"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5.22</w:t>
            </w:r>
          </w:p>
        </w:tc>
        <w:tc>
          <w:tcPr>
            <w:tcW w:w="413" w:type="pct"/>
            <w:shd w:val="clear" w:color="auto" w:fill="auto"/>
          </w:tcPr>
          <w:p w14:paraId="00526C9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hint="eastAsia"/>
                <w:color w:val="000000" w:themeColor="text1"/>
              </w:rPr>
              <w:t>1</w:t>
            </w:r>
          </w:p>
        </w:tc>
      </w:tr>
      <w:tr w:rsidR="00D81567" w:rsidRPr="00965E03" w14:paraId="7F874CF7" w14:textId="77777777" w:rsidTr="00AD5B3C">
        <w:trPr>
          <w:trHeight w:val="397"/>
          <w:jc w:val="center"/>
        </w:trPr>
        <w:tc>
          <w:tcPr>
            <w:tcW w:w="402" w:type="pct"/>
            <w:tcBorders>
              <w:top w:val="single" w:sz="4" w:space="0" w:color="auto"/>
              <w:bottom w:val="single" w:sz="12" w:space="0" w:color="auto"/>
            </w:tcBorders>
            <w:shd w:val="clear" w:color="auto" w:fill="auto"/>
            <w:vAlign w:val="center"/>
          </w:tcPr>
          <w:p w14:paraId="069D4E2A" w14:textId="77777777" w:rsidR="00D81567" w:rsidRPr="00965E03" w:rsidRDefault="00A26DDD"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整體</w:t>
            </w:r>
          </w:p>
        </w:tc>
        <w:tc>
          <w:tcPr>
            <w:tcW w:w="3697" w:type="pct"/>
            <w:tcBorders>
              <w:top w:val="single" w:sz="4" w:space="0" w:color="auto"/>
              <w:bottom w:val="single" w:sz="12" w:space="0" w:color="auto"/>
            </w:tcBorders>
            <w:shd w:val="clear" w:color="auto" w:fill="auto"/>
            <w:vAlign w:val="center"/>
          </w:tcPr>
          <w:p w14:paraId="5BCC4C7D" w14:textId="77777777" w:rsidR="00D81567" w:rsidRPr="00965E03" w:rsidRDefault="00D81567" w:rsidP="003C2DCC">
            <w:pPr>
              <w:spacing w:line="0" w:lineRule="atLeast"/>
              <w:rPr>
                <w:rFonts w:ascii="Times New Roman" w:eastAsia="標楷體" w:hAnsi="Times New Roman" w:cs="Times New Roman"/>
                <w:color w:val="000000" w:themeColor="text1"/>
                <w:sz w:val="22"/>
              </w:rPr>
            </w:pPr>
          </w:p>
        </w:tc>
        <w:tc>
          <w:tcPr>
            <w:tcW w:w="488" w:type="pct"/>
            <w:tcBorders>
              <w:top w:val="single" w:sz="4" w:space="0" w:color="auto"/>
              <w:bottom w:val="single" w:sz="12" w:space="0" w:color="auto"/>
            </w:tcBorders>
            <w:shd w:val="clear" w:color="auto" w:fill="auto"/>
            <w:vAlign w:val="center"/>
          </w:tcPr>
          <w:p w14:paraId="479F5032" w14:textId="77777777" w:rsidR="00D81567" w:rsidRPr="00965E03" w:rsidRDefault="001B2B42"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20</w:t>
            </w:r>
          </w:p>
        </w:tc>
        <w:tc>
          <w:tcPr>
            <w:tcW w:w="413" w:type="pct"/>
            <w:tcBorders>
              <w:top w:val="single" w:sz="4" w:space="0" w:color="auto"/>
              <w:bottom w:val="single" w:sz="12" w:space="0" w:color="auto"/>
            </w:tcBorders>
            <w:shd w:val="clear" w:color="auto" w:fill="auto"/>
            <w:vAlign w:val="center"/>
          </w:tcPr>
          <w:p w14:paraId="45D46083"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1B2B42"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4</w:t>
            </w:r>
          </w:p>
        </w:tc>
      </w:tr>
    </w:tbl>
    <w:p w14:paraId="1F97B76C" w14:textId="77777777" w:rsidR="00D81567" w:rsidRPr="00965E03" w:rsidRDefault="00B206F9" w:rsidP="00E8483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81" w:name="_Toc481246710"/>
      <w:bookmarkStart w:id="82" w:name="_Toc509189422"/>
      <w:r w:rsidRPr="00965E03">
        <w:rPr>
          <w:rFonts w:ascii="Times New Roman" w:eastAsia="標楷體" w:hAnsi="Times New Roman" w:cs="Times New Roman" w:hint="eastAsia"/>
          <w:b/>
          <w:color w:val="000000" w:themeColor="text1"/>
          <w:sz w:val="32"/>
          <w:szCs w:val="32"/>
        </w:rPr>
        <w:lastRenderedPageBreak/>
        <w:t>第三節</w:t>
      </w:r>
      <w:r w:rsidRPr="00965E03">
        <w:rPr>
          <w:rFonts w:ascii="Times New Roman" w:eastAsia="標楷體" w:hAnsi="Times New Roman" w:cs="Times New Roman" w:hint="eastAsia"/>
          <w:b/>
          <w:color w:val="000000" w:themeColor="text1"/>
          <w:sz w:val="32"/>
          <w:szCs w:val="32"/>
        </w:rPr>
        <w:t xml:space="preserve"> </w:t>
      </w:r>
      <w:r w:rsidRPr="00965E03">
        <w:rPr>
          <w:rFonts w:ascii="Times New Roman" w:eastAsia="標楷體" w:hAnsi="Times New Roman" w:cs="Times New Roman" w:hint="eastAsia"/>
          <w:b/>
          <w:color w:val="000000" w:themeColor="text1"/>
          <w:sz w:val="32"/>
          <w:szCs w:val="32"/>
        </w:rPr>
        <w:t>人際溝通能力</w:t>
      </w:r>
      <w:r w:rsidRPr="00965E03">
        <w:rPr>
          <w:rFonts w:ascii="Times New Roman" w:eastAsia="標楷體" w:hAnsi="Times New Roman" w:cs="Times New Roman"/>
          <w:b/>
          <w:color w:val="000000" w:themeColor="text1"/>
          <w:sz w:val="32"/>
          <w:szCs w:val="32"/>
        </w:rPr>
        <w:t>與教學效能量表之因素分析</w:t>
      </w:r>
      <w:bookmarkEnd w:id="81"/>
      <w:bookmarkEnd w:id="82"/>
    </w:p>
    <w:p w14:paraId="1A645D7D" w14:textId="2CB7EC2C" w:rsidR="00D81567" w:rsidRPr="00965E03" w:rsidRDefault="00E77416" w:rsidP="00DD3B7D">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sidR="00CE1BC6">
        <w:rPr>
          <w:rFonts w:ascii="Times New Roman" w:eastAsia="標楷體" w:hAnsi="Times New Roman" w:cs="Times New Roman"/>
          <w:color w:val="000000" w:themeColor="text1"/>
        </w:rPr>
        <w:t>8</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factor analysis</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w:t>
      </w:r>
      <w:proofErr w:type="gramStart"/>
      <w:r w:rsidRPr="00965E03">
        <w:rPr>
          <w:rFonts w:ascii="Times New Roman" w:eastAsia="標楷體" w:hAnsi="Times New Roman" w:cs="Times New Roman" w:hint="eastAsia"/>
          <w:color w:val="000000" w:themeColor="text1"/>
        </w:rPr>
        <w:t>個</w:t>
      </w:r>
      <w:proofErr w:type="gramEnd"/>
      <w:r w:rsidRPr="00965E03">
        <w:rPr>
          <w:rFonts w:ascii="Times New Roman" w:eastAsia="標楷體" w:hAnsi="Times New Roman" w:cs="Times New Roman" w:hint="eastAsia"/>
          <w:color w:val="000000" w:themeColor="text1"/>
        </w:rPr>
        <w:t>構面包含哪些變數</w:t>
      </w:r>
      <w:r w:rsidR="00D81567" w:rsidRPr="00965E03">
        <w:rPr>
          <w:rFonts w:ascii="Times New Roman" w:eastAsia="標楷體" w:hAnsi="Times New Roman" w:cs="Times New Roman"/>
          <w:color w:val="000000" w:themeColor="text1"/>
        </w:rPr>
        <w:t>，以考驗正式問卷之信度</w:t>
      </w:r>
      <w:proofErr w:type="gramStart"/>
      <w:r w:rsidR="00D81567" w:rsidRPr="00965E03">
        <w:rPr>
          <w:rFonts w:ascii="Times New Roman" w:eastAsia="標楷體" w:hAnsi="Times New Roman" w:cs="Times New Roman"/>
          <w:color w:val="000000" w:themeColor="text1"/>
        </w:rPr>
        <w:t>與效度</w:t>
      </w:r>
      <w:proofErr w:type="gramEnd"/>
      <w:r w:rsidR="00D81567" w:rsidRPr="00965E03">
        <w:rPr>
          <w:rFonts w:ascii="Times New Roman" w:eastAsia="標楷體" w:hAnsi="Times New Roman" w:cs="Times New Roman"/>
          <w:color w:val="000000" w:themeColor="text1"/>
        </w:rPr>
        <w:t>。</w:t>
      </w:r>
    </w:p>
    <w:p w14:paraId="1763412E" w14:textId="77777777" w:rsidR="00D81567" w:rsidRPr="00965E03" w:rsidRDefault="00C414F6" w:rsidP="00D8156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人際溝通能力</w:t>
      </w:r>
      <w:r w:rsidR="00D81567" w:rsidRPr="00965E03">
        <w:rPr>
          <w:rFonts w:ascii="Times New Roman" w:eastAsia="標楷體" w:hAnsi="Times New Roman" w:cs="Times New Roman"/>
          <w:b/>
          <w:color w:val="000000" w:themeColor="text1"/>
          <w:sz w:val="28"/>
          <w:szCs w:val="28"/>
        </w:rPr>
        <w:t>量表</w:t>
      </w:r>
    </w:p>
    <w:p w14:paraId="55C84119" w14:textId="4BDD2D55" w:rsidR="00A476E0" w:rsidRPr="00965E03" w:rsidRDefault="00A476E0" w:rsidP="00E2496F">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83" w:name="_Hlk514242154"/>
      <w:r w:rsidR="00E84839" w:rsidRPr="00965E03">
        <w:rPr>
          <w:rFonts w:ascii="Times New Roman" w:eastAsia="標楷體" w:hAnsi="Times New Roman" w:cs="Times New Roman"/>
          <w:color w:val="000000" w:themeColor="text1"/>
        </w:rPr>
        <w:t>(</w:t>
      </w:r>
      <w:bookmarkEnd w:id="83"/>
      <w:r w:rsidR="00971AD0" w:rsidRPr="00965E03">
        <w:rPr>
          <w:rFonts w:ascii="Times New Roman" w:eastAsia="標楷體" w:hAnsi="Times New Roman" w:cs="Times New Roman" w:hint="eastAsia"/>
          <w:color w:val="000000" w:themeColor="text1"/>
        </w:rPr>
        <w:t>K</w:t>
      </w:r>
      <w:r w:rsidR="00971AD0" w:rsidRPr="00965E03">
        <w:rPr>
          <w:rFonts w:ascii="Times New Roman" w:eastAsia="標楷體" w:hAnsi="Times New Roman" w:cs="Times New Roman"/>
          <w:color w:val="000000" w:themeColor="text1"/>
        </w:rPr>
        <w:t>aiser-Meyer-Olkin</w:t>
      </w:r>
      <w:bookmarkStart w:id="84" w:name="_Hlk514242166"/>
      <w:r w:rsidR="00FA257F" w:rsidRPr="00965E03">
        <w:rPr>
          <w:rFonts w:ascii="Times New Roman" w:eastAsia="標楷體" w:hAnsi="Times New Roman" w:cs="Times New Roman"/>
          <w:color w:val="000000" w:themeColor="text1"/>
        </w:rPr>
        <w:t>)</w:t>
      </w:r>
      <w:bookmarkEnd w:id="84"/>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Principal Factor Analysis, PFA</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w:t>
      </w:r>
      <w:proofErr w:type="gramStart"/>
      <w:r w:rsidRPr="00965E03">
        <w:rPr>
          <w:rFonts w:ascii="Times New Roman" w:eastAsia="標楷體" w:hAnsi="Times New Roman" w:cs="Times New Roman" w:hint="eastAsia"/>
          <w:color w:val="000000" w:themeColor="text1"/>
        </w:rPr>
        <w:t>進行斜交轉軸</w:t>
      </w:r>
      <w:proofErr w:type="gramEnd"/>
      <w:r w:rsidRPr="00965E03">
        <w:rPr>
          <w:rFonts w:ascii="Times New Roman" w:eastAsia="標楷體" w:hAnsi="Times New Roman" w:cs="Times New Roman" w:hint="eastAsia"/>
          <w:color w:val="000000" w:themeColor="text1"/>
        </w:rPr>
        <w:t>模式。</w:t>
      </w:r>
    </w:p>
    <w:p w14:paraId="7E764F8B" w14:textId="79F4773F" w:rsidR="006770BB" w:rsidRDefault="00C414F6" w:rsidP="006770B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」量表部分，其</w:t>
      </w:r>
      <w:r w:rsidR="00D81567" w:rsidRPr="00965E03">
        <w:rPr>
          <w:rFonts w:ascii="Times New Roman" w:eastAsia="標楷體" w:hAnsi="Times New Roman" w:cs="Times New Roman"/>
          <w:color w:val="000000" w:themeColor="text1"/>
        </w:rPr>
        <w:t>KMO</w:t>
      </w:r>
      <w:r w:rsidR="00D81567" w:rsidRPr="00965E03">
        <w:rPr>
          <w:rFonts w:ascii="Times New Roman" w:eastAsia="標楷體" w:hAnsi="Times New Roman" w:cs="Times New Roman"/>
          <w:color w:val="000000" w:themeColor="text1"/>
        </w:rPr>
        <w:t>值為</w:t>
      </w:r>
      <w:r w:rsidR="001B2B42" w:rsidRPr="00965E03">
        <w:rPr>
          <w:rFonts w:ascii="Times New Roman" w:eastAsia="標楷體" w:hAnsi="Times New Roman" w:cs="Times New Roman"/>
          <w:color w:val="000000" w:themeColor="text1"/>
        </w:rPr>
        <w:t>.9</w:t>
      </w:r>
      <w:r w:rsidR="001950D5">
        <w:rPr>
          <w:rFonts w:ascii="Times New Roman" w:eastAsia="標楷體" w:hAnsi="Times New Roman" w:cs="Times New Roman" w:hint="eastAsia"/>
          <w:color w:val="000000" w:themeColor="text1"/>
        </w:rPr>
        <w:t>62</w:t>
      </w:r>
      <w:r w:rsidR="00D81567" w:rsidRPr="00965E03">
        <w:rPr>
          <w:rFonts w:ascii="Times New Roman" w:eastAsia="標楷體" w:hAnsi="Times New Roman" w:cs="Times New Roman"/>
          <w:color w:val="000000" w:themeColor="text1"/>
        </w:rPr>
        <w:t>，且</w:t>
      </w:r>
      <w:r w:rsidR="00D81567" w:rsidRPr="00965E03">
        <w:rPr>
          <w:rFonts w:ascii="Times New Roman" w:eastAsia="標楷體" w:hAnsi="Times New Roman" w:cs="Times New Roman"/>
          <w:color w:val="000000" w:themeColor="text1"/>
        </w:rPr>
        <w:t>Bartlett</w:t>
      </w:r>
      <w:r w:rsidR="00D81567" w:rsidRPr="00965E03">
        <w:rPr>
          <w:rFonts w:ascii="Times New Roman" w:eastAsia="標楷體" w:hAnsi="Times New Roman" w:cs="Times New Roman"/>
          <w:color w:val="000000" w:themeColor="text1"/>
        </w:rPr>
        <w:t>的球形檢定值達顯著水準</w:t>
      </w:r>
      <w:r w:rsidR="00D81567" w:rsidRPr="00965E03">
        <w:rPr>
          <w:rFonts w:ascii="Times New Roman" w:eastAsia="標楷體" w:hAnsi="Times New Roman" w:cs="Times New Roman"/>
          <w:color w:val="000000" w:themeColor="text1"/>
        </w:rPr>
        <w:t>(p&lt;.001)</w:t>
      </w:r>
      <w:r w:rsidR="00D81567" w:rsidRPr="00965E03">
        <w:rPr>
          <w:rFonts w:ascii="Times New Roman" w:eastAsia="標楷體" w:hAnsi="Times New Roman" w:cs="Times New Roman"/>
          <w:color w:val="000000" w:themeColor="text1"/>
        </w:rPr>
        <w:t>，非常適合進行因素分析（表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4</w:t>
      </w:r>
      <w:r w:rsidR="00D81567" w:rsidRPr="00965E03">
        <w:rPr>
          <w:rFonts w:ascii="Times New Roman" w:eastAsia="標楷體" w:hAnsi="Times New Roman" w:cs="Times New Roman"/>
          <w:color w:val="000000" w:themeColor="text1"/>
        </w:rPr>
        <w:t>）</w:t>
      </w:r>
      <w:bookmarkStart w:id="85" w:name="_Hlk509654750"/>
      <w:r w:rsidR="00D81567" w:rsidRPr="00965E03">
        <w:rPr>
          <w:rFonts w:ascii="Times New Roman" w:eastAsia="標楷體" w:hAnsi="Times New Roman" w:cs="Times New Roman"/>
          <w:color w:val="000000" w:themeColor="text1"/>
        </w:rPr>
        <w:t>（周子敬，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bookmarkEnd w:id="85"/>
      <w:r w:rsidR="00D81567" w:rsidRPr="00965E03">
        <w:rPr>
          <w:rFonts w:ascii="Times New Roman" w:eastAsia="標楷體" w:hAnsi="Times New Roman" w:cs="Times New Roman"/>
          <w:color w:val="000000" w:themeColor="text1"/>
        </w:rPr>
        <w:t>，而</w:t>
      </w:r>
      <w:r w:rsidR="00806214">
        <w:rPr>
          <w:rFonts w:ascii="Times New Roman" w:eastAsia="標楷體" w:hAnsi="Times New Roman" w:cs="Times New Roman" w:hint="eastAsia"/>
          <w:color w:val="000000" w:themeColor="text1"/>
        </w:rPr>
        <w:t>在</w:t>
      </w:r>
      <w:r w:rsidR="00D81567" w:rsidRPr="00965E03">
        <w:rPr>
          <w:rFonts w:ascii="Times New Roman" w:eastAsia="標楷體" w:hAnsi="Times New Roman" w:cs="Times New Roman"/>
          <w:color w:val="000000" w:themeColor="text1"/>
        </w:rPr>
        <w:t>Kaiser (1974)</w:t>
      </w:r>
      <w:r w:rsidR="00D81567" w:rsidRPr="00965E03">
        <w:rPr>
          <w:rFonts w:ascii="Times New Roman" w:eastAsia="標楷體" w:hAnsi="Times New Roman" w:cs="Times New Roman"/>
          <w:color w:val="000000" w:themeColor="text1"/>
        </w:rPr>
        <w:t>的評語為最高等級「良好的」</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0.8-1.0</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Pr="00965E03">
        <w:rPr>
          <w:rFonts w:ascii="Times New Roman" w:eastAsia="標楷體" w:hAnsi="Times New Roman" w:cs="Times New Roman" w:hint="eastAsia"/>
          <w:color w:val="000000" w:themeColor="text1"/>
        </w:rPr>
        <w:t>人際溝通能力</w:t>
      </w:r>
      <w:r w:rsidR="001B2B42" w:rsidRPr="00965E03">
        <w:rPr>
          <w:rFonts w:ascii="Times New Roman" w:eastAsia="標楷體" w:hAnsi="Times New Roman" w:cs="Times New Roman"/>
          <w:color w:val="000000" w:themeColor="text1"/>
        </w:rPr>
        <w:t>量表」進行因素分析，可發現量表有</w:t>
      </w:r>
      <w:r w:rsidR="001B2B42"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個因素特徵值大於</w:t>
      </w:r>
      <w:r w:rsidR="00D81567" w:rsidRPr="00965E03">
        <w:rPr>
          <w:rFonts w:ascii="Times New Roman" w:eastAsia="標楷體" w:hAnsi="Times New Roman" w:cs="Times New Roman"/>
          <w:color w:val="000000" w:themeColor="text1"/>
        </w:rPr>
        <w:t>1</w:t>
      </w:r>
      <w:r w:rsidR="00FA257F" w:rsidRPr="00965E03">
        <w:rPr>
          <w:rFonts w:ascii="Times New Roman" w:eastAsia="標楷體" w:hAnsi="Times New Roman" w:cs="Times New Roman"/>
          <w:color w:val="000000" w:themeColor="text1"/>
        </w:rPr>
        <w:t>(</w:t>
      </w:r>
      <w:r w:rsidR="00971AD0" w:rsidRPr="00965E03">
        <w:rPr>
          <w:rFonts w:ascii="Times New Roman" w:eastAsia="標楷體" w:hAnsi="Times New Roman" w:cs="Times New Roman"/>
          <w:color w:val="000000" w:themeColor="text1"/>
        </w:rPr>
        <w:t>eigenvalue&gt;1</w:t>
      </w:r>
      <w:r w:rsidR="00FA257F"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6770BB">
        <w:rPr>
          <w:rFonts w:ascii="Times New Roman" w:eastAsia="標楷體" w:hAnsi="Times New Roman" w:cs="Times New Roman" w:hint="eastAsia"/>
          <w:color w:val="000000" w:themeColor="text1"/>
        </w:rPr>
        <w:t>當</w:t>
      </w:r>
      <w:r w:rsidR="00971AD0" w:rsidRPr="00965E03">
        <w:rPr>
          <w:rFonts w:ascii="Times New Roman" w:eastAsia="標楷體" w:hAnsi="Times New Roman" w:cs="Times New Roman" w:hint="eastAsia"/>
          <w:color w:val="000000" w:themeColor="text1"/>
        </w:rPr>
        <w:t>變數能解釋的</w:t>
      </w:r>
      <w:r w:rsidR="00A52FC9" w:rsidRPr="00965E03">
        <w:rPr>
          <w:rFonts w:ascii="Times New Roman" w:eastAsia="標楷體" w:hAnsi="Times New Roman" w:cs="Times New Roman" w:hint="eastAsia"/>
          <w:color w:val="000000" w:themeColor="text1"/>
        </w:rPr>
        <w:t>變異</w:t>
      </w:r>
      <w:r w:rsidR="00971AD0" w:rsidRPr="00965E03">
        <w:rPr>
          <w:rFonts w:ascii="Times New Roman" w:eastAsia="標楷體" w:hAnsi="Times New Roman" w:cs="Times New Roman" w:hint="eastAsia"/>
          <w:color w:val="000000" w:themeColor="text1"/>
        </w:rPr>
        <w:t>超過</w:t>
      </w:r>
      <w:r w:rsidR="00971AD0" w:rsidRPr="00965E03">
        <w:rPr>
          <w:rFonts w:ascii="Times New Roman" w:eastAsia="標楷體" w:hAnsi="Times New Roman" w:cs="Times New Roman" w:hint="eastAsia"/>
          <w:color w:val="000000" w:themeColor="text1"/>
        </w:rPr>
        <w:t>1</w:t>
      </w:r>
      <w:r w:rsidR="00971AD0" w:rsidRPr="00965E03">
        <w:rPr>
          <w:rFonts w:ascii="Times New Roman" w:eastAsia="標楷體" w:hAnsi="Times New Roman" w:cs="Times New Roman" w:hint="eastAsia"/>
          <w:color w:val="000000" w:themeColor="text1"/>
        </w:rPr>
        <w:t>時</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即表示很重要</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可以保留下來</w:t>
      </w:r>
      <w:r w:rsidR="00971AD0"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color w:val="000000" w:themeColor="text1"/>
        </w:rPr>
        <w:t>因素負荷量</w:t>
      </w:r>
      <w:bookmarkStart w:id="86" w:name="_Hlk514242551"/>
      <w:r w:rsidR="00FA257F"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Factor loading</w:t>
      </w:r>
      <w:r w:rsidR="00FA257F" w:rsidRPr="00965E03">
        <w:rPr>
          <w:rFonts w:ascii="Times New Roman" w:eastAsia="標楷體" w:hAnsi="Times New Roman" w:cs="Times New Roman"/>
          <w:color w:val="000000" w:themeColor="text1"/>
        </w:rPr>
        <w:t>)</w:t>
      </w:r>
      <w:bookmarkEnd w:id="86"/>
      <w:r w:rsidR="00A52FC9" w:rsidRPr="00965E03">
        <w:rPr>
          <w:rFonts w:ascii="Times New Roman" w:eastAsia="標楷體" w:hAnsi="Times New Roman" w:cs="Times New Roman" w:hint="eastAsia"/>
          <w:color w:val="000000" w:themeColor="text1"/>
        </w:rPr>
        <w:t>代表著因素和變數之間的關係</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高的因素負荷代表變數影響因素的代表性也較高</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一般而言大於或等於</w:t>
      </w:r>
      <w:r w:rsidR="00A52FC9" w:rsidRPr="00965E03">
        <w:rPr>
          <w:rFonts w:ascii="Times New Roman" w:eastAsia="標楷體" w:hAnsi="Times New Roman" w:cs="Times New Roman"/>
          <w:color w:val="000000" w:themeColor="text1"/>
        </w:rPr>
        <w:t>.4</w:t>
      </w:r>
      <w:r w:rsidR="00A52FC9" w:rsidRPr="00965E03">
        <w:rPr>
          <w:rFonts w:ascii="Times New Roman" w:eastAsia="標楷體" w:hAnsi="Times New Roman" w:cs="Times New Roman" w:hint="eastAsia"/>
          <w:color w:val="000000" w:themeColor="text1"/>
        </w:rPr>
        <w:t>時</w:t>
      </w:r>
      <w:r w:rsidR="00A52FC9" w:rsidRPr="00965E03">
        <w:rPr>
          <w:rFonts w:ascii="標楷體" w:eastAsia="標楷體" w:hAnsi="標楷體" w:cs="Times New Roman" w:hint="eastAsia"/>
          <w:color w:val="000000" w:themeColor="text1"/>
        </w:rPr>
        <w:t>，</w:t>
      </w:r>
      <w:r w:rsidR="00B03933">
        <w:rPr>
          <w:rFonts w:ascii="標楷體" w:eastAsia="標楷體" w:hAnsi="標楷體" w:cs="Times New Roman" w:hint="eastAsia"/>
          <w:color w:val="000000" w:themeColor="text1"/>
        </w:rPr>
        <w:t>即</w:t>
      </w:r>
      <w:r w:rsidR="00A52FC9" w:rsidRPr="00965E03">
        <w:rPr>
          <w:rFonts w:ascii="Times New Roman" w:eastAsia="標楷體" w:hAnsi="Times New Roman" w:cs="Times New Roman" w:hint="eastAsia"/>
          <w:color w:val="000000" w:themeColor="text1"/>
        </w:rPr>
        <w:t>視為是重要的</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hint="eastAsia"/>
          <w:color w:val="000000" w:themeColor="text1"/>
        </w:rPr>
        <w:t>蕭文龍</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20</w:t>
      </w:r>
      <w:r w:rsidR="00A52FC9" w:rsidRPr="00965E03">
        <w:rPr>
          <w:rFonts w:ascii="Times New Roman" w:eastAsia="標楷體" w:hAnsi="Times New Roman" w:cs="Times New Roman" w:hint="eastAsia"/>
          <w:color w:val="000000" w:themeColor="text1"/>
        </w:rPr>
        <w:t>09</w:t>
      </w:r>
      <w:r w:rsidR="00A52FC9" w:rsidRPr="00965E03">
        <w:rPr>
          <w:rFonts w:ascii="Times New Roman" w:eastAsia="標楷體" w:hAnsi="Times New Roman" w:cs="Times New Roman"/>
          <w:color w:val="000000" w:themeColor="text1"/>
        </w:rPr>
        <w:t>）</w:t>
      </w:r>
      <w:r w:rsidR="00A52FC9" w:rsidRPr="00965E03">
        <w:rPr>
          <w:rFonts w:ascii="標楷體" w:eastAsia="標楷體" w:hAnsi="標楷體" w:cs="Times New Roman" w:hint="eastAsia"/>
          <w:color w:val="000000" w:themeColor="text1"/>
        </w:rPr>
        <w:t>，</w:t>
      </w:r>
      <w:r w:rsidR="006770BB">
        <w:rPr>
          <w:rFonts w:ascii="標楷體" w:eastAsia="標楷體" w:hAnsi="標楷體" w:cs="Times New Roman" w:hint="eastAsia"/>
          <w:color w:val="000000" w:themeColor="text1"/>
        </w:rPr>
        <w:t>所以</w:t>
      </w:r>
      <w:r w:rsidR="00D81567" w:rsidRPr="00965E03">
        <w:rPr>
          <w:rFonts w:ascii="Times New Roman" w:eastAsia="標楷體" w:hAnsi="Times New Roman" w:cs="Times New Roman"/>
          <w:color w:val="000000" w:themeColor="text1"/>
        </w:rPr>
        <w:t>取絕對值大於</w:t>
      </w:r>
      <w:r w:rsidR="00D81567" w:rsidRPr="00965E03">
        <w:rPr>
          <w:rFonts w:ascii="Times New Roman" w:eastAsia="標楷體" w:hAnsi="Times New Roman" w:cs="Times New Roman"/>
          <w:color w:val="000000" w:themeColor="text1"/>
        </w:rPr>
        <w:t>.4</w:t>
      </w:r>
      <w:r w:rsidR="000666D5"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000666D5" w:rsidRPr="00965E03">
        <w:rPr>
          <w:rFonts w:ascii="Times New Roman" w:eastAsia="標楷體" w:hAnsi="Times New Roman" w:cs="Times New Roman"/>
          <w:color w:val="000000" w:themeColor="text1"/>
        </w:rPr>
        <w:t>。</w:t>
      </w:r>
    </w:p>
    <w:p w14:paraId="1BD6842E" w14:textId="0905D735" w:rsidR="007F52C2" w:rsidRPr="006770BB" w:rsidRDefault="000666D5" w:rsidP="006770B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」，第一個因素命名為「</w:t>
      </w:r>
      <w:r w:rsidRPr="00965E03">
        <w:rPr>
          <w:rFonts w:ascii="Times New Roman" w:eastAsia="標楷體" w:hAnsi="Times New Roman" w:cs="Times New Roman" w:hint="eastAsia"/>
          <w:color w:val="000000" w:themeColor="text1"/>
          <w:kern w:val="0"/>
        </w:rPr>
        <w:t>人際溝通</w:t>
      </w:r>
      <w:r w:rsidR="001950D5">
        <w:rPr>
          <w:rFonts w:ascii="Times New Roman" w:eastAsia="標楷體" w:hAnsi="Times New Roman" w:cs="Times New Roman" w:hint="eastAsia"/>
          <w:color w:val="000000" w:themeColor="text1"/>
          <w:kern w:val="0"/>
        </w:rPr>
        <w:t>知識</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49.371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；第二</w:t>
      </w:r>
      <w:proofErr w:type="gramStart"/>
      <w:r w:rsidR="00D81567" w:rsidRPr="00965E03">
        <w:rPr>
          <w:rFonts w:ascii="Times New Roman" w:eastAsia="標楷體" w:hAnsi="Times New Roman" w:cs="Times New Roman"/>
          <w:color w:val="000000" w:themeColor="text1"/>
        </w:rPr>
        <w:t>個</w:t>
      </w:r>
      <w:proofErr w:type="gramEnd"/>
      <w:r w:rsidR="00D81567" w:rsidRPr="00965E03">
        <w:rPr>
          <w:rFonts w:ascii="Times New Roman" w:eastAsia="標楷體" w:hAnsi="Times New Roman" w:cs="Times New Roman"/>
          <w:color w:val="000000" w:themeColor="text1"/>
        </w:rPr>
        <w:t>因素命名為「</w:t>
      </w:r>
      <w:r w:rsidRPr="00965E03">
        <w:rPr>
          <w:rFonts w:ascii="Times New Roman" w:eastAsia="標楷體" w:hAnsi="Times New Roman" w:cs="Times New Roman" w:hint="eastAsia"/>
          <w:color w:val="000000" w:themeColor="text1"/>
        </w:rPr>
        <w:t>人際溝通</w:t>
      </w:r>
      <w:r w:rsidR="001950D5">
        <w:rPr>
          <w:rFonts w:ascii="Times New Roman" w:eastAsia="標楷體" w:hAnsi="Times New Roman" w:cs="Times New Roman" w:hint="eastAsia"/>
          <w:color w:val="000000" w:themeColor="text1"/>
        </w:rPr>
        <w:t>動機</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4.921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；第三</w:t>
      </w:r>
      <w:proofErr w:type="gramStart"/>
      <w:r w:rsidR="00D81567" w:rsidRPr="00965E03">
        <w:rPr>
          <w:rFonts w:ascii="Times New Roman" w:eastAsia="標楷體" w:hAnsi="Times New Roman" w:cs="Times New Roman"/>
          <w:color w:val="000000" w:themeColor="text1"/>
        </w:rPr>
        <w:t>個</w:t>
      </w:r>
      <w:proofErr w:type="gramEnd"/>
      <w:r w:rsidR="00D81567" w:rsidRPr="00965E03">
        <w:rPr>
          <w:rFonts w:ascii="Times New Roman" w:eastAsia="標楷體" w:hAnsi="Times New Roman" w:cs="Times New Roman"/>
          <w:color w:val="000000" w:themeColor="text1"/>
        </w:rPr>
        <w:t>因素命名為「</w:t>
      </w:r>
      <w:r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4.774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），總解釋變異高達</w:t>
      </w:r>
      <w:r w:rsidR="002A45EB" w:rsidRPr="00965E03">
        <w:rPr>
          <w:rFonts w:ascii="Times New Roman" w:eastAsia="標楷體" w:hAnsi="Times New Roman" w:cs="Times New Roman" w:hint="eastAsia"/>
          <w:color w:val="000000" w:themeColor="text1"/>
        </w:rPr>
        <w:t>59.066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bookmarkStart w:id="87" w:name="_Toc448421244"/>
      <w:bookmarkStart w:id="88" w:name="_Toc481246754"/>
      <w:r w:rsidR="00A476E0" w:rsidRPr="00965E03">
        <w:rPr>
          <w:rFonts w:ascii="Times New Roman" w:eastAsia="標楷體" w:hAnsi="Times New Roman" w:cs="Times New Roman" w:hint="eastAsia"/>
          <w:color w:val="000000" w:themeColor="text1"/>
        </w:rPr>
        <w:t>惟在第三</w:t>
      </w:r>
      <w:proofErr w:type="gramStart"/>
      <w:r w:rsidR="00A476E0" w:rsidRPr="00965E03">
        <w:rPr>
          <w:rFonts w:ascii="Times New Roman" w:eastAsia="標楷體" w:hAnsi="Times New Roman" w:cs="Times New Roman" w:hint="eastAsia"/>
          <w:color w:val="000000" w:themeColor="text1"/>
        </w:rPr>
        <w:t>個</w:t>
      </w:r>
      <w:proofErr w:type="gramEnd"/>
      <w:r w:rsidR="00A476E0" w:rsidRPr="00965E03">
        <w:rPr>
          <w:rFonts w:ascii="Times New Roman" w:eastAsia="標楷體" w:hAnsi="Times New Roman" w:cs="Times New Roman" w:hint="eastAsia"/>
          <w:color w:val="000000" w:themeColor="text1"/>
        </w:rPr>
        <w:t>因素</w:t>
      </w:r>
      <w:r w:rsidR="00A476E0" w:rsidRPr="00965E03">
        <w:rPr>
          <w:rFonts w:ascii="Times New Roman" w:eastAsia="標楷體" w:hAnsi="Times New Roman" w:cs="Times New Roman"/>
          <w:color w:val="000000" w:themeColor="text1"/>
        </w:rPr>
        <w:t>「</w:t>
      </w:r>
      <w:r w:rsidR="00A476E0" w:rsidRPr="00965E03">
        <w:rPr>
          <w:rFonts w:ascii="Times New Roman" w:eastAsia="標楷體" w:hAnsi="Times New Roman" w:cs="Times New Roman" w:hint="eastAsia"/>
          <w:color w:val="000000" w:themeColor="text1"/>
        </w:rPr>
        <w:t>人際溝通技巧</w:t>
      </w:r>
      <w:r w:rsidR="00A476E0" w:rsidRPr="00965E03">
        <w:rPr>
          <w:rFonts w:ascii="Times New Roman" w:eastAsia="標楷體" w:hAnsi="Times New Roman" w:cs="Times New Roman"/>
          <w:color w:val="000000" w:themeColor="text1"/>
          <w:kern w:val="0"/>
        </w:rPr>
        <w:t>」</w:t>
      </w:r>
      <w:r w:rsidR="00A476E0" w:rsidRPr="00965E03">
        <w:rPr>
          <w:rFonts w:ascii="Times New Roman" w:eastAsia="標楷體" w:hAnsi="Times New Roman" w:cs="Times New Roman" w:hint="eastAsia"/>
          <w:color w:val="000000" w:themeColor="text1"/>
          <w:kern w:val="0"/>
        </w:rPr>
        <w:t>中有兩個變數</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歸納出來之結果</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與第二章理論模式所歸納出的因素結果不一致</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因此將在後面章節以</w:t>
      </w:r>
      <w:r w:rsidR="00A476E0" w:rsidRPr="00965E03">
        <w:rPr>
          <w:rFonts w:ascii="Times New Roman" w:eastAsia="標楷體" w:hAnsi="Times New Roman" w:cs="Times New Roman" w:hint="eastAsia"/>
          <w:color w:val="000000" w:themeColor="text1"/>
          <w:kern w:val="0"/>
        </w:rPr>
        <w:t>Smart PLS3</w:t>
      </w:r>
      <w:r w:rsidR="00A476E0" w:rsidRPr="00965E03">
        <w:rPr>
          <w:rFonts w:ascii="Times New Roman" w:eastAsia="標楷體" w:hAnsi="Times New Roman" w:cs="Times New Roman" w:hint="eastAsia"/>
          <w:color w:val="000000" w:themeColor="text1"/>
          <w:kern w:val="0"/>
        </w:rPr>
        <w:t>軟體做進一步分析</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以確認因素間之關係</w:t>
      </w:r>
      <w:r w:rsidR="00A476E0" w:rsidRPr="00DF44D7">
        <w:rPr>
          <w:rFonts w:ascii="標楷體" w:eastAsia="標楷體" w:hAnsi="標楷體" w:cs="Times New Roman" w:hint="eastAsia"/>
          <w:color w:val="000000" w:themeColor="text1"/>
          <w:kern w:val="0"/>
        </w:rPr>
        <w:t>。</w:t>
      </w:r>
    </w:p>
    <w:p w14:paraId="0F9995C8" w14:textId="77777777" w:rsidR="0018057B" w:rsidRPr="00965E03" w:rsidRDefault="0018057B" w:rsidP="0018057B">
      <w:pPr>
        <w:spacing w:line="360" w:lineRule="auto"/>
        <w:ind w:firstLineChars="200" w:firstLine="480"/>
        <w:rPr>
          <w:rFonts w:ascii="新細明體" w:eastAsia="新細明體" w:hAnsi="新細明體" w:cs="Times New Roman"/>
          <w:color w:val="000000" w:themeColor="text1"/>
          <w:kern w:val="0"/>
        </w:rPr>
      </w:pPr>
    </w:p>
    <w:p w14:paraId="1213CE8F" w14:textId="77777777" w:rsidR="0018057B" w:rsidRPr="00965E03" w:rsidRDefault="0018057B" w:rsidP="00971AD0">
      <w:pPr>
        <w:spacing w:line="360" w:lineRule="auto"/>
        <w:rPr>
          <w:rFonts w:ascii="新細明體" w:eastAsia="新細明體" w:hAnsi="新細明體" w:cs="Times New Roman"/>
          <w:color w:val="000000" w:themeColor="text1"/>
          <w:kern w:val="0"/>
        </w:rPr>
      </w:pPr>
    </w:p>
    <w:p w14:paraId="1CE80092" w14:textId="77777777" w:rsidR="0009078B" w:rsidRPr="00965E03" w:rsidRDefault="00D81567" w:rsidP="00DF54A0">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bookmarkStart w:id="89" w:name="_Toc448421245"/>
      <w:bookmarkEnd w:id="87"/>
      <w:r w:rsidR="00B427A7" w:rsidRPr="00965E03">
        <w:rPr>
          <w:rFonts w:ascii="Times New Roman" w:hAnsi="Times New Roman" w:cs="Times New Roman"/>
          <w:color w:val="000000" w:themeColor="text1"/>
        </w:rPr>
        <w:t>4</w:t>
      </w:r>
    </w:p>
    <w:p w14:paraId="0B6A927F" w14:textId="77777777" w:rsidR="00D81567" w:rsidRPr="00965E03" w:rsidRDefault="000666D5" w:rsidP="00DF54A0">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w:t>
      </w:r>
      <w:r w:rsidR="00D81567" w:rsidRPr="00965E03">
        <w:rPr>
          <w:rFonts w:ascii="Times New Roman" w:hAnsi="Times New Roman" w:cs="Times New Roman"/>
          <w:b/>
          <w:color w:val="000000" w:themeColor="text1"/>
        </w:rPr>
        <w:t>KMO</w:t>
      </w:r>
      <w:r w:rsidR="00D81567" w:rsidRPr="00965E03">
        <w:rPr>
          <w:rFonts w:ascii="Times New Roman" w:hAnsi="Times New Roman" w:cs="Times New Roman"/>
          <w:b/>
          <w:color w:val="000000" w:themeColor="text1"/>
        </w:rPr>
        <w:t>與</w:t>
      </w:r>
      <w:r w:rsidR="00D81567" w:rsidRPr="00965E03">
        <w:rPr>
          <w:rFonts w:ascii="Times New Roman" w:hAnsi="Times New Roman" w:cs="Times New Roman"/>
          <w:b/>
          <w:color w:val="000000" w:themeColor="text1"/>
        </w:rPr>
        <w:t>Bartlett</w:t>
      </w:r>
      <w:r w:rsidR="00D81567" w:rsidRPr="00965E03">
        <w:rPr>
          <w:rFonts w:ascii="Times New Roman" w:hAnsi="Times New Roman" w:cs="Times New Roman"/>
          <w:b/>
          <w:color w:val="000000" w:themeColor="text1"/>
        </w:rPr>
        <w:t>檢定摘要表</w:t>
      </w:r>
      <w:bookmarkEnd w:id="88"/>
      <w:bookmarkEnd w:id="89"/>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D81567" w:rsidRPr="00965E03" w14:paraId="1308CCB5" w14:textId="77777777" w:rsidTr="00711AD4">
        <w:trPr>
          <w:cantSplit/>
        </w:trPr>
        <w:tc>
          <w:tcPr>
            <w:tcW w:w="3111" w:type="pct"/>
            <w:gridSpan w:val="2"/>
            <w:tcBorders>
              <w:top w:val="single" w:sz="12" w:space="0" w:color="auto"/>
              <w:bottom w:val="single" w:sz="4" w:space="0" w:color="auto"/>
            </w:tcBorders>
            <w:shd w:val="clear" w:color="auto" w:fill="FFFFFF"/>
            <w:vAlign w:val="center"/>
          </w:tcPr>
          <w:p w14:paraId="1282C11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889" w:type="pct"/>
            <w:tcBorders>
              <w:top w:val="single" w:sz="12" w:space="0" w:color="auto"/>
              <w:bottom w:val="single" w:sz="4" w:space="0" w:color="auto"/>
            </w:tcBorders>
            <w:shd w:val="clear" w:color="auto" w:fill="FFFFFF"/>
            <w:vAlign w:val="center"/>
          </w:tcPr>
          <w:p w14:paraId="3D377178" w14:textId="77777777" w:rsidR="00D81567" w:rsidRPr="00965E03" w:rsidRDefault="00D81567" w:rsidP="0009078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09078B" w:rsidRPr="00965E03">
              <w:rPr>
                <w:rFonts w:ascii="Times New Roman" w:eastAsia="標楷體" w:hAnsi="Times New Roman" w:cs="Times New Roman" w:hint="eastAsia"/>
                <w:color w:val="000000" w:themeColor="text1"/>
              </w:rPr>
              <w:t>62</w:t>
            </w:r>
          </w:p>
        </w:tc>
      </w:tr>
      <w:tr w:rsidR="00D81567" w:rsidRPr="00965E03" w14:paraId="15794EE7" w14:textId="77777777" w:rsidTr="00711AD4">
        <w:trPr>
          <w:cantSplit/>
        </w:trPr>
        <w:tc>
          <w:tcPr>
            <w:tcW w:w="1760" w:type="pct"/>
            <w:vMerge w:val="restart"/>
            <w:tcBorders>
              <w:top w:val="single" w:sz="4" w:space="0" w:color="auto"/>
            </w:tcBorders>
            <w:shd w:val="clear" w:color="auto" w:fill="FFFFFF"/>
            <w:vAlign w:val="center"/>
          </w:tcPr>
          <w:p w14:paraId="53A1F38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070754BD"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3F4A84F7" w14:textId="77777777" w:rsidR="0009078B" w:rsidRPr="00965E03" w:rsidRDefault="0009078B" w:rsidP="0009078B">
            <w:pPr>
              <w:widowControl/>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9286.300</w:t>
            </w:r>
          </w:p>
          <w:p w14:paraId="28DBDB50"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p>
        </w:tc>
      </w:tr>
      <w:tr w:rsidR="00D81567" w:rsidRPr="00965E03" w14:paraId="65EE2B01" w14:textId="77777777" w:rsidTr="00711AD4">
        <w:trPr>
          <w:cantSplit/>
        </w:trPr>
        <w:tc>
          <w:tcPr>
            <w:tcW w:w="1760" w:type="pct"/>
            <w:vMerge/>
            <w:shd w:val="clear" w:color="auto" w:fill="FFFFFF"/>
            <w:vAlign w:val="center"/>
          </w:tcPr>
          <w:p w14:paraId="69D4A84A"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1E491DD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760982DC" w14:textId="77777777" w:rsidR="00D81567" w:rsidRPr="00965E03" w:rsidRDefault="0009078B"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741</w:t>
            </w:r>
          </w:p>
        </w:tc>
      </w:tr>
      <w:tr w:rsidR="00D81567" w:rsidRPr="00965E03" w14:paraId="0C4BEE83" w14:textId="77777777" w:rsidTr="00711AD4">
        <w:trPr>
          <w:cantSplit/>
        </w:trPr>
        <w:tc>
          <w:tcPr>
            <w:tcW w:w="1760" w:type="pct"/>
            <w:vMerge/>
            <w:tcBorders>
              <w:bottom w:val="single" w:sz="12" w:space="0" w:color="auto"/>
            </w:tcBorders>
            <w:shd w:val="clear" w:color="auto" w:fill="FFFFFF"/>
            <w:vAlign w:val="center"/>
          </w:tcPr>
          <w:p w14:paraId="7CF4B39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529A3C63"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020B731E"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5809DC4D" w14:textId="77777777" w:rsidR="00D81567" w:rsidRPr="00965E03" w:rsidRDefault="00D81567" w:rsidP="00D81567">
      <w:pPr>
        <w:widowControl/>
        <w:rPr>
          <w:rFonts w:ascii="Times New Roman" w:eastAsia="標楷體" w:hAnsi="Times New Roman" w:cs="Times New Roman"/>
          <w:color w:val="000000" w:themeColor="text1"/>
        </w:rPr>
      </w:pPr>
      <w:bookmarkStart w:id="90" w:name="_Toc448421246"/>
    </w:p>
    <w:p w14:paraId="0D55561A" w14:textId="77777777" w:rsidR="00BA5194" w:rsidRPr="00965E03" w:rsidRDefault="00D81567" w:rsidP="00DF54A0">
      <w:pPr>
        <w:pStyle w:val="TableCaption"/>
        <w:ind w:leftChars="-177" w:left="-424" w:hanging="1"/>
        <w:rPr>
          <w:rFonts w:ascii="Times New Roman" w:hAnsi="Times New Roman" w:cs="Times New Roman"/>
          <w:color w:val="000000" w:themeColor="text1"/>
        </w:rPr>
      </w:pPr>
      <w:bookmarkStart w:id="91"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92" w:name="_Toc448421247"/>
      <w:bookmarkEnd w:id="90"/>
      <w:r w:rsidR="00B427A7" w:rsidRPr="00965E03">
        <w:rPr>
          <w:rFonts w:ascii="Times New Roman" w:hAnsi="Times New Roman" w:cs="Times New Roman"/>
          <w:color w:val="000000" w:themeColor="text1"/>
        </w:rPr>
        <w:t>5</w:t>
      </w:r>
    </w:p>
    <w:p w14:paraId="1DD4C95D" w14:textId="77777777" w:rsidR="00D81567" w:rsidRPr="00965E03" w:rsidRDefault="000666D5" w:rsidP="00DF54A0">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量表」因素分析摘要表</w:t>
      </w:r>
      <w:bookmarkEnd w:id="91"/>
      <w:bookmarkEnd w:id="92"/>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440"/>
        <w:gridCol w:w="5856"/>
        <w:gridCol w:w="877"/>
        <w:gridCol w:w="1028"/>
        <w:gridCol w:w="1315"/>
      </w:tblGrid>
      <w:tr w:rsidR="00BA5194" w:rsidRPr="00965E03" w14:paraId="372BE956" w14:textId="77777777" w:rsidTr="00F40628">
        <w:trPr>
          <w:cantSplit/>
          <w:trHeight w:val="163"/>
        </w:trPr>
        <w:tc>
          <w:tcPr>
            <w:tcW w:w="231" w:type="pct"/>
            <w:shd w:val="clear" w:color="auto" w:fill="auto"/>
            <w:vAlign w:val="center"/>
            <w:hideMark/>
          </w:tcPr>
          <w:p w14:paraId="073DA4D1" w14:textId="77777777" w:rsidR="00BA5194" w:rsidRPr="00965E03" w:rsidRDefault="00BA5194" w:rsidP="00B951E5">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077" w:type="pct"/>
            <w:shd w:val="clear" w:color="auto" w:fill="auto"/>
            <w:vAlign w:val="center"/>
            <w:hideMark/>
          </w:tcPr>
          <w:p w14:paraId="62E8A9F5" w14:textId="77777777" w:rsidR="00BA5194" w:rsidRPr="00965E03" w:rsidRDefault="00BA519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12CD1983" w14:textId="77777777" w:rsidR="00BA5194" w:rsidRPr="00965E03" w:rsidRDefault="00BA5194" w:rsidP="00BA5194">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61587394" w14:textId="77777777" w:rsidR="00BA5194" w:rsidRPr="00965E03" w:rsidRDefault="00BA5194" w:rsidP="00BA5194">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91" w:type="pct"/>
            <w:shd w:val="clear" w:color="auto" w:fill="auto"/>
            <w:vAlign w:val="center"/>
            <w:hideMark/>
          </w:tcPr>
          <w:p w14:paraId="1956EF6D" w14:textId="77777777" w:rsidR="00BA5194" w:rsidRPr="00965E03" w:rsidRDefault="00BA5194" w:rsidP="00BA5194">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F78C8" w:rsidRPr="00965E03" w14:paraId="51389D3E" w14:textId="77777777" w:rsidTr="00F40628">
        <w:trPr>
          <w:cantSplit/>
        </w:trPr>
        <w:tc>
          <w:tcPr>
            <w:tcW w:w="231" w:type="pct"/>
            <w:vMerge w:val="restart"/>
            <w:shd w:val="clear" w:color="auto" w:fill="auto"/>
            <w:vAlign w:val="center"/>
          </w:tcPr>
          <w:p w14:paraId="3E9266DD" w14:textId="74F7A62D"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3077" w:type="pct"/>
            <w:tcBorders>
              <w:top w:val="nil"/>
              <w:bottom w:val="nil"/>
            </w:tcBorders>
            <w:shd w:val="clear" w:color="auto" w:fill="auto"/>
          </w:tcPr>
          <w:p w14:paraId="1181139D" w14:textId="0E2E3611"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與人溝通互動時，我知道依對象特質的不同而做適當的應對。</w:t>
            </w:r>
          </w:p>
        </w:tc>
        <w:tc>
          <w:tcPr>
            <w:tcW w:w="461" w:type="pct"/>
            <w:tcBorders>
              <w:top w:val="nil"/>
              <w:bottom w:val="nil"/>
            </w:tcBorders>
            <w:shd w:val="clear" w:color="auto" w:fill="auto"/>
            <w:vAlign w:val="center"/>
          </w:tcPr>
          <w:p w14:paraId="1FDA3405" w14:textId="65089466"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574</w:t>
            </w:r>
          </w:p>
        </w:tc>
        <w:tc>
          <w:tcPr>
            <w:tcW w:w="540" w:type="pct"/>
            <w:vMerge w:val="restart"/>
            <w:shd w:val="clear" w:color="auto" w:fill="auto"/>
            <w:vAlign w:val="center"/>
          </w:tcPr>
          <w:p w14:paraId="110A7052" w14:textId="6F563E65"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7.811</w:t>
            </w:r>
          </w:p>
        </w:tc>
        <w:tc>
          <w:tcPr>
            <w:tcW w:w="691" w:type="pct"/>
            <w:vMerge w:val="restart"/>
            <w:shd w:val="clear" w:color="auto" w:fill="auto"/>
            <w:vAlign w:val="center"/>
          </w:tcPr>
          <w:p w14:paraId="5883BEB9" w14:textId="44A26ED9"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49.371</w:t>
            </w:r>
          </w:p>
        </w:tc>
      </w:tr>
      <w:tr w:rsidR="00BF78C8" w:rsidRPr="00965E03" w14:paraId="5E2BFC7E" w14:textId="77777777" w:rsidTr="00F40628">
        <w:trPr>
          <w:cantSplit/>
        </w:trPr>
        <w:tc>
          <w:tcPr>
            <w:tcW w:w="231" w:type="pct"/>
            <w:vMerge/>
            <w:shd w:val="clear" w:color="auto" w:fill="auto"/>
            <w:vAlign w:val="center"/>
          </w:tcPr>
          <w:p w14:paraId="015F9E6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4C4D77D8" w14:textId="3B89945A"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與人溝通互動時，我非常清楚自己的想法。</w:t>
            </w:r>
          </w:p>
        </w:tc>
        <w:tc>
          <w:tcPr>
            <w:tcW w:w="461" w:type="pct"/>
            <w:tcBorders>
              <w:top w:val="nil"/>
              <w:bottom w:val="nil"/>
            </w:tcBorders>
            <w:shd w:val="clear" w:color="auto" w:fill="auto"/>
            <w:vAlign w:val="center"/>
          </w:tcPr>
          <w:p w14:paraId="52FB6570" w14:textId="3A5EE3B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637</w:t>
            </w:r>
          </w:p>
        </w:tc>
        <w:tc>
          <w:tcPr>
            <w:tcW w:w="540" w:type="pct"/>
            <w:vMerge/>
            <w:shd w:val="clear" w:color="auto" w:fill="auto"/>
            <w:vAlign w:val="center"/>
          </w:tcPr>
          <w:p w14:paraId="116F6DD4"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AD52651"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B15A3BC" w14:textId="77777777" w:rsidTr="00F40628">
        <w:trPr>
          <w:cantSplit/>
        </w:trPr>
        <w:tc>
          <w:tcPr>
            <w:tcW w:w="231" w:type="pct"/>
            <w:vMerge/>
            <w:shd w:val="clear" w:color="auto" w:fill="auto"/>
            <w:vAlign w:val="center"/>
          </w:tcPr>
          <w:p w14:paraId="6FD822F3"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1C1AFA6" w14:textId="187AFA0F"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與人溝通互動時，我瞭解如何應對進退。</w:t>
            </w:r>
          </w:p>
        </w:tc>
        <w:tc>
          <w:tcPr>
            <w:tcW w:w="461" w:type="pct"/>
            <w:tcBorders>
              <w:top w:val="nil"/>
              <w:bottom w:val="nil"/>
            </w:tcBorders>
            <w:shd w:val="clear" w:color="auto" w:fill="auto"/>
            <w:vAlign w:val="center"/>
          </w:tcPr>
          <w:p w14:paraId="0E7C5863" w14:textId="4651FCD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830</w:t>
            </w:r>
          </w:p>
        </w:tc>
        <w:tc>
          <w:tcPr>
            <w:tcW w:w="540" w:type="pct"/>
            <w:vMerge/>
            <w:shd w:val="clear" w:color="auto" w:fill="auto"/>
            <w:vAlign w:val="center"/>
          </w:tcPr>
          <w:p w14:paraId="535782B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5F3E7B8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365F6A0C" w14:textId="77777777" w:rsidTr="00F40628">
        <w:trPr>
          <w:cantSplit/>
        </w:trPr>
        <w:tc>
          <w:tcPr>
            <w:tcW w:w="231" w:type="pct"/>
            <w:vMerge/>
            <w:shd w:val="clear" w:color="auto" w:fill="auto"/>
            <w:vAlign w:val="center"/>
          </w:tcPr>
          <w:p w14:paraId="422C374B"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355206FF" w14:textId="3165615D"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與人溝通互動時，我能預期對方的反應。</w:t>
            </w:r>
          </w:p>
        </w:tc>
        <w:tc>
          <w:tcPr>
            <w:tcW w:w="461" w:type="pct"/>
            <w:tcBorders>
              <w:top w:val="nil"/>
              <w:bottom w:val="nil"/>
            </w:tcBorders>
            <w:shd w:val="clear" w:color="auto" w:fill="auto"/>
            <w:vAlign w:val="center"/>
          </w:tcPr>
          <w:p w14:paraId="26E33ACE" w14:textId="6A2E195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851</w:t>
            </w:r>
          </w:p>
        </w:tc>
        <w:tc>
          <w:tcPr>
            <w:tcW w:w="540" w:type="pct"/>
            <w:vMerge/>
            <w:shd w:val="clear" w:color="auto" w:fill="auto"/>
            <w:vAlign w:val="center"/>
          </w:tcPr>
          <w:p w14:paraId="7653C653"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06EC680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499A79D8" w14:textId="77777777" w:rsidTr="00F40628">
        <w:trPr>
          <w:cantSplit/>
        </w:trPr>
        <w:tc>
          <w:tcPr>
            <w:tcW w:w="231" w:type="pct"/>
            <w:vMerge/>
            <w:shd w:val="clear" w:color="auto" w:fill="auto"/>
            <w:vAlign w:val="center"/>
          </w:tcPr>
          <w:p w14:paraId="0755D95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037EE680" w14:textId="5BAE1E2B"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在溝通之前，我會先擬定策略。</w:t>
            </w:r>
          </w:p>
        </w:tc>
        <w:tc>
          <w:tcPr>
            <w:tcW w:w="461" w:type="pct"/>
            <w:tcBorders>
              <w:top w:val="nil"/>
              <w:bottom w:val="nil"/>
            </w:tcBorders>
            <w:shd w:val="clear" w:color="auto" w:fill="auto"/>
            <w:vAlign w:val="center"/>
          </w:tcPr>
          <w:p w14:paraId="365D6975" w14:textId="712787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699</w:t>
            </w:r>
          </w:p>
        </w:tc>
        <w:tc>
          <w:tcPr>
            <w:tcW w:w="540" w:type="pct"/>
            <w:vMerge/>
            <w:shd w:val="clear" w:color="auto" w:fill="auto"/>
            <w:vAlign w:val="center"/>
          </w:tcPr>
          <w:p w14:paraId="38A386BF"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4750DAC"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73D07CF" w14:textId="77777777" w:rsidTr="00F40628">
        <w:trPr>
          <w:cantSplit/>
        </w:trPr>
        <w:tc>
          <w:tcPr>
            <w:tcW w:w="231" w:type="pct"/>
            <w:vMerge/>
            <w:shd w:val="clear" w:color="auto" w:fill="auto"/>
            <w:vAlign w:val="center"/>
          </w:tcPr>
          <w:p w14:paraId="5A037A71"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27D2AEC" w14:textId="3BE35FD9"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與人溝通互動時，我會主動提到對方感興趣的事。</w:t>
            </w:r>
          </w:p>
        </w:tc>
        <w:tc>
          <w:tcPr>
            <w:tcW w:w="461" w:type="pct"/>
            <w:tcBorders>
              <w:top w:val="nil"/>
              <w:bottom w:val="nil"/>
            </w:tcBorders>
            <w:shd w:val="clear" w:color="auto" w:fill="auto"/>
            <w:vAlign w:val="center"/>
          </w:tcPr>
          <w:p w14:paraId="26E492D3" w14:textId="1FD0CC6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442</w:t>
            </w:r>
          </w:p>
        </w:tc>
        <w:tc>
          <w:tcPr>
            <w:tcW w:w="540" w:type="pct"/>
            <w:vMerge/>
            <w:shd w:val="clear" w:color="auto" w:fill="auto"/>
            <w:vAlign w:val="center"/>
          </w:tcPr>
          <w:p w14:paraId="29E1827E"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4B57ED72"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A1065A9" w14:textId="77777777" w:rsidTr="00F40628">
        <w:trPr>
          <w:cantSplit/>
        </w:trPr>
        <w:tc>
          <w:tcPr>
            <w:tcW w:w="231" w:type="pct"/>
            <w:vMerge/>
            <w:shd w:val="clear" w:color="auto" w:fill="auto"/>
            <w:vAlign w:val="center"/>
          </w:tcPr>
          <w:p w14:paraId="1679C338"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tcPr>
          <w:p w14:paraId="5A153ACF" w14:textId="10D1A072" w:rsidR="00BF78C8"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15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與人溝通互動時，我會視對方的反應而調整互動方</w:t>
            </w:r>
            <w:r w:rsidR="00BF78C8">
              <w:rPr>
                <w:rFonts w:ascii="標楷體" w:eastAsia="標楷體" w:hAnsi="標楷體" w:cs="Times New Roman" w:hint="eastAsia"/>
                <w:color w:val="000000" w:themeColor="text1"/>
                <w:szCs w:val="24"/>
              </w:rPr>
              <w:t xml:space="preserve"> </w:t>
            </w:r>
          </w:p>
          <w:p w14:paraId="584302D3" w14:textId="696853FA" w:rsidR="00BF78C8" w:rsidRPr="00965E03" w:rsidRDefault="00BF78C8" w:rsidP="00BF78C8">
            <w:pPr>
              <w:spacing w:line="0" w:lineRule="atLeas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szCs w:val="24"/>
              </w:rPr>
              <w:t>式</w:t>
            </w:r>
            <w:r w:rsidR="005D3674">
              <w:rPr>
                <w:rFonts w:ascii="標楷體" w:eastAsia="標楷體" w:hAnsi="標楷體" w:cs="Times New Roman" w:hint="eastAsia"/>
                <w:color w:val="000000" w:themeColor="text1"/>
                <w:szCs w:val="24"/>
              </w:rPr>
              <w:t>。</w:t>
            </w:r>
          </w:p>
        </w:tc>
        <w:tc>
          <w:tcPr>
            <w:tcW w:w="461" w:type="pct"/>
            <w:tcBorders>
              <w:top w:val="nil"/>
            </w:tcBorders>
            <w:shd w:val="clear" w:color="auto" w:fill="auto"/>
            <w:vAlign w:val="center"/>
          </w:tcPr>
          <w:p w14:paraId="1DD03D6F" w14:textId="08AEFD2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464</w:t>
            </w:r>
          </w:p>
        </w:tc>
        <w:tc>
          <w:tcPr>
            <w:tcW w:w="540" w:type="pct"/>
            <w:vMerge/>
            <w:shd w:val="clear" w:color="auto" w:fill="auto"/>
            <w:vAlign w:val="center"/>
          </w:tcPr>
          <w:p w14:paraId="58D18A9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9BD9BD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692B47EE" w14:textId="77777777" w:rsidTr="00F40628">
        <w:trPr>
          <w:cantSplit/>
        </w:trPr>
        <w:tc>
          <w:tcPr>
            <w:tcW w:w="231" w:type="pct"/>
            <w:vMerge w:val="restart"/>
            <w:shd w:val="clear" w:color="auto" w:fill="auto"/>
            <w:vAlign w:val="center"/>
            <w:hideMark/>
          </w:tcPr>
          <w:p w14:paraId="6FDC98CC" w14:textId="292BF84B"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3077" w:type="pct"/>
            <w:tcBorders>
              <w:bottom w:val="nil"/>
            </w:tcBorders>
            <w:shd w:val="clear" w:color="auto" w:fill="auto"/>
            <w:hideMark/>
          </w:tcPr>
          <w:p w14:paraId="7CDECF8E" w14:textId="3A6CAD39"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rPr>
              <w:t>我認為與人溝通互動是一件愉快的事。</w:t>
            </w:r>
          </w:p>
        </w:tc>
        <w:tc>
          <w:tcPr>
            <w:tcW w:w="461" w:type="pct"/>
            <w:tcBorders>
              <w:bottom w:val="nil"/>
            </w:tcBorders>
            <w:shd w:val="clear" w:color="auto" w:fill="auto"/>
            <w:vAlign w:val="center"/>
            <w:hideMark/>
          </w:tcPr>
          <w:p w14:paraId="0ACD67C3" w14:textId="307C02A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667</w:t>
            </w:r>
          </w:p>
        </w:tc>
        <w:tc>
          <w:tcPr>
            <w:tcW w:w="540" w:type="pct"/>
            <w:vMerge w:val="restart"/>
            <w:shd w:val="clear" w:color="auto" w:fill="auto"/>
            <w:vAlign w:val="center"/>
            <w:hideMark/>
          </w:tcPr>
          <w:p w14:paraId="051249FB" w14:textId="1F25754E"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1.162</w:t>
            </w:r>
          </w:p>
        </w:tc>
        <w:tc>
          <w:tcPr>
            <w:tcW w:w="691" w:type="pct"/>
            <w:vMerge w:val="restart"/>
            <w:shd w:val="clear" w:color="auto" w:fill="auto"/>
            <w:vAlign w:val="center"/>
            <w:hideMark/>
          </w:tcPr>
          <w:p w14:paraId="29ACE71F" w14:textId="032742A2"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4.921</w:t>
            </w:r>
          </w:p>
        </w:tc>
      </w:tr>
      <w:tr w:rsidR="00BF78C8" w:rsidRPr="00965E03" w14:paraId="51D13E5A" w14:textId="77777777" w:rsidTr="00F40628">
        <w:trPr>
          <w:cantSplit/>
        </w:trPr>
        <w:tc>
          <w:tcPr>
            <w:tcW w:w="231" w:type="pct"/>
            <w:vMerge/>
            <w:shd w:val="clear" w:color="auto" w:fill="auto"/>
            <w:vAlign w:val="center"/>
            <w:hideMark/>
          </w:tcPr>
          <w:p w14:paraId="3C73741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B2FFB4B" w14:textId="4ACC4C8D" w:rsidR="00BF78C8" w:rsidRPr="00965E03"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我相信遇到困難時，主動進行溝通將有助於解決問</w:t>
            </w:r>
          </w:p>
          <w:p w14:paraId="34396F26" w14:textId="5AC84123" w:rsidR="00BF78C8" w:rsidRPr="00965E03" w:rsidRDefault="00BF78C8" w:rsidP="00BF78C8">
            <w:pPr>
              <w:spacing w:line="0" w:lineRule="atLeast"/>
              <w:rPr>
                <w:rFonts w:ascii="Times New Roman" w:eastAsia="標楷體" w:hAnsi="Times New Roman" w:cs="Times New Roman"/>
                <w:color w:val="000000" w:themeColor="text1"/>
                <w:sz w:val="22"/>
              </w:rPr>
            </w:pPr>
            <w:r w:rsidRPr="00965E03">
              <w:rPr>
                <w:rFonts w:ascii="標楷體" w:eastAsia="標楷體" w:hAnsi="標楷體" w:cs="Times New Roman" w:hint="eastAsia"/>
                <w:color w:val="000000" w:themeColor="text1"/>
                <w:szCs w:val="24"/>
              </w:rPr>
              <w:t>題。</w:t>
            </w:r>
          </w:p>
        </w:tc>
        <w:tc>
          <w:tcPr>
            <w:tcW w:w="461" w:type="pct"/>
            <w:tcBorders>
              <w:top w:val="nil"/>
              <w:bottom w:val="nil"/>
            </w:tcBorders>
            <w:shd w:val="clear" w:color="auto" w:fill="auto"/>
            <w:vAlign w:val="center"/>
            <w:hideMark/>
          </w:tcPr>
          <w:p w14:paraId="1A69C1A6" w14:textId="4314855D"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874</w:t>
            </w:r>
          </w:p>
        </w:tc>
        <w:tc>
          <w:tcPr>
            <w:tcW w:w="540" w:type="pct"/>
            <w:vMerge/>
            <w:shd w:val="clear" w:color="auto" w:fill="auto"/>
            <w:vAlign w:val="center"/>
            <w:hideMark/>
          </w:tcPr>
          <w:p w14:paraId="6636C3A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5DFD19BD"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0492E743" w14:textId="77777777" w:rsidTr="00F40628">
        <w:trPr>
          <w:cantSplit/>
          <w:trHeight w:val="335"/>
        </w:trPr>
        <w:tc>
          <w:tcPr>
            <w:tcW w:w="231" w:type="pct"/>
            <w:vMerge/>
            <w:shd w:val="clear" w:color="auto" w:fill="auto"/>
            <w:vAlign w:val="center"/>
            <w:hideMark/>
          </w:tcPr>
          <w:p w14:paraId="6351E29A"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76F1AF7" w14:textId="2F922251"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我常會主動和身旁的人進行溝通互動。</w:t>
            </w:r>
          </w:p>
        </w:tc>
        <w:tc>
          <w:tcPr>
            <w:tcW w:w="461" w:type="pct"/>
            <w:tcBorders>
              <w:top w:val="nil"/>
              <w:bottom w:val="nil"/>
            </w:tcBorders>
            <w:shd w:val="clear" w:color="auto" w:fill="auto"/>
            <w:vAlign w:val="center"/>
            <w:hideMark/>
          </w:tcPr>
          <w:p w14:paraId="5C6A5A95" w14:textId="78683632"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694</w:t>
            </w:r>
          </w:p>
        </w:tc>
        <w:tc>
          <w:tcPr>
            <w:tcW w:w="540" w:type="pct"/>
            <w:vMerge/>
            <w:shd w:val="clear" w:color="auto" w:fill="auto"/>
            <w:vAlign w:val="center"/>
            <w:hideMark/>
          </w:tcPr>
          <w:p w14:paraId="7721F2B2"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6C689E6F"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67A88BC1" w14:textId="77777777" w:rsidTr="00F40628">
        <w:trPr>
          <w:cantSplit/>
          <w:trHeight w:val="376"/>
        </w:trPr>
        <w:tc>
          <w:tcPr>
            <w:tcW w:w="231" w:type="pct"/>
            <w:vMerge/>
            <w:shd w:val="clear" w:color="auto" w:fill="auto"/>
            <w:vAlign w:val="center"/>
            <w:hideMark/>
          </w:tcPr>
          <w:p w14:paraId="12BEAE3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82E2249" w14:textId="4323319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我認為要主動和家長進行溝通，家長才能了解老師班級經營理念。</w:t>
            </w:r>
          </w:p>
        </w:tc>
        <w:tc>
          <w:tcPr>
            <w:tcW w:w="461" w:type="pct"/>
            <w:tcBorders>
              <w:top w:val="nil"/>
              <w:bottom w:val="nil"/>
            </w:tcBorders>
            <w:shd w:val="clear" w:color="auto" w:fill="auto"/>
            <w:vAlign w:val="center"/>
            <w:hideMark/>
          </w:tcPr>
          <w:p w14:paraId="5CE62E19" w14:textId="4BAECD3C"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595</w:t>
            </w:r>
          </w:p>
        </w:tc>
        <w:tc>
          <w:tcPr>
            <w:tcW w:w="540" w:type="pct"/>
            <w:vMerge/>
            <w:shd w:val="clear" w:color="auto" w:fill="auto"/>
            <w:vAlign w:val="center"/>
            <w:hideMark/>
          </w:tcPr>
          <w:p w14:paraId="05835E4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p>
        </w:tc>
        <w:tc>
          <w:tcPr>
            <w:tcW w:w="691" w:type="pct"/>
            <w:vMerge/>
            <w:shd w:val="clear" w:color="auto" w:fill="auto"/>
            <w:vAlign w:val="center"/>
            <w:hideMark/>
          </w:tcPr>
          <w:p w14:paraId="1BC4CAE6"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rPr>
            </w:pPr>
          </w:p>
        </w:tc>
      </w:tr>
      <w:tr w:rsidR="00BF78C8" w:rsidRPr="00965E03" w14:paraId="36AC4B25" w14:textId="77777777" w:rsidTr="00F40628">
        <w:trPr>
          <w:cantSplit/>
          <w:trHeight w:val="411"/>
        </w:trPr>
        <w:tc>
          <w:tcPr>
            <w:tcW w:w="231" w:type="pct"/>
            <w:vMerge/>
            <w:shd w:val="clear" w:color="auto" w:fill="auto"/>
            <w:vAlign w:val="center"/>
            <w:hideMark/>
          </w:tcPr>
          <w:p w14:paraId="48065FC7"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7952804" w14:textId="4E028A2A"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我喜歡藉由溝通瞭解別人。</w:t>
            </w:r>
          </w:p>
        </w:tc>
        <w:tc>
          <w:tcPr>
            <w:tcW w:w="461" w:type="pct"/>
            <w:tcBorders>
              <w:top w:val="nil"/>
              <w:bottom w:val="nil"/>
            </w:tcBorders>
            <w:shd w:val="clear" w:color="auto" w:fill="auto"/>
            <w:vAlign w:val="center"/>
            <w:hideMark/>
          </w:tcPr>
          <w:p w14:paraId="702CE94F" w14:textId="2FB760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660</w:t>
            </w:r>
          </w:p>
        </w:tc>
        <w:tc>
          <w:tcPr>
            <w:tcW w:w="540" w:type="pct"/>
            <w:vMerge/>
            <w:shd w:val="clear" w:color="auto" w:fill="auto"/>
            <w:vAlign w:val="center"/>
            <w:hideMark/>
          </w:tcPr>
          <w:p w14:paraId="05FF5CF6"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309DF42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1F62645B" w14:textId="77777777" w:rsidTr="00F40628">
        <w:trPr>
          <w:cantSplit/>
        </w:trPr>
        <w:tc>
          <w:tcPr>
            <w:tcW w:w="231" w:type="pct"/>
            <w:vMerge w:val="restart"/>
            <w:tcBorders>
              <w:top w:val="single" w:sz="4" w:space="0" w:color="auto"/>
            </w:tcBorders>
            <w:shd w:val="clear" w:color="auto" w:fill="auto"/>
            <w:vAlign w:val="center"/>
            <w:hideMark/>
          </w:tcPr>
          <w:p w14:paraId="5FFF1D0A" w14:textId="77777777"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人際溝通技巧</w:t>
            </w:r>
          </w:p>
        </w:tc>
        <w:tc>
          <w:tcPr>
            <w:tcW w:w="3077" w:type="pct"/>
            <w:tcBorders>
              <w:top w:val="single" w:sz="4" w:space="0" w:color="auto"/>
              <w:bottom w:val="nil"/>
            </w:tcBorders>
            <w:shd w:val="clear" w:color="auto" w:fill="auto"/>
            <w:hideMark/>
          </w:tcPr>
          <w:p w14:paraId="5909DF66" w14:textId="6C8E34E5"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11</w:t>
            </w:r>
            <w:r w:rsidR="00BF78C8" w:rsidRPr="00965E03">
              <w:rPr>
                <w:rFonts w:ascii="Times New Roman" w:eastAsia="標楷體" w:hAnsi="Times New Roman" w:cs="Times New Roman" w:hint="eastAsia"/>
                <w:color w:val="000000" w:themeColor="text1"/>
              </w:rPr>
              <w:t>.</w:t>
            </w:r>
            <w:r w:rsidR="00BF78C8" w:rsidRPr="00965E03">
              <w:rPr>
                <w:rFonts w:ascii="Times New Roman" w:eastAsia="標楷體" w:hAnsi="Times New Roman" w:cs="Times New Roman" w:hint="eastAsia"/>
                <w:color w:val="000000" w:themeColor="text1"/>
              </w:rPr>
              <w:t>與人溝通互動時，我會與對方有適當的眼神接觸。</w:t>
            </w:r>
          </w:p>
        </w:tc>
        <w:tc>
          <w:tcPr>
            <w:tcW w:w="461" w:type="pct"/>
            <w:tcBorders>
              <w:top w:val="single" w:sz="4" w:space="0" w:color="auto"/>
              <w:bottom w:val="nil"/>
            </w:tcBorders>
            <w:shd w:val="clear" w:color="auto" w:fill="auto"/>
            <w:vAlign w:val="center"/>
            <w:hideMark/>
          </w:tcPr>
          <w:p w14:paraId="6ACC32EE"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799</w:t>
            </w:r>
          </w:p>
        </w:tc>
        <w:tc>
          <w:tcPr>
            <w:tcW w:w="540" w:type="pct"/>
            <w:vMerge w:val="restart"/>
            <w:tcBorders>
              <w:top w:val="single" w:sz="4" w:space="0" w:color="auto"/>
              <w:bottom w:val="nil"/>
            </w:tcBorders>
            <w:shd w:val="clear" w:color="auto" w:fill="auto"/>
            <w:vAlign w:val="center"/>
            <w:hideMark/>
          </w:tcPr>
          <w:p w14:paraId="36CABD5D"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1.071</w:t>
            </w:r>
          </w:p>
        </w:tc>
        <w:tc>
          <w:tcPr>
            <w:tcW w:w="691" w:type="pct"/>
            <w:vMerge w:val="restart"/>
            <w:tcBorders>
              <w:top w:val="single" w:sz="4" w:space="0" w:color="auto"/>
              <w:bottom w:val="nil"/>
            </w:tcBorders>
            <w:shd w:val="clear" w:color="auto" w:fill="auto"/>
            <w:vAlign w:val="center"/>
            <w:hideMark/>
          </w:tcPr>
          <w:p w14:paraId="1ACF57A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4.774</w:t>
            </w:r>
          </w:p>
        </w:tc>
      </w:tr>
      <w:tr w:rsidR="00BF78C8" w:rsidRPr="00965E03" w14:paraId="7348C836" w14:textId="77777777" w:rsidTr="00F40628">
        <w:trPr>
          <w:cantSplit/>
        </w:trPr>
        <w:tc>
          <w:tcPr>
            <w:tcW w:w="231" w:type="pct"/>
            <w:vMerge/>
            <w:shd w:val="clear" w:color="auto" w:fill="auto"/>
            <w:vAlign w:val="center"/>
            <w:hideMark/>
          </w:tcPr>
          <w:p w14:paraId="1CB0C3D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4456AFBB" w14:textId="4210BF3F"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與人溝通互動時，我會表現出聆聽對方意見的行為，如點頭。</w:t>
            </w:r>
          </w:p>
        </w:tc>
        <w:tc>
          <w:tcPr>
            <w:tcW w:w="461" w:type="pct"/>
            <w:tcBorders>
              <w:top w:val="nil"/>
              <w:bottom w:val="nil"/>
            </w:tcBorders>
            <w:shd w:val="clear" w:color="auto" w:fill="auto"/>
            <w:vAlign w:val="center"/>
            <w:hideMark/>
          </w:tcPr>
          <w:p w14:paraId="4CA0667C"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856</w:t>
            </w:r>
          </w:p>
        </w:tc>
        <w:tc>
          <w:tcPr>
            <w:tcW w:w="540" w:type="pct"/>
            <w:vMerge/>
            <w:tcBorders>
              <w:top w:val="nil"/>
              <w:bottom w:val="nil"/>
            </w:tcBorders>
            <w:shd w:val="clear" w:color="auto" w:fill="auto"/>
            <w:vAlign w:val="center"/>
            <w:hideMark/>
          </w:tcPr>
          <w:p w14:paraId="40887CD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F290244"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36FC8C3" w14:textId="77777777" w:rsidTr="00F40628">
        <w:trPr>
          <w:cantSplit/>
          <w:trHeight w:val="347"/>
        </w:trPr>
        <w:tc>
          <w:tcPr>
            <w:tcW w:w="231" w:type="pct"/>
            <w:vMerge/>
            <w:shd w:val="clear" w:color="auto" w:fill="auto"/>
            <w:vAlign w:val="center"/>
            <w:hideMark/>
          </w:tcPr>
          <w:p w14:paraId="4A35B3D5"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0940C1BB" w14:textId="547E32B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與人溝通互動時，我會留意自己的語調與音量。</w:t>
            </w:r>
          </w:p>
        </w:tc>
        <w:tc>
          <w:tcPr>
            <w:tcW w:w="461" w:type="pct"/>
            <w:tcBorders>
              <w:top w:val="nil"/>
              <w:bottom w:val="nil"/>
            </w:tcBorders>
            <w:shd w:val="clear" w:color="auto" w:fill="auto"/>
            <w:vAlign w:val="center"/>
            <w:hideMark/>
          </w:tcPr>
          <w:p w14:paraId="1454E420"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762</w:t>
            </w:r>
          </w:p>
        </w:tc>
        <w:tc>
          <w:tcPr>
            <w:tcW w:w="540" w:type="pct"/>
            <w:vMerge/>
            <w:tcBorders>
              <w:top w:val="nil"/>
              <w:bottom w:val="nil"/>
            </w:tcBorders>
            <w:shd w:val="clear" w:color="auto" w:fill="auto"/>
            <w:vAlign w:val="center"/>
            <w:hideMark/>
          </w:tcPr>
          <w:p w14:paraId="17C0542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8691C4E"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687D927" w14:textId="77777777" w:rsidTr="00F40628">
        <w:trPr>
          <w:cantSplit/>
          <w:trHeight w:val="125"/>
        </w:trPr>
        <w:tc>
          <w:tcPr>
            <w:tcW w:w="231" w:type="pct"/>
            <w:vMerge/>
            <w:shd w:val="clear" w:color="auto" w:fill="auto"/>
            <w:vAlign w:val="center"/>
            <w:hideMark/>
          </w:tcPr>
          <w:p w14:paraId="72758DF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hideMark/>
          </w:tcPr>
          <w:p w14:paraId="22D36418" w14:textId="77777777" w:rsidR="00BF78C8" w:rsidRPr="00965E03" w:rsidRDefault="00BF78C8" w:rsidP="00BF78C8">
            <w:pPr>
              <w:spacing w:line="0" w:lineRule="atLeast"/>
              <w:rPr>
                <w:rFonts w:ascii="Times New Roman" w:eastAsia="標楷體" w:hAnsi="Times New Roman" w:cs="Times New Roman"/>
                <w:color w:val="000000" w:themeColor="text1"/>
              </w:rPr>
            </w:pPr>
          </w:p>
        </w:tc>
        <w:tc>
          <w:tcPr>
            <w:tcW w:w="461" w:type="pct"/>
            <w:tcBorders>
              <w:top w:val="nil"/>
            </w:tcBorders>
            <w:shd w:val="clear" w:color="auto" w:fill="auto"/>
            <w:vAlign w:val="center"/>
            <w:hideMark/>
          </w:tcPr>
          <w:p w14:paraId="22B3A4D8"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60C7A7D1"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tcBorders>
              <w:top w:val="nil"/>
            </w:tcBorders>
            <w:shd w:val="clear" w:color="auto" w:fill="auto"/>
            <w:vAlign w:val="center"/>
            <w:hideMark/>
          </w:tcPr>
          <w:p w14:paraId="667DE35A"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bl>
    <w:p w14:paraId="24A25E66" w14:textId="77777777" w:rsidR="00D81567" w:rsidRPr="00965E03" w:rsidRDefault="00D81567" w:rsidP="00D81567">
      <w:pPr>
        <w:spacing w:line="0" w:lineRule="atLeast"/>
        <w:rPr>
          <w:rFonts w:ascii="Times New Roman" w:eastAsia="標楷體" w:hAnsi="Times New Roman" w:cs="Times New Roman"/>
          <w:color w:val="000000" w:themeColor="text1"/>
        </w:rPr>
      </w:pPr>
    </w:p>
    <w:p w14:paraId="040C2F7F" w14:textId="77777777" w:rsidR="00E2496F" w:rsidRPr="00965E03" w:rsidRDefault="00E2496F" w:rsidP="00D81567">
      <w:pPr>
        <w:widowControl/>
        <w:rPr>
          <w:rFonts w:ascii="Times New Roman" w:eastAsia="標楷體" w:hAnsi="Times New Roman" w:cs="Times New Roman"/>
          <w:b/>
          <w:color w:val="000000" w:themeColor="text1"/>
        </w:rPr>
      </w:pPr>
    </w:p>
    <w:p w14:paraId="6286D6B4" w14:textId="77777777" w:rsidR="00D81567" w:rsidRPr="00965E03" w:rsidRDefault="00D81567" w:rsidP="00FB1F22">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貳、教學效能量表</w:t>
      </w:r>
    </w:p>
    <w:p w14:paraId="69E7A0BD" w14:textId="77777777" w:rsidR="00A476E0" w:rsidRPr="00965E03" w:rsidRDefault="00A476E0" w:rsidP="00A476E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的球形檢定，以判斷是否適合進行因素分析，接著採用主軸因子萃取法，並以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w:t>
      </w:r>
      <w:proofErr w:type="gramStart"/>
      <w:r w:rsidRPr="00965E03">
        <w:rPr>
          <w:rFonts w:ascii="Times New Roman" w:eastAsia="標楷體" w:hAnsi="Times New Roman" w:cs="Times New Roman"/>
          <w:color w:val="000000" w:themeColor="text1"/>
        </w:rPr>
        <w:t>進行</w:t>
      </w:r>
      <w:r w:rsidRPr="00965E03">
        <w:rPr>
          <w:rFonts w:ascii="Times New Roman" w:eastAsia="標楷體" w:hAnsi="Times New Roman" w:cs="Times New Roman" w:hint="eastAsia"/>
          <w:color w:val="000000" w:themeColor="text1"/>
        </w:rPr>
        <w:t>斜交</w:t>
      </w:r>
      <w:r w:rsidRPr="00965E03">
        <w:rPr>
          <w:rFonts w:ascii="Times New Roman" w:eastAsia="標楷體" w:hAnsi="Times New Roman" w:cs="Times New Roman"/>
          <w:color w:val="000000" w:themeColor="text1"/>
        </w:rPr>
        <w:t>轉軸</w:t>
      </w:r>
      <w:proofErr w:type="gramEnd"/>
      <w:r w:rsidRPr="00965E03">
        <w:rPr>
          <w:rFonts w:ascii="Times New Roman" w:eastAsia="標楷體" w:hAnsi="Times New Roman" w:cs="Times New Roman"/>
          <w:color w:val="000000" w:themeColor="text1"/>
        </w:rPr>
        <w:t>模式。</w:t>
      </w:r>
    </w:p>
    <w:p w14:paraId="760E5B55" w14:textId="77777777" w:rsidR="006770BB"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在「教學效能」量表部分，其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00A102AB" w:rsidRPr="00965E03">
        <w:rPr>
          <w:rFonts w:ascii="Times New Roman" w:eastAsia="標楷體" w:hAnsi="Times New Roman" w:cs="Times New Roman"/>
          <w:color w:val="000000" w:themeColor="text1"/>
        </w:rPr>
        <w:t>.9</w:t>
      </w:r>
      <w:r w:rsidR="00A102AB" w:rsidRPr="00965E03">
        <w:rPr>
          <w:rFonts w:ascii="Times New Roman" w:eastAsia="標楷體" w:hAnsi="Times New Roman" w:cs="Times New Roman" w:hint="eastAsia"/>
          <w:color w:val="000000" w:themeColor="text1"/>
        </w:rPr>
        <w:t>64</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），之後將「教學效能量表」進行因素分析，可發現量表只有三個因素特徵值大於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1FD2C291" w14:textId="57A3DD5E"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「教學效能量表」，第一個因素命名為</w:t>
      </w:r>
      <w:r w:rsidR="005D3674" w:rsidRPr="00965E03">
        <w:rPr>
          <w:rFonts w:ascii="Times New Roman" w:eastAsia="標楷體" w:hAnsi="Times New Roman" w:cs="Times New Roman"/>
          <w:color w:val="000000" w:themeColor="text1"/>
        </w:rPr>
        <w:t>「班級經營</w:t>
      </w:r>
      <w:r w:rsidR="005D3674"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57.056</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w:t>
      </w:r>
      <w:proofErr w:type="gramStart"/>
      <w:r w:rsidRPr="00965E03">
        <w:rPr>
          <w:rFonts w:ascii="Times New Roman" w:eastAsia="標楷體" w:hAnsi="Times New Roman" w:cs="Times New Roman"/>
          <w:color w:val="000000" w:themeColor="text1"/>
        </w:rPr>
        <w:t>個</w:t>
      </w:r>
      <w:proofErr w:type="gramEnd"/>
      <w:r w:rsidRPr="00965E03">
        <w:rPr>
          <w:rFonts w:ascii="Times New Roman" w:eastAsia="標楷體" w:hAnsi="Times New Roman" w:cs="Times New Roman"/>
          <w:color w:val="000000" w:themeColor="text1"/>
        </w:rPr>
        <w:t>因素命名為「教學互動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4.117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w:t>
      </w:r>
      <w:proofErr w:type="gramStart"/>
      <w:r w:rsidRPr="00965E03">
        <w:rPr>
          <w:rFonts w:ascii="Times New Roman" w:eastAsia="標楷體" w:hAnsi="Times New Roman" w:cs="Times New Roman"/>
          <w:color w:val="000000" w:themeColor="text1"/>
        </w:rPr>
        <w:t>個</w:t>
      </w:r>
      <w:proofErr w:type="gramEnd"/>
      <w:r w:rsidRPr="00965E03">
        <w:rPr>
          <w:rFonts w:ascii="Times New Roman" w:eastAsia="標楷體" w:hAnsi="Times New Roman" w:cs="Times New Roman"/>
          <w:color w:val="000000" w:themeColor="text1"/>
        </w:rPr>
        <w:t>因素命名為</w:t>
      </w:r>
      <w:r w:rsidR="005D3674" w:rsidRPr="00965E03">
        <w:rPr>
          <w:rFonts w:ascii="Times New Roman" w:eastAsia="標楷體" w:hAnsi="Times New Roman" w:cs="Times New Roman"/>
          <w:color w:val="000000" w:themeColor="text1"/>
        </w:rPr>
        <w:t>「</w:t>
      </w:r>
      <w:r w:rsidR="005D3674" w:rsidRPr="00965E03">
        <w:rPr>
          <w:rFonts w:ascii="Times New Roman" w:eastAsia="標楷體" w:hAnsi="Times New Roman" w:cs="Times New Roman"/>
          <w:color w:val="000000" w:themeColor="text1"/>
          <w:kern w:val="0"/>
        </w:rPr>
        <w:t>教學計畫與策略」</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3.271</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，總解釋變異為</w:t>
      </w:r>
      <w:r w:rsidR="002A45EB" w:rsidRPr="00965E03">
        <w:rPr>
          <w:rFonts w:ascii="Times New Roman" w:eastAsia="標楷體" w:hAnsi="Times New Roman" w:cs="Times New Roman"/>
          <w:color w:val="000000" w:themeColor="text1"/>
        </w:rPr>
        <w:t>6</w:t>
      </w:r>
      <w:r w:rsidR="002A45EB" w:rsidRPr="00965E03">
        <w:rPr>
          <w:rFonts w:ascii="Times New Roman" w:eastAsia="標楷體" w:hAnsi="Times New Roman" w:cs="Times New Roman" w:hint="eastAsia"/>
          <w:color w:val="000000" w:themeColor="text1"/>
        </w:rPr>
        <w:t>4.444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0003167C" w:rsidRPr="00965E03">
        <w:rPr>
          <w:rFonts w:ascii="Times New Roman" w:eastAsia="標楷體" w:hAnsi="Times New Roman" w:cs="Times New Roman"/>
          <w:color w:val="000000" w:themeColor="text1"/>
        </w:rPr>
        <w:t>。</w:t>
      </w:r>
    </w:p>
    <w:p w14:paraId="4470487F" w14:textId="77777777" w:rsidR="00FA257F" w:rsidRPr="00965E03" w:rsidRDefault="00FA257F" w:rsidP="00D81567">
      <w:pPr>
        <w:spacing w:line="360" w:lineRule="auto"/>
        <w:ind w:firstLineChars="200" w:firstLine="480"/>
        <w:rPr>
          <w:rFonts w:ascii="Times New Roman" w:eastAsia="標楷體" w:hAnsi="Times New Roman" w:cs="Times New Roman"/>
          <w:color w:val="000000" w:themeColor="text1"/>
          <w:kern w:val="0"/>
        </w:rPr>
      </w:pPr>
    </w:p>
    <w:p w14:paraId="737F03B9" w14:textId="77777777" w:rsidR="00A26DDD" w:rsidRPr="00965E03" w:rsidRDefault="00D81567" w:rsidP="00FB1F22">
      <w:pPr>
        <w:pStyle w:val="TableCaption"/>
        <w:rPr>
          <w:rFonts w:ascii="Times New Roman" w:hAnsi="Times New Roman" w:cs="Times New Roman"/>
          <w:color w:val="000000" w:themeColor="text1"/>
        </w:rPr>
      </w:pPr>
      <w:bookmarkStart w:id="93" w:name="_Toc481246757"/>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6</w:t>
      </w:r>
    </w:p>
    <w:p w14:paraId="6ABEC23F" w14:textId="77777777" w:rsidR="00D81567" w:rsidRPr="00965E03" w:rsidRDefault="00D81567" w:rsidP="00FB1F2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bookmarkEnd w:id="93"/>
    </w:p>
    <w:tbl>
      <w:tblPr>
        <w:tblW w:w="5000" w:type="pct"/>
        <w:tblCellMar>
          <w:left w:w="0" w:type="dxa"/>
          <w:right w:w="0" w:type="dxa"/>
        </w:tblCellMar>
        <w:tblLook w:val="0000" w:firstRow="0" w:lastRow="0" w:firstColumn="0" w:lastColumn="0" w:noHBand="0" w:noVBand="0"/>
      </w:tblPr>
      <w:tblGrid>
        <w:gridCol w:w="3346"/>
        <w:gridCol w:w="2569"/>
        <w:gridCol w:w="2872"/>
      </w:tblGrid>
      <w:tr w:rsidR="00D81567" w:rsidRPr="00965E03" w14:paraId="1E79F31D" w14:textId="77777777" w:rsidTr="00F40628">
        <w:trPr>
          <w:cantSplit/>
        </w:trPr>
        <w:tc>
          <w:tcPr>
            <w:tcW w:w="3366" w:type="pct"/>
            <w:gridSpan w:val="2"/>
            <w:tcBorders>
              <w:top w:val="single" w:sz="12" w:space="0" w:color="auto"/>
              <w:bottom w:val="single" w:sz="4" w:space="0" w:color="auto"/>
            </w:tcBorders>
            <w:shd w:val="clear" w:color="auto" w:fill="auto"/>
            <w:vAlign w:val="center"/>
          </w:tcPr>
          <w:p w14:paraId="332ED669"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634" w:type="pct"/>
            <w:tcBorders>
              <w:top w:val="single" w:sz="12" w:space="0" w:color="auto"/>
              <w:bottom w:val="single" w:sz="4" w:space="0" w:color="auto"/>
            </w:tcBorders>
            <w:shd w:val="clear" w:color="auto" w:fill="FFFFFF"/>
            <w:vAlign w:val="center"/>
          </w:tcPr>
          <w:p w14:paraId="26E446B9" w14:textId="77777777" w:rsidR="00D81567" w:rsidRPr="00965E03" w:rsidRDefault="00D81567" w:rsidP="00A102A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64</w:t>
            </w:r>
          </w:p>
        </w:tc>
      </w:tr>
      <w:tr w:rsidR="00D81567" w:rsidRPr="00965E03" w14:paraId="0EFE82DD" w14:textId="77777777" w:rsidTr="00F40628">
        <w:trPr>
          <w:cantSplit/>
        </w:trPr>
        <w:tc>
          <w:tcPr>
            <w:tcW w:w="1904" w:type="pct"/>
            <w:vMerge w:val="restart"/>
            <w:tcBorders>
              <w:top w:val="single" w:sz="4" w:space="0" w:color="auto"/>
            </w:tcBorders>
            <w:shd w:val="clear" w:color="auto" w:fill="FFFFFF"/>
            <w:vAlign w:val="center"/>
          </w:tcPr>
          <w:p w14:paraId="4770531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462" w:type="pct"/>
            <w:tcBorders>
              <w:top w:val="single" w:sz="4" w:space="0" w:color="auto"/>
            </w:tcBorders>
            <w:shd w:val="clear" w:color="auto" w:fill="auto"/>
            <w:vAlign w:val="center"/>
          </w:tcPr>
          <w:p w14:paraId="3B304BA2"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634" w:type="pct"/>
            <w:tcBorders>
              <w:top w:val="single" w:sz="4" w:space="0" w:color="auto"/>
            </w:tcBorders>
            <w:shd w:val="clear" w:color="auto" w:fill="FFFFFF"/>
            <w:vAlign w:val="center"/>
          </w:tcPr>
          <w:p w14:paraId="46D25B1F" w14:textId="77777777" w:rsidR="00D81567" w:rsidRPr="00965E03" w:rsidRDefault="00205D93"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6070.852</w:t>
            </w:r>
          </w:p>
        </w:tc>
      </w:tr>
      <w:tr w:rsidR="00D81567" w:rsidRPr="00965E03" w14:paraId="275496BA" w14:textId="77777777" w:rsidTr="00F40628">
        <w:trPr>
          <w:cantSplit/>
        </w:trPr>
        <w:tc>
          <w:tcPr>
            <w:tcW w:w="1904" w:type="pct"/>
            <w:vMerge/>
            <w:shd w:val="clear" w:color="auto" w:fill="FFFFFF"/>
            <w:vAlign w:val="center"/>
          </w:tcPr>
          <w:p w14:paraId="54EF208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shd w:val="clear" w:color="auto" w:fill="auto"/>
            <w:vAlign w:val="center"/>
          </w:tcPr>
          <w:p w14:paraId="74BF45A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634" w:type="pct"/>
            <w:shd w:val="clear" w:color="auto" w:fill="FFFFFF"/>
            <w:vAlign w:val="center"/>
          </w:tcPr>
          <w:p w14:paraId="68E153B1"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276</w:t>
            </w:r>
          </w:p>
        </w:tc>
      </w:tr>
      <w:tr w:rsidR="00D81567" w:rsidRPr="00965E03" w14:paraId="77E7FBB5" w14:textId="77777777" w:rsidTr="00F40628">
        <w:trPr>
          <w:cantSplit/>
        </w:trPr>
        <w:tc>
          <w:tcPr>
            <w:tcW w:w="1904" w:type="pct"/>
            <w:vMerge/>
            <w:tcBorders>
              <w:bottom w:val="single" w:sz="12" w:space="0" w:color="auto"/>
            </w:tcBorders>
            <w:shd w:val="clear" w:color="auto" w:fill="FFFFFF"/>
            <w:vAlign w:val="center"/>
          </w:tcPr>
          <w:p w14:paraId="732726D9"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tcBorders>
              <w:bottom w:val="single" w:sz="12" w:space="0" w:color="auto"/>
            </w:tcBorders>
            <w:shd w:val="clear" w:color="auto" w:fill="auto"/>
            <w:vAlign w:val="center"/>
          </w:tcPr>
          <w:p w14:paraId="400A456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634" w:type="pct"/>
            <w:tcBorders>
              <w:bottom w:val="single" w:sz="12" w:space="0" w:color="auto"/>
            </w:tcBorders>
            <w:shd w:val="clear" w:color="auto" w:fill="FFFFFF"/>
            <w:vAlign w:val="center"/>
          </w:tcPr>
          <w:p w14:paraId="6515298D"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19B047C4" w14:textId="77777777" w:rsidR="00D81567" w:rsidRPr="00965E03" w:rsidRDefault="00D81567" w:rsidP="00D81567">
      <w:pPr>
        <w:pStyle w:val="afffb"/>
        <w:spacing w:line="360" w:lineRule="auto"/>
        <w:rPr>
          <w:rFonts w:hAnsi="Times New Roman" w:cs="Times New Roman"/>
          <w:color w:val="000000" w:themeColor="text1"/>
        </w:rPr>
      </w:pPr>
    </w:p>
    <w:p w14:paraId="1ABDEB2B" w14:textId="77777777" w:rsidR="00D81567" w:rsidRPr="00965E03" w:rsidRDefault="00D81567"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02F3969C" w14:textId="77777777" w:rsidR="003C4E45" w:rsidRPr="00965E03" w:rsidRDefault="00D81567" w:rsidP="008C5A51">
      <w:pPr>
        <w:pStyle w:val="TableCaption"/>
        <w:ind w:leftChars="-177" w:hangingChars="177" w:hanging="425"/>
        <w:rPr>
          <w:rFonts w:ascii="Times New Roman" w:hAnsi="Times New Roman" w:cs="Times New Roman"/>
          <w:color w:val="000000" w:themeColor="text1"/>
        </w:rPr>
      </w:pPr>
      <w:bookmarkStart w:id="94" w:name="_Toc481246758"/>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7</w:t>
      </w:r>
    </w:p>
    <w:p w14:paraId="55E584CF" w14:textId="77777777" w:rsidR="00D81567" w:rsidRPr="00965E03" w:rsidRDefault="00D81567" w:rsidP="008C5A51">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「教學效能量表」因素分析摘要表</w:t>
      </w:r>
      <w:bookmarkEnd w:id="94"/>
    </w:p>
    <w:tbl>
      <w:tblPr>
        <w:tblW w:w="5474" w:type="pct"/>
        <w:tblInd w:w="-421"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744"/>
        <w:gridCol w:w="5995"/>
        <w:gridCol w:w="816"/>
        <w:gridCol w:w="818"/>
        <w:gridCol w:w="1247"/>
      </w:tblGrid>
      <w:tr w:rsidR="00D81567" w:rsidRPr="00965E03" w14:paraId="2A2FD8BF" w14:textId="77777777" w:rsidTr="00F40628">
        <w:trPr>
          <w:cantSplit/>
          <w:trHeight w:val="163"/>
        </w:trPr>
        <w:tc>
          <w:tcPr>
            <w:tcW w:w="387" w:type="pct"/>
            <w:tcBorders>
              <w:top w:val="single" w:sz="12" w:space="0" w:color="auto"/>
              <w:bottom w:val="single" w:sz="4" w:space="0" w:color="auto"/>
            </w:tcBorders>
            <w:shd w:val="clear" w:color="auto" w:fill="auto"/>
            <w:vAlign w:val="center"/>
            <w:hideMark/>
          </w:tcPr>
          <w:p w14:paraId="6124E47F"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116" w:type="pct"/>
            <w:tcBorders>
              <w:top w:val="single" w:sz="12" w:space="0" w:color="auto"/>
              <w:bottom w:val="single" w:sz="4" w:space="0" w:color="auto"/>
            </w:tcBorders>
            <w:shd w:val="clear" w:color="auto" w:fill="auto"/>
            <w:vAlign w:val="center"/>
            <w:hideMark/>
          </w:tcPr>
          <w:p w14:paraId="5F5ED12C" w14:textId="77777777" w:rsidR="00D81567" w:rsidRPr="00965E03" w:rsidRDefault="0067518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w:t>
            </w:r>
            <w:r w:rsidR="00D81567" w:rsidRPr="00965E03">
              <w:rPr>
                <w:rFonts w:ascii="Times New Roman" w:eastAsia="標楷體" w:hAnsi="Times New Roman" w:cs="Times New Roman"/>
                <w:bCs/>
                <w:color w:val="000000" w:themeColor="text1"/>
              </w:rPr>
              <w:t>目</w:t>
            </w:r>
          </w:p>
        </w:tc>
        <w:tc>
          <w:tcPr>
            <w:tcW w:w="424" w:type="pct"/>
            <w:tcBorders>
              <w:top w:val="single" w:sz="12" w:space="0" w:color="auto"/>
              <w:bottom w:val="single" w:sz="4" w:space="0" w:color="auto"/>
            </w:tcBorders>
            <w:shd w:val="clear" w:color="auto" w:fill="auto"/>
            <w:vAlign w:val="center"/>
            <w:hideMark/>
          </w:tcPr>
          <w:p w14:paraId="538B7A8C"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425" w:type="pct"/>
            <w:tcBorders>
              <w:top w:val="single" w:sz="12" w:space="0" w:color="auto"/>
              <w:bottom w:val="single" w:sz="4" w:space="0" w:color="auto"/>
            </w:tcBorders>
            <w:shd w:val="clear" w:color="auto" w:fill="FFFFFF"/>
            <w:vAlign w:val="center"/>
            <w:hideMark/>
          </w:tcPr>
          <w:p w14:paraId="28E9267A"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48" w:type="pct"/>
            <w:tcBorders>
              <w:top w:val="single" w:sz="12" w:space="0" w:color="auto"/>
              <w:bottom w:val="single" w:sz="4" w:space="0" w:color="auto"/>
            </w:tcBorders>
            <w:shd w:val="clear" w:color="auto" w:fill="FFFFFF"/>
            <w:vAlign w:val="center"/>
            <w:hideMark/>
          </w:tcPr>
          <w:p w14:paraId="1375D317"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5D3674" w:rsidRPr="00965E03" w14:paraId="0BA39C10" w14:textId="77777777" w:rsidTr="00F40628">
        <w:trPr>
          <w:cantSplit/>
        </w:trPr>
        <w:tc>
          <w:tcPr>
            <w:tcW w:w="387" w:type="pct"/>
            <w:vMerge w:val="restart"/>
            <w:tcBorders>
              <w:top w:val="single" w:sz="4" w:space="0" w:color="auto"/>
            </w:tcBorders>
            <w:shd w:val="clear" w:color="auto" w:fill="auto"/>
            <w:vAlign w:val="center"/>
          </w:tcPr>
          <w:p w14:paraId="29D30F8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班</w:t>
            </w:r>
          </w:p>
          <w:p w14:paraId="210678B8"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級</w:t>
            </w:r>
          </w:p>
          <w:p w14:paraId="1051EEC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經</w:t>
            </w:r>
          </w:p>
          <w:p w14:paraId="7D24778E" w14:textId="32432503"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營</w:t>
            </w:r>
          </w:p>
        </w:tc>
        <w:tc>
          <w:tcPr>
            <w:tcW w:w="3116" w:type="pct"/>
            <w:tcBorders>
              <w:top w:val="single" w:sz="4" w:space="0" w:color="auto"/>
              <w:bottom w:val="nil"/>
            </w:tcBorders>
            <w:shd w:val="clear" w:color="auto" w:fill="auto"/>
          </w:tcPr>
          <w:p w14:paraId="7B0B87BB" w14:textId="54EFA53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我會依幼兒的個別差異做評量。</w:t>
            </w:r>
          </w:p>
        </w:tc>
        <w:tc>
          <w:tcPr>
            <w:tcW w:w="424" w:type="pct"/>
            <w:tcBorders>
              <w:top w:val="single" w:sz="4" w:space="0" w:color="auto"/>
              <w:bottom w:val="nil"/>
            </w:tcBorders>
            <w:shd w:val="clear" w:color="auto" w:fill="auto"/>
          </w:tcPr>
          <w:p w14:paraId="04630899" w14:textId="037158E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84</w:t>
            </w:r>
          </w:p>
        </w:tc>
        <w:tc>
          <w:tcPr>
            <w:tcW w:w="425" w:type="pct"/>
            <w:vMerge w:val="restart"/>
            <w:tcBorders>
              <w:top w:val="single" w:sz="4" w:space="0" w:color="auto"/>
            </w:tcBorders>
            <w:shd w:val="clear" w:color="auto" w:fill="FFFFFF"/>
            <w:vAlign w:val="center"/>
          </w:tcPr>
          <w:p w14:paraId="664D8C34" w14:textId="2C1E0FB4"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14.043</w:t>
            </w:r>
          </w:p>
        </w:tc>
        <w:tc>
          <w:tcPr>
            <w:tcW w:w="648" w:type="pct"/>
            <w:vMerge w:val="restart"/>
            <w:tcBorders>
              <w:top w:val="single" w:sz="4" w:space="0" w:color="auto"/>
            </w:tcBorders>
            <w:shd w:val="clear" w:color="auto" w:fill="FFFFFF"/>
            <w:vAlign w:val="center"/>
          </w:tcPr>
          <w:p w14:paraId="480890B0" w14:textId="184D4422"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57.056</w:t>
            </w:r>
          </w:p>
        </w:tc>
      </w:tr>
      <w:tr w:rsidR="005D3674" w:rsidRPr="00965E03" w14:paraId="39B2EA9F" w14:textId="77777777" w:rsidTr="00F40628">
        <w:trPr>
          <w:cantSplit/>
        </w:trPr>
        <w:tc>
          <w:tcPr>
            <w:tcW w:w="387" w:type="pct"/>
            <w:vMerge/>
            <w:shd w:val="clear" w:color="auto" w:fill="auto"/>
            <w:vAlign w:val="center"/>
          </w:tcPr>
          <w:p w14:paraId="7539D14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461E5B7F" w14:textId="08A18FD0"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我會採用多元的評量方式進行評量。</w:t>
            </w:r>
          </w:p>
        </w:tc>
        <w:tc>
          <w:tcPr>
            <w:tcW w:w="424" w:type="pct"/>
            <w:tcBorders>
              <w:top w:val="nil"/>
              <w:bottom w:val="nil"/>
            </w:tcBorders>
            <w:shd w:val="clear" w:color="auto" w:fill="auto"/>
          </w:tcPr>
          <w:p w14:paraId="15A8F4BA" w14:textId="2E6D571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701</w:t>
            </w:r>
          </w:p>
        </w:tc>
        <w:tc>
          <w:tcPr>
            <w:tcW w:w="425" w:type="pct"/>
            <w:vMerge/>
            <w:shd w:val="clear" w:color="auto" w:fill="FFFFFF"/>
            <w:vAlign w:val="center"/>
          </w:tcPr>
          <w:p w14:paraId="0DC1320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47A901B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3E5E667" w14:textId="77777777" w:rsidTr="00F40628">
        <w:trPr>
          <w:cantSplit/>
        </w:trPr>
        <w:tc>
          <w:tcPr>
            <w:tcW w:w="387" w:type="pct"/>
            <w:vMerge/>
            <w:shd w:val="clear" w:color="auto" w:fill="auto"/>
            <w:vAlign w:val="center"/>
          </w:tcPr>
          <w:p w14:paraId="158B01F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10D6F437" w14:textId="3916E2D3"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我會根據評量的結果調整教學內容及方式。</w:t>
            </w:r>
          </w:p>
        </w:tc>
        <w:tc>
          <w:tcPr>
            <w:tcW w:w="424" w:type="pct"/>
            <w:tcBorders>
              <w:top w:val="nil"/>
              <w:bottom w:val="nil"/>
            </w:tcBorders>
            <w:shd w:val="clear" w:color="auto" w:fill="auto"/>
          </w:tcPr>
          <w:p w14:paraId="21639E26" w14:textId="33B1C7E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904</w:t>
            </w:r>
          </w:p>
        </w:tc>
        <w:tc>
          <w:tcPr>
            <w:tcW w:w="425" w:type="pct"/>
            <w:vMerge/>
            <w:shd w:val="clear" w:color="auto" w:fill="FFFFFF"/>
            <w:vAlign w:val="center"/>
          </w:tcPr>
          <w:p w14:paraId="05B6EC2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8F420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0E2F28DB" w14:textId="77777777" w:rsidTr="00F40628">
        <w:trPr>
          <w:cantSplit/>
        </w:trPr>
        <w:tc>
          <w:tcPr>
            <w:tcW w:w="387" w:type="pct"/>
            <w:vMerge/>
            <w:shd w:val="clear" w:color="auto" w:fill="auto"/>
            <w:vAlign w:val="center"/>
          </w:tcPr>
          <w:p w14:paraId="316B806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0428F6B6" w14:textId="3E087E56"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我會根據評量的結果幫助學習困難的幼兒。</w:t>
            </w:r>
            <w:r w:rsidRPr="00965E03">
              <w:rPr>
                <w:rFonts w:ascii="Times New Roman" w:eastAsia="標楷體" w:hAnsi="Times New Roman" w:cs="Times New Roman"/>
                <w:color w:val="000000" w:themeColor="text1"/>
              </w:rPr>
              <w:t>.</w:t>
            </w:r>
          </w:p>
        </w:tc>
        <w:tc>
          <w:tcPr>
            <w:tcW w:w="424" w:type="pct"/>
            <w:tcBorders>
              <w:top w:val="nil"/>
              <w:bottom w:val="nil"/>
            </w:tcBorders>
            <w:shd w:val="clear" w:color="auto" w:fill="auto"/>
          </w:tcPr>
          <w:p w14:paraId="328D660E" w14:textId="464F6AA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864</w:t>
            </w:r>
          </w:p>
        </w:tc>
        <w:tc>
          <w:tcPr>
            <w:tcW w:w="425" w:type="pct"/>
            <w:vMerge/>
            <w:shd w:val="clear" w:color="auto" w:fill="FFFFFF"/>
            <w:vAlign w:val="center"/>
          </w:tcPr>
          <w:p w14:paraId="7590FAE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F7601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6BA33C35" w14:textId="77777777" w:rsidTr="00F40628">
        <w:trPr>
          <w:cantSplit/>
        </w:trPr>
        <w:tc>
          <w:tcPr>
            <w:tcW w:w="387" w:type="pct"/>
            <w:vMerge/>
            <w:shd w:val="clear" w:color="auto" w:fill="auto"/>
            <w:vAlign w:val="center"/>
          </w:tcPr>
          <w:p w14:paraId="10992D11"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5F629368" w14:textId="66E3803B"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我會有效的運用教學時間。</w:t>
            </w:r>
          </w:p>
        </w:tc>
        <w:tc>
          <w:tcPr>
            <w:tcW w:w="424" w:type="pct"/>
            <w:tcBorders>
              <w:top w:val="nil"/>
              <w:bottom w:val="nil"/>
            </w:tcBorders>
            <w:shd w:val="clear" w:color="auto" w:fill="auto"/>
          </w:tcPr>
          <w:p w14:paraId="63BDD964" w14:textId="6FBC1C54"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628</w:t>
            </w:r>
          </w:p>
        </w:tc>
        <w:tc>
          <w:tcPr>
            <w:tcW w:w="425" w:type="pct"/>
            <w:vMerge/>
            <w:shd w:val="clear" w:color="auto" w:fill="FFFFFF"/>
            <w:vAlign w:val="center"/>
          </w:tcPr>
          <w:p w14:paraId="0549BEA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923C0AA"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41CCF5AA" w14:textId="77777777" w:rsidTr="00F40628">
        <w:trPr>
          <w:cantSplit/>
        </w:trPr>
        <w:tc>
          <w:tcPr>
            <w:tcW w:w="387" w:type="pct"/>
            <w:vMerge/>
            <w:shd w:val="clear" w:color="auto" w:fill="auto"/>
            <w:vAlign w:val="center"/>
          </w:tcPr>
          <w:p w14:paraId="59A358E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6A9782D1" w14:textId="40BB533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我會與幼兒共同制訂班級生活常規。</w:t>
            </w:r>
          </w:p>
        </w:tc>
        <w:tc>
          <w:tcPr>
            <w:tcW w:w="424" w:type="pct"/>
            <w:tcBorders>
              <w:top w:val="nil"/>
              <w:bottom w:val="nil"/>
            </w:tcBorders>
            <w:shd w:val="clear" w:color="auto" w:fill="auto"/>
          </w:tcPr>
          <w:p w14:paraId="51827C64" w14:textId="1E97A62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88</w:t>
            </w:r>
          </w:p>
        </w:tc>
        <w:tc>
          <w:tcPr>
            <w:tcW w:w="425" w:type="pct"/>
            <w:vMerge/>
            <w:shd w:val="clear" w:color="auto" w:fill="FFFFFF"/>
            <w:vAlign w:val="center"/>
          </w:tcPr>
          <w:p w14:paraId="15EAFAD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2A512B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313E7CC7" w14:textId="77777777" w:rsidTr="00F40628">
        <w:trPr>
          <w:cantSplit/>
        </w:trPr>
        <w:tc>
          <w:tcPr>
            <w:tcW w:w="387" w:type="pct"/>
            <w:vMerge/>
            <w:shd w:val="clear" w:color="auto" w:fill="auto"/>
            <w:vAlign w:val="center"/>
          </w:tcPr>
          <w:p w14:paraId="317D2EF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A7ED208" w14:textId="6D74418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我能妥善的處理上課中突發問題。</w:t>
            </w:r>
          </w:p>
        </w:tc>
        <w:tc>
          <w:tcPr>
            <w:tcW w:w="424" w:type="pct"/>
            <w:tcBorders>
              <w:top w:val="nil"/>
              <w:bottom w:val="nil"/>
            </w:tcBorders>
            <w:shd w:val="clear" w:color="auto" w:fill="auto"/>
          </w:tcPr>
          <w:p w14:paraId="5E4C47C2" w14:textId="3ACEAFF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474</w:t>
            </w:r>
          </w:p>
        </w:tc>
        <w:tc>
          <w:tcPr>
            <w:tcW w:w="425" w:type="pct"/>
            <w:vMerge/>
            <w:shd w:val="clear" w:color="auto" w:fill="FFFFFF"/>
            <w:vAlign w:val="center"/>
          </w:tcPr>
          <w:p w14:paraId="2F69C8E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084DF1B6"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5D4783CE" w14:textId="77777777" w:rsidTr="00F40628">
        <w:trPr>
          <w:cantSplit/>
        </w:trPr>
        <w:tc>
          <w:tcPr>
            <w:tcW w:w="387" w:type="pct"/>
            <w:vMerge/>
            <w:shd w:val="clear" w:color="auto" w:fill="auto"/>
            <w:vAlign w:val="center"/>
          </w:tcPr>
          <w:p w14:paraId="4F5FC247"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7ACFFBA" w14:textId="20024B4F"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p>
        </w:tc>
        <w:tc>
          <w:tcPr>
            <w:tcW w:w="424" w:type="pct"/>
            <w:tcBorders>
              <w:top w:val="nil"/>
              <w:bottom w:val="nil"/>
            </w:tcBorders>
            <w:shd w:val="clear" w:color="auto" w:fill="auto"/>
          </w:tcPr>
          <w:p w14:paraId="32DB458F" w14:textId="26406EB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664</w:t>
            </w:r>
          </w:p>
        </w:tc>
        <w:tc>
          <w:tcPr>
            <w:tcW w:w="425" w:type="pct"/>
            <w:vMerge/>
            <w:shd w:val="clear" w:color="auto" w:fill="FFFFFF"/>
            <w:vAlign w:val="center"/>
          </w:tcPr>
          <w:p w14:paraId="2108414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4BC77A9"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CBC3E23" w14:textId="77777777" w:rsidTr="00F40628">
        <w:trPr>
          <w:cantSplit/>
        </w:trPr>
        <w:tc>
          <w:tcPr>
            <w:tcW w:w="387" w:type="pct"/>
            <w:vMerge/>
            <w:shd w:val="clear" w:color="auto" w:fill="auto"/>
            <w:vAlign w:val="center"/>
          </w:tcPr>
          <w:p w14:paraId="5938F16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tcBorders>
            <w:shd w:val="clear" w:color="auto" w:fill="auto"/>
          </w:tcPr>
          <w:p w14:paraId="7891CE03" w14:textId="130FCDF9"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24" w:type="pct"/>
            <w:tcBorders>
              <w:top w:val="nil"/>
            </w:tcBorders>
            <w:shd w:val="clear" w:color="auto" w:fill="auto"/>
          </w:tcPr>
          <w:p w14:paraId="0C9941E1" w14:textId="10E53FB9"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449</w:t>
            </w:r>
          </w:p>
        </w:tc>
        <w:tc>
          <w:tcPr>
            <w:tcW w:w="425" w:type="pct"/>
            <w:vMerge/>
            <w:shd w:val="clear" w:color="auto" w:fill="FFFFFF"/>
            <w:vAlign w:val="center"/>
          </w:tcPr>
          <w:p w14:paraId="6E8100B8"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66058495"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20E94CB5" w14:textId="77777777" w:rsidTr="00F40628">
        <w:trPr>
          <w:cantSplit/>
          <w:trHeight w:val="347"/>
        </w:trPr>
        <w:tc>
          <w:tcPr>
            <w:tcW w:w="387" w:type="pct"/>
            <w:vMerge w:val="restart"/>
            <w:tcBorders>
              <w:top w:val="single" w:sz="4" w:space="0" w:color="auto"/>
              <w:left w:val="nil"/>
              <w:bottom w:val="nil"/>
              <w:right w:val="nil"/>
            </w:tcBorders>
            <w:shd w:val="clear" w:color="auto" w:fill="auto"/>
            <w:vAlign w:val="center"/>
            <w:hideMark/>
          </w:tcPr>
          <w:p w14:paraId="34EEB31A"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4459CE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445D8194"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互</w:t>
            </w:r>
          </w:p>
          <w:p w14:paraId="5240DED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動</w:t>
            </w:r>
          </w:p>
        </w:tc>
        <w:tc>
          <w:tcPr>
            <w:tcW w:w="3116" w:type="pct"/>
            <w:tcBorders>
              <w:top w:val="single" w:sz="4" w:space="0" w:color="auto"/>
              <w:left w:val="nil"/>
              <w:bottom w:val="nil"/>
              <w:right w:val="nil"/>
            </w:tcBorders>
            <w:shd w:val="clear" w:color="auto" w:fill="auto"/>
            <w:hideMark/>
          </w:tcPr>
          <w:p w14:paraId="1DB189F1"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我會以友善的態度與幼兒溝通。</w:t>
            </w:r>
          </w:p>
        </w:tc>
        <w:tc>
          <w:tcPr>
            <w:tcW w:w="424" w:type="pct"/>
            <w:tcBorders>
              <w:top w:val="single" w:sz="4" w:space="0" w:color="auto"/>
              <w:left w:val="nil"/>
              <w:bottom w:val="nil"/>
              <w:right w:val="nil"/>
            </w:tcBorders>
            <w:shd w:val="clear" w:color="auto" w:fill="auto"/>
            <w:hideMark/>
          </w:tcPr>
          <w:p w14:paraId="3F059FF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65</w:t>
            </w:r>
          </w:p>
        </w:tc>
        <w:tc>
          <w:tcPr>
            <w:tcW w:w="425" w:type="pct"/>
            <w:vMerge w:val="restart"/>
            <w:tcBorders>
              <w:top w:val="single" w:sz="4" w:space="0" w:color="auto"/>
              <w:left w:val="nil"/>
              <w:bottom w:val="nil"/>
              <w:right w:val="nil"/>
            </w:tcBorders>
            <w:vAlign w:val="center"/>
            <w:hideMark/>
          </w:tcPr>
          <w:p w14:paraId="55D7AB0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1.312</w:t>
            </w:r>
          </w:p>
        </w:tc>
        <w:tc>
          <w:tcPr>
            <w:tcW w:w="648" w:type="pct"/>
            <w:vMerge w:val="restart"/>
            <w:tcBorders>
              <w:top w:val="single" w:sz="4" w:space="0" w:color="auto"/>
              <w:left w:val="nil"/>
              <w:bottom w:val="nil"/>
              <w:right w:val="nil"/>
            </w:tcBorders>
            <w:vAlign w:val="center"/>
            <w:hideMark/>
          </w:tcPr>
          <w:p w14:paraId="4DC886D4"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4.117</w:t>
            </w:r>
          </w:p>
        </w:tc>
      </w:tr>
      <w:tr w:rsidR="005D3674" w:rsidRPr="00965E03" w14:paraId="6CAAF952" w14:textId="77777777" w:rsidTr="00F40628">
        <w:trPr>
          <w:cantSplit/>
          <w:trHeight w:val="267"/>
        </w:trPr>
        <w:tc>
          <w:tcPr>
            <w:tcW w:w="387" w:type="pct"/>
            <w:vMerge/>
            <w:tcBorders>
              <w:top w:val="nil"/>
              <w:left w:val="nil"/>
              <w:bottom w:val="nil"/>
              <w:right w:val="nil"/>
            </w:tcBorders>
            <w:shd w:val="clear" w:color="auto" w:fill="auto"/>
            <w:vAlign w:val="center"/>
            <w:hideMark/>
          </w:tcPr>
          <w:p w14:paraId="31307F7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C97C00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我會主動的營造班級和諧氣氛。</w:t>
            </w:r>
          </w:p>
        </w:tc>
        <w:tc>
          <w:tcPr>
            <w:tcW w:w="424" w:type="pct"/>
            <w:tcBorders>
              <w:top w:val="nil"/>
              <w:left w:val="nil"/>
              <w:bottom w:val="nil"/>
              <w:right w:val="nil"/>
            </w:tcBorders>
            <w:shd w:val="clear" w:color="auto" w:fill="auto"/>
            <w:hideMark/>
          </w:tcPr>
          <w:p w14:paraId="54AF3379"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777</w:t>
            </w:r>
          </w:p>
        </w:tc>
        <w:tc>
          <w:tcPr>
            <w:tcW w:w="425" w:type="pct"/>
            <w:vMerge/>
            <w:tcBorders>
              <w:top w:val="nil"/>
              <w:left w:val="nil"/>
              <w:bottom w:val="nil"/>
              <w:right w:val="nil"/>
            </w:tcBorders>
            <w:vAlign w:val="center"/>
            <w:hideMark/>
          </w:tcPr>
          <w:p w14:paraId="60567B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70D669E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r>
      <w:tr w:rsidR="005D3674" w:rsidRPr="00965E03" w14:paraId="0FF23035" w14:textId="77777777" w:rsidTr="00F40628">
        <w:trPr>
          <w:cantSplit/>
          <w:trHeight w:val="283"/>
        </w:trPr>
        <w:tc>
          <w:tcPr>
            <w:tcW w:w="387" w:type="pct"/>
            <w:vMerge/>
            <w:tcBorders>
              <w:top w:val="nil"/>
              <w:left w:val="nil"/>
              <w:bottom w:val="nil"/>
              <w:right w:val="nil"/>
            </w:tcBorders>
            <w:shd w:val="clear" w:color="auto" w:fill="auto"/>
            <w:vAlign w:val="center"/>
            <w:hideMark/>
          </w:tcPr>
          <w:p w14:paraId="762BB699"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0608F682"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我會適時的鼓勵及讚美幼兒。</w:t>
            </w:r>
          </w:p>
        </w:tc>
        <w:tc>
          <w:tcPr>
            <w:tcW w:w="424" w:type="pct"/>
            <w:tcBorders>
              <w:top w:val="nil"/>
              <w:left w:val="nil"/>
              <w:bottom w:val="nil"/>
              <w:right w:val="nil"/>
            </w:tcBorders>
            <w:shd w:val="clear" w:color="auto" w:fill="auto"/>
            <w:hideMark/>
          </w:tcPr>
          <w:p w14:paraId="20E5947F"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884</w:t>
            </w:r>
          </w:p>
        </w:tc>
        <w:tc>
          <w:tcPr>
            <w:tcW w:w="425" w:type="pct"/>
            <w:vMerge/>
            <w:tcBorders>
              <w:top w:val="nil"/>
              <w:left w:val="nil"/>
              <w:bottom w:val="nil"/>
              <w:right w:val="nil"/>
            </w:tcBorders>
            <w:vAlign w:val="center"/>
            <w:hideMark/>
          </w:tcPr>
          <w:p w14:paraId="227E999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DD7EED4"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1C5FA02" w14:textId="77777777" w:rsidTr="00F40628">
        <w:trPr>
          <w:cantSplit/>
          <w:trHeight w:val="281"/>
        </w:trPr>
        <w:tc>
          <w:tcPr>
            <w:tcW w:w="387" w:type="pct"/>
            <w:vMerge/>
            <w:tcBorders>
              <w:top w:val="nil"/>
              <w:left w:val="nil"/>
              <w:bottom w:val="nil"/>
              <w:right w:val="nil"/>
            </w:tcBorders>
            <w:shd w:val="clear" w:color="auto" w:fill="auto"/>
            <w:vAlign w:val="center"/>
            <w:hideMark/>
          </w:tcPr>
          <w:p w14:paraId="5930180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51695E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我在教學的過程中會鼓勵幼兒多表達意見。</w:t>
            </w:r>
          </w:p>
        </w:tc>
        <w:tc>
          <w:tcPr>
            <w:tcW w:w="424" w:type="pct"/>
            <w:tcBorders>
              <w:top w:val="nil"/>
              <w:left w:val="nil"/>
              <w:bottom w:val="nil"/>
              <w:right w:val="nil"/>
            </w:tcBorders>
            <w:shd w:val="clear" w:color="auto" w:fill="auto"/>
            <w:hideMark/>
          </w:tcPr>
          <w:p w14:paraId="6E8215E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889</w:t>
            </w:r>
          </w:p>
        </w:tc>
        <w:tc>
          <w:tcPr>
            <w:tcW w:w="425" w:type="pct"/>
            <w:vMerge/>
            <w:tcBorders>
              <w:top w:val="nil"/>
              <w:left w:val="nil"/>
              <w:bottom w:val="nil"/>
              <w:right w:val="nil"/>
            </w:tcBorders>
            <w:vAlign w:val="center"/>
            <w:hideMark/>
          </w:tcPr>
          <w:p w14:paraId="0F8E842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9717C99"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C6FD56" w14:textId="77777777" w:rsidTr="00F40628">
        <w:trPr>
          <w:cantSplit/>
          <w:trHeight w:val="77"/>
        </w:trPr>
        <w:tc>
          <w:tcPr>
            <w:tcW w:w="387" w:type="pct"/>
            <w:vMerge/>
            <w:tcBorders>
              <w:top w:val="nil"/>
              <w:left w:val="nil"/>
              <w:bottom w:val="nil"/>
              <w:right w:val="nil"/>
            </w:tcBorders>
            <w:shd w:val="clear" w:color="auto" w:fill="auto"/>
            <w:vAlign w:val="center"/>
            <w:hideMark/>
          </w:tcPr>
          <w:p w14:paraId="6315054D"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38794E5D"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我在教學的過程中能與幼兒保持良好的互動。</w:t>
            </w:r>
          </w:p>
        </w:tc>
        <w:tc>
          <w:tcPr>
            <w:tcW w:w="424" w:type="pct"/>
            <w:tcBorders>
              <w:top w:val="nil"/>
              <w:left w:val="nil"/>
              <w:bottom w:val="nil"/>
              <w:right w:val="nil"/>
            </w:tcBorders>
            <w:shd w:val="clear" w:color="auto" w:fill="auto"/>
            <w:hideMark/>
          </w:tcPr>
          <w:p w14:paraId="20C01523"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.81</w:t>
            </w:r>
            <w:r w:rsidRPr="00965E03">
              <w:rPr>
                <w:rFonts w:ascii="Times New Roman" w:eastAsia="標楷體" w:hAnsi="Times New Roman" w:cs="Times New Roman" w:hint="eastAsia"/>
                <w:color w:val="000000" w:themeColor="text1"/>
              </w:rPr>
              <w:t>4</w:t>
            </w:r>
          </w:p>
        </w:tc>
        <w:tc>
          <w:tcPr>
            <w:tcW w:w="425" w:type="pct"/>
            <w:vMerge/>
            <w:tcBorders>
              <w:top w:val="nil"/>
              <w:left w:val="nil"/>
              <w:bottom w:val="nil"/>
              <w:right w:val="nil"/>
            </w:tcBorders>
            <w:vAlign w:val="center"/>
            <w:hideMark/>
          </w:tcPr>
          <w:p w14:paraId="03F7A0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DE498CE"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660F33E" w14:textId="77777777" w:rsidTr="00F40628">
        <w:trPr>
          <w:cantSplit/>
        </w:trPr>
        <w:tc>
          <w:tcPr>
            <w:tcW w:w="387" w:type="pct"/>
            <w:vMerge/>
            <w:tcBorders>
              <w:top w:val="nil"/>
              <w:left w:val="nil"/>
              <w:bottom w:val="nil"/>
              <w:right w:val="nil"/>
            </w:tcBorders>
            <w:shd w:val="clear" w:color="auto" w:fill="auto"/>
            <w:vAlign w:val="center"/>
            <w:hideMark/>
          </w:tcPr>
          <w:p w14:paraId="4DF1B8A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4D46253A" w14:textId="77777777" w:rsidR="005D3674" w:rsidRPr="00965E03" w:rsidRDefault="005D3674" w:rsidP="005D3674">
            <w:pPr>
              <w:spacing w:line="0" w:lineRule="atLeast"/>
              <w:rPr>
                <w:rFonts w:ascii="Times New Roman" w:eastAsia="標楷體" w:hAnsi="Times New Roman" w:cs="Times New Roman"/>
                <w:color w:val="000000" w:themeColor="text1"/>
              </w:rPr>
            </w:pPr>
          </w:p>
        </w:tc>
        <w:tc>
          <w:tcPr>
            <w:tcW w:w="424" w:type="pct"/>
            <w:tcBorders>
              <w:top w:val="nil"/>
              <w:left w:val="nil"/>
              <w:bottom w:val="nil"/>
              <w:right w:val="nil"/>
            </w:tcBorders>
            <w:shd w:val="clear" w:color="auto" w:fill="auto"/>
            <w:hideMark/>
          </w:tcPr>
          <w:p w14:paraId="170F0940"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p>
        </w:tc>
        <w:tc>
          <w:tcPr>
            <w:tcW w:w="425" w:type="pct"/>
            <w:vMerge/>
            <w:tcBorders>
              <w:top w:val="nil"/>
              <w:left w:val="nil"/>
              <w:bottom w:val="nil"/>
              <w:right w:val="nil"/>
            </w:tcBorders>
            <w:vAlign w:val="center"/>
            <w:hideMark/>
          </w:tcPr>
          <w:p w14:paraId="36E2944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2D5FFC5B"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DF43F5" w14:textId="77777777" w:rsidTr="00F40628">
        <w:trPr>
          <w:cantSplit/>
          <w:trHeight w:val="223"/>
        </w:trPr>
        <w:tc>
          <w:tcPr>
            <w:tcW w:w="387" w:type="pct"/>
            <w:vMerge/>
            <w:tcBorders>
              <w:top w:val="nil"/>
              <w:left w:val="nil"/>
              <w:bottom w:val="nil"/>
              <w:right w:val="nil"/>
            </w:tcBorders>
            <w:shd w:val="clear" w:color="auto" w:fill="auto"/>
            <w:vAlign w:val="center"/>
            <w:hideMark/>
          </w:tcPr>
          <w:p w14:paraId="6060769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6FB2CD0E"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我會主動協助需要幫助的幼兒。</w:t>
            </w:r>
          </w:p>
        </w:tc>
        <w:tc>
          <w:tcPr>
            <w:tcW w:w="424" w:type="pct"/>
            <w:tcBorders>
              <w:top w:val="nil"/>
              <w:left w:val="nil"/>
              <w:bottom w:val="nil"/>
              <w:right w:val="nil"/>
            </w:tcBorders>
            <w:shd w:val="clear" w:color="auto" w:fill="auto"/>
            <w:hideMark/>
          </w:tcPr>
          <w:p w14:paraId="39718D7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31</w:t>
            </w:r>
          </w:p>
        </w:tc>
        <w:tc>
          <w:tcPr>
            <w:tcW w:w="425" w:type="pct"/>
            <w:vMerge/>
            <w:tcBorders>
              <w:top w:val="nil"/>
              <w:left w:val="nil"/>
              <w:bottom w:val="nil"/>
              <w:right w:val="nil"/>
            </w:tcBorders>
            <w:vAlign w:val="center"/>
            <w:hideMark/>
          </w:tcPr>
          <w:p w14:paraId="544DFA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E9F71D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8D2CA62" w14:textId="77777777" w:rsidTr="00F40628">
        <w:trPr>
          <w:cantSplit/>
          <w:trHeight w:val="271"/>
        </w:trPr>
        <w:tc>
          <w:tcPr>
            <w:tcW w:w="387" w:type="pct"/>
            <w:vMerge/>
            <w:tcBorders>
              <w:top w:val="nil"/>
              <w:left w:val="nil"/>
              <w:bottom w:val="single" w:sz="8" w:space="0" w:color="auto"/>
              <w:right w:val="nil"/>
            </w:tcBorders>
            <w:shd w:val="clear" w:color="auto" w:fill="auto"/>
            <w:vAlign w:val="center"/>
            <w:hideMark/>
          </w:tcPr>
          <w:p w14:paraId="713EFBB2"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8" w:space="0" w:color="auto"/>
              <w:right w:val="nil"/>
            </w:tcBorders>
            <w:shd w:val="clear" w:color="auto" w:fill="auto"/>
            <w:hideMark/>
          </w:tcPr>
          <w:p w14:paraId="184AD8DF"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我會讓幼兒有自由表達意見的權力</w:t>
            </w:r>
          </w:p>
        </w:tc>
        <w:tc>
          <w:tcPr>
            <w:tcW w:w="424" w:type="pct"/>
            <w:tcBorders>
              <w:top w:val="nil"/>
              <w:left w:val="nil"/>
              <w:bottom w:val="single" w:sz="8" w:space="0" w:color="auto"/>
              <w:right w:val="nil"/>
            </w:tcBorders>
            <w:shd w:val="clear" w:color="auto" w:fill="auto"/>
            <w:hideMark/>
          </w:tcPr>
          <w:p w14:paraId="0A6EAA9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16</w:t>
            </w:r>
          </w:p>
        </w:tc>
        <w:tc>
          <w:tcPr>
            <w:tcW w:w="425" w:type="pct"/>
            <w:vMerge/>
            <w:tcBorders>
              <w:top w:val="nil"/>
              <w:left w:val="nil"/>
              <w:bottom w:val="single" w:sz="8" w:space="0" w:color="auto"/>
              <w:right w:val="nil"/>
            </w:tcBorders>
            <w:vAlign w:val="center"/>
            <w:hideMark/>
          </w:tcPr>
          <w:p w14:paraId="5292686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single" w:sz="8" w:space="0" w:color="auto"/>
              <w:right w:val="nil"/>
            </w:tcBorders>
            <w:vAlign w:val="center"/>
            <w:hideMark/>
          </w:tcPr>
          <w:p w14:paraId="55BCD8B7"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D61982" w:rsidRPr="00965E03" w14:paraId="7413FE5A" w14:textId="77777777" w:rsidTr="00F40628">
        <w:trPr>
          <w:cantSplit/>
          <w:trHeight w:val="271"/>
        </w:trPr>
        <w:tc>
          <w:tcPr>
            <w:tcW w:w="387" w:type="pct"/>
            <w:vMerge w:val="restart"/>
            <w:tcBorders>
              <w:top w:val="single" w:sz="8" w:space="0" w:color="auto"/>
              <w:left w:val="nil"/>
              <w:right w:val="nil"/>
            </w:tcBorders>
            <w:shd w:val="clear" w:color="auto" w:fill="auto"/>
            <w:vAlign w:val="center"/>
          </w:tcPr>
          <w:p w14:paraId="5F6A3BB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0981339F"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3CA61C5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計</w:t>
            </w:r>
          </w:p>
          <w:p w14:paraId="4B99738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劃</w:t>
            </w:r>
          </w:p>
          <w:p w14:paraId="58F1873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與</w:t>
            </w:r>
          </w:p>
          <w:p w14:paraId="44DD10E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策</w:t>
            </w:r>
          </w:p>
          <w:p w14:paraId="45BBFB69" w14:textId="6FDEA2DE"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略</w:t>
            </w:r>
          </w:p>
        </w:tc>
        <w:tc>
          <w:tcPr>
            <w:tcW w:w="3116" w:type="pct"/>
            <w:tcBorders>
              <w:top w:val="single" w:sz="8" w:space="0" w:color="auto"/>
              <w:left w:val="nil"/>
              <w:bottom w:val="nil"/>
              <w:right w:val="nil"/>
            </w:tcBorders>
            <w:shd w:val="clear" w:color="auto" w:fill="auto"/>
          </w:tcPr>
          <w:p w14:paraId="57A8BE17" w14:textId="164E1DD0"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w:t>
            </w:r>
            <w:r>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畫。</w:t>
            </w:r>
          </w:p>
        </w:tc>
        <w:tc>
          <w:tcPr>
            <w:tcW w:w="424" w:type="pct"/>
            <w:tcBorders>
              <w:top w:val="single" w:sz="8" w:space="0" w:color="auto"/>
              <w:left w:val="nil"/>
              <w:bottom w:val="nil"/>
              <w:right w:val="nil"/>
            </w:tcBorders>
            <w:shd w:val="clear" w:color="auto" w:fill="auto"/>
          </w:tcPr>
          <w:p w14:paraId="7F91551D" w14:textId="688A1963"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770</w:t>
            </w:r>
          </w:p>
        </w:tc>
        <w:tc>
          <w:tcPr>
            <w:tcW w:w="425" w:type="pct"/>
            <w:tcBorders>
              <w:top w:val="single" w:sz="8" w:space="0" w:color="auto"/>
              <w:left w:val="nil"/>
              <w:bottom w:val="nil"/>
              <w:right w:val="nil"/>
            </w:tcBorders>
            <w:vAlign w:val="center"/>
          </w:tcPr>
          <w:p w14:paraId="057B34CC"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tcBorders>
              <w:top w:val="single" w:sz="8" w:space="0" w:color="auto"/>
              <w:left w:val="nil"/>
              <w:bottom w:val="nil"/>
              <w:right w:val="nil"/>
            </w:tcBorders>
            <w:vAlign w:val="center"/>
          </w:tcPr>
          <w:p w14:paraId="62A521F1"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5C831745" w14:textId="77777777" w:rsidTr="00F40628">
        <w:trPr>
          <w:cantSplit/>
          <w:trHeight w:val="271"/>
        </w:trPr>
        <w:tc>
          <w:tcPr>
            <w:tcW w:w="387" w:type="pct"/>
            <w:vMerge/>
            <w:tcBorders>
              <w:left w:val="nil"/>
              <w:right w:val="nil"/>
            </w:tcBorders>
            <w:shd w:val="clear" w:color="auto" w:fill="auto"/>
            <w:vAlign w:val="center"/>
          </w:tcPr>
          <w:p w14:paraId="75409FE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4B432A59" w14:textId="2C20961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24" w:type="pct"/>
            <w:tcBorders>
              <w:top w:val="nil"/>
              <w:left w:val="nil"/>
              <w:bottom w:val="nil"/>
              <w:right w:val="nil"/>
            </w:tcBorders>
            <w:shd w:val="clear" w:color="auto" w:fill="auto"/>
          </w:tcPr>
          <w:p w14:paraId="6ABC7278" w14:textId="792B035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678</w:t>
            </w:r>
          </w:p>
        </w:tc>
        <w:tc>
          <w:tcPr>
            <w:tcW w:w="425" w:type="pct"/>
            <w:vMerge w:val="restart"/>
            <w:tcBorders>
              <w:top w:val="nil"/>
              <w:left w:val="nil"/>
              <w:right w:val="nil"/>
            </w:tcBorders>
            <w:vAlign w:val="center"/>
          </w:tcPr>
          <w:p w14:paraId="5A805323" w14:textId="7056CA13"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1.136</w:t>
            </w:r>
          </w:p>
        </w:tc>
        <w:tc>
          <w:tcPr>
            <w:tcW w:w="648" w:type="pct"/>
            <w:vMerge w:val="restart"/>
            <w:tcBorders>
              <w:top w:val="nil"/>
              <w:left w:val="nil"/>
              <w:right w:val="nil"/>
            </w:tcBorders>
            <w:vAlign w:val="center"/>
          </w:tcPr>
          <w:p w14:paraId="080254FD" w14:textId="4C933170"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3.271</w:t>
            </w:r>
          </w:p>
        </w:tc>
      </w:tr>
      <w:tr w:rsidR="00D61982" w:rsidRPr="00965E03" w14:paraId="4D271C01" w14:textId="77777777" w:rsidTr="00F40628">
        <w:trPr>
          <w:cantSplit/>
          <w:trHeight w:val="271"/>
        </w:trPr>
        <w:tc>
          <w:tcPr>
            <w:tcW w:w="387" w:type="pct"/>
            <w:vMerge/>
            <w:tcBorders>
              <w:left w:val="nil"/>
              <w:right w:val="nil"/>
            </w:tcBorders>
            <w:shd w:val="clear" w:color="auto" w:fill="auto"/>
            <w:vAlign w:val="center"/>
          </w:tcPr>
          <w:p w14:paraId="4533B08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B07F1C6" w14:textId="706A28C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24" w:type="pct"/>
            <w:tcBorders>
              <w:top w:val="nil"/>
              <w:left w:val="nil"/>
              <w:bottom w:val="nil"/>
              <w:right w:val="nil"/>
            </w:tcBorders>
            <w:shd w:val="clear" w:color="auto" w:fill="auto"/>
          </w:tcPr>
          <w:p w14:paraId="2AD324C1" w14:textId="33ABA07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621</w:t>
            </w:r>
          </w:p>
        </w:tc>
        <w:tc>
          <w:tcPr>
            <w:tcW w:w="425" w:type="pct"/>
            <w:vMerge/>
            <w:tcBorders>
              <w:left w:val="nil"/>
              <w:right w:val="nil"/>
            </w:tcBorders>
            <w:vAlign w:val="center"/>
          </w:tcPr>
          <w:p w14:paraId="0135C24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066AE02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7C3C3E" w14:textId="77777777" w:rsidTr="00F40628">
        <w:trPr>
          <w:cantSplit/>
          <w:trHeight w:val="271"/>
        </w:trPr>
        <w:tc>
          <w:tcPr>
            <w:tcW w:w="387" w:type="pct"/>
            <w:vMerge/>
            <w:tcBorders>
              <w:left w:val="nil"/>
              <w:right w:val="nil"/>
            </w:tcBorders>
            <w:shd w:val="clear" w:color="auto" w:fill="auto"/>
            <w:vAlign w:val="center"/>
          </w:tcPr>
          <w:p w14:paraId="7F2C61D0"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4B17128" w14:textId="0B1FFF5A"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24" w:type="pct"/>
            <w:tcBorders>
              <w:top w:val="nil"/>
              <w:left w:val="nil"/>
              <w:bottom w:val="nil"/>
              <w:right w:val="nil"/>
            </w:tcBorders>
            <w:shd w:val="clear" w:color="auto" w:fill="auto"/>
          </w:tcPr>
          <w:p w14:paraId="064EEA78" w14:textId="6593D7AA"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572</w:t>
            </w:r>
          </w:p>
        </w:tc>
        <w:tc>
          <w:tcPr>
            <w:tcW w:w="425" w:type="pct"/>
            <w:vMerge/>
            <w:tcBorders>
              <w:left w:val="nil"/>
              <w:right w:val="nil"/>
            </w:tcBorders>
            <w:vAlign w:val="center"/>
          </w:tcPr>
          <w:p w14:paraId="1C85B664"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50B2E80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6D447E8A" w14:textId="77777777" w:rsidTr="00F40628">
        <w:trPr>
          <w:cantSplit/>
          <w:trHeight w:val="271"/>
        </w:trPr>
        <w:tc>
          <w:tcPr>
            <w:tcW w:w="387" w:type="pct"/>
            <w:vMerge/>
            <w:tcBorders>
              <w:left w:val="nil"/>
              <w:right w:val="nil"/>
            </w:tcBorders>
            <w:shd w:val="clear" w:color="auto" w:fill="auto"/>
            <w:vAlign w:val="center"/>
          </w:tcPr>
          <w:p w14:paraId="43222AE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10D4C2FA" w14:textId="77B76AF7"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24" w:type="pct"/>
            <w:tcBorders>
              <w:top w:val="nil"/>
              <w:left w:val="nil"/>
              <w:bottom w:val="nil"/>
              <w:right w:val="nil"/>
            </w:tcBorders>
            <w:shd w:val="clear" w:color="auto" w:fill="auto"/>
          </w:tcPr>
          <w:p w14:paraId="4D48A93E" w14:textId="528F893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812</w:t>
            </w:r>
          </w:p>
        </w:tc>
        <w:tc>
          <w:tcPr>
            <w:tcW w:w="425" w:type="pct"/>
            <w:vMerge/>
            <w:tcBorders>
              <w:left w:val="nil"/>
              <w:right w:val="nil"/>
            </w:tcBorders>
            <w:vAlign w:val="center"/>
          </w:tcPr>
          <w:p w14:paraId="779180BE"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2404F555"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14442EBC" w14:textId="77777777" w:rsidTr="00F40628">
        <w:trPr>
          <w:cantSplit/>
          <w:trHeight w:val="271"/>
        </w:trPr>
        <w:tc>
          <w:tcPr>
            <w:tcW w:w="387" w:type="pct"/>
            <w:vMerge/>
            <w:tcBorders>
              <w:left w:val="nil"/>
              <w:right w:val="nil"/>
            </w:tcBorders>
            <w:shd w:val="clear" w:color="auto" w:fill="auto"/>
            <w:vAlign w:val="center"/>
          </w:tcPr>
          <w:p w14:paraId="51CB964A"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0A5163C9" w14:textId="16C193D4"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24" w:type="pct"/>
            <w:tcBorders>
              <w:top w:val="nil"/>
              <w:left w:val="nil"/>
              <w:bottom w:val="nil"/>
              <w:right w:val="nil"/>
            </w:tcBorders>
            <w:shd w:val="clear" w:color="auto" w:fill="auto"/>
          </w:tcPr>
          <w:p w14:paraId="6F6DD3C2" w14:textId="1B50E1F7"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831</w:t>
            </w:r>
          </w:p>
        </w:tc>
        <w:tc>
          <w:tcPr>
            <w:tcW w:w="425" w:type="pct"/>
            <w:vMerge/>
            <w:tcBorders>
              <w:left w:val="nil"/>
              <w:right w:val="nil"/>
            </w:tcBorders>
            <w:vAlign w:val="center"/>
          </w:tcPr>
          <w:p w14:paraId="6361AD1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353A2FA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41A64E" w14:textId="77777777" w:rsidTr="00F40628">
        <w:trPr>
          <w:cantSplit/>
          <w:trHeight w:val="271"/>
        </w:trPr>
        <w:tc>
          <w:tcPr>
            <w:tcW w:w="387" w:type="pct"/>
            <w:vMerge/>
            <w:tcBorders>
              <w:left w:val="nil"/>
              <w:right w:val="nil"/>
            </w:tcBorders>
            <w:shd w:val="clear" w:color="auto" w:fill="auto"/>
            <w:vAlign w:val="center"/>
          </w:tcPr>
          <w:p w14:paraId="6E7200A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268FAF35" w14:textId="43960428"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w:t>
            </w: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力。</w:t>
            </w:r>
          </w:p>
        </w:tc>
        <w:tc>
          <w:tcPr>
            <w:tcW w:w="424" w:type="pct"/>
            <w:tcBorders>
              <w:top w:val="nil"/>
              <w:left w:val="nil"/>
              <w:bottom w:val="nil"/>
              <w:right w:val="nil"/>
            </w:tcBorders>
            <w:shd w:val="clear" w:color="auto" w:fill="auto"/>
          </w:tcPr>
          <w:p w14:paraId="71414211" w14:textId="6D2A5C41"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79</w:t>
            </w:r>
          </w:p>
        </w:tc>
        <w:tc>
          <w:tcPr>
            <w:tcW w:w="425" w:type="pct"/>
            <w:vMerge/>
            <w:tcBorders>
              <w:left w:val="nil"/>
              <w:right w:val="nil"/>
            </w:tcBorders>
            <w:vAlign w:val="center"/>
          </w:tcPr>
          <w:p w14:paraId="6F9080C2"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15A8729D"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E389FAF" w14:textId="77777777" w:rsidTr="00F40628">
        <w:trPr>
          <w:cantSplit/>
          <w:trHeight w:val="271"/>
        </w:trPr>
        <w:tc>
          <w:tcPr>
            <w:tcW w:w="387" w:type="pct"/>
            <w:vMerge/>
            <w:tcBorders>
              <w:left w:val="nil"/>
              <w:bottom w:val="single" w:sz="12" w:space="0" w:color="auto"/>
              <w:right w:val="nil"/>
            </w:tcBorders>
            <w:shd w:val="clear" w:color="auto" w:fill="auto"/>
            <w:vAlign w:val="center"/>
          </w:tcPr>
          <w:p w14:paraId="6B5A50C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12" w:space="0" w:color="auto"/>
              <w:right w:val="nil"/>
            </w:tcBorders>
            <w:shd w:val="clear" w:color="auto" w:fill="auto"/>
          </w:tcPr>
          <w:p w14:paraId="02DA1C1F" w14:textId="5D52FDAD"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24" w:type="pct"/>
            <w:tcBorders>
              <w:top w:val="nil"/>
              <w:left w:val="nil"/>
              <w:bottom w:val="single" w:sz="12" w:space="0" w:color="auto"/>
              <w:right w:val="nil"/>
            </w:tcBorders>
            <w:shd w:val="clear" w:color="auto" w:fill="auto"/>
          </w:tcPr>
          <w:p w14:paraId="04757BE6" w14:textId="53DAAE7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492</w:t>
            </w:r>
          </w:p>
        </w:tc>
        <w:tc>
          <w:tcPr>
            <w:tcW w:w="425" w:type="pct"/>
            <w:vMerge/>
            <w:tcBorders>
              <w:left w:val="nil"/>
              <w:bottom w:val="single" w:sz="12" w:space="0" w:color="auto"/>
              <w:right w:val="nil"/>
            </w:tcBorders>
            <w:vAlign w:val="center"/>
          </w:tcPr>
          <w:p w14:paraId="2A1EE79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bottom w:val="single" w:sz="12" w:space="0" w:color="auto"/>
              <w:right w:val="nil"/>
            </w:tcBorders>
            <w:vAlign w:val="center"/>
          </w:tcPr>
          <w:p w14:paraId="7EA7962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bl>
    <w:p w14:paraId="2884F370" w14:textId="77777777" w:rsidR="00D81567" w:rsidRPr="00965E03" w:rsidRDefault="00D81567" w:rsidP="00D81567">
      <w:pPr>
        <w:pStyle w:val="afffb"/>
        <w:spacing w:line="360" w:lineRule="auto"/>
        <w:rPr>
          <w:rFonts w:hAnsi="Times New Roman" w:cs="Times New Roman"/>
          <w:b/>
          <w:color w:val="000000" w:themeColor="text1"/>
        </w:rPr>
      </w:pPr>
    </w:p>
    <w:p w14:paraId="0F7BD812" w14:textId="77777777" w:rsidR="00D81567" w:rsidRPr="00965E03" w:rsidRDefault="00D81567" w:rsidP="00D81567">
      <w:pPr>
        <w:widowControl/>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br w:type="page"/>
      </w:r>
    </w:p>
    <w:p w14:paraId="1D1CEFDA" w14:textId="77777777"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95" w:name="_Toc481246711"/>
      <w:bookmarkStart w:id="96" w:name="_Toc509189423"/>
      <w:r w:rsidRPr="00965E03">
        <w:rPr>
          <w:rFonts w:ascii="Times New Roman" w:eastAsia="標楷體" w:hAnsi="Times New Roman" w:cs="Times New Roman"/>
          <w:b/>
          <w:color w:val="000000" w:themeColor="text1"/>
          <w:sz w:val="32"/>
          <w:szCs w:val="32"/>
        </w:rPr>
        <w:lastRenderedPageBreak/>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95"/>
      <w:bookmarkEnd w:id="96"/>
    </w:p>
    <w:p w14:paraId="7A2A3258" w14:textId="77777777"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係數愈大者，表示</w:t>
      </w:r>
      <w:proofErr w:type="gramStart"/>
      <w:r w:rsidRPr="00965E03">
        <w:rPr>
          <w:rFonts w:ascii="Times New Roman" w:eastAsia="標楷體" w:hAnsi="Times New Roman" w:cs="Times New Roman"/>
          <w:color w:val="000000" w:themeColor="text1"/>
        </w:rPr>
        <w:t>題目間的一致性</w:t>
      </w:r>
      <w:proofErr w:type="gramEnd"/>
      <w:r w:rsidRPr="00965E03">
        <w:rPr>
          <w:rFonts w:ascii="Times New Roman" w:eastAsia="標楷體" w:hAnsi="Times New Roman" w:cs="Times New Roman"/>
          <w:color w:val="000000" w:themeColor="text1"/>
        </w:rPr>
        <w:t>愈高，則問卷信度愈高。</w:t>
      </w:r>
    </w:p>
    <w:p w14:paraId="3FDA43FE" w14:textId="77777777" w:rsidR="00D81567" w:rsidRPr="00965E03" w:rsidRDefault="002E500A" w:rsidP="00D81567">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Pr="00965E03">
        <w:rPr>
          <w:rFonts w:ascii="Times New Roman" w:eastAsia="標楷體" w:hAnsi="Times New Roman" w:cs="Times New Roman" w:hint="eastAsia"/>
          <w:b/>
          <w:color w:val="000000" w:themeColor="text1"/>
        </w:rPr>
        <w:t>人際溝通能力</w:t>
      </w:r>
      <w:r w:rsidR="00D81567" w:rsidRPr="00965E03">
        <w:rPr>
          <w:rFonts w:ascii="Times New Roman" w:eastAsia="標楷體" w:hAnsi="Times New Roman" w:cs="Times New Roman"/>
          <w:b/>
          <w:color w:val="000000" w:themeColor="text1"/>
        </w:rPr>
        <w:t>量表</w:t>
      </w:r>
    </w:p>
    <w:p w14:paraId="336F4203" w14:textId="41EE62B8" w:rsidR="00D81567" w:rsidRDefault="002E500A" w:rsidP="000F0B10">
      <w:pPr>
        <w:spacing w:line="360" w:lineRule="auto"/>
        <w:ind w:firstLineChars="200"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分成</w:t>
      </w:r>
      <w:proofErr w:type="gramStart"/>
      <w:r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w:t>
      </w:r>
      <w:proofErr w:type="gramEnd"/>
      <w:r w:rsidR="00D81567" w:rsidRPr="00965E03">
        <w:rPr>
          <w:rFonts w:ascii="Times New Roman" w:eastAsia="標楷體" w:hAnsi="Times New Roman" w:cs="Times New Roman"/>
          <w:color w:val="000000" w:themeColor="text1"/>
        </w:rPr>
        <w:t>面（至此稱為構面以便後續</w:t>
      </w:r>
      <w:r w:rsidR="00D81567" w:rsidRPr="00965E03">
        <w:rPr>
          <w:rFonts w:ascii="Times New Roman" w:eastAsia="標楷體" w:hAnsi="Times New Roman" w:cs="Times New Roman"/>
          <w:color w:val="000000" w:themeColor="text1"/>
        </w:rPr>
        <w:t>SmartPLS</w:t>
      </w:r>
      <w:r w:rsidR="00D81567" w:rsidRPr="00965E03">
        <w:rPr>
          <w:rFonts w:ascii="Times New Roman" w:eastAsia="標楷體" w:hAnsi="Times New Roman" w:cs="Times New Roman"/>
          <w:color w:val="000000" w:themeColor="text1"/>
        </w:rPr>
        <w:t>之分析），共</w:t>
      </w:r>
      <w:r w:rsidRPr="00965E03">
        <w:rPr>
          <w:rFonts w:ascii="Times New Roman" w:eastAsia="標楷體" w:hAnsi="Times New Roman" w:cs="Times New Roman" w:hint="eastAsia"/>
          <w:color w:val="000000" w:themeColor="text1"/>
        </w:rPr>
        <w:t>15</w:t>
      </w:r>
      <w:r w:rsidR="00D81567" w:rsidRPr="00965E03">
        <w:rPr>
          <w:rFonts w:ascii="Times New Roman" w:eastAsia="標楷體" w:hAnsi="Times New Roman" w:cs="Times New Roman"/>
          <w:color w:val="000000" w:themeColor="text1"/>
        </w:rPr>
        <w:t>題，進行信度分析，從表</w:t>
      </w:r>
      <w:r w:rsidR="00D81567"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8</w:t>
      </w:r>
      <w:r w:rsidR="00D81567" w:rsidRPr="00965E03">
        <w:rPr>
          <w:rFonts w:ascii="Times New Roman" w:eastAsia="標楷體" w:hAnsi="Times New Roman" w:cs="Times New Roman"/>
          <w:color w:val="000000" w:themeColor="text1"/>
        </w:rPr>
        <w:t>之結果可知，「</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w:t>
      </w:r>
      <w:r w:rsidR="00995AE4" w:rsidRPr="00965E03">
        <w:rPr>
          <w:rFonts w:ascii="Times New Roman" w:eastAsia="標楷體" w:hAnsi="Times New Roman" w:cs="Times New Roman"/>
          <w:color w:val="000000" w:themeColor="text1"/>
        </w:rPr>
        <w:t>」</w:t>
      </w:r>
      <w:proofErr w:type="gramStart"/>
      <w:r w:rsidR="00995AE4"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w:t>
      </w:r>
      <w:proofErr w:type="gramEnd"/>
      <w:r w:rsidR="00D81567" w:rsidRPr="00965E03">
        <w:rPr>
          <w:rFonts w:ascii="Times New Roman" w:eastAsia="標楷體" w:hAnsi="Times New Roman" w:cs="Times New Roman"/>
          <w:color w:val="000000" w:themeColor="text1"/>
        </w:rPr>
        <w:t>面之</w:t>
      </w:r>
      <w:r w:rsidR="00D81567" w:rsidRPr="00965E03">
        <w:rPr>
          <w:rFonts w:ascii="Times New Roman" w:eastAsia="標楷體" w:hAnsi="Times New Roman" w:cs="Times New Roman"/>
          <w:color w:val="000000" w:themeColor="text1"/>
        </w:rPr>
        <w:t>Cronbach</w:t>
      </w:r>
      <w:proofErr w:type="gramStart"/>
      <w:r w:rsidR="00D81567" w:rsidRPr="00965E03">
        <w:rPr>
          <w:rFonts w:ascii="Times New Roman" w:eastAsia="標楷體" w:hAnsi="Times New Roman" w:cs="Times New Roman"/>
          <w:color w:val="000000" w:themeColor="text1"/>
        </w:rPr>
        <w:t>’</w:t>
      </w:r>
      <w:proofErr w:type="gramEnd"/>
      <w:r w:rsidR="00D81567" w:rsidRPr="00965E03">
        <w:rPr>
          <w:rFonts w:ascii="Times New Roman" w:eastAsia="標楷體" w:hAnsi="Times New Roman" w:cs="Times New Roman"/>
          <w:color w:val="000000" w:themeColor="text1"/>
        </w:rPr>
        <w:t>s α</w:t>
      </w:r>
      <w:r w:rsidR="00D81567" w:rsidRPr="00965E03">
        <w:rPr>
          <w:rFonts w:ascii="Times New Roman" w:eastAsia="標楷體" w:hAnsi="Times New Roman" w:cs="Times New Roman"/>
          <w:color w:val="000000" w:themeColor="text1"/>
        </w:rPr>
        <w:t>值分別為</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862</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70</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76</w:t>
      </w:r>
      <w:r w:rsidR="00D81567" w:rsidRPr="00965E03">
        <w:rPr>
          <w:rFonts w:ascii="Times New Roman" w:eastAsia="標楷體" w:hAnsi="Times New Roman" w:cs="Times New Roman"/>
          <w:color w:val="000000" w:themeColor="text1"/>
        </w:rPr>
        <w:t>，整體量表</w:t>
      </w:r>
      <w:r w:rsidR="00D81567" w:rsidRPr="00965E03">
        <w:rPr>
          <w:rFonts w:ascii="Times New Roman" w:eastAsia="標楷體" w:hAnsi="Times New Roman" w:cs="Times New Roman"/>
          <w:color w:val="000000" w:themeColor="text1"/>
        </w:rPr>
        <w:t>Cronbach</w:t>
      </w:r>
      <w:proofErr w:type="gramStart"/>
      <w:r w:rsidR="00D81567" w:rsidRPr="00965E03">
        <w:rPr>
          <w:rFonts w:ascii="Times New Roman" w:eastAsia="標楷體" w:hAnsi="Times New Roman" w:cs="Times New Roman"/>
          <w:color w:val="000000" w:themeColor="text1"/>
        </w:rPr>
        <w:t>’</w:t>
      </w:r>
      <w:proofErr w:type="gramEnd"/>
      <w:r w:rsidR="00D81567" w:rsidRPr="00965E03">
        <w:rPr>
          <w:rFonts w:ascii="Times New Roman" w:eastAsia="標楷體" w:hAnsi="Times New Roman" w:cs="Times New Roman"/>
          <w:color w:val="000000" w:themeColor="text1"/>
        </w:rPr>
        <w:t>s α</w:t>
      </w:r>
      <w:r w:rsidR="00D81567" w:rsidRPr="00965E03">
        <w:rPr>
          <w:rFonts w:ascii="Times New Roman" w:eastAsia="標楷體" w:hAnsi="Times New Roman" w:cs="Times New Roman"/>
          <w:color w:val="000000" w:themeColor="text1"/>
        </w:rPr>
        <w:t>值為</w:t>
      </w:r>
      <w:r w:rsidR="00995AE4"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，為高信度（周子敬，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p>
    <w:p w14:paraId="4FFA3DA8" w14:textId="77777777" w:rsidR="000F0B10" w:rsidRPr="00965E03" w:rsidRDefault="000F0B10" w:rsidP="000F0B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二、教學效能量表</w:t>
      </w:r>
    </w:p>
    <w:p w14:paraId="4E1C4154" w14:textId="417BEF23" w:rsidR="000F0B10" w:rsidRPr="00965E03" w:rsidRDefault="000F0B10" w:rsidP="000F0B10">
      <w:pPr>
        <w:tabs>
          <w:tab w:val="left" w:pos="699"/>
        </w:tabs>
        <w:spacing w:line="360" w:lineRule="auto"/>
        <w:ind w:firstLineChars="200"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分成</w:t>
      </w:r>
      <w:proofErr w:type="gramStart"/>
      <w:r w:rsidRPr="00965E03">
        <w:rPr>
          <w:rFonts w:ascii="Times New Roman" w:eastAsia="標楷體" w:hAnsi="Times New Roman" w:cs="Times New Roman"/>
          <w:color w:val="000000" w:themeColor="text1"/>
        </w:rPr>
        <w:t>三個構</w:t>
      </w:r>
      <w:proofErr w:type="gramEnd"/>
      <w:r w:rsidRPr="00965E03">
        <w:rPr>
          <w:rFonts w:ascii="Times New Roman" w:eastAsia="標楷體" w:hAnsi="Times New Roman" w:cs="Times New Roman"/>
          <w:color w:val="000000" w:themeColor="text1"/>
        </w:rPr>
        <w:t>面，共</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之結果可知，「教學效能量表」</w:t>
      </w:r>
      <w:proofErr w:type="gramStart"/>
      <w:r w:rsidRPr="00965E03">
        <w:rPr>
          <w:rFonts w:ascii="Times New Roman" w:eastAsia="標楷體" w:hAnsi="Times New Roman" w:cs="Times New Roman" w:hint="eastAsia"/>
          <w:color w:val="000000" w:themeColor="text1"/>
        </w:rPr>
        <w:t>三個構</w:t>
      </w:r>
      <w:proofErr w:type="gramEnd"/>
      <w:r w:rsidRPr="00965E03">
        <w:rPr>
          <w:rFonts w:ascii="Times New Roman" w:eastAsia="標楷體" w:hAnsi="Times New Roman" w:cs="Times New Roman" w:hint="eastAsia"/>
          <w:color w:val="000000" w:themeColor="text1"/>
        </w:rPr>
        <w:t>面之</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hint="eastAsia"/>
          <w:color w:val="000000" w:themeColor="text1"/>
        </w:rPr>
        <w:t>29</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.933</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.936</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.96</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，為高信度。</w:t>
      </w:r>
    </w:p>
    <w:p w14:paraId="714E0E06" w14:textId="77777777" w:rsidR="00AD3C0A" w:rsidRPr="000F0B10" w:rsidRDefault="00AD3C0A" w:rsidP="000F0B10">
      <w:pPr>
        <w:spacing w:line="360" w:lineRule="auto"/>
        <w:rPr>
          <w:rFonts w:ascii="Times New Roman" w:eastAsia="標楷體" w:hAnsi="Times New Roman" w:cs="Times New Roman"/>
          <w:color w:val="000000" w:themeColor="text1"/>
        </w:rPr>
      </w:pPr>
    </w:p>
    <w:p w14:paraId="4E4445A8" w14:textId="77777777" w:rsidR="006A15E6" w:rsidRPr="00965E03" w:rsidRDefault="006A15E6" w:rsidP="001577D2">
      <w:pPr>
        <w:pStyle w:val="TableCaption"/>
        <w:rPr>
          <w:rFonts w:ascii="Times New Roman" w:hAnsi="Times New Roman" w:cs="Times New Roman"/>
          <w:color w:val="000000" w:themeColor="text1"/>
        </w:rPr>
      </w:pPr>
      <w:bookmarkStart w:id="97" w:name="_Toc448421252"/>
      <w:bookmarkStart w:id="98" w:name="_Toc481246760"/>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99" w:name="_Toc448421253"/>
      <w:bookmarkEnd w:id="97"/>
      <w:r w:rsidRPr="00965E03">
        <w:rPr>
          <w:rFonts w:ascii="Times New Roman" w:hAnsi="Times New Roman" w:cs="Times New Roman" w:hint="eastAsia"/>
          <w:color w:val="000000" w:themeColor="text1"/>
        </w:rPr>
        <w:t>8</w:t>
      </w:r>
    </w:p>
    <w:p w14:paraId="2C310C55"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構面之信度分析</w:t>
      </w:r>
      <w:bookmarkEnd w:id="98"/>
      <w:bookmarkEnd w:id="99"/>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D81567" w:rsidRPr="00965E03" w14:paraId="0DAAFCC2" w14:textId="77777777" w:rsidTr="003C2DCC">
        <w:trPr>
          <w:trHeight w:val="170"/>
        </w:trPr>
        <w:tc>
          <w:tcPr>
            <w:tcW w:w="1063" w:type="pct"/>
            <w:tcBorders>
              <w:top w:val="single" w:sz="12" w:space="0" w:color="auto"/>
              <w:bottom w:val="single" w:sz="4" w:space="0" w:color="auto"/>
            </w:tcBorders>
            <w:shd w:val="clear" w:color="000000" w:fill="FFFFFF"/>
            <w:vAlign w:val="center"/>
            <w:hideMark/>
          </w:tcPr>
          <w:p w14:paraId="70B2EB9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1B053ACE"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000000" w:fill="FFFFFF"/>
            <w:vAlign w:val="center"/>
            <w:hideMark/>
          </w:tcPr>
          <w:p w14:paraId="32ADABC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4BA4D5CD"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50494E2B" w14:textId="77777777" w:rsidTr="003C2DCC">
        <w:trPr>
          <w:trHeight w:val="170"/>
        </w:trPr>
        <w:tc>
          <w:tcPr>
            <w:tcW w:w="1063" w:type="pct"/>
            <w:tcBorders>
              <w:top w:val="single" w:sz="4" w:space="0" w:color="auto"/>
            </w:tcBorders>
            <w:shd w:val="clear" w:color="auto" w:fill="auto"/>
            <w:noWrap/>
            <w:vAlign w:val="center"/>
            <w:hideMark/>
          </w:tcPr>
          <w:p w14:paraId="73AF4570"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000000" w:fill="FFFFFF"/>
            <w:vAlign w:val="center"/>
            <w:hideMark/>
          </w:tcPr>
          <w:p w14:paraId="2607C4E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p>
        </w:tc>
        <w:tc>
          <w:tcPr>
            <w:tcW w:w="1187" w:type="pct"/>
            <w:tcBorders>
              <w:top w:val="single" w:sz="4" w:space="0" w:color="auto"/>
            </w:tcBorders>
            <w:shd w:val="clear" w:color="000000" w:fill="FFFFFF"/>
            <w:vAlign w:val="center"/>
            <w:hideMark/>
          </w:tcPr>
          <w:p w14:paraId="1319F5CA"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862</w:t>
            </w:r>
          </w:p>
        </w:tc>
        <w:tc>
          <w:tcPr>
            <w:tcW w:w="931" w:type="pct"/>
            <w:vMerge w:val="restart"/>
            <w:tcBorders>
              <w:top w:val="single" w:sz="4" w:space="0" w:color="auto"/>
            </w:tcBorders>
            <w:shd w:val="clear" w:color="000000" w:fill="FFFFFF"/>
            <w:vAlign w:val="center"/>
            <w:hideMark/>
          </w:tcPr>
          <w:p w14:paraId="65F7035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205D93" w:rsidRPr="00965E03">
              <w:rPr>
                <w:rFonts w:ascii="Times New Roman" w:eastAsia="標楷體" w:hAnsi="Times New Roman" w:cs="Times New Roman" w:hint="eastAsia"/>
                <w:color w:val="000000" w:themeColor="text1"/>
                <w:kern w:val="0"/>
              </w:rPr>
              <w:t>34</w:t>
            </w:r>
          </w:p>
        </w:tc>
      </w:tr>
      <w:tr w:rsidR="00D81567" w:rsidRPr="00965E03" w14:paraId="7A8B8258" w14:textId="77777777" w:rsidTr="003C2DCC">
        <w:trPr>
          <w:trHeight w:val="301"/>
        </w:trPr>
        <w:tc>
          <w:tcPr>
            <w:tcW w:w="1063" w:type="pct"/>
            <w:shd w:val="clear" w:color="auto" w:fill="auto"/>
            <w:noWrap/>
            <w:vAlign w:val="center"/>
            <w:hideMark/>
          </w:tcPr>
          <w:p w14:paraId="2748AEB9"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人際溝通知識</w:t>
            </w:r>
          </w:p>
        </w:tc>
        <w:tc>
          <w:tcPr>
            <w:tcW w:w="1819" w:type="pct"/>
            <w:shd w:val="clear" w:color="000000" w:fill="FFFFFF"/>
            <w:vAlign w:val="center"/>
            <w:hideMark/>
          </w:tcPr>
          <w:p w14:paraId="2A63C6A6"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p>
        </w:tc>
        <w:tc>
          <w:tcPr>
            <w:tcW w:w="1187" w:type="pct"/>
            <w:shd w:val="clear" w:color="000000" w:fill="FFFFFF"/>
            <w:vAlign w:val="center"/>
            <w:hideMark/>
          </w:tcPr>
          <w:p w14:paraId="50C8A72B"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870</w:t>
            </w:r>
          </w:p>
        </w:tc>
        <w:tc>
          <w:tcPr>
            <w:tcW w:w="931" w:type="pct"/>
            <w:vMerge/>
            <w:vAlign w:val="center"/>
            <w:hideMark/>
          </w:tcPr>
          <w:p w14:paraId="3CC206CC"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14:paraId="1949EBA5" w14:textId="77777777" w:rsidTr="00D4749D">
        <w:trPr>
          <w:trHeight w:val="301"/>
        </w:trPr>
        <w:tc>
          <w:tcPr>
            <w:tcW w:w="1063" w:type="pct"/>
            <w:tcBorders>
              <w:bottom w:val="single" w:sz="12" w:space="0" w:color="auto"/>
            </w:tcBorders>
            <w:shd w:val="clear" w:color="auto" w:fill="auto"/>
            <w:noWrap/>
            <w:vAlign w:val="center"/>
            <w:hideMark/>
          </w:tcPr>
          <w:p w14:paraId="551459B0" w14:textId="77777777" w:rsidR="00D81567" w:rsidRPr="00965E03" w:rsidRDefault="002E500A" w:rsidP="003C2DCC">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1819" w:type="pct"/>
            <w:tcBorders>
              <w:bottom w:val="single" w:sz="12" w:space="0" w:color="auto"/>
            </w:tcBorders>
            <w:shd w:val="clear" w:color="000000" w:fill="FFFFFF"/>
            <w:vAlign w:val="center"/>
            <w:hideMark/>
          </w:tcPr>
          <w:p w14:paraId="08C18830"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1187" w:type="pct"/>
            <w:tcBorders>
              <w:bottom w:val="single" w:sz="12" w:space="0" w:color="auto"/>
            </w:tcBorders>
            <w:shd w:val="clear" w:color="000000" w:fill="FFFFFF"/>
            <w:vAlign w:val="center"/>
            <w:hideMark/>
          </w:tcPr>
          <w:p w14:paraId="03924559"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76</w:t>
            </w:r>
          </w:p>
        </w:tc>
        <w:tc>
          <w:tcPr>
            <w:tcW w:w="931" w:type="pct"/>
            <w:vMerge/>
            <w:tcBorders>
              <w:bottom w:val="single" w:sz="12" w:space="0" w:color="auto"/>
            </w:tcBorders>
            <w:vAlign w:val="center"/>
            <w:hideMark/>
          </w:tcPr>
          <w:p w14:paraId="1D7B2BB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bl>
    <w:p w14:paraId="43E1E7B1" w14:textId="77777777" w:rsidR="00D81567" w:rsidRPr="00965E03" w:rsidRDefault="00D81567" w:rsidP="00D81567">
      <w:pPr>
        <w:widowControl/>
        <w:rPr>
          <w:rFonts w:ascii="Times New Roman" w:eastAsia="標楷體" w:hAnsi="Times New Roman" w:cs="Times New Roman"/>
          <w:color w:val="000000" w:themeColor="text1"/>
        </w:rPr>
      </w:pPr>
    </w:p>
    <w:p w14:paraId="41FCDB7F" w14:textId="77777777" w:rsidR="006A15E6" w:rsidRPr="00965E03" w:rsidRDefault="006A15E6">
      <w:pPr>
        <w:widowControl/>
        <w:rPr>
          <w:rFonts w:ascii="Times New Roman" w:eastAsia="標楷體" w:hAnsi="Times New Roman" w:cs="Times New Roman"/>
          <w:color w:val="000000" w:themeColor="text1"/>
        </w:rPr>
      </w:pPr>
      <w:bookmarkStart w:id="100" w:name="_Toc448421254"/>
      <w:bookmarkStart w:id="101" w:name="_Toc481246761"/>
      <w:r w:rsidRPr="00965E03">
        <w:rPr>
          <w:rFonts w:ascii="Times New Roman" w:hAnsi="Times New Roman" w:cs="Times New Roman"/>
          <w:color w:val="000000" w:themeColor="text1"/>
        </w:rPr>
        <w:br w:type="page"/>
      </w:r>
    </w:p>
    <w:p w14:paraId="1C7D795F" w14:textId="77777777" w:rsidR="006A15E6"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02" w:name="_Toc448421255"/>
      <w:bookmarkEnd w:id="100"/>
      <w:r w:rsidRPr="00965E03">
        <w:rPr>
          <w:rFonts w:ascii="Times New Roman" w:hAnsi="Times New Roman" w:cs="Times New Roman" w:hint="eastAsia"/>
          <w:color w:val="000000" w:themeColor="text1"/>
        </w:rPr>
        <w:t>9</w:t>
      </w:r>
      <w:r w:rsidRPr="00965E03">
        <w:rPr>
          <w:rFonts w:ascii="Times New Roman" w:hAnsi="Times New Roman" w:cs="Times New Roman"/>
          <w:color w:val="000000" w:themeColor="text1"/>
        </w:rPr>
        <w:t xml:space="preserve">　</w:t>
      </w:r>
    </w:p>
    <w:p w14:paraId="14A5EA03"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教學效能構面之信度分析</w:t>
      </w:r>
      <w:bookmarkEnd w:id="101"/>
      <w:bookmarkEnd w:id="102"/>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D81567" w:rsidRPr="00965E03" w14:paraId="22D441F6" w14:textId="77777777" w:rsidTr="003C2DCC">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3C0F26EB"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2C54D732"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4DD05A20"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4D1E69F9" w14:textId="77777777" w:rsidR="00D81567" w:rsidRPr="00965E03" w:rsidRDefault="00D81567" w:rsidP="003C2DCC">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60B2A905" w14:textId="77777777" w:rsidTr="003C2DCC">
        <w:trPr>
          <w:trHeight w:val="57"/>
        </w:trPr>
        <w:tc>
          <w:tcPr>
            <w:tcW w:w="1094" w:type="pct"/>
            <w:tcBorders>
              <w:top w:val="nil"/>
              <w:left w:val="nil"/>
              <w:bottom w:val="nil"/>
              <w:right w:val="nil"/>
            </w:tcBorders>
            <w:shd w:val="clear" w:color="000000" w:fill="FFFFFF"/>
            <w:vAlign w:val="center"/>
            <w:hideMark/>
          </w:tcPr>
          <w:p w14:paraId="43F33F4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教學計劃與策略</w:t>
            </w:r>
          </w:p>
        </w:tc>
        <w:tc>
          <w:tcPr>
            <w:tcW w:w="2320" w:type="pct"/>
            <w:tcBorders>
              <w:top w:val="nil"/>
              <w:left w:val="nil"/>
              <w:bottom w:val="nil"/>
              <w:right w:val="nil"/>
            </w:tcBorders>
            <w:shd w:val="clear" w:color="000000" w:fill="FFFFFF"/>
            <w:vAlign w:val="center"/>
            <w:hideMark/>
          </w:tcPr>
          <w:p w14:paraId="65D04B01"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02DA63F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929</w:t>
            </w:r>
          </w:p>
        </w:tc>
        <w:tc>
          <w:tcPr>
            <w:tcW w:w="757" w:type="pct"/>
            <w:vMerge w:val="restart"/>
            <w:tcBorders>
              <w:top w:val="nil"/>
              <w:left w:val="nil"/>
              <w:right w:val="nil"/>
            </w:tcBorders>
            <w:shd w:val="clear" w:color="000000" w:fill="FFFFFF"/>
            <w:vAlign w:val="center"/>
          </w:tcPr>
          <w:p w14:paraId="0F3AE011" w14:textId="77777777" w:rsidR="00D81567" w:rsidRPr="00965E03" w:rsidRDefault="0003167C" w:rsidP="003C2DCC">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w:t>
            </w:r>
            <w:r w:rsidR="00995AE4" w:rsidRPr="00965E03">
              <w:rPr>
                <w:rFonts w:ascii="Times New Roman" w:eastAsia="標楷體" w:hAnsi="Times New Roman" w:cs="Times New Roman" w:hint="eastAsia"/>
                <w:color w:val="000000" w:themeColor="text1"/>
                <w:kern w:val="0"/>
              </w:rPr>
              <w:t>9</w:t>
            </w:r>
          </w:p>
        </w:tc>
      </w:tr>
      <w:tr w:rsidR="00D81567" w:rsidRPr="00965E03" w14:paraId="474B5832" w14:textId="77777777" w:rsidTr="003C2DCC">
        <w:trPr>
          <w:trHeight w:val="57"/>
        </w:trPr>
        <w:tc>
          <w:tcPr>
            <w:tcW w:w="1094" w:type="pct"/>
            <w:tcBorders>
              <w:top w:val="nil"/>
              <w:left w:val="nil"/>
              <w:bottom w:val="nil"/>
              <w:right w:val="nil"/>
            </w:tcBorders>
            <w:shd w:val="clear" w:color="000000" w:fill="FFFFFF"/>
            <w:vAlign w:val="center"/>
            <w:hideMark/>
          </w:tcPr>
          <w:p w14:paraId="410B022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5E5F5EA0"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2</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3</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4</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15</w:t>
            </w:r>
          </w:p>
        </w:tc>
        <w:tc>
          <w:tcPr>
            <w:tcW w:w="829" w:type="pct"/>
            <w:tcBorders>
              <w:top w:val="nil"/>
              <w:left w:val="nil"/>
              <w:bottom w:val="nil"/>
              <w:right w:val="nil"/>
            </w:tcBorders>
            <w:shd w:val="clear" w:color="000000" w:fill="FFFFFF"/>
            <w:vAlign w:val="center"/>
            <w:hideMark/>
          </w:tcPr>
          <w:p w14:paraId="0BBDF7A5"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.93</w:t>
            </w:r>
            <w:r w:rsidR="00995AE4"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11D22E6A"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r w:rsidR="00D81567" w:rsidRPr="00965E03" w14:paraId="6442F70D" w14:textId="77777777" w:rsidTr="00BC0B6E">
        <w:trPr>
          <w:trHeight w:val="57"/>
        </w:trPr>
        <w:tc>
          <w:tcPr>
            <w:tcW w:w="1094" w:type="pct"/>
            <w:tcBorders>
              <w:top w:val="nil"/>
              <w:left w:val="nil"/>
              <w:bottom w:val="single" w:sz="12" w:space="0" w:color="auto"/>
              <w:right w:val="nil"/>
            </w:tcBorders>
            <w:shd w:val="clear" w:color="000000" w:fill="FFFFFF"/>
            <w:vAlign w:val="center"/>
            <w:hideMark/>
          </w:tcPr>
          <w:p w14:paraId="30835F24"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3AE5ADE9"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7</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8</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19</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20</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22</w:t>
            </w:r>
            <w:r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23</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184DA893"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936</w:t>
            </w:r>
          </w:p>
        </w:tc>
        <w:tc>
          <w:tcPr>
            <w:tcW w:w="757" w:type="pct"/>
            <w:vMerge/>
            <w:tcBorders>
              <w:left w:val="nil"/>
              <w:bottom w:val="single" w:sz="12" w:space="0" w:color="auto"/>
              <w:right w:val="nil"/>
            </w:tcBorders>
            <w:shd w:val="clear" w:color="000000" w:fill="FFFFFF"/>
            <w:vAlign w:val="center"/>
          </w:tcPr>
          <w:p w14:paraId="7648DC93"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bl>
    <w:p w14:paraId="148E276B" w14:textId="77777777" w:rsidR="00D81567" w:rsidRPr="00965E03" w:rsidRDefault="00FE5352" w:rsidP="000D1124">
      <w:pPr>
        <w:tabs>
          <w:tab w:val="left" w:pos="0"/>
        </w:tabs>
        <w:jc w:val="center"/>
        <w:outlineLvl w:val="1"/>
        <w:rPr>
          <w:rFonts w:ascii="Times New Roman" w:eastAsia="標楷體" w:hAnsi="Times New Roman" w:cs="Times New Roman"/>
          <w:b/>
          <w:color w:val="000000" w:themeColor="text1"/>
          <w:sz w:val="32"/>
          <w:szCs w:val="32"/>
        </w:rPr>
      </w:pPr>
      <w:bookmarkStart w:id="103" w:name="_Toc481246712"/>
      <w:bookmarkStart w:id="104" w:name="_Toc509189424"/>
      <w:r w:rsidRPr="00965E03">
        <w:rPr>
          <w:rFonts w:ascii="Times New Roman" w:eastAsia="標楷體" w:hAnsi="Times New Roman" w:cs="Times New Roman"/>
          <w:b/>
          <w:color w:val="000000" w:themeColor="text1"/>
          <w:sz w:val="32"/>
          <w:szCs w:val="32"/>
        </w:rPr>
        <w:t>第五節　不同背景教</w:t>
      </w:r>
      <w:r w:rsidRPr="00965E03">
        <w:rPr>
          <w:rFonts w:ascii="Times New Roman" w:eastAsia="標楷體" w:hAnsi="Times New Roman" w:cs="Times New Roman" w:hint="eastAsia"/>
          <w:b/>
          <w:color w:val="000000" w:themeColor="text1"/>
          <w:sz w:val="32"/>
          <w:szCs w:val="32"/>
        </w:rPr>
        <w:t>保服務人員</w:t>
      </w:r>
      <w:r w:rsidR="00833694" w:rsidRPr="00965E03">
        <w:rPr>
          <w:rFonts w:ascii="Times New Roman" w:eastAsia="標楷體" w:hAnsi="Times New Roman" w:cs="Times New Roman"/>
          <w:b/>
          <w:color w:val="000000" w:themeColor="text1"/>
          <w:sz w:val="32"/>
          <w:szCs w:val="32"/>
        </w:rPr>
        <w:t>對</w:t>
      </w:r>
      <w:r w:rsidR="00833694" w:rsidRPr="00965E03">
        <w:rPr>
          <w:rFonts w:ascii="Times New Roman" w:eastAsia="標楷體" w:hAnsi="Times New Roman" w:cs="Times New Roman" w:hint="eastAsia"/>
          <w:b/>
          <w:color w:val="000000" w:themeColor="text1"/>
          <w:sz w:val="32"/>
          <w:szCs w:val="32"/>
        </w:rPr>
        <w:t>人際溝通能力</w:t>
      </w:r>
      <w:r w:rsidR="00426E51" w:rsidRPr="00965E03">
        <w:rPr>
          <w:rFonts w:ascii="Times New Roman" w:eastAsia="標楷體" w:hAnsi="Times New Roman" w:cs="Times New Roman"/>
          <w:b/>
          <w:color w:val="000000" w:themeColor="text1"/>
          <w:sz w:val="32"/>
          <w:szCs w:val="32"/>
        </w:rPr>
        <w:t>與教學效能</w:t>
      </w:r>
      <w:r w:rsidR="00D81567" w:rsidRPr="00965E03">
        <w:rPr>
          <w:rFonts w:ascii="Times New Roman" w:eastAsia="標楷體" w:hAnsi="Times New Roman" w:cs="Times New Roman"/>
          <w:b/>
          <w:color w:val="000000" w:themeColor="text1"/>
          <w:sz w:val="32"/>
          <w:szCs w:val="32"/>
        </w:rPr>
        <w:t>差異分析</w:t>
      </w:r>
      <w:bookmarkEnd w:id="103"/>
      <w:bookmarkEnd w:id="104"/>
    </w:p>
    <w:p w14:paraId="2C8AE8D9" w14:textId="3DB5BB14" w:rsidR="00D81567" w:rsidRPr="00965E03" w:rsidRDefault="00B64F51" w:rsidP="00B64F51">
      <w:pPr>
        <w:autoSpaceDE w:val="0"/>
        <w:autoSpaceDN w:val="0"/>
        <w:adjustRightInd w:val="0"/>
        <w:spacing w:line="360" w:lineRule="auto"/>
        <w:rPr>
          <w:rFonts w:ascii="Times New Roman" w:eastAsia="標楷體" w:hAnsi="Times New Roman" w:cs="Times New Roman"/>
          <w:color w:val="000000" w:themeColor="text1"/>
        </w:rPr>
      </w:pPr>
      <w:r w:rsidRPr="00965E03">
        <w:rPr>
          <w:rFonts w:ascii="標楷體" w:eastAsia="標楷體" w:hAnsi="標楷體" w:cs="Times New Roman" w:hint="eastAsia"/>
          <w:b/>
          <w:color w:val="000000" w:themeColor="text1"/>
          <w:sz w:val="32"/>
          <w:szCs w:val="32"/>
        </w:rPr>
        <w:t xml:space="preserve">   </w:t>
      </w:r>
      <w:r w:rsidR="00833694" w:rsidRPr="00965E03">
        <w:rPr>
          <w:rFonts w:ascii="Times New Roman" w:eastAsia="標楷體" w:hAnsi="Times New Roman" w:cs="Times New Roman"/>
          <w:color w:val="000000" w:themeColor="text1"/>
        </w:rPr>
        <w:t>本節旨在探討</w:t>
      </w:r>
      <w:r w:rsidR="00833694" w:rsidRPr="00965E03">
        <w:rPr>
          <w:rFonts w:ascii="Times New Roman" w:eastAsia="標楷體" w:hAnsi="Times New Roman" w:cs="Times New Roman" w:hint="eastAsia"/>
          <w:color w:val="000000" w:themeColor="text1"/>
        </w:rPr>
        <w:t>新竹地區</w:t>
      </w:r>
      <w:r w:rsidR="00833694" w:rsidRPr="00965E03">
        <w:rPr>
          <w:rFonts w:ascii="Times New Roman" w:eastAsia="標楷體" w:hAnsi="Times New Roman" w:cs="Times New Roman"/>
          <w:color w:val="000000" w:themeColor="text1"/>
        </w:rPr>
        <w:t>公立幼兒園教</w:t>
      </w:r>
      <w:r w:rsidR="00833694" w:rsidRPr="00965E03">
        <w:rPr>
          <w:rFonts w:ascii="Times New Roman" w:eastAsia="標楷體" w:hAnsi="Times New Roman" w:cs="Times New Roman" w:hint="eastAsia"/>
          <w:color w:val="000000" w:themeColor="text1"/>
        </w:rPr>
        <w:t>保服務人員</w:t>
      </w:r>
      <w:r w:rsidR="00D81567" w:rsidRPr="00965E03">
        <w:rPr>
          <w:rFonts w:ascii="Times New Roman" w:eastAsia="標楷體" w:hAnsi="Times New Roman" w:cs="Times New Roman"/>
          <w:color w:val="000000" w:themeColor="text1"/>
        </w:rPr>
        <w:t>背景變項（性別、年齡、婚姻狀況、最</w:t>
      </w:r>
      <w:r w:rsidR="00833694" w:rsidRPr="00965E03">
        <w:rPr>
          <w:rFonts w:ascii="Times New Roman" w:eastAsia="標楷體" w:hAnsi="Times New Roman" w:cs="Times New Roman"/>
          <w:color w:val="000000" w:themeColor="text1"/>
        </w:rPr>
        <w:t>高學歷、教學年資、園所規模、擔任職務、任教級別），在</w:t>
      </w:r>
      <w:r w:rsidR="00833694"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與教學效能上差異的情形，</w:t>
      </w:r>
      <w:proofErr w:type="gramStart"/>
      <w:r w:rsidRPr="00965E03">
        <w:rPr>
          <w:rFonts w:ascii="Times New Roman" w:eastAsia="標楷體" w:hAnsi="Times New Roman" w:cs="Times New Roman" w:hint="eastAsia"/>
          <w:color w:val="000000" w:themeColor="text1"/>
        </w:rPr>
        <w:t>採</w:t>
      </w:r>
      <w:proofErr w:type="gramEnd"/>
      <w:r w:rsidR="00D81567" w:rsidRPr="00965E03">
        <w:rPr>
          <w:rFonts w:ascii="Times New Roman" w:eastAsia="標楷體" w:hAnsi="Times New Roman" w:cs="Times New Roman"/>
          <w:color w:val="000000" w:themeColor="text1"/>
        </w:rPr>
        <w:t>單因子多變量變異數分析</w:t>
      </w:r>
      <w:r w:rsidR="00DF44D7" w:rsidRPr="00DF44D7">
        <w:rPr>
          <w:rFonts w:ascii="Times New Roman" w:eastAsia="標楷體" w:hAnsi="Times New Roman" w:cs="Times New Roman"/>
          <w:color w:val="000000"/>
        </w:rPr>
        <w:t>(</w:t>
      </w:r>
      <w:r w:rsidR="00D81567" w:rsidRPr="00965E03">
        <w:rPr>
          <w:rFonts w:ascii="Times New Roman" w:eastAsia="標楷體" w:hAnsi="Times New Roman" w:cs="Times New Roman"/>
          <w:color w:val="000000" w:themeColor="text1"/>
        </w:rPr>
        <w:t>1-Way MANOVA</w:t>
      </w:r>
      <w:r w:rsidR="00DF44D7" w:rsidRPr="00DF44D7">
        <w:rPr>
          <w:rFonts w:ascii="Times New Roman" w:eastAsia="標楷體" w:hAnsi="Times New Roman" w:cs="Times New Roman"/>
          <w:color w:val="000000"/>
        </w:rPr>
        <w:t>)</w:t>
      </w:r>
      <w:r w:rsidR="00D81567" w:rsidRPr="00965E03">
        <w:rPr>
          <w:rFonts w:ascii="Times New Roman" w:eastAsia="標楷體" w:hAnsi="Times New Roman" w:cs="Times New Roman"/>
          <w:color w:val="000000" w:themeColor="text1"/>
        </w:rPr>
        <w:t>，並以</w:t>
      </w:r>
      <w:r w:rsidR="00D81567" w:rsidRPr="00965E03">
        <w:rPr>
          <w:rFonts w:ascii="Times New Roman" w:eastAsia="標楷體" w:hAnsi="Times New Roman" w:cs="Times New Roman"/>
          <w:color w:val="000000" w:themeColor="text1"/>
        </w:rPr>
        <w:t>Scheffé</w:t>
      </w:r>
      <w:r w:rsidR="00D81567" w:rsidRPr="00965E03">
        <w:rPr>
          <w:rFonts w:ascii="Times New Roman" w:eastAsia="標楷體" w:hAnsi="Times New Roman" w:cs="Times New Roman"/>
          <w:color w:val="000000" w:themeColor="text1"/>
        </w:rPr>
        <w:t>法進行事後比較，茲將差異情形摘要如表</w:t>
      </w:r>
      <w:r w:rsidR="00D81567" w:rsidRPr="00965E03">
        <w:rPr>
          <w:rFonts w:ascii="Times New Roman" w:eastAsia="標楷體" w:hAnsi="Times New Roman" w:cs="Times New Roman"/>
          <w:color w:val="000000" w:themeColor="text1"/>
        </w:rPr>
        <w:t>4-</w:t>
      </w:r>
      <w:r w:rsidR="00426E51" w:rsidRPr="00965E03">
        <w:rPr>
          <w:rFonts w:ascii="Times New Roman" w:eastAsia="標楷體" w:hAnsi="Times New Roman" w:cs="Times New Roman"/>
          <w:color w:val="000000" w:themeColor="text1"/>
        </w:rPr>
        <w:t>1</w:t>
      </w:r>
      <w:r w:rsidR="008B5EC3" w:rsidRPr="00965E03">
        <w:rPr>
          <w:rFonts w:ascii="Times New Roman" w:eastAsia="標楷體" w:hAnsi="Times New Roman" w:cs="Times New Roman" w:hint="eastAsia"/>
          <w:color w:val="000000" w:themeColor="text1"/>
        </w:rPr>
        <w:t>0</w:t>
      </w:r>
      <w:r w:rsidR="00426E51" w:rsidRPr="00965E03">
        <w:rPr>
          <w:rFonts w:ascii="Times New Roman" w:eastAsia="標楷體" w:hAnsi="Times New Roman" w:cs="Times New Roman"/>
          <w:color w:val="000000" w:themeColor="text1"/>
        </w:rPr>
        <w:t>及</w:t>
      </w:r>
      <w:r w:rsidR="00D81567" w:rsidRPr="00965E03">
        <w:rPr>
          <w:rFonts w:ascii="Times New Roman" w:eastAsia="標楷體" w:hAnsi="Times New Roman" w:cs="Times New Roman"/>
          <w:color w:val="000000" w:themeColor="text1"/>
        </w:rPr>
        <w:t>表</w:t>
      </w:r>
      <w:r w:rsidR="00426E51" w:rsidRPr="00965E03">
        <w:rPr>
          <w:rFonts w:ascii="Times New Roman" w:eastAsia="標楷體" w:hAnsi="Times New Roman" w:cs="Times New Roman"/>
          <w:color w:val="000000" w:themeColor="text1"/>
        </w:rPr>
        <w:t>4-1</w:t>
      </w:r>
      <w:r w:rsidR="008B5EC3" w:rsidRPr="00965E03">
        <w:rPr>
          <w:rFonts w:ascii="Times New Roman" w:eastAsia="標楷體" w:hAnsi="Times New Roman" w:cs="Times New Roman" w:hint="eastAsia"/>
          <w:color w:val="000000" w:themeColor="text1"/>
        </w:rPr>
        <w:t>1</w:t>
      </w:r>
      <w:r w:rsidR="004B337E" w:rsidRPr="00965E03">
        <w:rPr>
          <w:rFonts w:ascii="Times New Roman" w:eastAsia="標楷體" w:hAnsi="Times New Roman" w:cs="Times New Roman" w:hint="eastAsia"/>
          <w:color w:val="000000" w:themeColor="text1"/>
        </w:rPr>
        <w:t>所示</w:t>
      </w:r>
      <w:r w:rsidR="00D81567" w:rsidRPr="00965E03">
        <w:rPr>
          <w:rFonts w:ascii="Times New Roman" w:eastAsia="標楷體" w:hAnsi="Times New Roman" w:cs="Times New Roman"/>
          <w:color w:val="000000" w:themeColor="text1"/>
        </w:rPr>
        <w:t>。</w:t>
      </w:r>
    </w:p>
    <w:p w14:paraId="6813906A" w14:textId="77777777" w:rsidR="00D81567" w:rsidRPr="00965E03" w:rsidRDefault="00833694" w:rsidP="00426E51">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hint="eastAsia"/>
          <w:b/>
          <w:color w:val="000000" w:themeColor="text1"/>
          <w:sz w:val="28"/>
          <w:szCs w:val="28"/>
        </w:rPr>
        <w:t>人際溝通能力</w:t>
      </w:r>
      <w:r w:rsidR="00D81567" w:rsidRPr="00965E03">
        <w:rPr>
          <w:rFonts w:ascii="Times New Roman" w:eastAsia="標楷體" w:hAnsi="Times New Roman" w:cs="Times New Roman"/>
          <w:b/>
          <w:color w:val="000000" w:themeColor="text1"/>
          <w:sz w:val="28"/>
          <w:szCs w:val="28"/>
        </w:rPr>
        <w:t>」之差異分析</w:t>
      </w:r>
    </w:p>
    <w:p w14:paraId="51982C91" w14:textId="77777777" w:rsidR="00D81567" w:rsidRPr="00965E03" w:rsidRDefault="00D81567" w:rsidP="005D0BEC">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00B64F51"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00833694"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」之各因素為</w:t>
      </w:r>
      <w:proofErr w:type="gramStart"/>
      <w:r w:rsidRPr="00965E03">
        <w:rPr>
          <w:rFonts w:ascii="Times New Roman" w:eastAsia="標楷體" w:hAnsi="Times New Roman" w:cs="Times New Roman"/>
          <w:color w:val="000000" w:themeColor="text1"/>
        </w:rPr>
        <w:t>多變量</w:t>
      </w:r>
      <w:proofErr w:type="gramEnd"/>
      <w:r w:rsidRPr="00965E03">
        <w:rPr>
          <w:rFonts w:ascii="Times New Roman" w:eastAsia="標楷體" w:hAnsi="Times New Roman" w:cs="Times New Roman"/>
          <w:color w:val="000000" w:themeColor="text1"/>
        </w:rPr>
        <w:t>，進行</w:t>
      </w:r>
      <w:r w:rsidR="00B64F51" w:rsidRPr="00965E03">
        <w:rPr>
          <w:rFonts w:ascii="Times New Roman" w:eastAsia="標楷體" w:hAnsi="Times New Roman" w:cs="Times New Roman"/>
          <w:color w:val="000000" w:themeColor="text1"/>
        </w:rPr>
        <w:t>單因子多變量變異數分析</w:t>
      </w:r>
      <w:r w:rsidRPr="00965E03">
        <w:rPr>
          <w:rFonts w:ascii="Times New Roman" w:eastAsia="標楷體" w:hAnsi="Times New Roman" w:cs="Times New Roman"/>
          <w:color w:val="000000" w:themeColor="text1"/>
        </w:rPr>
        <w:t>，其結果如</w:t>
      </w:r>
      <w:r w:rsidR="000025D5" w:rsidRPr="00965E03">
        <w:rPr>
          <w:rFonts w:ascii="Times New Roman" w:eastAsia="標楷體" w:hAnsi="Times New Roman" w:cs="Times New Roman"/>
          <w:noProof/>
          <w:color w:val="000000" w:themeColor="text1"/>
          <w:szCs w:val="24"/>
        </w:rPr>
        <w:t>表</w:t>
      </w:r>
      <w:r w:rsidR="000025D5" w:rsidRPr="00965E03">
        <w:rPr>
          <w:rFonts w:ascii="Times New Roman" w:eastAsia="標楷體" w:hAnsi="Times New Roman" w:cs="Times New Roman"/>
          <w:noProof/>
          <w:color w:val="000000" w:themeColor="text1"/>
          <w:szCs w:val="24"/>
        </w:rPr>
        <w:t>4-1</w:t>
      </w:r>
      <w:r w:rsidR="008B5EC3" w:rsidRPr="00965E03">
        <w:rPr>
          <w:rFonts w:ascii="Times New Roman" w:eastAsia="標楷體" w:hAnsi="Times New Roman" w:cs="Times New Roman" w:hint="eastAsia"/>
          <w:noProof/>
          <w:color w:val="000000" w:themeColor="text1"/>
          <w:szCs w:val="24"/>
        </w:rPr>
        <w:t>0</w:t>
      </w:r>
      <w:r w:rsidRPr="00965E03">
        <w:rPr>
          <w:rFonts w:ascii="Times New Roman" w:eastAsia="標楷體" w:hAnsi="Times New Roman" w:cs="Times New Roman"/>
          <w:color w:val="000000" w:themeColor="text1"/>
        </w:rPr>
        <w:t>。</w:t>
      </w:r>
    </w:p>
    <w:p w14:paraId="55F28C65" w14:textId="77777777" w:rsidR="00091676" w:rsidRPr="00965E03" w:rsidRDefault="00D81567" w:rsidP="005D0BEC">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在性別</w:t>
      </w:r>
      <w:r w:rsidR="00A14571" w:rsidRPr="00965E03">
        <w:rPr>
          <w:rFonts w:ascii="標楷體" w:eastAsia="標楷體" w:hAnsi="標楷體" w:cs="Times New Roman" w:hint="eastAsia"/>
          <w:color w:val="000000" w:themeColor="text1"/>
        </w:rPr>
        <w:t>、</w:t>
      </w:r>
      <w:r w:rsidR="00A14571" w:rsidRPr="00965E03">
        <w:rPr>
          <w:rFonts w:ascii="Times New Roman" w:eastAsia="標楷體" w:hAnsi="Times New Roman" w:cs="Times New Roman"/>
          <w:color w:val="000000" w:themeColor="text1"/>
        </w:rPr>
        <w:t>年齡</w:t>
      </w:r>
      <w:r w:rsidR="00A14571" w:rsidRPr="00965E03">
        <w:rPr>
          <w:rFonts w:ascii="標楷體" w:eastAsia="標楷體" w:hAnsi="標楷體" w:cs="Times New Roman" w:hint="eastAsia"/>
          <w:color w:val="000000" w:themeColor="text1"/>
        </w:rPr>
        <w:t>、</w:t>
      </w:r>
      <w:r w:rsidR="00A14571" w:rsidRPr="00965E03">
        <w:rPr>
          <w:rFonts w:ascii="Times New Roman" w:eastAsia="標楷體" w:hAnsi="Times New Roman" w:cs="Times New Roman"/>
          <w:color w:val="000000" w:themeColor="text1"/>
        </w:rPr>
        <w:t>婚姻狀況</w:t>
      </w:r>
      <w:r w:rsidR="00A14571" w:rsidRPr="00965E03">
        <w:rPr>
          <w:rFonts w:ascii="標楷體" w:eastAsia="標楷體" w:hAnsi="標楷體" w:cs="Times New Roman" w:hint="eastAsia"/>
          <w:color w:val="000000" w:themeColor="text1"/>
        </w:rPr>
        <w:t>、</w:t>
      </w:r>
      <w:r w:rsidR="00A14571" w:rsidRPr="00965E03">
        <w:rPr>
          <w:rFonts w:ascii="Times New Roman" w:eastAsia="標楷體" w:hAnsi="Times New Roman" w:cs="Times New Roman"/>
          <w:color w:val="000000" w:themeColor="text1"/>
        </w:rPr>
        <w:t>最高學歷</w:t>
      </w:r>
      <w:r w:rsidR="00A14571" w:rsidRPr="00965E03">
        <w:rPr>
          <w:rFonts w:ascii="標楷體" w:eastAsia="標楷體" w:hAnsi="標楷體" w:cs="Times New Roman" w:hint="eastAsia"/>
          <w:color w:val="000000" w:themeColor="text1"/>
        </w:rPr>
        <w:t>、</w:t>
      </w:r>
      <w:r w:rsidR="00EA16DF" w:rsidRPr="00965E03">
        <w:rPr>
          <w:rFonts w:ascii="標楷體" w:eastAsia="標楷體" w:hAnsi="標楷體" w:cs="Times New Roman" w:hint="eastAsia"/>
          <w:color w:val="000000" w:themeColor="text1"/>
        </w:rPr>
        <w:t>園所規模、</w:t>
      </w:r>
      <w:r w:rsidR="00A24444" w:rsidRPr="00965E03">
        <w:rPr>
          <w:rFonts w:ascii="標楷體" w:eastAsia="標楷體" w:hAnsi="標楷體" w:cs="Times New Roman" w:hint="eastAsia"/>
          <w:color w:val="000000" w:themeColor="text1"/>
        </w:rPr>
        <w:t>擔任職務、任教級別</w:t>
      </w:r>
      <w:r w:rsidR="00091676" w:rsidRPr="00965E03">
        <w:rPr>
          <w:rFonts w:ascii="Times New Roman" w:eastAsia="標楷體" w:hAnsi="Times New Roman" w:cs="Times New Roman"/>
          <w:color w:val="000000" w:themeColor="text1"/>
        </w:rPr>
        <w:t>背景變項中，不具顯著差異</w:t>
      </w:r>
      <w:r w:rsidR="00091676" w:rsidRPr="00965E03">
        <w:rPr>
          <w:rFonts w:ascii="標楷體" w:eastAsia="標楷體" w:hAnsi="標楷體" w:cs="Times New Roman" w:hint="eastAsia"/>
          <w:color w:val="000000" w:themeColor="text1"/>
        </w:rPr>
        <w:t>。</w:t>
      </w:r>
    </w:p>
    <w:p w14:paraId="5500D0BD" w14:textId="77777777" w:rsidR="00295FB8" w:rsidRPr="00965E03" w:rsidRDefault="00D81567" w:rsidP="005D0BEC">
      <w:pPr>
        <w:spacing w:line="360" w:lineRule="auto"/>
        <w:ind w:firstLineChars="200" w:firstLine="480"/>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rPr>
        <w:t>在</w:t>
      </w:r>
      <w:r w:rsidR="00295FB8" w:rsidRPr="00965E03">
        <w:rPr>
          <w:rFonts w:ascii="Times New Roman" w:eastAsia="標楷體" w:hAnsi="Times New Roman" w:cs="Times New Roman" w:hint="eastAsia"/>
          <w:color w:val="000000" w:themeColor="text1"/>
        </w:rPr>
        <w:t>教學</w:t>
      </w:r>
      <w:r w:rsidR="00A14571" w:rsidRPr="00965E03">
        <w:rPr>
          <w:rFonts w:ascii="Times New Roman" w:eastAsia="標楷體" w:hAnsi="Times New Roman" w:cs="Times New Roman" w:hint="eastAsia"/>
          <w:color w:val="000000" w:themeColor="text1"/>
        </w:rPr>
        <w:t>年資</w:t>
      </w:r>
      <w:r w:rsidR="00A14571" w:rsidRPr="00965E03">
        <w:rPr>
          <w:rFonts w:ascii="Times New Roman" w:eastAsia="標楷體" w:hAnsi="Times New Roman" w:cs="Times New Roman"/>
          <w:color w:val="000000" w:themeColor="text1"/>
        </w:rPr>
        <w:t>背景變項中，</w:t>
      </w:r>
      <w:bookmarkStart w:id="105" w:name="_Hlk508725749"/>
      <w:r w:rsidR="00295FB8" w:rsidRPr="00965E03">
        <w:rPr>
          <w:rFonts w:ascii="Times New Roman" w:eastAsia="標楷體" w:hAnsi="Times New Roman" w:cs="Times New Roman" w:hint="eastAsia"/>
          <w:color w:val="000000" w:themeColor="text1"/>
        </w:rPr>
        <w:t>不同教學年資的教保服務人員在</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人際溝通動機</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及</w:t>
      </w:r>
      <w:r w:rsidR="00295FB8" w:rsidRPr="00965E03">
        <w:rPr>
          <w:rFonts w:ascii="標楷體" w:eastAsia="標楷體" w:hAnsi="標楷體" w:cs="Times New Roman" w:hint="eastAsia"/>
          <w:color w:val="000000" w:themeColor="text1"/>
        </w:rPr>
        <w:t>「</w:t>
      </w:r>
      <w:r w:rsidR="00295FB8" w:rsidRPr="00965E03">
        <w:rPr>
          <w:rFonts w:ascii="Times New Roman" w:eastAsia="標楷體" w:hAnsi="Times New Roman" w:cs="Times New Roman" w:hint="eastAsia"/>
          <w:color w:val="000000" w:themeColor="text1"/>
        </w:rPr>
        <w:t>人際溝通技巧</w:t>
      </w:r>
      <w:r w:rsidR="00295FB8" w:rsidRPr="00965E03">
        <w:rPr>
          <w:rFonts w:ascii="標楷體" w:eastAsia="標楷體" w:hAnsi="標楷體" w:cs="Times New Roman" w:hint="eastAsia"/>
          <w:color w:val="000000" w:themeColor="text1"/>
        </w:rPr>
        <w:t>」</w:t>
      </w:r>
      <w:r w:rsidR="00295FB8" w:rsidRPr="00965E03">
        <w:rPr>
          <w:rFonts w:ascii="Times New Roman" w:eastAsia="標楷體" w:hAnsi="Times New Roman" w:cs="Times New Roman" w:hint="eastAsia"/>
          <w:color w:val="000000" w:themeColor="text1"/>
        </w:rPr>
        <w:t>不具顯著差異</w:t>
      </w:r>
      <w:r w:rsidR="00295FB8" w:rsidRPr="00965E03">
        <w:rPr>
          <w:rFonts w:ascii="標楷體" w:eastAsia="標楷體" w:hAnsi="標楷體" w:cs="Times New Roman" w:hint="eastAsia"/>
          <w:color w:val="000000" w:themeColor="text1"/>
        </w:rPr>
        <w:t>，</w:t>
      </w:r>
      <w:r w:rsidR="00295FB8" w:rsidRPr="00965E03">
        <w:rPr>
          <w:rFonts w:ascii="Times New Roman" w:eastAsia="標楷體" w:hAnsi="Times New Roman" w:cs="Times New Roman" w:hint="eastAsia"/>
          <w:color w:val="000000" w:themeColor="text1"/>
        </w:rPr>
        <w:t>但在</w:t>
      </w:r>
      <w:r w:rsidR="00A14571" w:rsidRPr="00965E03">
        <w:rPr>
          <w:rFonts w:ascii="Times New Roman" w:eastAsia="標楷體" w:hAnsi="Times New Roman" w:cs="Times New Roman"/>
          <w:color w:val="000000" w:themeColor="text1"/>
        </w:rPr>
        <w:t>「</w:t>
      </w:r>
      <w:r w:rsidR="00A14571"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bookmarkEnd w:id="105"/>
      <w:r w:rsidRPr="00965E03">
        <w:rPr>
          <w:rFonts w:ascii="Times New Roman" w:eastAsia="標楷體" w:hAnsi="Times New Roman" w:cs="Times New Roman"/>
          <w:color w:val="000000" w:themeColor="text1"/>
        </w:rPr>
        <w:t>具有顯著差異</w:t>
      </w:r>
      <w:r w:rsidR="00295FB8" w:rsidRPr="00965E03">
        <w:rPr>
          <w:rFonts w:ascii="標楷體" w:eastAsia="標楷體" w:hAnsi="標楷體" w:cs="Times New Roman" w:hint="eastAsia"/>
          <w:color w:val="000000" w:themeColor="text1"/>
        </w:rPr>
        <w:t>，</w:t>
      </w:r>
      <w:bookmarkStart w:id="106" w:name="_Hlk508726537"/>
      <w:r w:rsidR="00295FB8" w:rsidRPr="00965E03">
        <w:rPr>
          <w:rFonts w:ascii="Times New Roman" w:eastAsia="標楷體" w:hAnsi="Times New Roman" w:cs="Times New Roman"/>
          <w:color w:val="000000" w:themeColor="text1"/>
          <w:szCs w:val="24"/>
        </w:rPr>
        <w:t>進一步以</w:t>
      </w:r>
      <w:r w:rsidR="00295FB8" w:rsidRPr="00965E03">
        <w:rPr>
          <w:rFonts w:ascii="Times New Roman" w:eastAsia="標楷體" w:hAnsi="Times New Roman" w:cs="Times New Roman"/>
          <w:color w:val="000000" w:themeColor="text1"/>
          <w:szCs w:val="24"/>
        </w:rPr>
        <w:t>Scheffé</w:t>
      </w:r>
      <w:r w:rsidR="00295FB8" w:rsidRPr="00965E03">
        <w:rPr>
          <w:rFonts w:ascii="Times New Roman" w:eastAsia="標楷體" w:hAnsi="Times New Roman" w:cs="Times New Roman"/>
          <w:color w:val="000000" w:themeColor="text1"/>
          <w:szCs w:val="24"/>
        </w:rPr>
        <w:t>法進行事後比較，</w:t>
      </w:r>
      <w:r w:rsidR="00295FB8" w:rsidRPr="00965E03">
        <w:rPr>
          <w:rFonts w:ascii="Times New Roman" w:eastAsia="標楷體" w:hAnsi="Times New Roman" w:cs="Times New Roman" w:hint="eastAsia"/>
          <w:color w:val="000000" w:themeColor="text1"/>
          <w:szCs w:val="24"/>
        </w:rPr>
        <w:t>發現</w:t>
      </w:r>
      <w:r w:rsidR="00295FB8" w:rsidRPr="00965E03">
        <w:rPr>
          <w:rFonts w:ascii="Times New Roman" w:eastAsia="標楷體" w:hAnsi="Times New Roman" w:cs="Times New Roman" w:hint="eastAsia"/>
          <w:color w:val="000000" w:themeColor="text1"/>
        </w:rPr>
        <w:t>在</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人際溝通知識</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部分</w:t>
      </w:r>
      <w:bookmarkEnd w:id="106"/>
      <w:r w:rsidR="00295FB8" w:rsidRPr="00965E03">
        <w:rPr>
          <w:rFonts w:ascii="標楷體" w:eastAsia="標楷體" w:hAnsi="標楷體" w:cs="Times New Roman" w:hint="eastAsia"/>
          <w:color w:val="000000" w:themeColor="text1"/>
        </w:rPr>
        <w:t>，教學年資</w:t>
      </w:r>
      <w:r w:rsidR="00295FB8" w:rsidRPr="00965E03">
        <w:rPr>
          <w:rFonts w:ascii="Times New Roman" w:eastAsia="標楷體" w:hAnsi="Times New Roman" w:cs="Times New Roman"/>
          <w:color w:val="000000" w:themeColor="text1"/>
        </w:rPr>
        <w:t>16-20</w:t>
      </w:r>
      <w:r w:rsidR="00295FB8" w:rsidRPr="00965E03">
        <w:rPr>
          <w:rFonts w:ascii="標楷體" w:eastAsia="標楷體" w:hAnsi="標楷體" w:cs="Times New Roman" w:hint="eastAsia"/>
          <w:color w:val="000000" w:themeColor="text1"/>
        </w:rPr>
        <w:t>年</w:t>
      </w:r>
      <w:r w:rsidR="007E2145" w:rsidRPr="00965E03">
        <w:rPr>
          <w:rFonts w:ascii="標楷體" w:eastAsia="標楷體" w:hAnsi="標楷體" w:cs="Times New Roman" w:hint="eastAsia"/>
          <w:color w:val="000000" w:themeColor="text1"/>
        </w:rPr>
        <w:t>高</w:t>
      </w:r>
      <w:r w:rsidR="00295FB8" w:rsidRPr="00965E03">
        <w:rPr>
          <w:rFonts w:ascii="標楷體" w:eastAsia="標楷體" w:hAnsi="標楷體" w:cs="Times New Roman" w:hint="eastAsia"/>
          <w:color w:val="000000" w:themeColor="text1"/>
        </w:rPr>
        <w:t>於教學年資</w:t>
      </w:r>
      <w:r w:rsidR="00295FB8" w:rsidRPr="00965E03">
        <w:rPr>
          <w:rFonts w:ascii="Times New Roman" w:eastAsia="標楷體" w:hAnsi="Times New Roman" w:cs="Times New Roman"/>
          <w:color w:val="000000" w:themeColor="text1"/>
        </w:rPr>
        <w:t>5</w:t>
      </w:r>
      <w:r w:rsidR="00295FB8" w:rsidRPr="00965E03">
        <w:rPr>
          <w:rFonts w:ascii="標楷體" w:eastAsia="標楷體" w:hAnsi="標楷體" w:cs="Times New Roman" w:hint="eastAsia"/>
          <w:color w:val="000000" w:themeColor="text1"/>
        </w:rPr>
        <w:t>年（含）以下的教保服務人員；教學年資</w:t>
      </w:r>
      <w:r w:rsidR="00295FB8" w:rsidRPr="00965E03">
        <w:rPr>
          <w:rFonts w:ascii="Times New Roman" w:eastAsia="標楷體" w:hAnsi="Times New Roman" w:cs="Times New Roman" w:hint="eastAsia"/>
          <w:color w:val="000000" w:themeColor="text1"/>
        </w:rPr>
        <w:t>30</w:t>
      </w:r>
      <w:r w:rsidR="00383DC5" w:rsidRPr="00965E03">
        <w:rPr>
          <w:rFonts w:ascii="標楷體" w:eastAsia="標楷體" w:hAnsi="標楷體" w:cs="Times New Roman" w:hint="eastAsia"/>
          <w:color w:val="000000" w:themeColor="text1"/>
        </w:rPr>
        <w:t>年（含）以上的教保服務人員高</w:t>
      </w:r>
      <w:r w:rsidR="00295FB8" w:rsidRPr="00965E03">
        <w:rPr>
          <w:rFonts w:ascii="標楷體" w:eastAsia="標楷體" w:hAnsi="標楷體" w:cs="Times New Roman" w:hint="eastAsia"/>
          <w:color w:val="000000" w:themeColor="text1"/>
        </w:rPr>
        <w:t>於</w:t>
      </w:r>
      <w:r w:rsidR="00091676" w:rsidRPr="00965E03">
        <w:rPr>
          <w:rFonts w:ascii="標楷體" w:eastAsia="標楷體" w:hAnsi="標楷體" w:cs="Times New Roman" w:hint="eastAsia"/>
          <w:color w:val="000000" w:themeColor="text1"/>
        </w:rPr>
        <w:t>教學年資</w:t>
      </w:r>
      <w:r w:rsidR="00091676" w:rsidRPr="00965E03">
        <w:rPr>
          <w:rFonts w:ascii="Times New Roman" w:eastAsia="標楷體" w:hAnsi="Times New Roman" w:cs="Times New Roman"/>
          <w:color w:val="000000" w:themeColor="text1"/>
        </w:rPr>
        <w:t>5</w:t>
      </w:r>
      <w:r w:rsidR="00091676" w:rsidRPr="00965E03">
        <w:rPr>
          <w:rFonts w:ascii="標楷體" w:eastAsia="標楷體" w:hAnsi="標楷體" w:cs="Times New Roman" w:hint="eastAsia"/>
          <w:color w:val="000000" w:themeColor="text1"/>
        </w:rPr>
        <w:t>年（含）以下、</w:t>
      </w:r>
      <w:r w:rsidR="00091676" w:rsidRPr="00965E03">
        <w:rPr>
          <w:rFonts w:ascii="Times New Roman" w:eastAsia="標楷體" w:hAnsi="Times New Roman" w:cs="Times New Roman" w:hint="eastAsia"/>
          <w:color w:val="000000" w:themeColor="text1"/>
        </w:rPr>
        <w:t>6-10</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11-15</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16-20</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21-25</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26-30</w:t>
      </w:r>
      <w:r w:rsidR="00091676" w:rsidRPr="00965E03">
        <w:rPr>
          <w:rFonts w:ascii="標楷體" w:eastAsia="標楷體" w:hAnsi="標楷體" w:cs="Times New Roman" w:hint="eastAsia"/>
          <w:color w:val="000000" w:themeColor="text1"/>
        </w:rPr>
        <w:t>年的</w:t>
      </w:r>
      <w:r w:rsidR="00091676" w:rsidRPr="00965E03">
        <w:rPr>
          <w:rFonts w:ascii="標楷體" w:eastAsia="標楷體" w:hAnsi="標楷體" w:cs="Times New Roman" w:hint="eastAsia"/>
          <w:color w:val="000000" w:themeColor="text1"/>
        </w:rPr>
        <w:lastRenderedPageBreak/>
        <w:t>教保服務人員。</w:t>
      </w:r>
    </w:p>
    <w:p w14:paraId="1B54B888" w14:textId="77777777" w:rsidR="006A15E6" w:rsidRPr="00965E03" w:rsidRDefault="00A14571" w:rsidP="00B92F0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任教地區</w:t>
      </w:r>
      <w:r w:rsidR="00A24444" w:rsidRPr="00965E03">
        <w:rPr>
          <w:rFonts w:ascii="Times New Roman" w:eastAsia="標楷體" w:hAnsi="Times New Roman" w:cs="Times New Roman"/>
          <w:color w:val="000000" w:themeColor="text1"/>
        </w:rPr>
        <w:t>背景變項中，</w:t>
      </w:r>
      <w:r w:rsidR="00091676" w:rsidRPr="00965E03">
        <w:rPr>
          <w:rFonts w:ascii="Times New Roman" w:eastAsia="標楷體" w:hAnsi="Times New Roman" w:cs="Times New Roman" w:hint="eastAsia"/>
          <w:color w:val="000000" w:themeColor="text1"/>
        </w:rPr>
        <w:t>不同任教地區之教保服務人員在</w:t>
      </w:r>
      <w:r w:rsidR="00091676" w:rsidRPr="00965E03">
        <w:rPr>
          <w:rFonts w:ascii="Times New Roman" w:eastAsia="標楷體" w:hAnsi="Times New Roman" w:cs="Times New Roman"/>
          <w:color w:val="000000" w:themeColor="text1"/>
        </w:rPr>
        <w:t>「</w:t>
      </w:r>
      <w:r w:rsidR="00091676" w:rsidRPr="00965E03">
        <w:rPr>
          <w:rFonts w:ascii="Times New Roman" w:eastAsia="標楷體" w:hAnsi="Times New Roman" w:cs="Times New Roman" w:hint="eastAsia"/>
          <w:color w:val="000000" w:themeColor="text1"/>
        </w:rPr>
        <w:t>人際溝通動機</w:t>
      </w:r>
      <w:r w:rsidR="00091676" w:rsidRPr="00965E03">
        <w:rPr>
          <w:rFonts w:ascii="Times New Roman" w:eastAsia="標楷體" w:hAnsi="Times New Roman" w:cs="Times New Roman"/>
          <w:color w:val="000000" w:themeColor="text1"/>
        </w:rPr>
        <w:t>」</w:t>
      </w:r>
      <w:r w:rsidR="00091676" w:rsidRPr="00965E03">
        <w:rPr>
          <w:rFonts w:ascii="Times New Roman" w:eastAsia="標楷體" w:hAnsi="Times New Roman" w:cs="Times New Roman" w:hint="eastAsia"/>
          <w:color w:val="000000" w:themeColor="text1"/>
        </w:rPr>
        <w:t>不具顯著差異</w:t>
      </w:r>
      <w:r w:rsidR="00091676" w:rsidRPr="00965E03">
        <w:rPr>
          <w:rFonts w:ascii="標楷體" w:eastAsia="標楷體" w:hAnsi="標楷體" w:cs="Times New Roman" w:hint="eastAsia"/>
          <w:color w:val="000000" w:themeColor="text1"/>
        </w:rPr>
        <w:t>，</w:t>
      </w:r>
      <w:r w:rsidR="00091676" w:rsidRPr="00965E03">
        <w:rPr>
          <w:rFonts w:ascii="Times New Roman" w:eastAsia="標楷體" w:hAnsi="Times New Roman" w:cs="Times New Roman" w:hint="eastAsia"/>
          <w:color w:val="000000" w:themeColor="text1"/>
        </w:rPr>
        <w:t>但在</w:t>
      </w:r>
      <w:r w:rsidR="00A24444" w:rsidRPr="00965E03">
        <w:rPr>
          <w:rFonts w:ascii="Times New Roman" w:eastAsia="標楷體" w:hAnsi="Times New Roman" w:cs="Times New Roman"/>
          <w:color w:val="000000" w:themeColor="text1"/>
        </w:rPr>
        <w:t>「</w:t>
      </w:r>
      <w:r w:rsidR="00A24444"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A24444" w:rsidRPr="00965E03">
        <w:rPr>
          <w:rFonts w:ascii="Times New Roman" w:eastAsia="標楷體" w:hAnsi="Times New Roman" w:cs="Times New Roman" w:hint="eastAsia"/>
          <w:color w:val="000000" w:themeColor="text1"/>
        </w:rPr>
        <w:t>及</w:t>
      </w:r>
      <w:r w:rsidR="00A24444" w:rsidRPr="00965E03">
        <w:rPr>
          <w:rFonts w:ascii="Times New Roman" w:eastAsia="標楷體" w:hAnsi="Times New Roman" w:cs="Times New Roman"/>
          <w:color w:val="000000" w:themeColor="text1"/>
        </w:rPr>
        <w:t>「</w:t>
      </w:r>
      <w:r w:rsidR="00A24444" w:rsidRPr="00965E03">
        <w:rPr>
          <w:rFonts w:ascii="Times New Roman" w:eastAsia="標楷體" w:hAnsi="Times New Roman" w:cs="Times New Roman" w:hint="eastAsia"/>
          <w:color w:val="000000" w:themeColor="text1"/>
        </w:rPr>
        <w:t>人際溝通技巧</w:t>
      </w:r>
      <w:r w:rsidR="00A24444"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具有顯著差異</w:t>
      </w:r>
      <w:bookmarkStart w:id="107" w:name="_Toc448421256"/>
      <w:bookmarkStart w:id="108" w:name="_Toc481246762"/>
      <w:r w:rsidR="006A15E6" w:rsidRPr="00965E03">
        <w:rPr>
          <w:rFonts w:ascii="標楷體" w:eastAsia="標楷體" w:hAnsi="標楷體" w:cs="Times New Roman" w:hint="eastAsia"/>
          <w:color w:val="000000" w:themeColor="text1"/>
        </w:rPr>
        <w:t>，</w:t>
      </w:r>
      <w:r w:rsidR="006A15E6" w:rsidRPr="00965E03">
        <w:rPr>
          <w:rFonts w:ascii="Times New Roman" w:eastAsia="標楷體" w:hAnsi="Times New Roman" w:cs="Times New Roman"/>
          <w:color w:val="000000" w:themeColor="text1"/>
          <w:szCs w:val="24"/>
        </w:rPr>
        <w:t>進一步以</w:t>
      </w:r>
      <w:r w:rsidR="006A15E6" w:rsidRPr="00965E03">
        <w:rPr>
          <w:rFonts w:ascii="Times New Roman" w:eastAsia="標楷體" w:hAnsi="Times New Roman" w:cs="Times New Roman"/>
          <w:color w:val="000000" w:themeColor="text1"/>
          <w:szCs w:val="24"/>
        </w:rPr>
        <w:t>Scheffé</w:t>
      </w:r>
      <w:r w:rsidR="006A15E6" w:rsidRPr="00965E03">
        <w:rPr>
          <w:rFonts w:ascii="Times New Roman" w:eastAsia="標楷體" w:hAnsi="Times New Roman" w:cs="Times New Roman"/>
          <w:color w:val="000000" w:themeColor="text1"/>
          <w:szCs w:val="24"/>
        </w:rPr>
        <w:t>法進行事後比較，</w:t>
      </w:r>
      <w:bookmarkStart w:id="109" w:name="_Hlk508799366"/>
      <w:r w:rsidR="006A15E6" w:rsidRPr="00965E03">
        <w:rPr>
          <w:rFonts w:ascii="Times New Roman" w:eastAsia="標楷體" w:hAnsi="Times New Roman" w:cs="Times New Roman" w:hint="eastAsia"/>
          <w:color w:val="000000" w:themeColor="text1"/>
          <w:szCs w:val="24"/>
        </w:rPr>
        <w:t>發現</w:t>
      </w:r>
      <w:r w:rsidR="006A15E6" w:rsidRPr="00965E03">
        <w:rPr>
          <w:rFonts w:ascii="Times New Roman" w:eastAsia="標楷體" w:hAnsi="Times New Roman" w:cs="Times New Roman" w:hint="eastAsia"/>
          <w:color w:val="000000" w:themeColor="text1"/>
        </w:rPr>
        <w:t>在</w:t>
      </w:r>
      <w:r w:rsidR="006A15E6" w:rsidRPr="00965E03">
        <w:rPr>
          <w:rFonts w:ascii="Times New Roman" w:eastAsia="標楷體" w:hAnsi="Times New Roman" w:cs="Times New Roman"/>
          <w:color w:val="000000" w:themeColor="text1"/>
        </w:rPr>
        <w:t>「</w:t>
      </w:r>
      <w:r w:rsidR="006A15E6" w:rsidRPr="00965E03">
        <w:rPr>
          <w:rFonts w:ascii="Times New Roman" w:eastAsia="標楷體" w:hAnsi="Times New Roman" w:cs="Times New Roman" w:hint="eastAsia"/>
          <w:color w:val="000000" w:themeColor="text1"/>
        </w:rPr>
        <w:t>人際溝通知識</w:t>
      </w:r>
      <w:r w:rsidR="006A15E6" w:rsidRPr="00965E03">
        <w:rPr>
          <w:rFonts w:ascii="Times New Roman" w:eastAsia="標楷體" w:hAnsi="Times New Roman" w:cs="Times New Roman"/>
          <w:color w:val="000000" w:themeColor="text1"/>
        </w:rPr>
        <w:t>」</w:t>
      </w:r>
      <w:r w:rsidR="006A15E6" w:rsidRPr="00965E03">
        <w:rPr>
          <w:rFonts w:ascii="Times New Roman" w:eastAsia="標楷體" w:hAnsi="Times New Roman" w:cs="Times New Roman" w:hint="eastAsia"/>
          <w:color w:val="000000" w:themeColor="text1"/>
        </w:rPr>
        <w:t>部分</w:t>
      </w:r>
      <w:r w:rsidR="006A15E6" w:rsidRPr="00965E03">
        <w:rPr>
          <w:rFonts w:ascii="標楷體" w:eastAsia="標楷體" w:hAnsi="標楷體" w:cs="Times New Roman" w:hint="eastAsia"/>
          <w:color w:val="000000" w:themeColor="text1"/>
        </w:rPr>
        <w:t>，任教於竹北、新竹市東區的教保服務人員，高於任教於北埔的教保服務人員；任教於新豐、尖石的教保服務人員，高於任教於芎林、北埔的教保服務人員；任教於竹東的教保服務人員，</w:t>
      </w:r>
      <w:bookmarkStart w:id="110" w:name="_Hlk508729630"/>
      <w:r w:rsidR="006A15E6" w:rsidRPr="00965E03">
        <w:rPr>
          <w:rFonts w:ascii="標楷體" w:eastAsia="標楷體" w:hAnsi="標楷體" w:cs="Times New Roman" w:hint="eastAsia"/>
          <w:color w:val="000000" w:themeColor="text1"/>
        </w:rPr>
        <w:t>高於任教於</w:t>
      </w:r>
      <w:bookmarkEnd w:id="110"/>
      <w:r w:rsidR="006A15E6" w:rsidRPr="00965E03">
        <w:rPr>
          <w:rFonts w:ascii="標楷體" w:eastAsia="標楷體" w:hAnsi="標楷體" w:cs="Times New Roman" w:hint="eastAsia"/>
          <w:color w:val="000000" w:themeColor="text1"/>
        </w:rPr>
        <w:t>芎林、橫山、北埔、新竹市東區的教保服務人員；</w:t>
      </w:r>
      <w:bookmarkStart w:id="111" w:name="_Hlk508730130"/>
      <w:r w:rsidR="006A15E6" w:rsidRPr="00965E03">
        <w:rPr>
          <w:rFonts w:ascii="標楷體" w:eastAsia="標楷體" w:hAnsi="標楷體" w:cs="Times New Roman" w:hint="eastAsia"/>
          <w:color w:val="000000" w:themeColor="text1"/>
        </w:rPr>
        <w:t>任教於</w:t>
      </w:r>
      <w:bookmarkEnd w:id="111"/>
      <w:r w:rsidR="006A15E6" w:rsidRPr="00965E03">
        <w:rPr>
          <w:rFonts w:ascii="標楷體" w:eastAsia="標楷體" w:hAnsi="標楷體" w:cs="Times New Roman" w:hint="eastAsia"/>
          <w:color w:val="000000" w:themeColor="text1"/>
        </w:rPr>
        <w:t>五峰的教保服務人員，高於任教於芎林、寶山、橫山、北埔的教保服務人員；任教於新竹市北區的教保服務人員，高於任教於芎林、寶山、橫山、北埔的教保服務人員；任教於新竹市香山區的教保服務人員，高於任教於竹北、湖口、關西、芎林、寶山、橫山、北埔、新竹市東區的教保服務人員。</w:t>
      </w:r>
    </w:p>
    <w:p w14:paraId="1C37F307"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w:t>
      </w:r>
      <w:proofErr w:type="gramStart"/>
      <w:r w:rsidRPr="00965E03">
        <w:rPr>
          <w:rFonts w:ascii="標楷體" w:eastAsia="標楷體" w:hAnsi="標楷體" w:cs="Times New Roman" w:hint="eastAsia"/>
          <w:color w:val="000000" w:themeColor="text1"/>
        </w:rPr>
        <w:t>埔</w:t>
      </w:r>
      <w:proofErr w:type="gramEnd"/>
      <w:r w:rsidRPr="00965E03">
        <w:rPr>
          <w:rFonts w:ascii="標楷體" w:eastAsia="標楷體" w:hAnsi="標楷體" w:cs="Times New Roman" w:hint="eastAsia"/>
          <w:color w:val="000000" w:themeColor="text1"/>
        </w:rPr>
        <w:t>、關西</w:t>
      </w:r>
      <w:r w:rsidRPr="00965E03">
        <w:rPr>
          <w:rFonts w:ascii="Times New Roman" w:eastAsia="標楷體" w:hAnsi="Times New Roman" w:cs="Times New Roman" w:hint="eastAsia"/>
          <w:color w:val="000000" w:themeColor="text1"/>
        </w:rPr>
        <w:t>的教保服務人員</w:t>
      </w:r>
      <w:r w:rsidRPr="00965E03">
        <w:rPr>
          <w:rFonts w:ascii="標楷體" w:eastAsia="標楷體" w:hAnsi="標楷體" w:cs="Times New Roman" w:hint="eastAsia"/>
          <w:color w:val="000000" w:themeColor="text1"/>
        </w:rPr>
        <w:t>，皆高</w:t>
      </w:r>
      <w:r w:rsidRPr="00965E03">
        <w:rPr>
          <w:rFonts w:ascii="Times New Roman" w:eastAsia="標楷體" w:hAnsi="Times New Roman" w:cs="Times New Roman" w:hint="eastAsia"/>
          <w:color w:val="000000" w:themeColor="text1"/>
        </w:rPr>
        <w:t>於任教於北埔的教保服務人員</w:t>
      </w:r>
      <w:r w:rsidRPr="00965E03">
        <w:rPr>
          <w:rFonts w:ascii="標楷體" w:eastAsia="標楷體" w:hAnsi="標楷體" w:cs="Times New Roman" w:hint="eastAsia"/>
          <w:color w:val="000000" w:themeColor="text1"/>
        </w:rPr>
        <w:t>；任教於竹東的教保服務人員，高於任教於竹北、新豐、關西、寶山、橫山、北埔的教保服務人員；任教於五峰的教保服務人員，高於任教於寶山、橫山、北埔的教保服務人員；任教於尖石的教保服務人員，高於任教於竹北、寶山、橫山、北埔的教保服務人員；任教於峨嵋、新竹市北區的教保服務人員，高於任教於寶山、北埔的教保服務人員；任教於新竹市東區的教保服務人員高於任教於北埔的教保服務人員；任教於新竹市香山區的教保服務人員，高於任教於竹北、寶山、橫山、北埔的教保服務人員。</w:t>
      </w:r>
    </w:p>
    <w:bookmarkEnd w:id="109"/>
    <w:p w14:paraId="2973212C"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40CC4F5B"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790D1CA3"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07109D78"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2375A8A3" w14:textId="7FD6BF69" w:rsidR="006A15E6" w:rsidRDefault="006A15E6" w:rsidP="00B92F00">
      <w:pPr>
        <w:spacing w:line="360" w:lineRule="auto"/>
        <w:ind w:firstLineChars="200" w:firstLine="480"/>
        <w:rPr>
          <w:rFonts w:ascii="標楷體" w:eastAsia="標楷體" w:hAnsi="標楷體" w:cs="Times New Roman"/>
          <w:color w:val="000000" w:themeColor="text1"/>
        </w:rPr>
      </w:pPr>
    </w:p>
    <w:p w14:paraId="6C7A147B" w14:textId="77777777" w:rsidR="00DF44D7" w:rsidRPr="00965E03" w:rsidRDefault="00DF44D7" w:rsidP="00B92F00">
      <w:pPr>
        <w:spacing w:line="360" w:lineRule="auto"/>
        <w:ind w:firstLineChars="200" w:firstLine="480"/>
        <w:rPr>
          <w:rFonts w:ascii="標楷體" w:eastAsia="標楷體" w:hAnsi="標楷體" w:cs="Times New Roman"/>
          <w:color w:val="000000" w:themeColor="text1"/>
        </w:rPr>
      </w:pPr>
    </w:p>
    <w:p w14:paraId="73D336D9" w14:textId="77777777" w:rsidR="006A15E6" w:rsidRPr="00965E03" w:rsidRDefault="006A15E6" w:rsidP="00E43CB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112" w:name="_Toc448421257"/>
      <w:bookmarkEnd w:id="107"/>
      <w:r w:rsidRPr="00965E03">
        <w:rPr>
          <w:rFonts w:ascii="Times New Roman" w:hAnsi="Times New Roman" w:cs="Times New Roman" w:hint="eastAsia"/>
          <w:color w:val="000000" w:themeColor="text1"/>
        </w:rPr>
        <w:t>10</w:t>
      </w:r>
    </w:p>
    <w:p w14:paraId="08EC2789" w14:textId="77777777" w:rsidR="00D81567" w:rsidRPr="00965E03" w:rsidRDefault="006A15E6" w:rsidP="00426E51">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lastRenderedPageBreak/>
        <w:t>不同背景變項教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在</w:t>
      </w: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之差異情形</w:t>
      </w:r>
      <w:bookmarkEnd w:id="108"/>
      <w:bookmarkEnd w:id="112"/>
    </w:p>
    <w:tbl>
      <w:tblPr>
        <w:tblW w:w="4786"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860"/>
        <w:gridCol w:w="1781"/>
        <w:gridCol w:w="1886"/>
        <w:gridCol w:w="1884"/>
      </w:tblGrid>
      <w:tr w:rsidR="008308D7" w:rsidRPr="00965E03" w14:paraId="21698618" w14:textId="77777777" w:rsidTr="00F40628">
        <w:trPr>
          <w:jc w:val="center"/>
        </w:trPr>
        <w:tc>
          <w:tcPr>
            <w:tcW w:w="1700" w:type="pct"/>
            <w:shd w:val="clear" w:color="auto" w:fill="auto"/>
            <w:vAlign w:val="center"/>
          </w:tcPr>
          <w:p w14:paraId="66B55A4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059" w:type="pct"/>
            <w:shd w:val="clear" w:color="auto" w:fill="auto"/>
            <w:vAlign w:val="center"/>
          </w:tcPr>
          <w:p w14:paraId="56546540" w14:textId="77777777" w:rsidR="00833694" w:rsidRPr="00965E03" w:rsidRDefault="00833694" w:rsidP="0083369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1121" w:type="pct"/>
            <w:shd w:val="clear" w:color="auto" w:fill="auto"/>
            <w:vAlign w:val="center"/>
          </w:tcPr>
          <w:p w14:paraId="7EBD28D4"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人際溝通知識</w:t>
            </w:r>
          </w:p>
        </w:tc>
        <w:tc>
          <w:tcPr>
            <w:tcW w:w="1120" w:type="pct"/>
            <w:shd w:val="clear" w:color="auto" w:fill="auto"/>
            <w:vAlign w:val="center"/>
          </w:tcPr>
          <w:p w14:paraId="39D45264"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r>
      <w:tr w:rsidR="008308D7" w:rsidRPr="00965E03" w14:paraId="3AFBDD5F" w14:textId="77777777" w:rsidTr="00F40628">
        <w:trPr>
          <w:jc w:val="center"/>
        </w:trPr>
        <w:tc>
          <w:tcPr>
            <w:tcW w:w="1700" w:type="pct"/>
            <w:shd w:val="clear" w:color="auto" w:fill="auto"/>
            <w:vAlign w:val="center"/>
          </w:tcPr>
          <w:p w14:paraId="684A104C" w14:textId="77777777" w:rsidR="00833694" w:rsidRPr="00965E03" w:rsidRDefault="00833694" w:rsidP="00833694">
            <w:pPr>
              <w:spacing w:line="0" w:lineRule="atLeast"/>
              <w:ind w:leftChars="-104" w:left="-250" w:firstLineChars="118" w:firstLine="283"/>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059" w:type="pct"/>
            <w:shd w:val="clear" w:color="auto" w:fill="auto"/>
            <w:vAlign w:val="center"/>
          </w:tcPr>
          <w:p w14:paraId="7C601BAE" w14:textId="77777777" w:rsidR="00833694" w:rsidRPr="00965E03" w:rsidRDefault="00833694"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.6</w:t>
            </w:r>
            <w:r w:rsidR="00DB54AC" w:rsidRPr="00965E03">
              <w:rPr>
                <w:rFonts w:ascii="Times New Roman" w:eastAsia="標楷體" w:hAnsi="Times New Roman" w:cs="Times New Roman" w:hint="eastAsia"/>
                <w:bCs/>
                <w:color w:val="000000" w:themeColor="text1"/>
              </w:rPr>
              <w:t>57</w:t>
            </w:r>
          </w:p>
        </w:tc>
        <w:tc>
          <w:tcPr>
            <w:tcW w:w="1121" w:type="pct"/>
            <w:shd w:val="clear" w:color="auto" w:fill="auto"/>
            <w:vAlign w:val="center"/>
          </w:tcPr>
          <w:p w14:paraId="0E12EDE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322</w:t>
            </w:r>
          </w:p>
        </w:tc>
        <w:tc>
          <w:tcPr>
            <w:tcW w:w="1120" w:type="pct"/>
            <w:shd w:val="clear" w:color="auto" w:fill="auto"/>
            <w:vAlign w:val="center"/>
          </w:tcPr>
          <w:p w14:paraId="073C9A66"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533</w:t>
            </w:r>
          </w:p>
        </w:tc>
      </w:tr>
      <w:tr w:rsidR="008308D7" w:rsidRPr="00965E03" w14:paraId="60B9CF56" w14:textId="77777777" w:rsidTr="00F40628">
        <w:trPr>
          <w:jc w:val="center"/>
        </w:trPr>
        <w:tc>
          <w:tcPr>
            <w:tcW w:w="1700" w:type="pct"/>
            <w:shd w:val="clear" w:color="auto" w:fill="auto"/>
            <w:vAlign w:val="center"/>
          </w:tcPr>
          <w:p w14:paraId="6B6866B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059" w:type="pct"/>
            <w:shd w:val="clear" w:color="auto" w:fill="auto"/>
            <w:vAlign w:val="center"/>
          </w:tcPr>
          <w:p w14:paraId="1F3884B2"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690</w:t>
            </w:r>
          </w:p>
        </w:tc>
        <w:tc>
          <w:tcPr>
            <w:tcW w:w="1121" w:type="pct"/>
            <w:shd w:val="clear" w:color="auto" w:fill="auto"/>
            <w:vAlign w:val="center"/>
          </w:tcPr>
          <w:p w14:paraId="564765D2"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082</w:t>
            </w:r>
          </w:p>
        </w:tc>
        <w:tc>
          <w:tcPr>
            <w:tcW w:w="1120" w:type="pct"/>
            <w:shd w:val="clear" w:color="auto" w:fill="auto"/>
            <w:vAlign w:val="center"/>
          </w:tcPr>
          <w:p w14:paraId="0C1A1C3C"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980</w:t>
            </w:r>
          </w:p>
        </w:tc>
      </w:tr>
      <w:tr w:rsidR="008308D7" w:rsidRPr="00965E03" w14:paraId="79349A35" w14:textId="77777777" w:rsidTr="00F40628">
        <w:trPr>
          <w:jc w:val="center"/>
        </w:trPr>
        <w:tc>
          <w:tcPr>
            <w:tcW w:w="1700" w:type="pct"/>
            <w:shd w:val="clear" w:color="auto" w:fill="auto"/>
            <w:vAlign w:val="center"/>
          </w:tcPr>
          <w:p w14:paraId="5353F02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059" w:type="pct"/>
            <w:shd w:val="clear" w:color="auto" w:fill="auto"/>
            <w:vAlign w:val="center"/>
          </w:tcPr>
          <w:p w14:paraId="5631072C"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383</w:t>
            </w:r>
          </w:p>
        </w:tc>
        <w:tc>
          <w:tcPr>
            <w:tcW w:w="1121" w:type="pct"/>
            <w:shd w:val="clear" w:color="auto" w:fill="auto"/>
            <w:vAlign w:val="center"/>
          </w:tcPr>
          <w:p w14:paraId="31ECF84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172</w:t>
            </w:r>
          </w:p>
        </w:tc>
        <w:tc>
          <w:tcPr>
            <w:tcW w:w="1120" w:type="pct"/>
            <w:shd w:val="clear" w:color="auto" w:fill="auto"/>
            <w:vAlign w:val="center"/>
          </w:tcPr>
          <w:p w14:paraId="6AFCA436"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392</w:t>
            </w:r>
          </w:p>
        </w:tc>
      </w:tr>
      <w:tr w:rsidR="008308D7" w:rsidRPr="00965E03" w14:paraId="57BF6D5E" w14:textId="77777777" w:rsidTr="00F40628">
        <w:trPr>
          <w:jc w:val="center"/>
        </w:trPr>
        <w:tc>
          <w:tcPr>
            <w:tcW w:w="1700" w:type="pct"/>
            <w:shd w:val="clear" w:color="auto" w:fill="auto"/>
            <w:vAlign w:val="center"/>
          </w:tcPr>
          <w:p w14:paraId="720CE75A"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059" w:type="pct"/>
            <w:shd w:val="clear" w:color="auto" w:fill="auto"/>
            <w:vAlign w:val="center"/>
          </w:tcPr>
          <w:p w14:paraId="74144A86"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561</w:t>
            </w:r>
          </w:p>
        </w:tc>
        <w:tc>
          <w:tcPr>
            <w:tcW w:w="1121" w:type="pct"/>
            <w:shd w:val="clear" w:color="auto" w:fill="auto"/>
            <w:vAlign w:val="center"/>
          </w:tcPr>
          <w:p w14:paraId="497BE6FF"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565</w:t>
            </w:r>
          </w:p>
        </w:tc>
        <w:tc>
          <w:tcPr>
            <w:tcW w:w="1120" w:type="pct"/>
            <w:shd w:val="clear" w:color="auto" w:fill="auto"/>
            <w:vAlign w:val="center"/>
          </w:tcPr>
          <w:p w14:paraId="3159A944"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252</w:t>
            </w:r>
          </w:p>
        </w:tc>
      </w:tr>
      <w:tr w:rsidR="008308D7" w:rsidRPr="00965E03" w14:paraId="71DE58F4" w14:textId="77777777" w:rsidTr="00F40628">
        <w:trPr>
          <w:jc w:val="center"/>
        </w:trPr>
        <w:tc>
          <w:tcPr>
            <w:tcW w:w="1700" w:type="pct"/>
            <w:shd w:val="clear" w:color="auto" w:fill="auto"/>
            <w:vAlign w:val="center"/>
          </w:tcPr>
          <w:p w14:paraId="65D39CEB" w14:textId="77777777" w:rsidR="00833694" w:rsidRPr="00965E03" w:rsidRDefault="00833694"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059" w:type="pct"/>
            <w:shd w:val="clear" w:color="auto" w:fill="auto"/>
            <w:vAlign w:val="center"/>
          </w:tcPr>
          <w:p w14:paraId="0237C12F" w14:textId="77777777" w:rsidR="00833694" w:rsidRPr="00965E03" w:rsidRDefault="00833694"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w:t>
            </w:r>
            <w:r w:rsidR="00DB54AC" w:rsidRPr="00965E03">
              <w:rPr>
                <w:rFonts w:ascii="Times New Roman" w:eastAsia="標楷體" w:hAnsi="Times New Roman" w:cs="Times New Roman" w:hint="eastAsia"/>
                <w:bCs/>
                <w:color w:val="000000" w:themeColor="text1"/>
              </w:rPr>
              <w:t>494</w:t>
            </w:r>
          </w:p>
        </w:tc>
        <w:tc>
          <w:tcPr>
            <w:tcW w:w="1121" w:type="pct"/>
            <w:shd w:val="clear" w:color="auto" w:fill="auto"/>
            <w:vAlign w:val="center"/>
          </w:tcPr>
          <w:p w14:paraId="2FFAEB70" w14:textId="77777777" w:rsidR="00833694" w:rsidRPr="00965E03" w:rsidRDefault="00833694"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021</w:t>
            </w:r>
            <w:r w:rsidR="00DB54AC" w:rsidRPr="00965E03">
              <w:rPr>
                <w:rFonts w:ascii="Times New Roman" w:eastAsia="標楷體" w:hAnsi="Times New Roman" w:cs="Times New Roman"/>
                <w:color w:val="000000" w:themeColor="text1"/>
                <w:vertAlign w:val="superscript"/>
              </w:rPr>
              <w:t>*</w:t>
            </w:r>
          </w:p>
          <w:p w14:paraId="4826E67B" w14:textId="77777777" w:rsidR="00DF056F" w:rsidRPr="00965E03" w:rsidRDefault="00DF056F" w:rsidP="005B76BC">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w:t>
            </w:r>
          </w:p>
          <w:p w14:paraId="1764CF68" w14:textId="77777777" w:rsidR="00DF056F" w:rsidRPr="00965E03" w:rsidRDefault="00DF056F" w:rsidP="00DF056F">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7&gt;2, 7&gt;3</w:t>
            </w:r>
          </w:p>
          <w:p w14:paraId="117590A4" w14:textId="77777777" w:rsidR="00DF056F" w:rsidRPr="00965E03" w:rsidRDefault="00DF056F" w:rsidP="00DF056F">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 xml:space="preserve">7&gt;4, </w:t>
            </w:r>
            <w:r w:rsidR="005B76BC" w:rsidRPr="00965E03">
              <w:rPr>
                <w:rFonts w:ascii="Times New Roman" w:eastAsia="標楷體" w:hAnsi="Times New Roman" w:cs="Times New Roman"/>
                <w:color w:val="000000" w:themeColor="text1"/>
                <w:szCs w:val="24"/>
              </w:rPr>
              <w:t>7&gt;5</w:t>
            </w:r>
            <w:r w:rsidRPr="00965E03">
              <w:rPr>
                <w:rFonts w:ascii="Times New Roman" w:eastAsia="標楷體" w:hAnsi="Times New Roman" w:cs="Times New Roman"/>
                <w:color w:val="000000" w:themeColor="text1"/>
                <w:szCs w:val="24"/>
              </w:rPr>
              <w:t>, 7&gt;6</w:t>
            </w:r>
          </w:p>
        </w:tc>
        <w:tc>
          <w:tcPr>
            <w:tcW w:w="1120" w:type="pct"/>
            <w:shd w:val="clear" w:color="auto" w:fill="auto"/>
            <w:vAlign w:val="center"/>
          </w:tcPr>
          <w:p w14:paraId="663A9E7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341</w:t>
            </w:r>
          </w:p>
        </w:tc>
      </w:tr>
      <w:tr w:rsidR="008308D7" w:rsidRPr="00965E03" w14:paraId="0A1BEB91" w14:textId="77777777" w:rsidTr="00F40628">
        <w:trPr>
          <w:trHeight w:val="4144"/>
          <w:jc w:val="center"/>
        </w:trPr>
        <w:tc>
          <w:tcPr>
            <w:tcW w:w="1700" w:type="pct"/>
            <w:shd w:val="clear" w:color="auto" w:fill="auto"/>
            <w:vAlign w:val="center"/>
          </w:tcPr>
          <w:p w14:paraId="7A07700A" w14:textId="77777777" w:rsidR="00F72D5E" w:rsidRPr="00965E03" w:rsidRDefault="00F72D5E"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任教地區</w:t>
            </w:r>
          </w:p>
        </w:tc>
        <w:tc>
          <w:tcPr>
            <w:tcW w:w="1059" w:type="pct"/>
            <w:shd w:val="clear" w:color="auto" w:fill="auto"/>
            <w:vAlign w:val="center"/>
          </w:tcPr>
          <w:p w14:paraId="0A6222F3" w14:textId="77777777" w:rsidR="00F72D5E" w:rsidRPr="00965E03" w:rsidRDefault="007F3AFF"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.177</w:t>
            </w:r>
          </w:p>
        </w:tc>
        <w:tc>
          <w:tcPr>
            <w:tcW w:w="1121" w:type="pct"/>
            <w:shd w:val="clear" w:color="auto" w:fill="auto"/>
            <w:vAlign w:val="center"/>
          </w:tcPr>
          <w:p w14:paraId="71E38CBB" w14:textId="77777777" w:rsidR="00F72D5E" w:rsidRPr="00965E03" w:rsidRDefault="00F72D5E"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.006</w:t>
            </w:r>
            <w:r w:rsidRPr="00965E03">
              <w:rPr>
                <w:rFonts w:ascii="Times New Roman" w:eastAsia="標楷體" w:hAnsi="Times New Roman" w:cs="Times New Roman"/>
                <w:color w:val="000000" w:themeColor="text1"/>
                <w:szCs w:val="24"/>
              </w:rPr>
              <w:t>**</w:t>
            </w:r>
          </w:p>
          <w:p w14:paraId="419AD493"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w:t>
            </w:r>
            <w:r w:rsidR="005D0BEC" w:rsidRPr="00965E03">
              <w:rPr>
                <w:rFonts w:ascii="Times New Roman" w:eastAsia="標楷體" w:hAnsi="Times New Roman" w:cs="Times New Roman"/>
                <w:color w:val="000000" w:themeColor="text1"/>
                <w:szCs w:val="24"/>
              </w:rPr>
              <w:t>,</w:t>
            </w:r>
          </w:p>
          <w:p w14:paraId="6BD9E1F1" w14:textId="77777777" w:rsidR="001D471D"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3&gt;12</w:t>
            </w:r>
          </w:p>
          <w:p w14:paraId="20BDD2E3"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8&gt;6</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8&gt;10</w:t>
            </w:r>
            <w:r w:rsidR="005D0BEC" w:rsidRPr="00965E03">
              <w:rPr>
                <w:rFonts w:ascii="Times New Roman" w:eastAsia="標楷體" w:hAnsi="Times New Roman" w:cs="Times New Roman"/>
                <w:color w:val="000000" w:themeColor="text1"/>
                <w:szCs w:val="24"/>
              </w:rPr>
              <w:t>,</w:t>
            </w:r>
          </w:p>
          <w:p w14:paraId="2D501D84"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8&gt;12</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8&gt;15</w:t>
            </w:r>
            <w:r w:rsidR="005D0BEC" w:rsidRPr="00965E03">
              <w:rPr>
                <w:rFonts w:ascii="Times New Roman" w:eastAsia="標楷體" w:hAnsi="Times New Roman" w:cs="Times New Roman"/>
                <w:color w:val="000000" w:themeColor="text1"/>
                <w:szCs w:val="24"/>
              </w:rPr>
              <w:t>,</w:t>
            </w:r>
          </w:p>
          <w:p w14:paraId="75891CA1"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9&gt;6</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9&gt;7</w:t>
            </w:r>
            <w:r w:rsidR="004E506B" w:rsidRPr="00965E03">
              <w:rPr>
                <w:rFonts w:ascii="Times New Roman" w:eastAsia="標楷體" w:hAnsi="Times New Roman" w:cs="Times New Roman"/>
                <w:color w:val="000000" w:themeColor="text1"/>
                <w:szCs w:val="24"/>
              </w:rPr>
              <w:t>,</w:t>
            </w:r>
          </w:p>
          <w:p w14:paraId="281C37DD"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9&gt;10</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9&gt;12</w:t>
            </w:r>
            <w:r w:rsidR="005D0BEC" w:rsidRPr="00965E03">
              <w:rPr>
                <w:rFonts w:ascii="Times New Roman" w:eastAsia="標楷體" w:hAnsi="Times New Roman" w:cs="Times New Roman"/>
                <w:color w:val="000000" w:themeColor="text1"/>
                <w:szCs w:val="24"/>
              </w:rPr>
              <w:t>,</w:t>
            </w:r>
          </w:p>
          <w:p w14:paraId="5D97D800"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11&gt;12</w:t>
            </w:r>
            <w:r w:rsidR="005D0BEC" w:rsidRPr="00965E03">
              <w:rPr>
                <w:rFonts w:ascii="Times New Roman" w:eastAsia="標楷體" w:hAnsi="Times New Roman" w:cs="Times New Roman"/>
                <w:color w:val="000000" w:themeColor="text1"/>
                <w:szCs w:val="24"/>
              </w:rPr>
              <w:t>,</w:t>
            </w:r>
          </w:p>
          <w:p w14:paraId="2546531D"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14&gt;6</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14&gt;7</w:t>
            </w:r>
            <w:r w:rsidR="005D0BEC" w:rsidRPr="00965E03">
              <w:rPr>
                <w:rFonts w:ascii="Times New Roman" w:eastAsia="標楷體" w:hAnsi="Times New Roman" w:cs="Times New Roman"/>
                <w:color w:val="000000" w:themeColor="text1"/>
                <w:szCs w:val="24"/>
              </w:rPr>
              <w:t>,</w:t>
            </w:r>
          </w:p>
          <w:p w14:paraId="15EF5495"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14&gt;10</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hint="eastAsia"/>
                <w:color w:val="000000" w:themeColor="text1"/>
                <w:szCs w:val="24"/>
              </w:rPr>
              <w:t>1</w:t>
            </w:r>
            <w:r w:rsidRPr="00965E03">
              <w:rPr>
                <w:rFonts w:ascii="Times New Roman" w:eastAsia="標楷體" w:hAnsi="Times New Roman" w:cs="Times New Roman"/>
                <w:color w:val="000000" w:themeColor="text1"/>
                <w:szCs w:val="24"/>
              </w:rPr>
              <w:t>4&gt;12</w:t>
            </w:r>
            <w:r w:rsidR="005D0BEC" w:rsidRPr="00965E03">
              <w:rPr>
                <w:rFonts w:ascii="Times New Roman" w:eastAsia="標楷體" w:hAnsi="Times New Roman" w:cs="Times New Roman"/>
                <w:color w:val="000000" w:themeColor="text1"/>
                <w:szCs w:val="24"/>
              </w:rPr>
              <w:t>,</w:t>
            </w:r>
          </w:p>
          <w:p w14:paraId="198C91D4" w14:textId="77777777" w:rsidR="00DF056F"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w:t>
            </w:r>
            <w:r w:rsidR="003B565D" w:rsidRPr="00965E03">
              <w:rPr>
                <w:rFonts w:ascii="Times New Roman" w:eastAsia="標楷體" w:hAnsi="Times New Roman" w:cs="Times New Roman"/>
                <w:color w:val="000000" w:themeColor="text1"/>
                <w:szCs w:val="24"/>
              </w:rPr>
              <w:t>5&gt;12</w:t>
            </w:r>
          </w:p>
          <w:p w14:paraId="40C3203F"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16&gt;2</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16&gt;516&gt;6</w:t>
            </w:r>
            <w:r w:rsidR="005D0BEC" w:rsidRPr="00965E03">
              <w:rPr>
                <w:rFonts w:ascii="Times New Roman" w:eastAsia="標楷體" w:hAnsi="Times New Roman" w:cs="Times New Roman"/>
                <w:color w:val="000000" w:themeColor="text1"/>
                <w:szCs w:val="24"/>
              </w:rPr>
              <w:t>,</w:t>
            </w:r>
            <w:r w:rsidR="001D471D" w:rsidRPr="00965E03">
              <w:rPr>
                <w:rFonts w:ascii="Times New Roman" w:eastAsia="標楷體" w:hAnsi="Times New Roman" w:cs="Times New Roman"/>
                <w:color w:val="000000" w:themeColor="text1"/>
                <w:szCs w:val="24"/>
              </w:rPr>
              <w:t>16&gt;7</w:t>
            </w:r>
            <w:r w:rsidR="004E506B" w:rsidRPr="00965E03">
              <w:rPr>
                <w:rFonts w:ascii="Times New Roman" w:eastAsia="標楷體" w:hAnsi="Times New Roman" w:cs="Times New Roman"/>
                <w:color w:val="000000" w:themeColor="text1"/>
                <w:szCs w:val="24"/>
              </w:rPr>
              <w:t>,</w:t>
            </w:r>
          </w:p>
          <w:p w14:paraId="18B8ED80" w14:textId="77777777" w:rsidR="00DF056F"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16&gt;10,16&gt;12,</w:t>
            </w:r>
          </w:p>
          <w:p w14:paraId="097C0E76" w14:textId="77777777" w:rsidR="003B565D"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16&gt;15</w:t>
            </w:r>
          </w:p>
        </w:tc>
        <w:tc>
          <w:tcPr>
            <w:tcW w:w="1120" w:type="pct"/>
            <w:shd w:val="clear" w:color="auto" w:fill="auto"/>
            <w:vAlign w:val="center"/>
          </w:tcPr>
          <w:p w14:paraId="774378DD" w14:textId="77777777" w:rsidR="00F72D5E" w:rsidRPr="00965E03" w:rsidRDefault="00F72D5E" w:rsidP="008D0524">
            <w:pPr>
              <w:spacing w:line="0" w:lineRule="atLeast"/>
              <w:jc w:val="center"/>
              <w:rPr>
                <w:rFonts w:ascii="Times New Roman" w:eastAsia="標楷體" w:hAnsi="Times New Roman" w:cs="Times New Roman"/>
                <w:bCs/>
                <w:color w:val="000000" w:themeColor="text1"/>
                <w:vertAlign w:val="superscript"/>
              </w:rPr>
            </w:pPr>
            <w:r w:rsidRPr="00965E03">
              <w:rPr>
                <w:rFonts w:ascii="Times New Roman" w:eastAsia="標楷體" w:hAnsi="Times New Roman" w:cs="Times New Roman" w:hint="eastAsia"/>
                <w:color w:val="000000" w:themeColor="text1"/>
              </w:rPr>
              <w:t>.007</w:t>
            </w:r>
            <w:r w:rsidRPr="00965E03">
              <w:rPr>
                <w:rFonts w:ascii="Times New Roman" w:eastAsia="標楷體" w:hAnsi="Times New Roman" w:cs="Times New Roman"/>
                <w:bCs/>
                <w:color w:val="000000" w:themeColor="text1"/>
                <w:vertAlign w:val="superscript"/>
              </w:rPr>
              <w:t>**</w:t>
            </w:r>
          </w:p>
          <w:p w14:paraId="7280B8BC" w14:textId="77777777" w:rsidR="005D0BEC"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1&gt;12,2&gt;12,3&gt;12</w:t>
            </w:r>
          </w:p>
          <w:p w14:paraId="4F3BE747" w14:textId="77777777" w:rsidR="004E506B"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4&gt;12,5&gt;12,</w:t>
            </w:r>
          </w:p>
          <w:p w14:paraId="482466AF"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8&gt;3,8&gt;5,</w:t>
            </w:r>
          </w:p>
          <w:p w14:paraId="378423E3"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8&gt;10,8&gt;12,</w:t>
            </w:r>
            <w:r w:rsidRPr="00965E03">
              <w:rPr>
                <w:rFonts w:ascii="Times New Roman" w:eastAsia="標楷體" w:hAnsi="Times New Roman" w:cs="Times New Roman"/>
                <w:color w:val="000000" w:themeColor="text1"/>
                <w:szCs w:val="24"/>
              </w:rPr>
              <w:t>9&gt;7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9&gt;10,9&gt;12,11&gt;1</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11&gt;7,</w:t>
            </w:r>
          </w:p>
          <w:p w14:paraId="63618CE9"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11&gt;10</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11&gt;12,</w:t>
            </w:r>
          </w:p>
          <w:p w14:paraId="3067B17E"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13&gt;7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13&gt;12,</w:t>
            </w:r>
          </w:p>
          <w:p w14:paraId="1511095D"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14&gt;12,</w:t>
            </w:r>
          </w:p>
          <w:p w14:paraId="49A0FF6A" w14:textId="77777777" w:rsidR="005D0BEC"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15&gt;12</w:t>
            </w:r>
          </w:p>
          <w:p w14:paraId="40735C0D" w14:textId="77777777" w:rsidR="00DF056F"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16&gt;1,16&gt;7</w:t>
            </w:r>
          </w:p>
          <w:p w14:paraId="249F30B2" w14:textId="77777777" w:rsidR="006D5448"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w:t>
            </w:r>
            <w:r w:rsidR="00DF056F" w:rsidRPr="00965E03">
              <w:rPr>
                <w:rFonts w:ascii="Times New Roman" w:eastAsia="標楷體" w:hAnsi="Times New Roman" w:cs="Times New Roman"/>
                <w:color w:val="000000" w:themeColor="text1"/>
                <w:szCs w:val="24"/>
              </w:rPr>
              <w:t>16&gt;12</w:t>
            </w:r>
          </w:p>
        </w:tc>
      </w:tr>
      <w:tr w:rsidR="008308D7" w:rsidRPr="00965E03" w14:paraId="32EB07DA" w14:textId="77777777" w:rsidTr="00F40628">
        <w:trPr>
          <w:jc w:val="center"/>
        </w:trPr>
        <w:tc>
          <w:tcPr>
            <w:tcW w:w="1700" w:type="pct"/>
            <w:shd w:val="clear" w:color="auto" w:fill="auto"/>
            <w:vAlign w:val="center"/>
          </w:tcPr>
          <w:p w14:paraId="6C28D76A"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059" w:type="pct"/>
            <w:shd w:val="clear" w:color="auto" w:fill="auto"/>
            <w:vAlign w:val="center"/>
          </w:tcPr>
          <w:p w14:paraId="75DCF11F"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003918AB" w:rsidRPr="00965E03">
              <w:rPr>
                <w:rFonts w:ascii="Times New Roman" w:eastAsia="標楷體" w:hAnsi="Times New Roman" w:cs="Times New Roman" w:hint="eastAsia"/>
                <w:color w:val="000000" w:themeColor="text1"/>
              </w:rPr>
              <w:t>09</w:t>
            </w:r>
          </w:p>
        </w:tc>
        <w:tc>
          <w:tcPr>
            <w:tcW w:w="1121" w:type="pct"/>
            <w:shd w:val="clear" w:color="auto" w:fill="auto"/>
            <w:vAlign w:val="center"/>
          </w:tcPr>
          <w:p w14:paraId="381B1697"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w:t>
            </w:r>
            <w:r w:rsidR="003918AB" w:rsidRPr="00965E03">
              <w:rPr>
                <w:rFonts w:ascii="Times New Roman" w:eastAsia="標楷體" w:hAnsi="Times New Roman" w:cs="Times New Roman" w:hint="eastAsia"/>
                <w:color w:val="000000" w:themeColor="text1"/>
              </w:rPr>
              <w:t>52</w:t>
            </w:r>
          </w:p>
        </w:tc>
        <w:tc>
          <w:tcPr>
            <w:tcW w:w="1120" w:type="pct"/>
            <w:shd w:val="clear" w:color="auto" w:fill="auto"/>
            <w:vAlign w:val="center"/>
          </w:tcPr>
          <w:p w14:paraId="023E8117"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080</w:t>
            </w:r>
          </w:p>
        </w:tc>
      </w:tr>
      <w:tr w:rsidR="008308D7" w:rsidRPr="00965E03" w14:paraId="6E58FAF0" w14:textId="77777777" w:rsidTr="00F40628">
        <w:trPr>
          <w:jc w:val="center"/>
        </w:trPr>
        <w:tc>
          <w:tcPr>
            <w:tcW w:w="1700" w:type="pct"/>
            <w:shd w:val="clear" w:color="auto" w:fill="auto"/>
            <w:vAlign w:val="center"/>
          </w:tcPr>
          <w:p w14:paraId="7D990E63" w14:textId="77777777" w:rsidR="00833694" w:rsidRPr="00965E03" w:rsidRDefault="00833694"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059" w:type="pct"/>
            <w:shd w:val="clear" w:color="auto" w:fill="auto"/>
            <w:vAlign w:val="center"/>
          </w:tcPr>
          <w:p w14:paraId="73C9D4C9" w14:textId="77777777" w:rsidR="00833694" w:rsidRPr="00965E03" w:rsidRDefault="00833694"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918AB" w:rsidRPr="00965E03">
              <w:rPr>
                <w:rFonts w:ascii="Times New Roman" w:eastAsia="標楷體" w:hAnsi="Times New Roman" w:cs="Times New Roman" w:hint="eastAsia"/>
                <w:color w:val="000000" w:themeColor="text1"/>
                <w:kern w:val="0"/>
              </w:rPr>
              <w:t>829</w:t>
            </w:r>
          </w:p>
        </w:tc>
        <w:tc>
          <w:tcPr>
            <w:tcW w:w="1121" w:type="pct"/>
            <w:shd w:val="clear" w:color="auto" w:fill="auto"/>
            <w:vAlign w:val="center"/>
          </w:tcPr>
          <w:p w14:paraId="20F527B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568</w:t>
            </w:r>
          </w:p>
        </w:tc>
        <w:tc>
          <w:tcPr>
            <w:tcW w:w="1120" w:type="pct"/>
            <w:shd w:val="clear" w:color="auto" w:fill="auto"/>
            <w:vAlign w:val="center"/>
          </w:tcPr>
          <w:p w14:paraId="78018BB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704</w:t>
            </w:r>
          </w:p>
        </w:tc>
      </w:tr>
      <w:tr w:rsidR="008308D7" w:rsidRPr="00965E03" w14:paraId="14B9EE91" w14:textId="77777777" w:rsidTr="00F40628">
        <w:trPr>
          <w:jc w:val="center"/>
        </w:trPr>
        <w:tc>
          <w:tcPr>
            <w:tcW w:w="1700" w:type="pct"/>
            <w:shd w:val="clear" w:color="auto" w:fill="auto"/>
            <w:vAlign w:val="center"/>
          </w:tcPr>
          <w:p w14:paraId="669FA9EB" w14:textId="77777777" w:rsidR="00833694" w:rsidRPr="00965E03" w:rsidRDefault="00833694"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059" w:type="pct"/>
            <w:shd w:val="clear" w:color="auto" w:fill="auto"/>
            <w:vAlign w:val="center"/>
          </w:tcPr>
          <w:p w14:paraId="16468965" w14:textId="77777777" w:rsidR="00833694" w:rsidRPr="00965E03" w:rsidRDefault="00F72D5E"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.669</w:t>
            </w:r>
          </w:p>
        </w:tc>
        <w:tc>
          <w:tcPr>
            <w:tcW w:w="1121" w:type="pct"/>
            <w:shd w:val="clear" w:color="auto" w:fill="auto"/>
            <w:vAlign w:val="center"/>
          </w:tcPr>
          <w:p w14:paraId="2B11A62F" w14:textId="77777777" w:rsidR="00833694" w:rsidRPr="00965E03" w:rsidRDefault="00F72D5E"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.343</w:t>
            </w:r>
          </w:p>
        </w:tc>
        <w:tc>
          <w:tcPr>
            <w:tcW w:w="1120" w:type="pct"/>
            <w:shd w:val="clear" w:color="auto" w:fill="auto"/>
            <w:vAlign w:val="center"/>
          </w:tcPr>
          <w:p w14:paraId="5F211F4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F72D5E" w:rsidRPr="00965E03">
              <w:rPr>
                <w:rFonts w:ascii="Times New Roman" w:eastAsia="標楷體" w:hAnsi="Times New Roman" w:cs="Times New Roman"/>
                <w:color w:val="000000" w:themeColor="text1"/>
              </w:rPr>
              <w:t>656</w:t>
            </w:r>
          </w:p>
        </w:tc>
      </w:tr>
    </w:tbl>
    <w:p w14:paraId="3C01E93F" w14:textId="77777777" w:rsidR="00D81567" w:rsidRPr="00965E03" w:rsidRDefault="00D81567" w:rsidP="00D81567">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002A0998"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008B5EC3" w:rsidRPr="00965E03">
        <w:rPr>
          <w:rFonts w:ascii="Times New Roman" w:eastAsia="標楷體" w:hAnsi="Times New Roman" w:cs="Times New Roman"/>
          <w:color w:val="000000" w:themeColor="text1"/>
          <w:sz w:val="20"/>
          <w:szCs w:val="20"/>
        </w:rPr>
        <w:t>（</w:t>
      </w:r>
      <w:r w:rsidR="008B5EC3" w:rsidRPr="00965E03">
        <w:rPr>
          <w:rFonts w:ascii="Times New Roman" w:eastAsia="標楷體" w:hAnsi="Times New Roman" w:cs="Times New Roman" w:hint="eastAsia"/>
          <w:color w:val="000000" w:themeColor="text1"/>
          <w:sz w:val="20"/>
          <w:szCs w:val="20"/>
        </w:rPr>
        <w:t>編碼參照表</w:t>
      </w:r>
      <w:r w:rsidR="008B5EC3" w:rsidRPr="00965E03">
        <w:rPr>
          <w:rFonts w:ascii="Times New Roman" w:eastAsia="標楷體" w:hAnsi="Times New Roman" w:cs="Times New Roman" w:hint="eastAsia"/>
          <w:color w:val="000000" w:themeColor="text1"/>
          <w:sz w:val="20"/>
          <w:szCs w:val="20"/>
        </w:rPr>
        <w:t>4-1</w:t>
      </w:r>
      <w:r w:rsidR="008B5EC3" w:rsidRPr="00965E03">
        <w:rPr>
          <w:rFonts w:ascii="Times New Roman" w:eastAsia="標楷體" w:hAnsi="Times New Roman" w:cs="Times New Roman"/>
          <w:color w:val="000000" w:themeColor="text1"/>
          <w:sz w:val="20"/>
          <w:szCs w:val="20"/>
        </w:rPr>
        <w:t>）</w:t>
      </w:r>
    </w:p>
    <w:p w14:paraId="305DF50C"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1F8E9B10"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3CDF7627"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63C478A1"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035496C1"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5F280A8E" w14:textId="77777777" w:rsidR="00D81567" w:rsidRPr="00965E03" w:rsidRDefault="00CE1415" w:rsidP="006A588E">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t>貳、</w:t>
      </w:r>
      <w:r w:rsidR="00833694" w:rsidRPr="00965E03">
        <w:rPr>
          <w:rFonts w:ascii="Times New Roman" w:eastAsia="標楷體" w:hAnsi="Times New Roman" w:cs="Times New Roman"/>
          <w:b/>
          <w:color w:val="000000" w:themeColor="text1"/>
          <w:sz w:val="28"/>
          <w:szCs w:val="28"/>
        </w:rPr>
        <w:t>不同背景教</w:t>
      </w:r>
      <w:r w:rsidR="00833694" w:rsidRPr="00965E03">
        <w:rPr>
          <w:rFonts w:ascii="Times New Roman" w:eastAsia="標楷體" w:hAnsi="Times New Roman" w:cs="Times New Roman" w:hint="eastAsia"/>
          <w:b/>
          <w:color w:val="000000" w:themeColor="text1"/>
          <w:sz w:val="28"/>
          <w:szCs w:val="28"/>
        </w:rPr>
        <w:t>保服務人員</w:t>
      </w:r>
      <w:r w:rsidR="00D81567" w:rsidRPr="00965E03">
        <w:rPr>
          <w:rFonts w:ascii="Times New Roman" w:eastAsia="標楷體" w:hAnsi="Times New Roman" w:cs="Times New Roman"/>
          <w:b/>
          <w:color w:val="000000" w:themeColor="text1"/>
          <w:sz w:val="28"/>
          <w:szCs w:val="28"/>
        </w:rPr>
        <w:t>「教學效能」之差異分析</w:t>
      </w:r>
    </w:p>
    <w:p w14:paraId="1E29DC61" w14:textId="77777777" w:rsidR="00D81567" w:rsidRPr="00965E03" w:rsidRDefault="000C4CF7" w:rsidP="00B712EF">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 xml:space="preserve">    </w:t>
      </w:r>
      <w:r w:rsidR="00D81567" w:rsidRPr="00965E03">
        <w:rPr>
          <w:rFonts w:ascii="Times New Roman" w:eastAsia="標楷體" w:hAnsi="Times New Roman" w:cs="Times New Roman"/>
          <w:color w:val="000000" w:themeColor="text1"/>
        </w:rPr>
        <w:t>本節</w:t>
      </w:r>
      <w:r w:rsidR="009654F8" w:rsidRPr="00965E03">
        <w:rPr>
          <w:rFonts w:ascii="Times New Roman" w:eastAsia="標楷體" w:hAnsi="Times New Roman" w:cs="Times New Roman" w:hint="eastAsia"/>
          <w:color w:val="000000" w:themeColor="text1"/>
        </w:rPr>
        <w:t>使用單因子</w:t>
      </w:r>
      <w:proofErr w:type="gramStart"/>
      <w:r w:rsidR="009654F8" w:rsidRPr="00965E03">
        <w:rPr>
          <w:rFonts w:ascii="Times New Roman" w:eastAsia="標楷體" w:hAnsi="Times New Roman" w:cs="Times New Roman" w:hint="eastAsia"/>
          <w:color w:val="000000" w:themeColor="text1"/>
        </w:rPr>
        <w:t>多變量</w:t>
      </w:r>
      <w:proofErr w:type="gramEnd"/>
      <w:r w:rsidR="009654F8" w:rsidRPr="00965E03">
        <w:rPr>
          <w:rFonts w:ascii="Times New Roman" w:eastAsia="標楷體" w:hAnsi="Times New Roman" w:cs="Times New Roman" w:hint="eastAsia"/>
          <w:color w:val="000000" w:themeColor="text1"/>
        </w:rPr>
        <w:t>分析之統計方法</w:t>
      </w:r>
      <w:r w:rsidR="009654F8"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探討</w:t>
      </w:r>
      <w:r w:rsidR="009654F8" w:rsidRPr="00965E03">
        <w:rPr>
          <w:rFonts w:ascii="Times New Roman" w:eastAsia="標楷體" w:hAnsi="Times New Roman" w:cs="Times New Roman" w:hint="eastAsia"/>
          <w:color w:val="000000" w:themeColor="text1"/>
        </w:rPr>
        <w:t>教學效能之</w:t>
      </w:r>
      <w:r w:rsidR="00D81567" w:rsidRPr="00965E03">
        <w:rPr>
          <w:rFonts w:ascii="Times New Roman" w:eastAsia="標楷體" w:hAnsi="Times New Roman" w:cs="Times New Roman"/>
          <w:color w:val="000000" w:themeColor="text1"/>
        </w:rPr>
        <w:t>差異情形，以背景變項為單因子，「教學效能」之各因素為</w:t>
      </w:r>
      <w:proofErr w:type="gramStart"/>
      <w:r w:rsidR="00D81567" w:rsidRPr="00965E03">
        <w:rPr>
          <w:rFonts w:ascii="Times New Roman" w:eastAsia="標楷體" w:hAnsi="Times New Roman" w:cs="Times New Roman"/>
          <w:color w:val="000000" w:themeColor="text1"/>
        </w:rPr>
        <w:t>多變量</w:t>
      </w:r>
      <w:proofErr w:type="gramEnd"/>
      <w:r w:rsidR="00D81567" w:rsidRPr="00965E03">
        <w:rPr>
          <w:rFonts w:ascii="Times New Roman" w:eastAsia="標楷體" w:hAnsi="Times New Roman" w:cs="Times New Roman"/>
          <w:color w:val="000000" w:themeColor="text1"/>
        </w:rPr>
        <w:t>，進行</w:t>
      </w:r>
      <w:r w:rsidR="00D81567" w:rsidRPr="00965E03">
        <w:rPr>
          <w:rFonts w:ascii="Times New Roman" w:eastAsia="標楷體" w:hAnsi="Times New Roman" w:cs="Times New Roman"/>
          <w:color w:val="000000" w:themeColor="text1"/>
        </w:rPr>
        <w:t>1-Way MANOVA</w:t>
      </w:r>
      <w:r w:rsidR="006A588E" w:rsidRPr="00965E03">
        <w:rPr>
          <w:rFonts w:ascii="Times New Roman" w:eastAsia="標楷體" w:hAnsi="Times New Roman" w:cs="Times New Roman"/>
          <w:color w:val="000000" w:themeColor="text1"/>
        </w:rPr>
        <w:t>，</w:t>
      </w:r>
      <w:r w:rsidR="00B712EF" w:rsidRPr="00965E03">
        <w:rPr>
          <w:rFonts w:ascii="Times New Roman" w:eastAsia="標楷體" w:hAnsi="Times New Roman" w:cs="Times New Roman"/>
          <w:color w:val="000000" w:themeColor="text1"/>
        </w:rPr>
        <w:t>結</w:t>
      </w:r>
      <w:r w:rsidR="00D81567" w:rsidRPr="00965E03">
        <w:rPr>
          <w:rFonts w:ascii="Times New Roman" w:eastAsia="標楷體" w:hAnsi="Times New Roman" w:cs="Times New Roman"/>
          <w:color w:val="000000" w:themeColor="text1"/>
        </w:rPr>
        <w:t>如表</w:t>
      </w:r>
      <w:r w:rsidR="005B40A5" w:rsidRPr="00965E03">
        <w:rPr>
          <w:rFonts w:ascii="Times New Roman" w:eastAsia="標楷體" w:hAnsi="Times New Roman" w:cs="Times New Roman"/>
          <w:color w:val="000000" w:themeColor="text1"/>
        </w:rPr>
        <w:t>4-1</w:t>
      </w:r>
      <w:r w:rsidR="006A15E6" w:rsidRPr="00965E03">
        <w:rPr>
          <w:rFonts w:ascii="Times New Roman" w:eastAsia="標楷體" w:hAnsi="Times New Roman" w:cs="Times New Roman" w:hint="eastAsia"/>
          <w:color w:val="000000" w:themeColor="text1"/>
        </w:rPr>
        <w:t>1</w:t>
      </w:r>
      <w:r w:rsidR="00D81567" w:rsidRPr="00965E03">
        <w:rPr>
          <w:rFonts w:ascii="Times New Roman" w:eastAsia="標楷體" w:hAnsi="Times New Roman" w:cs="Times New Roman"/>
          <w:color w:val="000000" w:themeColor="text1"/>
        </w:rPr>
        <w:t>所示。</w:t>
      </w:r>
    </w:p>
    <w:p w14:paraId="46F84A35" w14:textId="77777777" w:rsidR="004E506B" w:rsidRPr="00965E03" w:rsidRDefault="00D81567" w:rsidP="00B712EF">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在性別</w:t>
      </w:r>
      <w:r w:rsidR="00F72D5E" w:rsidRPr="00965E03">
        <w:rPr>
          <w:rFonts w:ascii="標楷體" w:eastAsia="標楷體" w:hAnsi="標楷體" w:cs="Times New Roman" w:hint="eastAsia"/>
          <w:color w:val="000000" w:themeColor="text1"/>
        </w:rPr>
        <w:t>、</w:t>
      </w:r>
      <w:r w:rsidR="00F72D5E" w:rsidRPr="00965E03">
        <w:rPr>
          <w:rFonts w:ascii="Times New Roman" w:eastAsia="標楷體" w:hAnsi="Times New Roman" w:cs="Times New Roman"/>
          <w:color w:val="000000" w:themeColor="text1"/>
        </w:rPr>
        <w:t>最高學歷</w:t>
      </w:r>
      <w:r w:rsidR="00F72D5E" w:rsidRPr="00965E03">
        <w:rPr>
          <w:rFonts w:ascii="標楷體" w:eastAsia="標楷體" w:hAnsi="標楷體" w:cs="Times New Roman" w:hint="eastAsia"/>
          <w:color w:val="000000" w:themeColor="text1"/>
        </w:rPr>
        <w:t>、</w:t>
      </w:r>
      <w:r w:rsidR="00F72D5E" w:rsidRPr="00965E03">
        <w:rPr>
          <w:rFonts w:ascii="Times New Roman" w:eastAsia="標楷體" w:hAnsi="Times New Roman" w:cs="Times New Roman"/>
          <w:color w:val="000000" w:themeColor="text1"/>
        </w:rPr>
        <w:t>擔任職務</w:t>
      </w:r>
      <w:r w:rsidR="00F72D5E" w:rsidRPr="00965E03">
        <w:rPr>
          <w:rFonts w:ascii="標楷體" w:eastAsia="標楷體" w:hAnsi="標楷體" w:cs="Times New Roman" w:hint="eastAsia"/>
          <w:color w:val="000000" w:themeColor="text1"/>
        </w:rPr>
        <w:t>、</w:t>
      </w:r>
      <w:r w:rsidR="00F72D5E" w:rsidRPr="00965E03">
        <w:rPr>
          <w:rFonts w:ascii="Times New Roman" w:eastAsia="標楷體" w:hAnsi="Times New Roman" w:cs="Times New Roman"/>
          <w:color w:val="000000" w:themeColor="text1"/>
        </w:rPr>
        <w:t>任教級別等背景變項不具顯著差異</w:t>
      </w:r>
      <w:r w:rsidR="004E506B" w:rsidRPr="00965E03">
        <w:rPr>
          <w:rFonts w:ascii="標楷體" w:eastAsia="標楷體" w:hAnsi="標楷體" w:cs="Times New Roman" w:hint="eastAsia"/>
          <w:color w:val="000000" w:themeColor="text1"/>
        </w:rPr>
        <w:t>。</w:t>
      </w:r>
    </w:p>
    <w:p w14:paraId="3E43AC58" w14:textId="77777777" w:rsidR="00383DC5" w:rsidRPr="00965E03" w:rsidRDefault="00B5081A" w:rsidP="004E506B">
      <w:pPr>
        <w:spacing w:line="360" w:lineRule="auto"/>
        <w:ind w:firstLineChars="200" w:firstLine="480"/>
        <w:rPr>
          <w:rFonts w:ascii="標楷體" w:eastAsia="標楷體" w:hAnsi="標楷體" w:cs="Times New Roman"/>
          <w:color w:val="000000" w:themeColor="text1"/>
        </w:rPr>
      </w:pPr>
      <w:r w:rsidRPr="00965E03">
        <w:rPr>
          <w:rFonts w:ascii="標楷體" w:eastAsia="標楷體" w:hAnsi="標楷體" w:cs="Times New Roman"/>
          <w:color w:val="000000" w:themeColor="text1"/>
        </w:rPr>
        <w:t>在年</w:t>
      </w:r>
      <w:r w:rsidRPr="00965E03">
        <w:rPr>
          <w:rFonts w:ascii="Times New Roman" w:eastAsia="標楷體" w:hAnsi="Times New Roman" w:cs="Times New Roman"/>
          <w:color w:val="000000" w:themeColor="text1"/>
        </w:rPr>
        <w:t>齡背景</w:t>
      </w:r>
      <w:r w:rsidR="00D81567" w:rsidRPr="00965E03">
        <w:rPr>
          <w:rFonts w:ascii="Times New Roman" w:eastAsia="標楷體" w:hAnsi="Times New Roman" w:cs="Times New Roman"/>
          <w:color w:val="000000" w:themeColor="text1"/>
        </w:rPr>
        <w:t>變項中，</w:t>
      </w:r>
      <w:r w:rsidR="00B92F00" w:rsidRPr="00965E03">
        <w:rPr>
          <w:rFonts w:ascii="Times New Roman" w:eastAsia="標楷體" w:hAnsi="Times New Roman" w:cs="Times New Roman" w:hint="eastAsia"/>
          <w:color w:val="000000" w:themeColor="text1"/>
        </w:rPr>
        <w:t>不同年齡的教保服務人員在</w:t>
      </w:r>
      <w:r w:rsidR="00D81567" w:rsidRPr="00965E03">
        <w:rPr>
          <w:rFonts w:ascii="Times New Roman" w:eastAsia="標楷體" w:hAnsi="Times New Roman" w:cs="Times New Roman"/>
          <w:color w:val="000000" w:themeColor="text1"/>
        </w:rPr>
        <w:t>「教學計畫與</w:t>
      </w:r>
      <w:r w:rsidR="00C549AC" w:rsidRPr="00965E03">
        <w:rPr>
          <w:rFonts w:ascii="Times New Roman" w:eastAsia="標楷體" w:hAnsi="Times New Roman" w:cs="Times New Roman"/>
          <w:color w:val="000000" w:themeColor="text1"/>
        </w:rPr>
        <w:t>策略」</w:t>
      </w:r>
      <w:bookmarkStart w:id="113" w:name="_Hlk507915039"/>
      <w:r w:rsidR="00C549AC" w:rsidRPr="00965E0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「教學互動」</w:t>
      </w:r>
      <w:r w:rsidR="00C549AC" w:rsidRPr="00965E03">
        <w:rPr>
          <w:rFonts w:ascii="標楷體" w:eastAsia="標楷體" w:hAnsi="標楷體" w:cs="Times New Roman" w:hint="eastAsia"/>
          <w:color w:val="000000" w:themeColor="text1"/>
        </w:rPr>
        <w:t>、</w:t>
      </w:r>
      <w:bookmarkEnd w:id="113"/>
      <w:r w:rsidR="00C549AC" w:rsidRPr="00965E03">
        <w:rPr>
          <w:rFonts w:ascii="Times New Roman" w:eastAsia="標楷體" w:hAnsi="Times New Roman" w:cs="Times New Roman" w:hint="eastAsia"/>
          <w:color w:val="000000" w:themeColor="text1"/>
        </w:rPr>
        <w:t>「班級經營」均</w:t>
      </w:r>
      <w:r w:rsidR="00B92F00" w:rsidRPr="00965E03">
        <w:rPr>
          <w:rFonts w:ascii="Times New Roman" w:eastAsia="標楷體" w:hAnsi="Times New Roman" w:cs="Times New Roman"/>
          <w:color w:val="000000" w:themeColor="text1"/>
        </w:rPr>
        <w:t>具有顯著差異</w:t>
      </w:r>
      <w:r w:rsidR="00B92F00" w:rsidRPr="00965E03">
        <w:rPr>
          <w:rFonts w:ascii="標楷體" w:eastAsia="標楷體" w:hAnsi="標楷體" w:cs="Times New Roman" w:hint="eastAsia"/>
          <w:color w:val="000000" w:themeColor="text1"/>
        </w:rPr>
        <w:t>，</w:t>
      </w:r>
      <w:bookmarkStart w:id="114" w:name="_Hlk508733238"/>
      <w:r w:rsidR="00B92F00" w:rsidRPr="00965E03">
        <w:rPr>
          <w:rFonts w:ascii="Times New Roman" w:eastAsia="標楷體" w:hAnsi="Times New Roman" w:cs="Times New Roman"/>
          <w:color w:val="000000" w:themeColor="text1"/>
          <w:szCs w:val="24"/>
        </w:rPr>
        <w:t>進一步以</w:t>
      </w:r>
      <w:r w:rsidR="00B92F00" w:rsidRPr="00965E03">
        <w:rPr>
          <w:rFonts w:ascii="Times New Roman" w:eastAsia="標楷體" w:hAnsi="Times New Roman" w:cs="Times New Roman"/>
          <w:color w:val="000000" w:themeColor="text1"/>
          <w:szCs w:val="24"/>
        </w:rPr>
        <w:t>Scheffé</w:t>
      </w:r>
      <w:r w:rsidR="00B92F00" w:rsidRPr="00965E03">
        <w:rPr>
          <w:rFonts w:ascii="Times New Roman" w:eastAsia="標楷體" w:hAnsi="Times New Roman" w:cs="Times New Roman"/>
          <w:color w:val="000000" w:themeColor="text1"/>
          <w:szCs w:val="24"/>
        </w:rPr>
        <w:t>法進行事後比較，</w:t>
      </w:r>
      <w:r w:rsidR="00B92F00" w:rsidRPr="00965E03">
        <w:rPr>
          <w:rFonts w:ascii="Times New Roman" w:eastAsia="標楷體" w:hAnsi="Times New Roman" w:cs="Times New Roman" w:hint="eastAsia"/>
          <w:color w:val="000000" w:themeColor="text1"/>
          <w:szCs w:val="24"/>
        </w:rPr>
        <w:t>發現</w:t>
      </w:r>
      <w:r w:rsidR="00B92F00" w:rsidRPr="00965E03">
        <w:rPr>
          <w:rFonts w:ascii="Times New Roman" w:eastAsia="標楷體" w:hAnsi="Times New Roman" w:cs="Times New Roman" w:hint="eastAsia"/>
          <w:color w:val="000000" w:themeColor="text1"/>
        </w:rPr>
        <w:t>在</w:t>
      </w:r>
      <w:r w:rsidR="00B92F00"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教學計劃與策略</w:t>
      </w:r>
      <w:r w:rsidR="00B92F00" w:rsidRPr="00965E03">
        <w:rPr>
          <w:rFonts w:ascii="Times New Roman" w:eastAsia="標楷體" w:hAnsi="Times New Roman" w:cs="Times New Roman"/>
          <w:color w:val="000000" w:themeColor="text1"/>
        </w:rPr>
        <w:t>」</w:t>
      </w:r>
      <w:r w:rsidR="00B92F00" w:rsidRPr="00965E03">
        <w:rPr>
          <w:rFonts w:ascii="Times New Roman" w:eastAsia="標楷體" w:hAnsi="Times New Roman" w:cs="Times New Roman" w:hint="eastAsia"/>
          <w:color w:val="000000" w:themeColor="text1"/>
        </w:rPr>
        <w:t>部分</w:t>
      </w:r>
      <w:bookmarkEnd w:id="114"/>
      <w:r w:rsidR="00B92F00" w:rsidRPr="00965E03">
        <w:rPr>
          <w:rFonts w:ascii="標楷體" w:eastAsia="標楷體" w:hAnsi="標楷體" w:cs="Times New Roman" w:hint="eastAsia"/>
          <w:color w:val="000000" w:themeColor="text1"/>
        </w:rPr>
        <w:t>，</w:t>
      </w:r>
      <w:r w:rsidR="00B92F00" w:rsidRPr="00965E03">
        <w:rPr>
          <w:rFonts w:ascii="Times New Roman" w:eastAsia="標楷體" w:hAnsi="Times New Roman" w:cs="Times New Roman"/>
          <w:color w:val="000000" w:themeColor="text1"/>
        </w:rPr>
        <w:t>46-50</w:t>
      </w:r>
      <w:r w:rsidR="00B92F00" w:rsidRPr="00965E03">
        <w:rPr>
          <w:rFonts w:ascii="標楷體" w:eastAsia="標楷體" w:hAnsi="標楷體" w:cs="Times New Roman" w:hint="eastAsia"/>
          <w:color w:val="000000" w:themeColor="text1"/>
        </w:rPr>
        <w:t>歲的教保服務人員，</w:t>
      </w:r>
      <w:r w:rsidR="00383DC5" w:rsidRPr="00965E03">
        <w:rPr>
          <w:rFonts w:ascii="標楷體" w:eastAsia="標楷體" w:hAnsi="標楷體" w:cs="Times New Roman" w:hint="eastAsia"/>
          <w:color w:val="000000" w:themeColor="text1"/>
        </w:rPr>
        <w:t>高</w:t>
      </w:r>
      <w:r w:rsidR="00B92F00" w:rsidRPr="00965E03">
        <w:rPr>
          <w:rFonts w:ascii="標楷體" w:eastAsia="標楷體" w:hAnsi="標楷體" w:cs="Times New Roman" w:hint="eastAsia"/>
          <w:color w:val="000000" w:themeColor="text1"/>
        </w:rPr>
        <w:t>於</w:t>
      </w:r>
      <w:r w:rsidR="00B92F00" w:rsidRPr="00965E03">
        <w:rPr>
          <w:rFonts w:ascii="Times New Roman" w:eastAsia="標楷體" w:hAnsi="Times New Roman" w:cs="Times New Roman" w:hint="eastAsia"/>
          <w:color w:val="000000" w:themeColor="text1"/>
        </w:rPr>
        <w:t>25</w:t>
      </w:r>
      <w:r w:rsidR="00B92F00" w:rsidRPr="00965E03">
        <w:rPr>
          <w:rFonts w:ascii="標楷體" w:eastAsia="標楷體" w:hAnsi="標楷體" w:cs="Times New Roman" w:hint="eastAsia"/>
          <w:color w:val="000000" w:themeColor="text1"/>
        </w:rPr>
        <w:t>歲</w:t>
      </w:r>
      <w:bookmarkStart w:id="115" w:name="_Hlk508732694"/>
      <w:r w:rsidR="00B92F00" w:rsidRPr="00965E03">
        <w:rPr>
          <w:rFonts w:ascii="標楷體" w:eastAsia="標楷體" w:hAnsi="標楷體" w:cs="Times New Roman" w:hint="eastAsia"/>
          <w:color w:val="000000" w:themeColor="text1"/>
        </w:rPr>
        <w:t>（含）以下</w:t>
      </w:r>
      <w:bookmarkEnd w:id="115"/>
      <w:r w:rsidR="00B92F00" w:rsidRPr="00965E03">
        <w:rPr>
          <w:rFonts w:ascii="標楷體" w:eastAsia="標楷體" w:hAnsi="標楷體" w:cs="Times New Roman" w:hint="eastAsia"/>
          <w:color w:val="000000" w:themeColor="text1"/>
        </w:rPr>
        <w:t>、</w:t>
      </w:r>
      <w:r w:rsidR="00B92F00" w:rsidRPr="00965E03">
        <w:rPr>
          <w:rFonts w:ascii="Times New Roman" w:eastAsia="標楷體" w:hAnsi="Times New Roman" w:cs="Times New Roman" w:hint="eastAsia"/>
          <w:color w:val="000000" w:themeColor="text1"/>
        </w:rPr>
        <w:t>26-30</w:t>
      </w:r>
      <w:r w:rsidR="00B92F00" w:rsidRPr="00965E03">
        <w:rPr>
          <w:rFonts w:ascii="標楷體" w:eastAsia="標楷體" w:hAnsi="標楷體" w:cs="Times New Roman" w:hint="eastAsia"/>
          <w:color w:val="000000" w:themeColor="text1"/>
        </w:rPr>
        <w:t>歲的教保服務人員；</w:t>
      </w:r>
      <w:r w:rsidR="00B92F00" w:rsidRPr="00965E03">
        <w:rPr>
          <w:rFonts w:ascii="Times New Roman" w:eastAsia="標楷體" w:hAnsi="Times New Roman" w:cs="Times New Roman" w:hint="eastAsia"/>
          <w:color w:val="000000" w:themeColor="text1"/>
        </w:rPr>
        <w:t>51</w:t>
      </w:r>
      <w:r w:rsidR="00B92F00" w:rsidRPr="00965E03">
        <w:rPr>
          <w:rFonts w:ascii="標楷體" w:eastAsia="標楷體" w:hAnsi="標楷體" w:cs="Times New Roman" w:hint="eastAsia"/>
          <w:color w:val="000000" w:themeColor="text1"/>
        </w:rPr>
        <w:t>歲（含）以上的教保服務人員，</w:t>
      </w:r>
      <w:r w:rsidR="00383DC5" w:rsidRPr="00965E03">
        <w:rPr>
          <w:rFonts w:ascii="標楷體" w:eastAsia="標楷體" w:hAnsi="標楷體" w:cs="Times New Roman" w:hint="eastAsia"/>
          <w:color w:val="000000" w:themeColor="text1"/>
        </w:rPr>
        <w:t>高</w:t>
      </w:r>
      <w:r w:rsidR="00B92F00" w:rsidRPr="00965E03">
        <w:rPr>
          <w:rFonts w:ascii="標楷體" w:eastAsia="標楷體" w:hAnsi="標楷體" w:cs="Times New Roman" w:hint="eastAsia"/>
          <w:color w:val="000000" w:themeColor="text1"/>
        </w:rPr>
        <w:t>於</w:t>
      </w:r>
      <w:r w:rsidR="00B92F00" w:rsidRPr="00965E03">
        <w:rPr>
          <w:rFonts w:ascii="Times New Roman" w:eastAsia="標楷體" w:hAnsi="Times New Roman" w:cs="Times New Roman" w:hint="eastAsia"/>
          <w:color w:val="000000" w:themeColor="text1"/>
        </w:rPr>
        <w:t>25</w:t>
      </w:r>
      <w:r w:rsidR="00B92F00" w:rsidRPr="00965E03">
        <w:rPr>
          <w:rFonts w:ascii="標楷體" w:eastAsia="標楷體" w:hAnsi="標楷體" w:cs="Times New Roman" w:hint="eastAsia"/>
          <w:color w:val="000000" w:themeColor="text1"/>
        </w:rPr>
        <w:t>歲（含）以下、</w:t>
      </w:r>
      <w:r w:rsidR="00B92F00" w:rsidRPr="00965E03">
        <w:rPr>
          <w:rFonts w:ascii="Times New Roman" w:eastAsia="標楷體" w:hAnsi="Times New Roman" w:cs="Times New Roman" w:hint="eastAsia"/>
          <w:color w:val="000000" w:themeColor="text1"/>
        </w:rPr>
        <w:t>26-30</w:t>
      </w:r>
      <w:r w:rsidR="00B92F00" w:rsidRPr="00965E03">
        <w:rPr>
          <w:rFonts w:ascii="標楷體" w:eastAsia="標楷體" w:hAnsi="標楷體" w:cs="Times New Roman" w:hint="eastAsia"/>
          <w:color w:val="000000" w:themeColor="text1"/>
        </w:rPr>
        <w:t>歲、</w:t>
      </w:r>
      <w:r w:rsidR="00B92F00" w:rsidRPr="00965E03">
        <w:rPr>
          <w:rFonts w:ascii="Times New Roman" w:eastAsia="標楷體" w:hAnsi="Times New Roman" w:cs="Times New Roman" w:hint="eastAsia"/>
          <w:color w:val="000000" w:themeColor="text1"/>
        </w:rPr>
        <w:t>31-35</w:t>
      </w:r>
      <w:r w:rsidR="00B92F00" w:rsidRPr="00965E03">
        <w:rPr>
          <w:rFonts w:ascii="標楷體" w:eastAsia="標楷體" w:hAnsi="標楷體" w:cs="Times New Roman" w:hint="eastAsia"/>
          <w:color w:val="000000" w:themeColor="text1"/>
        </w:rPr>
        <w:t>歲、</w:t>
      </w:r>
      <w:r w:rsidR="00B92F00" w:rsidRPr="00965E03">
        <w:rPr>
          <w:rFonts w:ascii="Times New Roman" w:eastAsia="標楷體" w:hAnsi="Times New Roman" w:cs="Times New Roman" w:hint="eastAsia"/>
          <w:color w:val="000000" w:themeColor="text1"/>
        </w:rPr>
        <w:t>41-45</w:t>
      </w:r>
      <w:r w:rsidR="0094525A" w:rsidRPr="00965E03">
        <w:rPr>
          <w:rFonts w:ascii="標楷體" w:eastAsia="標楷體" w:hAnsi="標楷體" w:cs="Times New Roman" w:hint="eastAsia"/>
          <w:color w:val="000000" w:themeColor="text1"/>
        </w:rPr>
        <w:t>歲的教保服務人員。</w:t>
      </w:r>
    </w:p>
    <w:p w14:paraId="453784AF" w14:textId="77777777" w:rsidR="0094525A" w:rsidRPr="00965E03" w:rsidRDefault="0094525A"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6" w:name="_Hlk508733032"/>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w:t>
      </w:r>
      <w:bookmarkEnd w:id="116"/>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7DEA09CF" w14:textId="77777777" w:rsidR="004E506B" w:rsidRPr="00965E03" w:rsidRDefault="00D81567" w:rsidP="004E506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在婚姻狀況背景變項中，</w:t>
      </w:r>
      <w:r w:rsidR="0094525A" w:rsidRPr="00965E03">
        <w:rPr>
          <w:rFonts w:ascii="Times New Roman" w:eastAsia="標楷體" w:hAnsi="Times New Roman" w:cs="Times New Roman" w:hint="eastAsia"/>
          <w:color w:val="000000" w:themeColor="text1"/>
        </w:rPr>
        <w:t>不同婚姻狀況的教保服務人員</w:t>
      </w:r>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hint="eastAsia"/>
          <w:color w:val="000000" w:themeColor="text1"/>
        </w:rPr>
        <w:t>在</w:t>
      </w:r>
      <w:bookmarkStart w:id="117" w:name="_Hlk508733357"/>
      <w:r w:rsidR="0094525A" w:rsidRPr="00965E03">
        <w:rPr>
          <w:rFonts w:ascii="Times New Roman" w:eastAsia="標楷體" w:hAnsi="Times New Roman" w:cs="Times New Roman"/>
          <w:color w:val="000000" w:themeColor="text1"/>
        </w:rPr>
        <w:t>「教學</w:t>
      </w:r>
      <w:r w:rsidR="0094525A" w:rsidRPr="00965E03">
        <w:rPr>
          <w:rFonts w:ascii="Times New Roman" w:eastAsia="標楷體" w:hAnsi="Times New Roman" w:cs="Times New Roman" w:hint="eastAsia"/>
          <w:color w:val="000000" w:themeColor="text1"/>
        </w:rPr>
        <w:t>互動</w:t>
      </w:r>
      <w:r w:rsidR="0094525A" w:rsidRPr="00965E03">
        <w:rPr>
          <w:rFonts w:ascii="Times New Roman" w:eastAsia="標楷體" w:hAnsi="Times New Roman" w:cs="Times New Roman"/>
          <w:color w:val="000000" w:themeColor="text1"/>
        </w:rPr>
        <w:t>」</w:t>
      </w:r>
      <w:bookmarkEnd w:id="117"/>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班級經營</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不具顯著差異</w:t>
      </w:r>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hint="eastAsia"/>
          <w:color w:val="000000" w:themeColor="text1"/>
        </w:rPr>
        <w:t>但在</w:t>
      </w:r>
      <w:r w:rsidR="00C549AC" w:rsidRPr="00965E03">
        <w:rPr>
          <w:rFonts w:ascii="Times New Roman" w:eastAsia="標楷體" w:hAnsi="Times New Roman" w:cs="Times New Roman"/>
          <w:color w:val="000000" w:themeColor="text1"/>
        </w:rPr>
        <w:t>「教學計畫與策略」</w:t>
      </w:r>
      <w:r w:rsidR="00B5081A" w:rsidRPr="00965E03">
        <w:rPr>
          <w:rFonts w:ascii="Times New Roman" w:eastAsia="標楷體" w:hAnsi="Times New Roman" w:cs="Times New Roman"/>
          <w:color w:val="000000" w:themeColor="text1"/>
        </w:rPr>
        <w:t>具顯著差異；</w:t>
      </w:r>
      <w:r w:rsidR="0094525A" w:rsidRPr="00965E03">
        <w:rPr>
          <w:rFonts w:ascii="Times New Roman" w:eastAsia="標楷體" w:hAnsi="Times New Roman" w:cs="Times New Roman"/>
          <w:color w:val="000000" w:themeColor="text1"/>
          <w:szCs w:val="24"/>
        </w:rPr>
        <w:t>進一步以</w:t>
      </w:r>
      <w:r w:rsidR="0094525A" w:rsidRPr="00965E03">
        <w:rPr>
          <w:rFonts w:ascii="Times New Roman" w:eastAsia="標楷體" w:hAnsi="Times New Roman" w:cs="Times New Roman"/>
          <w:color w:val="000000" w:themeColor="text1"/>
          <w:szCs w:val="24"/>
        </w:rPr>
        <w:t>Scheffé</w:t>
      </w:r>
      <w:r w:rsidR="0094525A" w:rsidRPr="00965E03">
        <w:rPr>
          <w:rFonts w:ascii="Times New Roman" w:eastAsia="標楷體" w:hAnsi="Times New Roman" w:cs="Times New Roman"/>
          <w:color w:val="000000" w:themeColor="text1"/>
          <w:szCs w:val="24"/>
        </w:rPr>
        <w:t>法進行事後比較，</w:t>
      </w:r>
      <w:r w:rsidR="0094525A" w:rsidRPr="00965E03">
        <w:rPr>
          <w:rFonts w:ascii="Times New Roman" w:eastAsia="標楷體" w:hAnsi="Times New Roman" w:cs="Times New Roman" w:hint="eastAsia"/>
          <w:color w:val="000000" w:themeColor="text1"/>
          <w:szCs w:val="24"/>
        </w:rPr>
        <w:t>發現</w:t>
      </w:r>
      <w:r w:rsidR="0094525A" w:rsidRPr="00965E03">
        <w:rPr>
          <w:rFonts w:ascii="Times New Roman" w:eastAsia="標楷體" w:hAnsi="Times New Roman" w:cs="Times New Roman" w:hint="eastAsia"/>
          <w:color w:val="000000" w:themeColor="text1"/>
        </w:rPr>
        <w:t>在</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教學計劃與策略</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部分</w:t>
      </w:r>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hint="eastAsia"/>
          <w:color w:val="000000" w:themeColor="text1"/>
        </w:rPr>
        <w:t>已婚的教保服務人員</w:t>
      </w:r>
      <w:r w:rsidR="0094525A"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94525A" w:rsidRPr="00965E03">
        <w:rPr>
          <w:rFonts w:ascii="Times New Roman" w:eastAsia="標楷體" w:hAnsi="Times New Roman" w:cs="Times New Roman" w:hint="eastAsia"/>
          <w:color w:val="000000" w:themeColor="text1"/>
        </w:rPr>
        <w:t>於未婚的教保服務人員</w:t>
      </w:r>
      <w:r w:rsidR="0094525A" w:rsidRPr="00965E03">
        <w:rPr>
          <w:rFonts w:ascii="標楷體" w:eastAsia="標楷體" w:hAnsi="標楷體" w:cs="Times New Roman" w:hint="eastAsia"/>
          <w:color w:val="000000" w:themeColor="text1"/>
        </w:rPr>
        <w:t>。</w:t>
      </w:r>
    </w:p>
    <w:p w14:paraId="16873B0B" w14:textId="77777777" w:rsidR="0094525A" w:rsidRPr="00965E03" w:rsidRDefault="0094525A" w:rsidP="004E506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w:t>
      </w:r>
      <w:r w:rsidR="00B5081A" w:rsidRPr="00965E03">
        <w:rPr>
          <w:rFonts w:ascii="Times New Roman" w:eastAsia="標楷體" w:hAnsi="Times New Roman" w:cs="Times New Roman"/>
          <w:color w:val="000000" w:themeColor="text1"/>
        </w:rPr>
        <w:t>年資</w:t>
      </w:r>
      <w:bookmarkStart w:id="118" w:name="_Hlk507915950"/>
      <w:r w:rsidR="00B5081A" w:rsidRPr="00965E03">
        <w:rPr>
          <w:rFonts w:ascii="Times New Roman" w:eastAsia="標楷體" w:hAnsi="Times New Roman" w:cs="Times New Roman"/>
          <w:color w:val="000000" w:themeColor="text1"/>
        </w:rPr>
        <w:t>背景變項中</w:t>
      </w:r>
      <w:bookmarkEnd w:id="118"/>
      <w:r w:rsidR="00B5081A" w:rsidRPr="00965E03">
        <w:rPr>
          <w:rFonts w:ascii="標楷體" w:eastAsia="標楷體" w:hAnsi="標楷體" w:cs="Times New Roman" w:hint="eastAsia"/>
          <w:color w:val="000000" w:themeColor="text1"/>
        </w:rPr>
        <w:t>，</w:t>
      </w:r>
      <w:r w:rsidR="00C35223" w:rsidRPr="00965E03">
        <w:rPr>
          <w:rFonts w:ascii="標楷體" w:eastAsia="標楷體" w:hAnsi="標楷體"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00B5081A" w:rsidRPr="00965E03">
        <w:rPr>
          <w:rFonts w:ascii="Times New Roman" w:eastAsia="標楷體" w:hAnsi="Times New Roman" w:cs="Times New Roman"/>
          <w:color w:val="000000" w:themeColor="text1"/>
        </w:rPr>
        <w:t>「教學計畫與策略」</w:t>
      </w:r>
      <w:r w:rsidR="00B5081A" w:rsidRPr="00965E03">
        <w:rPr>
          <w:rFonts w:ascii="標楷體" w:eastAsia="標楷體" w:hAnsi="標楷體" w:cs="Times New Roman" w:hint="eastAsia"/>
          <w:color w:val="000000" w:themeColor="text1"/>
        </w:rPr>
        <w:t>、</w:t>
      </w:r>
      <w:r w:rsidR="00B5081A" w:rsidRPr="00965E03">
        <w:rPr>
          <w:rFonts w:ascii="Times New Roman" w:eastAsia="標楷體" w:hAnsi="Times New Roman" w:cs="Times New Roman" w:hint="eastAsia"/>
          <w:color w:val="000000" w:themeColor="text1"/>
        </w:rPr>
        <w:t>「班級經營」具</w:t>
      </w:r>
      <w:r w:rsidR="00B5081A" w:rsidRPr="00965E03">
        <w:rPr>
          <w:rFonts w:ascii="Times New Roman" w:eastAsia="標楷體" w:hAnsi="Times New Roman" w:cs="Times New Roman"/>
          <w:color w:val="000000" w:themeColor="text1"/>
        </w:rPr>
        <w:t>有顯著差異；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9" w:name="_Hlk508915851"/>
      <w:r w:rsidR="00C35223" w:rsidRPr="00965E03">
        <w:rPr>
          <w:rFonts w:ascii="標楷體" w:eastAsia="標楷體" w:hAnsi="標楷體" w:cs="Times New Roman" w:hint="eastAsia"/>
          <w:color w:val="000000" w:themeColor="text1"/>
        </w:rPr>
        <w:t>任教</w:t>
      </w:r>
      <w:r w:rsidR="00C35223" w:rsidRPr="00965E03">
        <w:rPr>
          <w:rFonts w:ascii="Times New Roman" w:eastAsia="標楷體" w:hAnsi="Times New Roman" w:cs="Times New Roman" w:hint="eastAsia"/>
          <w:color w:val="000000" w:themeColor="text1"/>
        </w:rPr>
        <w:t>26-30</w:t>
      </w:r>
      <w:r w:rsidR="00C35223" w:rsidRPr="00965E03">
        <w:rPr>
          <w:rFonts w:ascii="標楷體" w:eastAsia="標楷體" w:hAnsi="標楷體" w:cs="Times New Roman" w:hint="eastAsia"/>
          <w:color w:val="000000" w:themeColor="text1"/>
        </w:rPr>
        <w:t>年的教保服務人員，</w:t>
      </w:r>
      <w:r w:rsidR="00383DC5" w:rsidRPr="00965E03">
        <w:rPr>
          <w:rFonts w:ascii="標楷體" w:eastAsia="標楷體" w:hAnsi="標楷體" w:cs="Times New Roman" w:hint="eastAsia"/>
          <w:color w:val="000000" w:themeColor="text1"/>
        </w:rPr>
        <w:t>高</w:t>
      </w:r>
      <w:r w:rsidR="00C35223" w:rsidRPr="00965E03">
        <w:rPr>
          <w:rFonts w:ascii="標楷體" w:eastAsia="標楷體" w:hAnsi="標楷體" w:cs="Times New Roman" w:hint="eastAsia"/>
          <w:color w:val="000000" w:themeColor="text1"/>
        </w:rPr>
        <w:t>於任教</w:t>
      </w:r>
      <w:r w:rsidR="00C35223" w:rsidRPr="00965E03">
        <w:rPr>
          <w:rFonts w:ascii="Times New Roman" w:eastAsia="標楷體" w:hAnsi="Times New Roman" w:cs="Times New Roman" w:hint="eastAsia"/>
          <w:color w:val="000000" w:themeColor="text1"/>
        </w:rPr>
        <w:t>5</w:t>
      </w:r>
      <w:r w:rsidR="00C35223" w:rsidRPr="00965E03">
        <w:rPr>
          <w:rFonts w:ascii="標楷體" w:eastAsia="標楷體" w:hAnsi="標楷體" w:cs="Times New Roman" w:hint="eastAsia"/>
          <w:color w:val="000000" w:themeColor="text1"/>
        </w:rPr>
        <w:t>年（含）以下、</w:t>
      </w:r>
      <w:r w:rsidR="00C35223" w:rsidRPr="00965E03">
        <w:rPr>
          <w:rFonts w:ascii="Times New Roman" w:eastAsia="標楷體" w:hAnsi="Times New Roman" w:cs="Times New Roman" w:hint="eastAsia"/>
          <w:color w:val="000000" w:themeColor="text1"/>
        </w:rPr>
        <w:t>6-10</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11-15</w:t>
      </w:r>
      <w:r w:rsidR="00C35223" w:rsidRPr="00965E03">
        <w:rPr>
          <w:rFonts w:ascii="標楷體" w:eastAsia="標楷體" w:hAnsi="標楷體" w:cs="Times New Roman" w:hint="eastAsia"/>
          <w:color w:val="000000" w:themeColor="text1"/>
        </w:rPr>
        <w:t>年的教保服務人員；任教</w:t>
      </w:r>
      <w:r w:rsidR="00C35223" w:rsidRPr="00965E03">
        <w:rPr>
          <w:rFonts w:ascii="Times New Roman" w:eastAsia="標楷體" w:hAnsi="Times New Roman" w:cs="Times New Roman" w:hint="eastAsia"/>
          <w:color w:val="000000" w:themeColor="text1"/>
        </w:rPr>
        <w:t>30</w:t>
      </w:r>
      <w:r w:rsidR="00C35223"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C35223" w:rsidRPr="00965E03">
        <w:rPr>
          <w:rFonts w:ascii="標楷體" w:eastAsia="標楷體" w:hAnsi="標楷體" w:cs="Times New Roman" w:hint="eastAsia"/>
          <w:color w:val="000000" w:themeColor="text1"/>
        </w:rPr>
        <w:t>於</w:t>
      </w:r>
      <w:r w:rsidR="0083201F" w:rsidRPr="00965E03">
        <w:rPr>
          <w:rFonts w:ascii="標楷體" w:eastAsia="標楷體" w:hAnsi="標楷體" w:cs="Times New Roman" w:hint="eastAsia"/>
          <w:color w:val="000000" w:themeColor="text1"/>
        </w:rPr>
        <w:t>任教</w:t>
      </w:r>
      <w:r w:rsidR="00C35223" w:rsidRPr="00965E03">
        <w:rPr>
          <w:rFonts w:ascii="Times New Roman" w:eastAsia="標楷體" w:hAnsi="Times New Roman" w:cs="Times New Roman" w:hint="eastAsia"/>
          <w:color w:val="000000" w:themeColor="text1"/>
        </w:rPr>
        <w:t>5</w:t>
      </w:r>
      <w:r w:rsidR="00C35223" w:rsidRPr="00965E03">
        <w:rPr>
          <w:rFonts w:ascii="標楷體" w:eastAsia="標楷體" w:hAnsi="標楷體" w:cs="Times New Roman" w:hint="eastAsia"/>
          <w:color w:val="000000" w:themeColor="text1"/>
        </w:rPr>
        <w:t>年（含）以下、</w:t>
      </w:r>
      <w:r w:rsidR="00C35223" w:rsidRPr="00965E03">
        <w:rPr>
          <w:rFonts w:ascii="Times New Roman" w:eastAsia="標楷體" w:hAnsi="Times New Roman" w:cs="Times New Roman" w:hint="eastAsia"/>
          <w:color w:val="000000" w:themeColor="text1"/>
        </w:rPr>
        <w:t>6-10</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11-15</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16-20</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21-25</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26-30</w:t>
      </w:r>
      <w:r w:rsidR="00C35223" w:rsidRPr="00965E03">
        <w:rPr>
          <w:rFonts w:ascii="標楷體" w:eastAsia="標楷體" w:hAnsi="標楷體" w:cs="Times New Roman" w:hint="eastAsia"/>
          <w:color w:val="000000" w:themeColor="text1"/>
        </w:rPr>
        <w:t>年的教保服務人員。</w:t>
      </w:r>
    </w:p>
    <w:bookmarkEnd w:id="119"/>
    <w:p w14:paraId="5CF0DDC0" w14:textId="77777777" w:rsidR="00383DC5" w:rsidRPr="00965E03" w:rsidRDefault="00B5081A"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在任教地區</w:t>
      </w:r>
      <w:r w:rsidR="00740C78" w:rsidRPr="00965E03">
        <w:rPr>
          <w:rFonts w:ascii="Times New Roman" w:eastAsia="標楷體" w:hAnsi="Times New Roman" w:cs="Times New Roman"/>
          <w:color w:val="000000" w:themeColor="text1"/>
        </w:rPr>
        <w:t>背景變項中</w:t>
      </w:r>
      <w:r w:rsidR="00740C78" w:rsidRPr="00965E03">
        <w:rPr>
          <w:rFonts w:ascii="標楷體" w:eastAsia="標楷體" w:hAnsi="標楷體" w:cs="Times New Roman" w:hint="eastAsia"/>
          <w:color w:val="000000" w:themeColor="text1"/>
        </w:rPr>
        <w:t>，</w:t>
      </w:r>
      <w:r w:rsidR="007D3E00" w:rsidRPr="00965E03">
        <w:rPr>
          <w:rFonts w:ascii="標楷體" w:eastAsia="標楷體" w:hAnsi="標楷體" w:cs="Times New Roman" w:hint="eastAsia"/>
          <w:color w:val="000000" w:themeColor="text1"/>
        </w:rPr>
        <w:t>不同任教地區的教保服務人員在</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班級經營</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不具顯著差異</w:t>
      </w:r>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hint="eastAsia"/>
          <w:color w:val="000000" w:themeColor="text1"/>
        </w:rPr>
        <w:t>但在</w:t>
      </w:r>
      <w:r w:rsidR="00740C78" w:rsidRPr="00965E03">
        <w:rPr>
          <w:rFonts w:ascii="Times New Roman" w:eastAsia="標楷體" w:hAnsi="Times New Roman" w:cs="Times New Roman"/>
          <w:color w:val="000000" w:themeColor="text1"/>
        </w:rPr>
        <w:t>「教學計畫與策略」</w:t>
      </w:r>
      <w:r w:rsidR="00740C78" w:rsidRPr="00965E03">
        <w:rPr>
          <w:rFonts w:ascii="標楷體" w:eastAsia="標楷體" w:hAnsi="標楷體" w:cs="Times New Roman" w:hint="eastAsia"/>
          <w:color w:val="000000" w:themeColor="text1"/>
        </w:rPr>
        <w:t>、</w:t>
      </w:r>
      <w:bookmarkStart w:id="120" w:name="_Hlk508735077"/>
      <w:r w:rsidR="00740C78" w:rsidRPr="00965E03">
        <w:rPr>
          <w:rFonts w:ascii="Times New Roman" w:eastAsia="標楷體" w:hAnsi="Times New Roman" w:cs="Times New Roman"/>
          <w:color w:val="000000" w:themeColor="text1"/>
        </w:rPr>
        <w:t>「教學互動」</w:t>
      </w:r>
      <w:bookmarkEnd w:id="120"/>
      <w:r w:rsidR="00740C78" w:rsidRPr="00965E03">
        <w:rPr>
          <w:rFonts w:ascii="Times New Roman" w:eastAsia="標楷體" w:hAnsi="Times New Roman" w:cs="Times New Roman"/>
          <w:color w:val="000000" w:themeColor="text1"/>
        </w:rPr>
        <w:t>具有顯著差異</w:t>
      </w:r>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color w:val="000000" w:themeColor="text1"/>
          <w:szCs w:val="24"/>
        </w:rPr>
        <w:t>進一步以</w:t>
      </w:r>
      <w:r w:rsidR="00E6604A" w:rsidRPr="00965E03">
        <w:rPr>
          <w:rFonts w:ascii="Times New Roman" w:eastAsia="標楷體" w:hAnsi="Times New Roman" w:cs="Times New Roman"/>
          <w:color w:val="000000" w:themeColor="text1"/>
          <w:szCs w:val="24"/>
        </w:rPr>
        <w:t>Scheffé</w:t>
      </w:r>
      <w:r w:rsidR="00E6604A" w:rsidRPr="00965E03">
        <w:rPr>
          <w:rFonts w:ascii="Times New Roman" w:eastAsia="標楷體" w:hAnsi="Times New Roman" w:cs="Times New Roman"/>
          <w:color w:val="000000" w:themeColor="text1"/>
          <w:szCs w:val="24"/>
        </w:rPr>
        <w:t>法</w:t>
      </w:r>
      <w:r w:rsidR="00E6604A" w:rsidRPr="00965E03">
        <w:rPr>
          <w:rFonts w:ascii="Times New Roman" w:eastAsia="標楷體" w:hAnsi="Times New Roman" w:cs="Times New Roman"/>
          <w:color w:val="000000" w:themeColor="text1"/>
          <w:szCs w:val="24"/>
        </w:rPr>
        <w:lastRenderedPageBreak/>
        <w:t>進行事後比較，</w:t>
      </w:r>
      <w:r w:rsidR="00E6604A" w:rsidRPr="00965E03">
        <w:rPr>
          <w:rFonts w:ascii="Times New Roman" w:eastAsia="標楷體" w:hAnsi="Times New Roman" w:cs="Times New Roman" w:hint="eastAsia"/>
          <w:color w:val="000000" w:themeColor="text1"/>
          <w:szCs w:val="24"/>
        </w:rPr>
        <w:t>發現</w:t>
      </w:r>
      <w:bookmarkStart w:id="121" w:name="_Hlk508735628"/>
      <w:r w:rsidR="00E6604A" w:rsidRPr="00965E03">
        <w:rPr>
          <w:rFonts w:ascii="Times New Roman" w:eastAsia="標楷體" w:hAnsi="Times New Roman" w:cs="Times New Roman" w:hint="eastAsia"/>
          <w:color w:val="000000" w:themeColor="text1"/>
        </w:rPr>
        <w:t>在</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教學計劃與策略</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部分</w:t>
      </w:r>
      <w:r w:rsidR="00E6604A" w:rsidRPr="00965E03">
        <w:rPr>
          <w:rFonts w:ascii="標楷體" w:eastAsia="標楷體" w:hAnsi="標楷體" w:cs="Times New Roman" w:hint="eastAsia"/>
          <w:color w:val="000000" w:themeColor="text1"/>
        </w:rPr>
        <w:t>，任教於</w:t>
      </w:r>
      <w:bookmarkEnd w:id="121"/>
      <w:r w:rsidR="00E6604A" w:rsidRPr="00965E03">
        <w:rPr>
          <w:rFonts w:ascii="標楷體" w:eastAsia="標楷體" w:hAnsi="標楷體" w:cs="Times New Roman" w:hint="eastAsia"/>
          <w:color w:val="000000" w:themeColor="text1"/>
        </w:rPr>
        <w:t>湖口的教保服務人員，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於任教於芎林、寶山的教保服務人員；任教於新豐的教保服務人員，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於任教於芎林的教保服務人員；任教於竹東、五峰、新竹市香山區的教保服務人員，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於任教於竹北、關西、芎林、寶山、峨嵋的教保服務人員；任教於橫山的教保服務人員，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於任教於關西、芎林的教保服務人員；任教於尖石的教保服務人員，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於任教於芎林的教保服務人員；任教於新竹市北區的教保服務人員，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於竹北、關西、芎林、寶山的教保服務人員。</w:t>
      </w:r>
    </w:p>
    <w:p w14:paraId="1F77F6E7" w14:textId="77777777" w:rsidR="004E506B" w:rsidRPr="00965E03" w:rsidRDefault="00E6604A"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395607" w:rsidRPr="00965E03">
        <w:rPr>
          <w:rFonts w:ascii="標楷體" w:eastAsia="標楷體" w:hAnsi="標楷體" w:cs="Times New Roman" w:hint="eastAsia"/>
          <w:color w:val="000000" w:themeColor="text1"/>
        </w:rPr>
        <w:t>、竹東、新竹市香山區</w:t>
      </w:r>
      <w:r w:rsidRPr="00965E03">
        <w:rPr>
          <w:rFonts w:ascii="標楷體" w:eastAsia="標楷體" w:hAnsi="標楷體" w:cs="Times New Roman" w:hint="eastAsia"/>
          <w:color w:val="000000" w:themeColor="text1"/>
        </w:rPr>
        <w:t>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w:t>
      </w:r>
      <w:r w:rsidR="00395607" w:rsidRPr="00965E03">
        <w:rPr>
          <w:rFonts w:ascii="標楷體" w:eastAsia="標楷體" w:hAnsi="標楷體" w:cs="Times New Roman" w:hint="eastAsia"/>
          <w:color w:val="000000" w:themeColor="text1"/>
        </w:rPr>
        <w:t>關西、芎林、寶山的教保服務人員；任教於五峰的教保服務人員，</w:t>
      </w:r>
      <w:r w:rsidR="00383DC5" w:rsidRPr="00965E03">
        <w:rPr>
          <w:rFonts w:ascii="標楷體" w:eastAsia="標楷體" w:hAnsi="標楷體" w:cs="Times New Roman" w:hint="eastAsia"/>
          <w:color w:val="000000" w:themeColor="text1"/>
        </w:rPr>
        <w:t>高</w:t>
      </w:r>
      <w:r w:rsidR="00395607" w:rsidRPr="00965E03">
        <w:rPr>
          <w:rFonts w:ascii="標楷體" w:eastAsia="標楷體" w:hAnsi="標楷體" w:cs="Times New Roman" w:hint="eastAsia"/>
          <w:color w:val="000000" w:themeColor="text1"/>
        </w:rPr>
        <w:t>於任教於新豐、關西、芎林、寶山的教保服務人員；任教於新竹市北區、東區的教保服務人員，</w:t>
      </w:r>
      <w:r w:rsidR="00383DC5" w:rsidRPr="00965E03">
        <w:rPr>
          <w:rFonts w:ascii="標楷體" w:eastAsia="標楷體" w:hAnsi="標楷體" w:cs="Times New Roman" w:hint="eastAsia"/>
          <w:color w:val="000000" w:themeColor="text1"/>
        </w:rPr>
        <w:t>高</w:t>
      </w:r>
      <w:r w:rsidR="00395607" w:rsidRPr="00965E03">
        <w:rPr>
          <w:rFonts w:ascii="標楷體" w:eastAsia="標楷體" w:hAnsi="標楷體" w:cs="Times New Roman" w:hint="eastAsia"/>
          <w:color w:val="000000" w:themeColor="text1"/>
        </w:rPr>
        <w:t>於任教於關西、寶山的教保服務人員。</w:t>
      </w:r>
    </w:p>
    <w:p w14:paraId="5847C1D3" w14:textId="77777777" w:rsidR="00383DC5" w:rsidRPr="00965E03" w:rsidRDefault="00740C78" w:rsidP="004E506B">
      <w:pPr>
        <w:spacing w:line="360" w:lineRule="auto"/>
        <w:ind w:firstLineChars="200" w:firstLine="480"/>
        <w:rPr>
          <w:rFonts w:ascii="標楷體" w:eastAsia="標楷體" w:hAnsi="標楷體" w:cs="Times New Roman"/>
          <w:color w:val="000000" w:themeColor="text1"/>
        </w:rPr>
      </w:pPr>
      <w:bookmarkStart w:id="122" w:name="_Hlk508916642"/>
      <w:r w:rsidRPr="00965E03">
        <w:rPr>
          <w:rFonts w:ascii="標楷體" w:eastAsia="標楷體" w:hAnsi="標楷體" w:cs="Times New Roman" w:hint="eastAsia"/>
          <w:color w:val="000000" w:themeColor="text1"/>
        </w:rPr>
        <w:t>在園</w:t>
      </w:r>
      <w:r w:rsidR="00C72CF1" w:rsidRPr="00965E03">
        <w:rPr>
          <w:rFonts w:ascii="Times New Roman" w:eastAsia="標楷體" w:hAnsi="Times New Roman" w:cs="Times New Roman"/>
          <w:color w:val="000000" w:themeColor="text1"/>
        </w:rPr>
        <w:t>所規模</w:t>
      </w:r>
      <w:r w:rsidR="00B5081A" w:rsidRPr="00965E03">
        <w:rPr>
          <w:rFonts w:ascii="Times New Roman" w:eastAsia="標楷體" w:hAnsi="Times New Roman" w:cs="Times New Roman"/>
          <w:color w:val="000000" w:themeColor="text1"/>
        </w:rPr>
        <w:t>背景變項</w:t>
      </w:r>
      <w:r w:rsidR="00D81567" w:rsidRPr="00965E03">
        <w:rPr>
          <w:rFonts w:ascii="Times New Roman" w:eastAsia="標楷體" w:hAnsi="Times New Roman" w:cs="Times New Roman"/>
          <w:color w:val="000000" w:themeColor="text1"/>
        </w:rPr>
        <w:t>中，</w:t>
      </w:r>
      <w:r w:rsidR="00E6604A" w:rsidRPr="00965E03">
        <w:rPr>
          <w:rFonts w:ascii="Times New Roman" w:eastAsia="標楷體" w:hAnsi="Times New Roman" w:cs="Times New Roman" w:hint="eastAsia"/>
          <w:color w:val="000000" w:themeColor="text1"/>
        </w:rPr>
        <w:t>在</w:t>
      </w:r>
      <w:r w:rsidR="00E6604A" w:rsidRPr="00965E03">
        <w:rPr>
          <w:rFonts w:ascii="Times New Roman" w:eastAsia="標楷體" w:hAnsi="Times New Roman" w:cs="Times New Roman"/>
          <w:color w:val="000000" w:themeColor="text1"/>
        </w:rPr>
        <w:t>「教學</w:t>
      </w:r>
      <w:r w:rsidR="00E6604A" w:rsidRPr="00965E03">
        <w:rPr>
          <w:rFonts w:ascii="Times New Roman" w:eastAsia="標楷體" w:hAnsi="Times New Roman" w:cs="Times New Roman" w:hint="eastAsia"/>
          <w:color w:val="000000" w:themeColor="text1"/>
        </w:rPr>
        <w:t>互動</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不具顯著差異</w:t>
      </w:r>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hint="eastAsia"/>
          <w:color w:val="000000" w:themeColor="text1"/>
        </w:rPr>
        <w:t>但在</w:t>
      </w:r>
      <w:r w:rsidR="00C72CF1" w:rsidRPr="00965E03">
        <w:rPr>
          <w:rFonts w:ascii="Times New Roman" w:eastAsia="標楷體" w:hAnsi="Times New Roman" w:cs="Times New Roman"/>
          <w:color w:val="000000" w:themeColor="text1"/>
        </w:rPr>
        <w:t>「教學計畫與策略」</w:t>
      </w:r>
      <w:r w:rsidR="00C72CF1"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w:t>
      </w:r>
      <w:r w:rsidR="00C72CF1" w:rsidRPr="00965E03">
        <w:rPr>
          <w:rFonts w:ascii="Times New Roman" w:eastAsia="標楷體" w:hAnsi="Times New Roman" w:cs="Times New Roman"/>
          <w:color w:val="000000" w:themeColor="text1"/>
        </w:rPr>
        <w:t>具有顯著差異</w:t>
      </w:r>
      <w:bookmarkStart w:id="123" w:name="_Toc481246763"/>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color w:val="000000" w:themeColor="text1"/>
          <w:szCs w:val="24"/>
        </w:rPr>
        <w:t>進一步以</w:t>
      </w:r>
      <w:r w:rsidR="00E6604A" w:rsidRPr="00965E03">
        <w:rPr>
          <w:rFonts w:ascii="Times New Roman" w:eastAsia="標楷體" w:hAnsi="Times New Roman" w:cs="Times New Roman"/>
          <w:color w:val="000000" w:themeColor="text1"/>
          <w:szCs w:val="24"/>
        </w:rPr>
        <w:t>Scheffé</w:t>
      </w:r>
      <w:r w:rsidR="00E6604A" w:rsidRPr="00965E03">
        <w:rPr>
          <w:rFonts w:ascii="Times New Roman" w:eastAsia="標楷體" w:hAnsi="Times New Roman" w:cs="Times New Roman"/>
          <w:color w:val="000000" w:themeColor="text1"/>
          <w:szCs w:val="24"/>
        </w:rPr>
        <w:t>法進行事後比較，</w:t>
      </w:r>
      <w:r w:rsidR="00E6604A" w:rsidRPr="00965E03">
        <w:rPr>
          <w:rFonts w:ascii="Times New Roman" w:eastAsia="標楷體" w:hAnsi="Times New Roman" w:cs="Times New Roman" w:hint="eastAsia"/>
          <w:color w:val="000000" w:themeColor="text1"/>
          <w:szCs w:val="24"/>
        </w:rPr>
        <w:t>發現</w:t>
      </w:r>
      <w:r w:rsidR="00E6604A" w:rsidRPr="00965E03">
        <w:rPr>
          <w:rFonts w:ascii="Times New Roman" w:eastAsia="標楷體" w:hAnsi="Times New Roman" w:cs="Times New Roman" w:hint="eastAsia"/>
          <w:color w:val="000000" w:themeColor="text1"/>
        </w:rPr>
        <w:t>在</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教學計劃與策略</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部分</w:t>
      </w:r>
      <w:r w:rsidR="00E6604A" w:rsidRPr="00965E03">
        <w:rPr>
          <w:rFonts w:ascii="標楷體" w:eastAsia="標楷體" w:hAnsi="標楷體" w:cs="Times New Roman" w:hint="eastAsia"/>
          <w:color w:val="000000" w:themeColor="text1"/>
        </w:rPr>
        <w:t>，</w:t>
      </w:r>
      <w:r w:rsidR="00395607" w:rsidRPr="00965E03">
        <w:rPr>
          <w:rFonts w:ascii="標楷體" w:eastAsia="標楷體" w:hAnsi="標楷體" w:cs="Times New Roman" w:hint="eastAsia"/>
          <w:color w:val="000000" w:themeColor="text1"/>
        </w:rPr>
        <w:t>任教於園所規模</w:t>
      </w:r>
      <w:r w:rsidR="00395607" w:rsidRPr="00965E03">
        <w:rPr>
          <w:rFonts w:ascii="Times New Roman" w:eastAsia="標楷體" w:hAnsi="Times New Roman" w:cs="Times New Roman" w:hint="eastAsia"/>
          <w:color w:val="000000" w:themeColor="text1"/>
        </w:rPr>
        <w:t>5</w:t>
      </w:r>
      <w:r w:rsidR="00395607" w:rsidRPr="00965E03">
        <w:rPr>
          <w:rFonts w:ascii="標楷體" w:eastAsia="標楷體" w:hAnsi="標楷體" w:cs="Times New Roman" w:hint="eastAsia"/>
          <w:color w:val="000000" w:themeColor="text1"/>
        </w:rPr>
        <w:t>班（含）以上的教保服務人員，</w:t>
      </w:r>
      <w:r w:rsidR="00383DC5" w:rsidRPr="00965E03">
        <w:rPr>
          <w:rFonts w:ascii="標楷體" w:eastAsia="標楷體" w:hAnsi="標楷體" w:cs="Times New Roman" w:hint="eastAsia"/>
          <w:color w:val="000000" w:themeColor="text1"/>
        </w:rPr>
        <w:t>高</w:t>
      </w:r>
      <w:r w:rsidR="00395607" w:rsidRPr="00965E03">
        <w:rPr>
          <w:rFonts w:ascii="標楷體" w:eastAsia="標楷體" w:hAnsi="標楷體" w:cs="Times New Roman" w:hint="eastAsia"/>
          <w:color w:val="000000" w:themeColor="text1"/>
        </w:rPr>
        <w:t>於規模</w:t>
      </w:r>
      <w:r w:rsidR="00395607" w:rsidRPr="00965E03">
        <w:rPr>
          <w:rFonts w:ascii="Times New Roman" w:eastAsia="標楷體" w:hAnsi="Times New Roman" w:cs="Times New Roman" w:hint="eastAsia"/>
          <w:color w:val="000000" w:themeColor="text1"/>
        </w:rPr>
        <w:t>1</w:t>
      </w:r>
      <w:r w:rsidR="00395607" w:rsidRPr="00965E03">
        <w:rPr>
          <w:rFonts w:ascii="標楷體" w:eastAsia="標楷體" w:hAnsi="標楷體" w:cs="Times New Roman" w:hint="eastAsia"/>
          <w:color w:val="000000" w:themeColor="text1"/>
        </w:rPr>
        <w:t>班、</w:t>
      </w:r>
      <w:r w:rsidR="00395607" w:rsidRPr="00965E03">
        <w:rPr>
          <w:rFonts w:ascii="Times New Roman" w:eastAsia="標楷體" w:hAnsi="Times New Roman" w:cs="Times New Roman" w:hint="eastAsia"/>
          <w:color w:val="000000" w:themeColor="text1"/>
        </w:rPr>
        <w:t>2</w:t>
      </w:r>
      <w:r w:rsidR="00395607" w:rsidRPr="00965E03">
        <w:rPr>
          <w:rFonts w:ascii="標楷體" w:eastAsia="標楷體" w:hAnsi="標楷體" w:cs="Times New Roman" w:hint="eastAsia"/>
          <w:color w:val="000000" w:themeColor="text1"/>
        </w:rPr>
        <w:t>班的教保服務人員。</w:t>
      </w:r>
    </w:p>
    <w:p w14:paraId="53E3A78C" w14:textId="77777777" w:rsidR="00C72CF1" w:rsidRPr="00965E03" w:rsidRDefault="00395607"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00383DC5"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00383DC5"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p>
    <w:bookmarkEnd w:id="122"/>
    <w:p w14:paraId="5F9F9547"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082EA275"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001B17EF"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2A71CC7F"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6ABEDF1B"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3781F529"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0FA70462" w14:textId="77777777" w:rsidR="00F14EAF" w:rsidRPr="00965E03" w:rsidRDefault="00F14EAF" w:rsidP="00383DC5">
      <w:pPr>
        <w:spacing w:line="360" w:lineRule="auto"/>
        <w:rPr>
          <w:rFonts w:ascii="Times New Roman" w:eastAsia="標楷體" w:hAnsi="Times New Roman" w:cs="Times New Roman"/>
          <w:color w:val="000000" w:themeColor="text1"/>
        </w:rPr>
      </w:pPr>
    </w:p>
    <w:p w14:paraId="155FD8F4" w14:textId="77777777" w:rsidR="006A588E" w:rsidRPr="00965E03" w:rsidRDefault="00D81567" w:rsidP="00B5081A">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w:t>
      </w:r>
      <w:r w:rsidR="005B40A5" w:rsidRPr="00965E03">
        <w:rPr>
          <w:rFonts w:ascii="Times New Roman" w:hAnsi="Times New Roman" w:cs="Times New Roman"/>
          <w:color w:val="000000" w:themeColor="text1"/>
        </w:rPr>
        <w:t>1</w:t>
      </w:r>
      <w:r w:rsidR="006A15E6" w:rsidRPr="00965E03">
        <w:rPr>
          <w:rFonts w:ascii="Times New Roman" w:hAnsi="Times New Roman" w:cs="Times New Roman" w:hint="eastAsia"/>
          <w:color w:val="000000" w:themeColor="text1"/>
        </w:rPr>
        <w:t>1</w:t>
      </w:r>
    </w:p>
    <w:p w14:paraId="1912C8B5" w14:textId="77777777" w:rsidR="00D81567" w:rsidRPr="00965E03" w:rsidRDefault="00833694" w:rsidP="005B40A5">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不同背景變項教</w:t>
      </w:r>
      <w:r w:rsidRPr="00965E03">
        <w:rPr>
          <w:rFonts w:ascii="Times New Roman" w:hAnsi="Times New Roman" w:cs="Times New Roman" w:hint="eastAsia"/>
          <w:b/>
          <w:color w:val="000000" w:themeColor="text1"/>
        </w:rPr>
        <w:t>保服務人員</w:t>
      </w:r>
      <w:r w:rsidR="00D81567" w:rsidRPr="00965E03">
        <w:rPr>
          <w:rFonts w:ascii="Times New Roman" w:hAnsi="Times New Roman" w:cs="Times New Roman"/>
          <w:b/>
          <w:color w:val="000000" w:themeColor="text1"/>
        </w:rPr>
        <w:t>在教學效能之差異情形</w:t>
      </w:r>
      <w:bookmarkEnd w:id="123"/>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D81567" w:rsidRPr="00965E03" w14:paraId="55134935" w14:textId="77777777" w:rsidTr="003C2DCC">
        <w:tc>
          <w:tcPr>
            <w:tcW w:w="1084" w:type="pct"/>
            <w:shd w:val="clear" w:color="auto" w:fill="FFFFFF"/>
            <w:vAlign w:val="center"/>
          </w:tcPr>
          <w:p w14:paraId="00AA86D9"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背景變項</w:t>
            </w:r>
          </w:p>
        </w:tc>
        <w:tc>
          <w:tcPr>
            <w:tcW w:w="1306" w:type="pct"/>
            <w:shd w:val="clear" w:color="auto" w:fill="FFFFFF"/>
            <w:vAlign w:val="center"/>
          </w:tcPr>
          <w:p w14:paraId="2903E410"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306" w:type="pct"/>
            <w:shd w:val="clear" w:color="auto" w:fill="FFFFFF"/>
            <w:vAlign w:val="center"/>
          </w:tcPr>
          <w:p w14:paraId="1550FA41"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305" w:type="pct"/>
            <w:shd w:val="clear" w:color="auto" w:fill="FFFFFF"/>
            <w:vAlign w:val="center"/>
          </w:tcPr>
          <w:p w14:paraId="5E9D56AE"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D81567" w:rsidRPr="00965E03" w14:paraId="15062233" w14:textId="77777777" w:rsidTr="003C2DCC">
        <w:tc>
          <w:tcPr>
            <w:tcW w:w="1084" w:type="pct"/>
            <w:shd w:val="clear" w:color="auto" w:fill="FFFFFF"/>
            <w:vAlign w:val="center"/>
          </w:tcPr>
          <w:p w14:paraId="5FEC5F4D" w14:textId="77777777" w:rsidR="00D81567" w:rsidRPr="00965E03" w:rsidRDefault="00D81567"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306" w:type="pct"/>
            <w:shd w:val="clear" w:color="auto" w:fill="FFFFFF"/>
            <w:vAlign w:val="center"/>
          </w:tcPr>
          <w:p w14:paraId="0A110024" w14:textId="77777777" w:rsidR="00D81567" w:rsidRPr="00965E03" w:rsidRDefault="00C72CF1"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306" w:type="pct"/>
            <w:shd w:val="clear" w:color="auto" w:fill="FFFFFF"/>
            <w:vAlign w:val="center"/>
          </w:tcPr>
          <w:p w14:paraId="493F1F86"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305" w:type="pct"/>
            <w:shd w:val="clear" w:color="auto" w:fill="FFFFFF"/>
            <w:vAlign w:val="center"/>
          </w:tcPr>
          <w:p w14:paraId="15A9253C"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D81567" w:rsidRPr="00965E03" w14:paraId="5EAC88D9" w14:textId="77777777" w:rsidTr="00F40628">
        <w:tc>
          <w:tcPr>
            <w:tcW w:w="1084" w:type="pct"/>
            <w:shd w:val="clear" w:color="auto" w:fill="auto"/>
            <w:vAlign w:val="center"/>
          </w:tcPr>
          <w:p w14:paraId="275AC93C"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306" w:type="pct"/>
            <w:shd w:val="clear" w:color="auto" w:fill="auto"/>
            <w:vAlign w:val="center"/>
          </w:tcPr>
          <w:p w14:paraId="60E6B9F1"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0E7846C5" w14:textId="77777777" w:rsidR="004E506B" w:rsidRPr="00965E03" w:rsidRDefault="004E506B" w:rsidP="004E506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373F9C7A" w14:textId="77777777" w:rsidR="004E506B" w:rsidRPr="00965E03" w:rsidRDefault="004E506B" w:rsidP="004E506B">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306" w:type="pct"/>
            <w:shd w:val="clear" w:color="auto" w:fill="auto"/>
            <w:vAlign w:val="center"/>
          </w:tcPr>
          <w:p w14:paraId="1E62D4E8" w14:textId="77777777" w:rsidR="00D81567" w:rsidRPr="00965E03" w:rsidRDefault="00C72CF1" w:rsidP="004E506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508E80ED" w14:textId="77777777" w:rsidR="00E87AB8" w:rsidRPr="00965E03" w:rsidRDefault="004E506B"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05F4EA3B" w14:textId="77777777" w:rsidR="004E506B" w:rsidRPr="00965E03" w:rsidRDefault="004E506B"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w:t>
            </w:r>
            <w:r w:rsidR="00E87AB8"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7&gt;4,7&gt;5</w:t>
            </w:r>
          </w:p>
        </w:tc>
        <w:tc>
          <w:tcPr>
            <w:tcW w:w="1305" w:type="pct"/>
            <w:shd w:val="clear" w:color="auto" w:fill="auto"/>
            <w:vAlign w:val="center"/>
          </w:tcPr>
          <w:p w14:paraId="1FCA7CA7"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361CD462"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0B0C728B"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77930826"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D81567" w:rsidRPr="00965E03" w14:paraId="3A1654E2" w14:textId="77777777" w:rsidTr="00F40628">
        <w:tc>
          <w:tcPr>
            <w:tcW w:w="1084" w:type="pct"/>
            <w:shd w:val="clear" w:color="auto" w:fill="auto"/>
            <w:vAlign w:val="center"/>
          </w:tcPr>
          <w:p w14:paraId="1C0ACE2B"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306" w:type="pct"/>
            <w:shd w:val="clear" w:color="auto" w:fill="auto"/>
            <w:vAlign w:val="center"/>
          </w:tcPr>
          <w:p w14:paraId="6593F939" w14:textId="77777777" w:rsidR="00D81567" w:rsidRPr="00965E03" w:rsidRDefault="00D81567"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w:t>
            </w:r>
            <w:r w:rsidR="00C72CF1" w:rsidRPr="00965E03">
              <w:rPr>
                <w:rFonts w:ascii="Times New Roman" w:eastAsia="標楷體" w:hAnsi="Times New Roman" w:cs="Times New Roman"/>
                <w:color w:val="000000" w:themeColor="text1"/>
              </w:rPr>
              <w:t>039</w:t>
            </w:r>
            <w:r w:rsidR="00C72CF1" w:rsidRPr="00965E03">
              <w:rPr>
                <w:rFonts w:ascii="Times New Roman" w:eastAsia="標楷體" w:hAnsi="Times New Roman" w:cs="Times New Roman"/>
                <w:color w:val="000000" w:themeColor="text1"/>
                <w:vertAlign w:val="superscript"/>
              </w:rPr>
              <w:t>*</w:t>
            </w:r>
          </w:p>
          <w:p w14:paraId="78CCE2FC"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306" w:type="pct"/>
            <w:shd w:val="clear" w:color="auto" w:fill="auto"/>
            <w:vAlign w:val="center"/>
          </w:tcPr>
          <w:p w14:paraId="672CD13C"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305" w:type="pct"/>
            <w:shd w:val="clear" w:color="auto" w:fill="auto"/>
            <w:vAlign w:val="center"/>
          </w:tcPr>
          <w:p w14:paraId="3D63D605"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D81567" w:rsidRPr="00965E03" w14:paraId="51D2CFFF" w14:textId="77777777" w:rsidTr="00F40628">
        <w:tc>
          <w:tcPr>
            <w:tcW w:w="1084" w:type="pct"/>
            <w:shd w:val="clear" w:color="auto" w:fill="auto"/>
            <w:vAlign w:val="center"/>
          </w:tcPr>
          <w:p w14:paraId="05C33E7E"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306" w:type="pct"/>
            <w:shd w:val="clear" w:color="auto" w:fill="auto"/>
            <w:vAlign w:val="center"/>
          </w:tcPr>
          <w:p w14:paraId="2E4119D4"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306" w:type="pct"/>
            <w:shd w:val="clear" w:color="auto" w:fill="auto"/>
            <w:vAlign w:val="center"/>
          </w:tcPr>
          <w:p w14:paraId="12889A62"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305" w:type="pct"/>
            <w:shd w:val="clear" w:color="auto" w:fill="auto"/>
            <w:vAlign w:val="center"/>
          </w:tcPr>
          <w:p w14:paraId="1D975634"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8308D7" w:rsidRPr="00965E03" w14:paraId="4343EE73" w14:textId="77777777" w:rsidTr="00F40628">
        <w:tc>
          <w:tcPr>
            <w:tcW w:w="1084" w:type="pct"/>
            <w:shd w:val="clear" w:color="auto" w:fill="auto"/>
            <w:vAlign w:val="center"/>
          </w:tcPr>
          <w:p w14:paraId="1F8251F0" w14:textId="77777777" w:rsidR="00D81567" w:rsidRPr="00965E03" w:rsidRDefault="00D81567"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306" w:type="pct"/>
            <w:shd w:val="clear" w:color="auto" w:fill="auto"/>
            <w:vAlign w:val="center"/>
          </w:tcPr>
          <w:p w14:paraId="658E3808"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1C086E90"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0A86541F"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5E55D984"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306" w:type="pct"/>
            <w:shd w:val="clear" w:color="auto" w:fill="auto"/>
            <w:vAlign w:val="center"/>
          </w:tcPr>
          <w:p w14:paraId="1E8675E5"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305" w:type="pct"/>
            <w:shd w:val="clear" w:color="auto" w:fill="auto"/>
            <w:vAlign w:val="center"/>
          </w:tcPr>
          <w:p w14:paraId="27659CF9"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00E87AB8" w:rsidRPr="00965E03">
              <w:rPr>
                <w:rFonts w:ascii="Times New Roman" w:eastAsia="標楷體" w:hAnsi="Times New Roman" w:cs="Times New Roman"/>
                <w:color w:val="000000" w:themeColor="text1"/>
                <w:vertAlign w:val="superscript"/>
              </w:rPr>
              <w:t>*</w:t>
            </w:r>
          </w:p>
          <w:p w14:paraId="0043BA94" w14:textId="77777777" w:rsidR="00E87AB8" w:rsidRPr="00965E03" w:rsidRDefault="00E87AB8" w:rsidP="00E87AB8">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41596322" w14:textId="77777777" w:rsidR="00E87AB8" w:rsidRPr="00965E03" w:rsidRDefault="00E87AB8" w:rsidP="00E87AB8">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1D3CDF01" w14:textId="77777777" w:rsidR="00E87AB8" w:rsidRPr="00965E03" w:rsidRDefault="00E87AB8" w:rsidP="003C2DCC">
            <w:pPr>
              <w:spacing w:line="0" w:lineRule="atLeast"/>
              <w:jc w:val="center"/>
              <w:rPr>
                <w:rFonts w:ascii="Times New Roman" w:eastAsia="標楷體" w:hAnsi="Times New Roman" w:cs="Times New Roman"/>
                <w:color w:val="000000" w:themeColor="text1"/>
              </w:rPr>
            </w:pPr>
          </w:p>
        </w:tc>
      </w:tr>
      <w:tr w:rsidR="008308D7" w:rsidRPr="00965E03" w14:paraId="69C4D95A" w14:textId="77777777" w:rsidTr="00F40628">
        <w:tc>
          <w:tcPr>
            <w:tcW w:w="1084" w:type="pct"/>
            <w:shd w:val="clear" w:color="auto" w:fill="auto"/>
            <w:vAlign w:val="center"/>
          </w:tcPr>
          <w:p w14:paraId="201F7763" w14:textId="77777777" w:rsidR="00C72CF1" w:rsidRPr="00965E03" w:rsidRDefault="00C72CF1"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任教地區</w:t>
            </w:r>
          </w:p>
        </w:tc>
        <w:tc>
          <w:tcPr>
            <w:tcW w:w="1306" w:type="pct"/>
            <w:shd w:val="clear" w:color="auto" w:fill="auto"/>
            <w:vAlign w:val="center"/>
          </w:tcPr>
          <w:p w14:paraId="7233E0FC" w14:textId="77777777" w:rsidR="00C72CF1"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.005</w:t>
            </w:r>
            <w:r w:rsidRPr="00965E03">
              <w:rPr>
                <w:rFonts w:ascii="Times New Roman" w:eastAsia="標楷體" w:hAnsi="Times New Roman" w:cs="Times New Roman"/>
                <w:color w:val="000000" w:themeColor="text1"/>
                <w:vertAlign w:val="superscript"/>
              </w:rPr>
              <w:t>**</w:t>
            </w:r>
          </w:p>
          <w:p w14:paraId="4B4B2373"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2&gt;6,2&gt;7</w:t>
            </w:r>
          </w:p>
          <w:p w14:paraId="1C9BCF04"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w:t>
            </w:r>
          </w:p>
          <w:p w14:paraId="206196EF"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8&gt;1,8&gt;5,8&gt;6,8&gt;7,8&gt;13</w:t>
            </w:r>
          </w:p>
          <w:p w14:paraId="5AE8176E"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9&gt;1,9&gt;5,9&gt;6,9&gt;7,9&gt;13</w:t>
            </w:r>
          </w:p>
          <w:p w14:paraId="14D7B12D"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10&gt;5,10&gt;6</w:t>
            </w:r>
          </w:p>
          <w:p w14:paraId="31B4D980"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w:t>
            </w:r>
          </w:p>
          <w:p w14:paraId="0208C84A"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14&gt;1,14&gt;5,14&gt;6,14&gt;7</w:t>
            </w:r>
          </w:p>
          <w:p w14:paraId="25F8689F"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15&gt;6,15&gt;7</w:t>
            </w:r>
          </w:p>
          <w:p w14:paraId="45D255E9"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16&gt;1,16&gt;5,16&gt;6,16&gt;7,16&gt;13</w:t>
            </w:r>
          </w:p>
        </w:tc>
        <w:tc>
          <w:tcPr>
            <w:tcW w:w="1306" w:type="pct"/>
            <w:shd w:val="clear" w:color="auto" w:fill="auto"/>
            <w:vAlign w:val="center"/>
          </w:tcPr>
          <w:p w14:paraId="31369454" w14:textId="77777777" w:rsidR="00C72CF1"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.021</w:t>
            </w:r>
            <w:r w:rsidRPr="00965E03">
              <w:rPr>
                <w:rFonts w:ascii="Times New Roman" w:eastAsia="標楷體" w:hAnsi="Times New Roman" w:cs="Times New Roman"/>
                <w:color w:val="000000" w:themeColor="text1"/>
                <w:vertAlign w:val="superscript"/>
              </w:rPr>
              <w:t>*</w:t>
            </w:r>
          </w:p>
          <w:p w14:paraId="15E51556"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2&gt;5,2&gt;6,2&gt;7</w:t>
            </w:r>
          </w:p>
          <w:p w14:paraId="10704E46"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8&gt;5,8&gt;6,8&gt;7,</w:t>
            </w:r>
          </w:p>
          <w:p w14:paraId="3F779897"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9&gt;3,9&gt;5,9&gt;6,9&gt;7,</w:t>
            </w:r>
          </w:p>
          <w:p w14:paraId="6A25A56E"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14&gt;5,14&gt;7</w:t>
            </w:r>
          </w:p>
          <w:p w14:paraId="41485F3A"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15&gt;5,15&gt;7</w:t>
            </w:r>
          </w:p>
          <w:p w14:paraId="107A0DFD"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16&gt;5,16&gt;6,16&gt;7</w:t>
            </w:r>
          </w:p>
          <w:p w14:paraId="35775530" w14:textId="77777777" w:rsidR="00E87AB8" w:rsidRPr="00965E03" w:rsidRDefault="00E87AB8" w:rsidP="003C2DCC">
            <w:pPr>
              <w:spacing w:line="0" w:lineRule="atLeast"/>
              <w:jc w:val="center"/>
              <w:rPr>
                <w:rFonts w:ascii="Times New Roman" w:eastAsia="標楷體" w:hAnsi="Times New Roman" w:cs="Times New Roman"/>
                <w:color w:val="000000" w:themeColor="text1"/>
              </w:rPr>
            </w:pPr>
          </w:p>
        </w:tc>
        <w:tc>
          <w:tcPr>
            <w:tcW w:w="1305" w:type="pct"/>
            <w:shd w:val="clear" w:color="auto" w:fill="auto"/>
            <w:vAlign w:val="center"/>
          </w:tcPr>
          <w:p w14:paraId="3E0BE7B5" w14:textId="77777777" w:rsidR="00C72CF1"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117A10" w:rsidRPr="00965E03">
              <w:rPr>
                <w:rFonts w:ascii="Times New Roman" w:eastAsia="標楷體" w:hAnsi="Times New Roman" w:cs="Times New Roman"/>
                <w:color w:val="000000" w:themeColor="text1"/>
              </w:rPr>
              <w:t>0</w:t>
            </w:r>
            <w:r w:rsidRPr="00965E03">
              <w:rPr>
                <w:rFonts w:ascii="Times New Roman" w:eastAsia="標楷體" w:hAnsi="Times New Roman" w:cs="Times New Roman"/>
                <w:color w:val="000000" w:themeColor="text1"/>
              </w:rPr>
              <w:t>57</w:t>
            </w:r>
          </w:p>
        </w:tc>
      </w:tr>
      <w:tr w:rsidR="00D81567" w:rsidRPr="00965E03" w14:paraId="7272837B" w14:textId="77777777" w:rsidTr="00F40628">
        <w:tc>
          <w:tcPr>
            <w:tcW w:w="1084" w:type="pct"/>
            <w:shd w:val="clear" w:color="auto" w:fill="auto"/>
            <w:vAlign w:val="center"/>
          </w:tcPr>
          <w:p w14:paraId="3FD3404A"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306" w:type="pct"/>
            <w:shd w:val="clear" w:color="auto" w:fill="auto"/>
            <w:vAlign w:val="center"/>
          </w:tcPr>
          <w:p w14:paraId="2656349F" w14:textId="77777777" w:rsidR="00D81567" w:rsidRPr="00965E03" w:rsidRDefault="003A11E9"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.046</w:t>
            </w:r>
            <w:r w:rsidRPr="00965E03">
              <w:rPr>
                <w:rFonts w:ascii="Times New Roman" w:eastAsia="標楷體" w:hAnsi="Times New Roman" w:cs="Times New Roman"/>
                <w:color w:val="000000" w:themeColor="text1"/>
                <w:vertAlign w:val="superscript"/>
              </w:rPr>
              <w:t>*</w:t>
            </w:r>
          </w:p>
          <w:p w14:paraId="542D7427"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5&gt;1,5&gt;2</w:t>
            </w:r>
          </w:p>
        </w:tc>
        <w:tc>
          <w:tcPr>
            <w:tcW w:w="1306" w:type="pct"/>
            <w:shd w:val="clear" w:color="auto" w:fill="auto"/>
            <w:vAlign w:val="center"/>
          </w:tcPr>
          <w:p w14:paraId="6ECDE571"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.051</w:t>
            </w:r>
          </w:p>
        </w:tc>
        <w:tc>
          <w:tcPr>
            <w:tcW w:w="1305" w:type="pct"/>
            <w:shd w:val="clear" w:color="auto" w:fill="auto"/>
            <w:vAlign w:val="center"/>
          </w:tcPr>
          <w:p w14:paraId="6BE801C1" w14:textId="77777777" w:rsidR="00D81567" w:rsidRPr="00965E03" w:rsidRDefault="00117A10"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 xml:space="preserve"> </w:t>
            </w:r>
            <w:r w:rsidR="003A11E9" w:rsidRPr="00965E03">
              <w:rPr>
                <w:rFonts w:ascii="Times New Roman" w:eastAsia="標楷體" w:hAnsi="Times New Roman" w:cs="Times New Roman"/>
                <w:color w:val="000000" w:themeColor="text1"/>
              </w:rPr>
              <w:t>.003</w:t>
            </w:r>
            <w:r w:rsidR="003A11E9" w:rsidRPr="00965E03">
              <w:rPr>
                <w:rFonts w:ascii="Times New Roman" w:eastAsia="標楷體" w:hAnsi="Times New Roman" w:cs="Times New Roman"/>
                <w:color w:val="000000" w:themeColor="text1"/>
                <w:vertAlign w:val="superscript"/>
              </w:rPr>
              <w:t>**</w:t>
            </w:r>
          </w:p>
          <w:p w14:paraId="3E9843EC"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3&gt;1,3&gt;2,3&gt;4</w:t>
            </w:r>
          </w:p>
        </w:tc>
      </w:tr>
      <w:tr w:rsidR="00D81567" w:rsidRPr="00965E03" w14:paraId="5881D958" w14:textId="77777777" w:rsidTr="00F40628">
        <w:tc>
          <w:tcPr>
            <w:tcW w:w="1084" w:type="pct"/>
            <w:shd w:val="clear" w:color="auto" w:fill="auto"/>
            <w:vAlign w:val="center"/>
          </w:tcPr>
          <w:p w14:paraId="2E2B0237" w14:textId="77777777" w:rsidR="00D81567" w:rsidRPr="00965E03" w:rsidRDefault="00D81567"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306" w:type="pct"/>
            <w:shd w:val="clear" w:color="auto" w:fill="auto"/>
            <w:vAlign w:val="center"/>
          </w:tcPr>
          <w:p w14:paraId="4300CDA0" w14:textId="77777777" w:rsidR="00D81567" w:rsidRPr="00965E03" w:rsidRDefault="003A11E9"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.961</w:t>
            </w:r>
          </w:p>
        </w:tc>
        <w:tc>
          <w:tcPr>
            <w:tcW w:w="1306" w:type="pct"/>
            <w:shd w:val="clear" w:color="auto" w:fill="auto"/>
            <w:vAlign w:val="center"/>
          </w:tcPr>
          <w:p w14:paraId="10DD3E35"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.853</w:t>
            </w:r>
          </w:p>
        </w:tc>
        <w:tc>
          <w:tcPr>
            <w:tcW w:w="1305" w:type="pct"/>
            <w:shd w:val="clear" w:color="auto" w:fill="auto"/>
            <w:vAlign w:val="center"/>
          </w:tcPr>
          <w:p w14:paraId="12A82AE2"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.760</w:t>
            </w:r>
          </w:p>
        </w:tc>
      </w:tr>
      <w:tr w:rsidR="00D81567" w:rsidRPr="00965E03" w14:paraId="4E47A4D1" w14:textId="77777777" w:rsidTr="00F40628">
        <w:tc>
          <w:tcPr>
            <w:tcW w:w="1084" w:type="pct"/>
            <w:shd w:val="clear" w:color="auto" w:fill="auto"/>
            <w:vAlign w:val="center"/>
          </w:tcPr>
          <w:p w14:paraId="087BFC7C" w14:textId="77777777" w:rsidR="00D81567" w:rsidRPr="00965E03" w:rsidRDefault="00D81567"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306" w:type="pct"/>
            <w:shd w:val="clear" w:color="auto" w:fill="auto"/>
            <w:vAlign w:val="center"/>
          </w:tcPr>
          <w:p w14:paraId="1791C9A9" w14:textId="77777777" w:rsidR="00D81567" w:rsidRPr="00965E03" w:rsidRDefault="003A11E9"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.394</w:t>
            </w:r>
          </w:p>
        </w:tc>
        <w:tc>
          <w:tcPr>
            <w:tcW w:w="1306" w:type="pct"/>
            <w:shd w:val="clear" w:color="auto" w:fill="auto"/>
            <w:vAlign w:val="center"/>
          </w:tcPr>
          <w:p w14:paraId="4EF21D1A"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.513</w:t>
            </w:r>
          </w:p>
        </w:tc>
        <w:tc>
          <w:tcPr>
            <w:tcW w:w="1305" w:type="pct"/>
            <w:shd w:val="clear" w:color="auto" w:fill="auto"/>
            <w:vAlign w:val="center"/>
          </w:tcPr>
          <w:p w14:paraId="39535DF0"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.125</w:t>
            </w:r>
          </w:p>
        </w:tc>
      </w:tr>
    </w:tbl>
    <w:p w14:paraId="2D8ABD98" w14:textId="77777777" w:rsidR="000F162C" w:rsidRPr="00965E03" w:rsidRDefault="00D81567" w:rsidP="00741EAE">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002A0998"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000637CD" w:rsidRPr="00965E03">
        <w:rPr>
          <w:rFonts w:ascii="Times New Roman" w:eastAsia="標楷體" w:hAnsi="Times New Roman" w:cs="Times New Roman"/>
          <w:color w:val="000000" w:themeColor="text1"/>
          <w:sz w:val="20"/>
          <w:szCs w:val="20"/>
        </w:rPr>
        <w:t>（</w:t>
      </w:r>
      <w:r w:rsidR="000637CD" w:rsidRPr="00965E03">
        <w:rPr>
          <w:rFonts w:ascii="Times New Roman" w:eastAsia="標楷體" w:hAnsi="Times New Roman" w:cs="Times New Roman" w:hint="eastAsia"/>
          <w:color w:val="000000" w:themeColor="text1"/>
          <w:sz w:val="20"/>
          <w:szCs w:val="20"/>
        </w:rPr>
        <w:t>編碼參照表</w:t>
      </w:r>
      <w:r w:rsidR="000637CD" w:rsidRPr="00965E03">
        <w:rPr>
          <w:rFonts w:ascii="Times New Roman" w:eastAsia="標楷體" w:hAnsi="Times New Roman" w:cs="Times New Roman" w:hint="eastAsia"/>
          <w:color w:val="000000" w:themeColor="text1"/>
          <w:sz w:val="20"/>
          <w:szCs w:val="20"/>
        </w:rPr>
        <w:t>4-1</w:t>
      </w:r>
      <w:r w:rsidR="000637CD" w:rsidRPr="00965E03">
        <w:rPr>
          <w:rFonts w:ascii="Times New Roman" w:eastAsia="標楷體" w:hAnsi="Times New Roman" w:cs="Times New Roman"/>
          <w:color w:val="000000" w:themeColor="text1"/>
          <w:sz w:val="20"/>
          <w:szCs w:val="20"/>
        </w:rPr>
        <w:t>）</w:t>
      </w:r>
    </w:p>
    <w:p w14:paraId="3E9837A0" w14:textId="77777777" w:rsidR="00B92F00" w:rsidRPr="00965E03" w:rsidRDefault="00B92F00" w:rsidP="00741EAE">
      <w:pPr>
        <w:tabs>
          <w:tab w:val="left" w:pos="426"/>
        </w:tabs>
        <w:spacing w:line="360" w:lineRule="auto"/>
        <w:rPr>
          <w:rFonts w:ascii="Times New Roman" w:eastAsia="標楷體" w:hAnsi="Times New Roman" w:cs="Times New Roman"/>
          <w:color w:val="000000" w:themeColor="text1"/>
          <w:sz w:val="20"/>
        </w:rPr>
      </w:pPr>
    </w:p>
    <w:p w14:paraId="709AD2EF" w14:textId="77777777" w:rsidR="00B92F00" w:rsidRPr="00965E03" w:rsidRDefault="00B92F00" w:rsidP="00741EAE">
      <w:pPr>
        <w:tabs>
          <w:tab w:val="left" w:pos="426"/>
        </w:tabs>
        <w:spacing w:line="360" w:lineRule="auto"/>
        <w:rPr>
          <w:rFonts w:ascii="Times New Roman" w:eastAsia="標楷體" w:hAnsi="Times New Roman" w:cs="Times New Roman"/>
          <w:color w:val="000000" w:themeColor="text1"/>
          <w:sz w:val="20"/>
        </w:rPr>
      </w:pPr>
    </w:p>
    <w:p w14:paraId="7E9B048B" w14:textId="77777777" w:rsidR="00F14EAF" w:rsidRPr="00965E03" w:rsidRDefault="00F14EAF" w:rsidP="00741EAE">
      <w:pPr>
        <w:tabs>
          <w:tab w:val="left" w:pos="426"/>
        </w:tabs>
        <w:spacing w:line="360" w:lineRule="auto"/>
        <w:rPr>
          <w:rFonts w:ascii="Times New Roman" w:eastAsia="標楷體" w:hAnsi="Times New Roman" w:cs="Times New Roman"/>
          <w:color w:val="000000" w:themeColor="text1"/>
          <w:sz w:val="20"/>
        </w:rPr>
      </w:pPr>
    </w:p>
    <w:p w14:paraId="1C0A5417" w14:textId="77777777" w:rsidR="00F14EAF" w:rsidRPr="00965E03" w:rsidRDefault="00F14EAF" w:rsidP="00741EAE">
      <w:pPr>
        <w:tabs>
          <w:tab w:val="left" w:pos="426"/>
        </w:tabs>
        <w:spacing w:line="360" w:lineRule="auto"/>
        <w:rPr>
          <w:rFonts w:ascii="Times New Roman" w:eastAsia="標楷體" w:hAnsi="Times New Roman" w:cs="Times New Roman"/>
          <w:color w:val="000000" w:themeColor="text1"/>
          <w:sz w:val="20"/>
        </w:rPr>
      </w:pPr>
    </w:p>
    <w:p w14:paraId="5348B91E" w14:textId="77777777" w:rsidR="00F14EAF" w:rsidRPr="00965E03" w:rsidRDefault="00F14EAF" w:rsidP="00741EAE">
      <w:pPr>
        <w:tabs>
          <w:tab w:val="left" w:pos="426"/>
        </w:tabs>
        <w:spacing w:line="360" w:lineRule="auto"/>
        <w:rPr>
          <w:rFonts w:ascii="Times New Roman" w:eastAsia="標楷體" w:hAnsi="Times New Roman" w:cs="Times New Roman"/>
          <w:color w:val="000000" w:themeColor="text1"/>
          <w:sz w:val="20"/>
        </w:rPr>
      </w:pPr>
    </w:p>
    <w:p w14:paraId="27F287AC" w14:textId="27BCF02B" w:rsidR="000D1124" w:rsidRPr="00965E03" w:rsidRDefault="000D1124" w:rsidP="000D1124">
      <w:pPr>
        <w:jc w:val="center"/>
        <w:outlineLvl w:val="1"/>
        <w:rPr>
          <w:rFonts w:ascii="Times New Roman" w:eastAsia="標楷體" w:hAnsi="Times New Roman" w:cs="Times New Roman"/>
          <w:b/>
          <w:color w:val="000000" w:themeColor="text1"/>
          <w:sz w:val="32"/>
          <w:szCs w:val="32"/>
        </w:rPr>
      </w:pPr>
      <w:bookmarkStart w:id="124" w:name="_Toc509189425"/>
      <w:bookmarkStart w:id="125" w:name="_Toc452919642"/>
      <w:bookmarkStart w:id="126" w:name="_Toc481246713"/>
      <w:bookmarkStart w:id="127" w:name="_Toc447401544"/>
      <w:r w:rsidRPr="00965E03">
        <w:rPr>
          <w:rFonts w:ascii="Times New Roman" w:eastAsia="標楷體" w:hAnsi="Times New Roman" w:cs="Times New Roman" w:hint="eastAsia"/>
          <w:b/>
          <w:color w:val="000000" w:themeColor="text1"/>
          <w:sz w:val="32"/>
          <w:szCs w:val="32"/>
        </w:rPr>
        <w:t>第六節　人際溝通能力</w:t>
      </w:r>
      <w:r w:rsidR="003C3CCD">
        <w:rPr>
          <w:rFonts w:ascii="Times New Roman" w:eastAsia="標楷體" w:hAnsi="Times New Roman" w:cs="Times New Roman" w:hint="eastAsia"/>
          <w:b/>
          <w:color w:val="000000" w:themeColor="text1"/>
          <w:sz w:val="32"/>
          <w:szCs w:val="32"/>
        </w:rPr>
        <w:t>與</w:t>
      </w:r>
      <w:r w:rsidRPr="00965E03">
        <w:rPr>
          <w:rFonts w:ascii="Times New Roman" w:eastAsia="標楷體" w:hAnsi="Times New Roman" w:cs="Times New Roman" w:hint="eastAsia"/>
          <w:b/>
          <w:color w:val="000000" w:themeColor="text1"/>
          <w:sz w:val="32"/>
          <w:szCs w:val="32"/>
        </w:rPr>
        <w:t>教學效能之模式</w:t>
      </w:r>
      <w:bookmarkEnd w:id="124"/>
    </w:p>
    <w:p w14:paraId="1E4B87CF" w14:textId="471CB324" w:rsidR="000D1124" w:rsidRPr="00965E03" w:rsidRDefault="008C5A51" w:rsidP="008C5A51">
      <w:pPr>
        <w:spacing w:line="360" w:lineRule="auto"/>
        <w:ind w:leftChars="-118" w:left="-283" w:rightChars="58" w:right="139" w:firstLineChars="118" w:firstLine="283"/>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0D1124" w:rsidRPr="00965E03">
        <w:rPr>
          <w:rFonts w:ascii="Times New Roman" w:eastAsia="標楷體" w:hAnsi="Times New Roman" w:cs="Times New Roman"/>
          <w:color w:val="000000" w:themeColor="text1"/>
        </w:rPr>
        <w:t>有關模式的部分將透過</w:t>
      </w:r>
      <w:r w:rsidR="000D1124" w:rsidRPr="00965E03">
        <w:rPr>
          <w:rFonts w:ascii="Times New Roman" w:eastAsia="標楷體" w:hAnsi="Times New Roman" w:cs="Times New Roman"/>
          <w:color w:val="000000" w:themeColor="text1"/>
        </w:rPr>
        <w:t>PLS-SEM</w:t>
      </w:r>
      <w:r w:rsidR="000D1124" w:rsidRPr="00965E03">
        <w:rPr>
          <w:rFonts w:ascii="Times New Roman" w:eastAsia="標楷體" w:hAnsi="Times New Roman" w:cs="Times New Roman"/>
          <w:color w:val="000000" w:themeColor="text1"/>
        </w:rPr>
        <w:t>分析以確認『</w:t>
      </w:r>
      <w:r w:rsidR="000D1124" w:rsidRPr="00965E03">
        <w:rPr>
          <w:rFonts w:ascii="Times New Roman" w:eastAsia="標楷體" w:hAnsi="Times New Roman" w:cs="Times New Roman" w:hint="eastAsia"/>
          <w:color w:val="000000" w:themeColor="text1"/>
        </w:rPr>
        <w:t>人際溝通能力</w:t>
      </w:r>
      <w:r w:rsidR="000D1124" w:rsidRPr="00965E03">
        <w:rPr>
          <w:rFonts w:ascii="Times New Roman" w:eastAsia="標楷體" w:hAnsi="Times New Roman" w:cs="Times New Roman"/>
          <w:color w:val="000000" w:themeColor="text1"/>
        </w:rPr>
        <w:t>』</w:t>
      </w:r>
      <w:r w:rsidR="003C3CCD">
        <w:rPr>
          <w:rFonts w:ascii="Times New Roman" w:eastAsia="標楷體" w:hAnsi="Times New Roman" w:cs="Times New Roman" w:hint="eastAsia"/>
          <w:color w:val="000000" w:themeColor="text1"/>
        </w:rPr>
        <w:t>與</w:t>
      </w:r>
      <w:r w:rsidR="000D1124" w:rsidRPr="00965E03">
        <w:rPr>
          <w:rFonts w:ascii="Times New Roman" w:eastAsia="標楷體" w:hAnsi="Times New Roman" w:cs="Times New Roman"/>
          <w:color w:val="000000" w:themeColor="text1"/>
        </w:rPr>
        <w:t>『教學效能』</w:t>
      </w:r>
      <w:proofErr w:type="gramStart"/>
      <w:r w:rsidR="000D1124" w:rsidRPr="00965E03">
        <w:rPr>
          <w:rFonts w:ascii="Times New Roman" w:eastAsia="標楷體" w:hAnsi="Times New Roman" w:cs="Times New Roman"/>
          <w:color w:val="000000" w:themeColor="text1"/>
        </w:rPr>
        <w:lastRenderedPageBreak/>
        <w:t>兩構面間的</w:t>
      </w:r>
      <w:proofErr w:type="gramEnd"/>
      <w:r w:rsidR="000D1124" w:rsidRPr="00965E03">
        <w:rPr>
          <w:rFonts w:ascii="Times New Roman" w:eastAsia="標楷體" w:hAnsi="Times New Roman" w:cs="Times New Roman"/>
          <w:color w:val="000000" w:themeColor="text1"/>
        </w:rPr>
        <w:t>關係並建構相關模式。</w:t>
      </w:r>
      <w:r w:rsidR="000D1124" w:rsidRPr="00965E03">
        <w:rPr>
          <w:rFonts w:ascii="Times New Roman" w:eastAsia="標楷體" w:hAnsi="Times New Roman" w:cs="Times New Roman"/>
          <w:color w:val="000000" w:themeColor="text1"/>
          <w:kern w:val="0"/>
        </w:rPr>
        <w:t>在研究方法上，</w:t>
      </w:r>
      <w:r w:rsidR="000D1124" w:rsidRPr="00965E03">
        <w:rPr>
          <w:rFonts w:ascii="Times New Roman" w:eastAsia="標楷體" w:hAnsi="Times New Roman" w:cs="Times New Roman"/>
          <w:color w:val="000000" w:themeColor="text1"/>
          <w:kern w:val="0"/>
        </w:rPr>
        <w:t>PLS-SEM</w:t>
      </w:r>
      <w:r w:rsidR="000D1124" w:rsidRPr="00965E03">
        <w:rPr>
          <w:rFonts w:ascii="Times New Roman" w:eastAsia="標楷體" w:hAnsi="Times New Roman" w:cs="Times New Roman"/>
          <w:color w:val="000000" w:themeColor="text1"/>
          <w:kern w:val="0"/>
        </w:rPr>
        <w:t>的兩大問題是</w:t>
      </w:r>
      <w:r w:rsidR="000D1124" w:rsidRPr="00965E03">
        <w:rPr>
          <w:rFonts w:ascii="Times New Roman" w:eastAsia="標楷體" w:hAnsi="Times New Roman" w:cs="Times New Roman"/>
          <w:color w:val="000000" w:themeColor="text1"/>
          <w:kern w:val="0"/>
        </w:rPr>
        <w:t>:</w:t>
      </w:r>
      <w:proofErr w:type="gramStart"/>
      <w:r w:rsidR="000D1124" w:rsidRPr="00965E03">
        <w:rPr>
          <w:rFonts w:ascii="Times New Roman" w:eastAsia="標楷體" w:hAnsi="Times New Roman" w:cs="Times New Roman"/>
          <w:color w:val="000000" w:themeColor="text1"/>
          <w:kern w:val="0"/>
        </w:rPr>
        <w:t>（</w:t>
      </w:r>
      <w:proofErr w:type="gramEnd"/>
      <w:r w:rsidR="000D1124" w:rsidRPr="00965E03">
        <w:rPr>
          <w:rFonts w:ascii="Times New Roman" w:eastAsia="標楷體" w:hAnsi="Times New Roman" w:cs="Times New Roman"/>
          <w:color w:val="000000" w:themeColor="text1"/>
          <w:kern w:val="0"/>
        </w:rPr>
        <w:t>1)</w:t>
      </w:r>
      <w:r w:rsidR="000D1124" w:rsidRPr="00965E03">
        <w:rPr>
          <w:rFonts w:ascii="Times New Roman" w:eastAsia="標楷體" w:hAnsi="Times New Roman" w:cs="Times New Roman"/>
          <w:color w:val="000000" w:themeColor="text1"/>
          <w:kern w:val="0"/>
        </w:rPr>
        <w:t>缺乏一致性結果；</w:t>
      </w:r>
      <w:r w:rsidR="000D1124" w:rsidRPr="00965E03">
        <w:rPr>
          <w:rFonts w:ascii="Times New Roman" w:eastAsia="標楷體" w:hAnsi="Times New Roman" w:cs="Times New Roman"/>
          <w:color w:val="000000" w:themeColor="text1"/>
          <w:kern w:val="0"/>
        </w:rPr>
        <w:t>(2)</w:t>
      </w:r>
      <w:r w:rsidR="000D1124" w:rsidRPr="00965E03">
        <w:rPr>
          <w:rFonts w:ascii="Times New Roman" w:eastAsia="標楷體" w:hAnsi="Times New Roman" w:cs="Times New Roman"/>
          <w:color w:val="000000" w:themeColor="text1"/>
          <w:kern w:val="0"/>
        </w:rPr>
        <w:t>缺乏模式適配指標</w:t>
      </w:r>
      <w:r w:rsidR="00DF44D7"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Henseler, Dijkstra, Sarstedt, Ringle, Diamantopoulos, &amp;</w:t>
      </w:r>
      <w:r w:rsidR="000D1124" w:rsidRPr="00965E03">
        <w:rPr>
          <w:rFonts w:ascii="Times New Roman" w:eastAsia="標楷體" w:hAnsi="Times New Roman" w:cs="Times New Roman" w:hint="eastAsia"/>
          <w:color w:val="000000" w:themeColor="text1"/>
          <w:kern w:val="0"/>
        </w:rPr>
        <w:t xml:space="preserve"> </w:t>
      </w:r>
      <w:r w:rsidR="000D1124" w:rsidRPr="00965E03">
        <w:rPr>
          <w:rFonts w:ascii="Times New Roman" w:eastAsia="標楷體" w:hAnsi="Times New Roman" w:cs="Times New Roman"/>
          <w:color w:val="000000" w:themeColor="text1"/>
          <w:kern w:val="0"/>
        </w:rPr>
        <w:t>Straub, et al., 2014 )</w:t>
      </w:r>
      <w:r w:rsidR="000D1124" w:rsidRPr="00965E03">
        <w:rPr>
          <w:rFonts w:ascii="Times New Roman" w:eastAsia="標楷體" w:hAnsi="Times New Roman" w:cs="Times New Roman"/>
          <w:color w:val="000000" w:themeColor="text1"/>
          <w:kern w:val="0"/>
        </w:rPr>
        <w:t>。</w:t>
      </w:r>
      <w:r w:rsidR="000D1124" w:rsidRPr="00965E03">
        <w:rPr>
          <w:rFonts w:ascii="Times New Roman" w:eastAsia="標楷體" w:hAnsi="Times New Roman" w:cs="Times New Roman"/>
          <w:color w:val="000000" w:themeColor="text1"/>
          <w:kern w:val="0"/>
        </w:rPr>
        <w:t>SmartPLS 3</w:t>
      </w:r>
      <w:r w:rsidR="000D1124" w:rsidRPr="00965E03">
        <w:rPr>
          <w:rFonts w:ascii="Times New Roman" w:eastAsia="標楷體" w:hAnsi="Times New Roman" w:cs="Times New Roman"/>
          <w:color w:val="000000" w:themeColor="text1"/>
          <w:kern w:val="0"/>
        </w:rPr>
        <w:t>提供初步解決方式，</w:t>
      </w:r>
      <w:r w:rsidR="000D1124" w:rsidRPr="00965E03">
        <w:rPr>
          <w:rFonts w:ascii="Times New Roman" w:eastAsia="標楷體" w:hAnsi="Times New Roman" w:cs="Times New Roman"/>
          <w:color w:val="000000" w:themeColor="text1"/>
        </w:rPr>
        <w:t>在缺乏一致性問題上，</w:t>
      </w:r>
      <w:r w:rsidR="000D1124" w:rsidRPr="00965E03">
        <w:rPr>
          <w:rFonts w:ascii="Times New Roman" w:eastAsia="標楷體" w:hAnsi="Times New Roman" w:cs="Times New Roman"/>
          <w:color w:val="000000" w:themeColor="text1"/>
        </w:rPr>
        <w:t>SmartPLS 3</w:t>
      </w:r>
      <w:r w:rsidR="000D1124" w:rsidRPr="00965E03">
        <w:rPr>
          <w:rFonts w:ascii="Times New Roman" w:eastAsia="標楷體" w:hAnsi="Times New Roman" w:cs="Times New Roman"/>
          <w:color w:val="000000" w:themeColor="text1"/>
        </w:rPr>
        <w:t>提供的</w:t>
      </w:r>
      <w:r w:rsidR="000D1124" w:rsidRPr="00965E03">
        <w:rPr>
          <w:rFonts w:ascii="Times New Roman" w:eastAsia="標楷體" w:hAnsi="Times New Roman" w:cs="Times New Roman"/>
          <w:color w:val="000000" w:themeColor="text1"/>
        </w:rPr>
        <w:t>PLSc</w:t>
      </w:r>
      <w:r w:rsidR="000D1124" w:rsidRPr="00965E03">
        <w:rPr>
          <w:rFonts w:ascii="Times New Roman" w:eastAsia="標楷體" w:hAnsi="Times New Roman" w:cs="Times New Roman"/>
          <w:color w:val="000000" w:themeColor="text1"/>
        </w:rPr>
        <w:t>功能</w:t>
      </w:r>
      <w:r w:rsidR="00DF44D7"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consistent PLS Algorithm+consistent PLS Bootstrapping</w:t>
      </w:r>
      <w:bookmarkStart w:id="128" w:name="_Hlk514242746"/>
      <w:r w:rsidR="00DF44D7" w:rsidRPr="00DF44D7">
        <w:rPr>
          <w:rFonts w:ascii="Times New Roman" w:eastAsia="標楷體" w:hAnsi="Times New Roman" w:cs="Times New Roman"/>
          <w:color w:val="000000"/>
        </w:rPr>
        <w:t>)</w:t>
      </w:r>
      <w:bookmarkEnd w:id="128"/>
      <w:r w:rsidR="00DF44D7" w:rsidRPr="00DF44D7">
        <w:rPr>
          <w:rFonts w:ascii="Times New Roman" w:eastAsia="標楷體" w:hAnsi="Times New Roman" w:cs="Times New Roman"/>
          <w:color w:val="000000"/>
        </w:rPr>
        <w:t xml:space="preserve"> </w:t>
      </w:r>
      <w:bookmarkStart w:id="129" w:name="_Hlk514242755"/>
      <w:r w:rsidR="00DF44D7" w:rsidRPr="00DF44D7">
        <w:rPr>
          <w:rFonts w:ascii="Times New Roman" w:eastAsia="標楷體" w:hAnsi="Times New Roman" w:cs="Times New Roman"/>
          <w:color w:val="000000"/>
        </w:rPr>
        <w:t>(</w:t>
      </w:r>
      <w:bookmarkEnd w:id="129"/>
      <w:r w:rsidR="000D1124" w:rsidRPr="00965E03">
        <w:rPr>
          <w:rFonts w:ascii="Times New Roman" w:eastAsia="標楷體" w:hAnsi="Times New Roman" w:cs="Times New Roman"/>
          <w:color w:val="000000" w:themeColor="text1"/>
        </w:rPr>
        <w:t>Dijkstra</w:t>
      </w:r>
      <w:r w:rsidR="001D037E">
        <w:rPr>
          <w:rFonts w:ascii="Times New Roman" w:eastAsia="標楷體" w:hAnsi="Times New Roman" w:cs="Times New Roman" w:hint="eastAsia"/>
          <w:color w:val="000000" w:themeColor="text1"/>
        </w:rPr>
        <w:t xml:space="preserve"> </w:t>
      </w:r>
      <w:r w:rsidR="000D1124" w:rsidRPr="00965E03">
        <w:rPr>
          <w:rFonts w:ascii="Times New Roman" w:eastAsia="標楷體" w:hAnsi="Times New Roman" w:cs="Times New Roman"/>
          <w:color w:val="000000" w:themeColor="text1"/>
        </w:rPr>
        <w:t>&amp;</w:t>
      </w:r>
      <w:r w:rsidR="001D037E">
        <w:rPr>
          <w:rFonts w:ascii="Times New Roman" w:eastAsia="標楷體" w:hAnsi="Times New Roman" w:cs="Times New Roman" w:hint="eastAsia"/>
          <w:color w:val="000000" w:themeColor="text1"/>
        </w:rPr>
        <w:t xml:space="preserve"> </w:t>
      </w:r>
      <w:r w:rsidR="000D1124" w:rsidRPr="00965E03">
        <w:rPr>
          <w:rFonts w:ascii="Times New Roman" w:eastAsia="標楷體" w:hAnsi="Times New Roman" w:cs="Times New Roman"/>
          <w:color w:val="000000" w:themeColor="text1"/>
        </w:rPr>
        <w:t>Henseler, 2015</w:t>
      </w:r>
      <w:r w:rsidR="00DF44D7"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rPr>
        <w:t>可提供一致性的結果</w:t>
      </w:r>
      <w:r w:rsidR="000D1124" w:rsidRPr="00965E03">
        <w:rPr>
          <w:rFonts w:ascii="Times New Roman" w:eastAsia="標楷體" w:hAnsi="Times New Roman" w:cs="Times New Roman"/>
          <w:color w:val="000000" w:themeColor="text1"/>
          <w:kern w:val="0"/>
        </w:rPr>
        <w:t>，但只能用在所有構面是反映性</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reflective</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；缺乏模式適配指標</w:t>
      </w:r>
      <w:r w:rsidR="001A5253">
        <w:rPr>
          <w:rFonts w:ascii="Times New Roman" w:eastAsia="標楷體" w:hAnsi="Times New Roman" w:cs="Times New Roman" w:hint="eastAsia"/>
          <w:color w:val="000000" w:themeColor="text1"/>
          <w:kern w:val="0"/>
        </w:rPr>
        <w:t>此</w:t>
      </w:r>
      <w:r w:rsidR="000D1124" w:rsidRPr="00965E03">
        <w:rPr>
          <w:rFonts w:ascii="Times New Roman" w:eastAsia="標楷體" w:hAnsi="Times New Roman" w:cs="Times New Roman"/>
          <w:color w:val="000000" w:themeColor="text1"/>
          <w:kern w:val="0"/>
        </w:rPr>
        <w:t>問題，</w:t>
      </w:r>
      <w:r w:rsidR="001A5253">
        <w:rPr>
          <w:rFonts w:ascii="Times New Roman" w:eastAsia="標楷體" w:hAnsi="Times New Roman" w:cs="Times New Roman" w:hint="eastAsia"/>
          <w:color w:val="000000" w:themeColor="text1"/>
          <w:kern w:val="0"/>
        </w:rPr>
        <w:t>則</w:t>
      </w:r>
      <w:r w:rsidR="000D1124" w:rsidRPr="00965E03">
        <w:rPr>
          <w:rFonts w:ascii="Times New Roman" w:eastAsia="標楷體" w:hAnsi="Times New Roman" w:cs="Times New Roman"/>
          <w:color w:val="000000" w:themeColor="text1"/>
          <w:kern w:val="0"/>
        </w:rPr>
        <w:t>提供了</w:t>
      </w:r>
      <w:r w:rsidR="000D1124" w:rsidRPr="00965E03">
        <w:rPr>
          <w:rFonts w:ascii="Times New Roman" w:eastAsia="標楷體" w:hAnsi="Times New Roman" w:cs="Times New Roman"/>
          <w:color w:val="000000" w:themeColor="text1"/>
          <w:kern w:val="0"/>
        </w:rPr>
        <w:t>SRMR</w:t>
      </w:r>
      <w:r w:rsidR="000D1124" w:rsidRPr="00965E03">
        <w:rPr>
          <w:rFonts w:ascii="Times New Roman" w:eastAsia="標楷體" w:hAnsi="Times New Roman" w:cs="Times New Roman"/>
          <w:color w:val="000000" w:themeColor="text1"/>
          <w:kern w:val="0"/>
        </w:rPr>
        <w:t>模式適配指標</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 xml:space="preserve">Henseler et al., 2014 </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，以評估研究模式的適配（蕭文龍，</w:t>
      </w:r>
      <w:r w:rsidR="00E952E8" w:rsidRPr="00965E03">
        <w:rPr>
          <w:rFonts w:ascii="Times New Roman" w:eastAsia="標楷體" w:hAnsi="Times New Roman" w:cs="Times New Roman"/>
          <w:color w:val="000000" w:themeColor="text1"/>
          <w:kern w:val="0"/>
        </w:rPr>
        <w:t>201</w:t>
      </w:r>
      <w:r w:rsidR="004C4F70">
        <w:rPr>
          <w:rFonts w:ascii="Times New Roman" w:eastAsia="標楷體" w:hAnsi="Times New Roman" w:cs="Times New Roman" w:hint="eastAsia"/>
          <w:color w:val="000000" w:themeColor="text1"/>
          <w:kern w:val="0"/>
        </w:rPr>
        <w:t>8</w:t>
      </w:r>
      <w:r w:rsidR="000D1124" w:rsidRPr="00965E03">
        <w:rPr>
          <w:rFonts w:ascii="Times New Roman" w:eastAsia="標楷體" w:hAnsi="Times New Roman" w:cs="Times New Roman"/>
          <w:color w:val="000000" w:themeColor="text1"/>
          <w:kern w:val="0"/>
        </w:rPr>
        <w:t>）</w:t>
      </w:r>
      <w:r w:rsidR="00AA6CA5">
        <w:rPr>
          <w:rFonts w:ascii="標楷體" w:eastAsia="標楷體" w:hAnsi="標楷體" w:cs="Times New Roman" w:hint="eastAsia"/>
          <w:color w:val="000000" w:themeColor="text1"/>
          <w:kern w:val="0"/>
        </w:rPr>
        <w:t>。</w:t>
      </w:r>
    </w:p>
    <w:p w14:paraId="52A5DE20" w14:textId="4CBF981F" w:rsidR="000D1124" w:rsidRPr="00965E03" w:rsidRDefault="000D1124" w:rsidP="008C5A51">
      <w:pPr>
        <w:ind w:leftChars="-118" w:left="-283" w:firstLineChars="50" w:firstLine="14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人際溝通能力</w:t>
      </w:r>
      <w:r w:rsidR="003C3CCD">
        <w:rPr>
          <w:rFonts w:ascii="Times New Roman" w:eastAsia="標楷體" w:hAnsi="Times New Roman" w:cs="Times New Roman" w:hint="eastAsia"/>
          <w:b/>
          <w:color w:val="000000" w:themeColor="text1"/>
          <w:sz w:val="28"/>
          <w:szCs w:val="28"/>
        </w:rPr>
        <w:t>與</w:t>
      </w:r>
      <w:r w:rsidRPr="00965E03">
        <w:rPr>
          <w:rFonts w:ascii="Times New Roman" w:eastAsia="標楷體" w:hAnsi="Times New Roman" w:cs="Times New Roman"/>
          <w:b/>
          <w:color w:val="000000" w:themeColor="text1"/>
          <w:sz w:val="28"/>
          <w:szCs w:val="28"/>
        </w:rPr>
        <w:t>教學</w:t>
      </w:r>
      <w:proofErr w:type="gramStart"/>
      <w:r w:rsidRPr="00965E03">
        <w:rPr>
          <w:rFonts w:ascii="Times New Roman" w:eastAsia="標楷體" w:hAnsi="Times New Roman" w:cs="Times New Roman"/>
          <w:b/>
          <w:color w:val="000000" w:themeColor="text1"/>
          <w:sz w:val="28"/>
          <w:szCs w:val="28"/>
        </w:rPr>
        <w:t>效能兩構面</w:t>
      </w:r>
      <w:proofErr w:type="gramEnd"/>
      <w:r w:rsidRPr="00965E03">
        <w:rPr>
          <w:rFonts w:ascii="Times New Roman" w:eastAsia="標楷體" w:hAnsi="Times New Roman" w:cs="Times New Roman"/>
          <w:b/>
          <w:color w:val="000000" w:themeColor="text1"/>
          <w:sz w:val="28"/>
          <w:szCs w:val="28"/>
        </w:rPr>
        <w:t>之</w:t>
      </w:r>
      <w:proofErr w:type="gramStart"/>
      <w:r w:rsidRPr="00965E03">
        <w:rPr>
          <w:rFonts w:ascii="Times New Roman" w:eastAsia="標楷體" w:hAnsi="Times New Roman" w:cs="Times New Roman" w:hint="eastAsia"/>
          <w:b/>
          <w:color w:val="000000" w:themeColor="text1"/>
          <w:sz w:val="28"/>
          <w:szCs w:val="28"/>
        </w:rPr>
        <w:t>一</w:t>
      </w:r>
      <w:proofErr w:type="gramEnd"/>
      <w:r w:rsidRPr="00965E03">
        <w:rPr>
          <w:rFonts w:ascii="Times New Roman" w:eastAsia="標楷體" w:hAnsi="Times New Roman" w:cs="Times New Roman" w:hint="eastAsia"/>
          <w:b/>
          <w:color w:val="000000" w:themeColor="text1"/>
          <w:sz w:val="28"/>
          <w:szCs w:val="28"/>
        </w:rPr>
        <w:t>因</w:t>
      </w:r>
      <w:proofErr w:type="gramStart"/>
      <w:r w:rsidRPr="00965E03">
        <w:rPr>
          <w:rFonts w:ascii="Times New Roman" w:eastAsia="標楷體" w:hAnsi="Times New Roman" w:cs="Times New Roman" w:hint="eastAsia"/>
          <w:b/>
          <w:color w:val="000000" w:themeColor="text1"/>
          <w:sz w:val="28"/>
          <w:szCs w:val="28"/>
        </w:rPr>
        <w:t>一</w:t>
      </w:r>
      <w:proofErr w:type="gramEnd"/>
      <w:r w:rsidRPr="00965E03">
        <w:rPr>
          <w:rFonts w:ascii="Times New Roman" w:eastAsia="標楷體" w:hAnsi="Times New Roman" w:cs="Times New Roman" w:hint="eastAsia"/>
          <w:b/>
          <w:color w:val="000000" w:themeColor="text1"/>
          <w:sz w:val="28"/>
          <w:szCs w:val="28"/>
        </w:rPr>
        <w:t>果</w:t>
      </w:r>
      <w:r w:rsidRPr="00965E03">
        <w:rPr>
          <w:rFonts w:ascii="Times New Roman" w:eastAsia="標楷體" w:hAnsi="Times New Roman" w:cs="Times New Roman"/>
          <w:b/>
          <w:color w:val="000000" w:themeColor="text1"/>
          <w:sz w:val="28"/>
          <w:szCs w:val="28"/>
        </w:rPr>
        <w:t>模式</w:t>
      </w:r>
    </w:p>
    <w:p w14:paraId="5A341566" w14:textId="77777777" w:rsidR="009049B9" w:rsidRDefault="000D1124"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kern w:val="0"/>
        </w:rPr>
        <w:t xml:space="preserve"> consistent PLS Algorithm + consistent PLS Bootstrapping</w:t>
      </w:r>
      <w:r w:rsidRPr="00965E03">
        <w:rPr>
          <w:rFonts w:ascii="Times New Roman" w:eastAsia="標楷體" w:hAnsi="Times New Roman" w:cs="Times New Roman"/>
          <w:color w:val="000000" w:themeColor="text1"/>
        </w:rPr>
        <w:t>分析來驗證本研究所提出的「</w:t>
      </w:r>
      <w:r w:rsidRPr="00965E03">
        <w:rPr>
          <w:rFonts w:ascii="Times New Roman" w:eastAsia="標楷體" w:hAnsi="Times New Roman" w:cs="Times New Roman" w:hint="eastAsia"/>
          <w:color w:val="000000" w:themeColor="text1"/>
        </w:rPr>
        <w:t>新竹地區</w:t>
      </w:r>
      <w:r w:rsidRPr="00965E03">
        <w:rPr>
          <w:rFonts w:ascii="Times New Roman" w:eastAsia="標楷體" w:hAnsi="Times New Roman" w:cs="Times New Roman"/>
          <w:color w:val="000000" w:themeColor="text1"/>
        </w:rPr>
        <w:t>公立幼兒園教</w:t>
      </w:r>
      <w:r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w:t>
      </w:r>
      <w:proofErr w:type="gramStart"/>
      <w:r w:rsidRPr="00965E03">
        <w:rPr>
          <w:rFonts w:ascii="Times New Roman" w:eastAsia="標楷體" w:hAnsi="Times New Roman" w:cs="Times New Roman"/>
          <w:color w:val="000000" w:themeColor="text1"/>
        </w:rPr>
        <w:t>兩構面</w:t>
      </w:r>
      <w:proofErr w:type="gramEnd"/>
      <w:r w:rsidRPr="00965E03">
        <w:rPr>
          <w:rFonts w:ascii="Times New Roman" w:eastAsia="標楷體" w:hAnsi="Times New Roman" w:cs="Times New Roman"/>
          <w:color w:val="000000" w:themeColor="text1"/>
        </w:rPr>
        <w:t>之</w:t>
      </w:r>
      <w:proofErr w:type="gramStart"/>
      <w:r w:rsidRPr="00965E03">
        <w:rPr>
          <w:rFonts w:ascii="Times New Roman" w:eastAsia="標楷體" w:hAnsi="Times New Roman" w:cs="Times New Roman"/>
          <w:color w:val="000000" w:themeColor="text1"/>
        </w:rPr>
        <w:t>一</w:t>
      </w:r>
      <w:proofErr w:type="gramEnd"/>
      <w:r w:rsidRPr="00965E03">
        <w:rPr>
          <w:rFonts w:ascii="Times New Roman" w:eastAsia="標楷體" w:hAnsi="Times New Roman" w:cs="Times New Roman"/>
          <w:color w:val="000000" w:themeColor="text1"/>
        </w:rPr>
        <w:t>因</w:t>
      </w:r>
      <w:proofErr w:type="gramStart"/>
      <w:r w:rsidRPr="00965E03">
        <w:rPr>
          <w:rFonts w:ascii="Times New Roman" w:eastAsia="標楷體" w:hAnsi="Times New Roman" w:cs="Times New Roman"/>
          <w:color w:val="000000" w:themeColor="text1"/>
        </w:rPr>
        <w:t>一</w:t>
      </w:r>
      <w:proofErr w:type="gramEnd"/>
      <w:r w:rsidRPr="00965E03">
        <w:rPr>
          <w:rFonts w:ascii="Times New Roman" w:eastAsia="標楷體" w:hAnsi="Times New Roman" w:cs="Times New Roman"/>
          <w:color w:val="000000" w:themeColor="text1"/>
        </w:rPr>
        <w:t>果模式。</w:t>
      </w:r>
      <w:r w:rsidR="00204817" w:rsidRPr="00965E03">
        <w:rPr>
          <w:rFonts w:ascii="Times New Roman" w:eastAsia="標楷體" w:hAnsi="Times New Roman" w:cs="Times New Roman"/>
          <w:color w:val="000000" w:themeColor="text1"/>
        </w:rPr>
        <w:t>由圖</w:t>
      </w:r>
      <w:r w:rsidR="00204817" w:rsidRPr="00965E03">
        <w:rPr>
          <w:rFonts w:ascii="Times New Roman" w:eastAsia="標楷體" w:hAnsi="Times New Roman" w:cs="Times New Roman"/>
          <w:color w:val="000000" w:themeColor="text1"/>
        </w:rPr>
        <w:t>4-1</w:t>
      </w:r>
      <w:r w:rsidR="00204817" w:rsidRPr="00965E03">
        <w:rPr>
          <w:rFonts w:ascii="Times New Roman" w:eastAsia="標楷體" w:hAnsi="Times New Roman" w:cs="Times New Roman"/>
          <w:color w:val="000000" w:themeColor="text1"/>
        </w:rPr>
        <w:t>可以看出「</w:t>
      </w:r>
      <w:r w:rsidR="00204817" w:rsidRPr="00965E03">
        <w:rPr>
          <w:rFonts w:ascii="Times New Roman" w:eastAsia="標楷體" w:hAnsi="Times New Roman" w:cs="Times New Roman" w:hint="eastAsia"/>
          <w:color w:val="000000" w:themeColor="text1"/>
        </w:rPr>
        <w:t>人際溝通能力</w:t>
      </w:r>
      <w:r w:rsidR="00204817" w:rsidRPr="00965E03">
        <w:rPr>
          <w:rFonts w:ascii="Times New Roman" w:eastAsia="標楷體" w:hAnsi="Times New Roman" w:cs="Times New Roman"/>
          <w:color w:val="000000" w:themeColor="text1"/>
        </w:rPr>
        <w:t>」對於「教學效能」之路徑係數達</w:t>
      </w:r>
      <w:r w:rsidR="00204817" w:rsidRPr="00965E03">
        <w:rPr>
          <w:rFonts w:ascii="Times New Roman" w:eastAsia="標楷體" w:hAnsi="Times New Roman" w:cs="Times New Roman"/>
          <w:color w:val="000000" w:themeColor="text1"/>
        </w:rPr>
        <w:t>0.</w:t>
      </w:r>
      <w:r w:rsidR="00204817" w:rsidRPr="00965E03">
        <w:rPr>
          <w:rFonts w:ascii="Times New Roman" w:eastAsia="標楷體" w:hAnsi="Times New Roman" w:cs="Times New Roman" w:hint="eastAsia"/>
          <w:color w:val="000000" w:themeColor="text1"/>
        </w:rPr>
        <w:t>736</w:t>
      </w:r>
      <w:r w:rsidR="00204817" w:rsidRPr="00965E03">
        <w:rPr>
          <w:rFonts w:ascii="Times New Roman" w:eastAsia="標楷體" w:hAnsi="Times New Roman" w:cs="Times New Roman"/>
          <w:color w:val="000000" w:themeColor="text1"/>
        </w:rPr>
        <w:t>，</w:t>
      </w:r>
      <w:r w:rsidR="00204817">
        <w:rPr>
          <w:rFonts w:ascii="Times New Roman" w:eastAsia="標楷體" w:hAnsi="Times New Roman" w:cs="Times New Roman" w:hint="eastAsia"/>
          <w:color w:val="000000" w:themeColor="text1"/>
        </w:rPr>
        <w:t>代表</w:t>
      </w:r>
      <w:r w:rsidR="00204817" w:rsidRPr="00965E03">
        <w:rPr>
          <w:rFonts w:ascii="Times New Roman" w:eastAsia="標楷體" w:hAnsi="Times New Roman" w:cs="Times New Roman"/>
          <w:color w:val="000000" w:themeColor="text1"/>
        </w:rPr>
        <w:t>「</w:t>
      </w:r>
      <w:r w:rsidR="00204817" w:rsidRPr="00965E03">
        <w:rPr>
          <w:rFonts w:ascii="Times New Roman" w:eastAsia="標楷體" w:hAnsi="Times New Roman" w:cs="Times New Roman" w:hint="eastAsia"/>
          <w:color w:val="000000" w:themeColor="text1"/>
        </w:rPr>
        <w:t>人際溝通能力</w:t>
      </w:r>
      <w:r w:rsidR="00204817" w:rsidRPr="00965E03">
        <w:rPr>
          <w:rFonts w:ascii="Times New Roman" w:eastAsia="標楷體" w:hAnsi="Times New Roman" w:cs="Times New Roman"/>
          <w:color w:val="000000" w:themeColor="text1"/>
        </w:rPr>
        <w:t>」對「教學效能」有</w:t>
      </w:r>
      <w:r w:rsidR="00204817" w:rsidRPr="00965E03">
        <w:rPr>
          <w:rFonts w:ascii="Times New Roman" w:eastAsia="標楷體" w:hAnsi="Times New Roman" w:cs="Times New Roman" w:hint="eastAsia"/>
          <w:color w:val="000000" w:themeColor="text1"/>
        </w:rPr>
        <w:t>極強烈</w:t>
      </w:r>
      <w:r w:rsidR="00204817" w:rsidRPr="00965E03">
        <w:rPr>
          <w:rFonts w:ascii="Times New Roman" w:eastAsia="標楷體" w:hAnsi="Times New Roman" w:cs="Times New Roman"/>
          <w:color w:val="000000" w:themeColor="text1"/>
        </w:rPr>
        <w:t>顯著正向影響。</w:t>
      </w:r>
    </w:p>
    <w:p w14:paraId="3665C63B" w14:textId="2955F88C" w:rsidR="009049B9" w:rsidRDefault="00204817"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由圖</w:t>
      </w:r>
      <w:r w:rsidRPr="00965E03">
        <w:rPr>
          <w:rFonts w:ascii="Times New Roman" w:eastAsia="標楷體" w:hAnsi="Times New Roman" w:cs="Times New Roman"/>
          <w:color w:val="000000" w:themeColor="text1"/>
        </w:rPr>
        <w:t>4-2</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」對「教學效能」的潛在變項解釋力調整後</w:t>
      </w:r>
      <w:r w:rsidR="009049B9" w:rsidRPr="00965E03">
        <w:rPr>
          <w:rFonts w:ascii="Times New Roman" w:hAnsi="Times New Roman" w:cs="Times New Roman"/>
          <w:color w:val="000000" w:themeColor="text1"/>
        </w:rPr>
        <w:t>R</w:t>
      </w:r>
      <w:r w:rsidR="009049B9" w:rsidRPr="00965E03">
        <w:rPr>
          <w:rFonts w:ascii="Times New Roman" w:hAnsi="Times New Roman" w:cs="Times New Roman"/>
          <w:color w:val="000000" w:themeColor="text1"/>
          <w:vertAlign w:val="superscript"/>
        </w:rPr>
        <w:t>2</w:t>
      </w:r>
      <w:r w:rsidRPr="00965E03">
        <w:rPr>
          <w:rFonts w:ascii="Times New Roman" w:eastAsia="標楷體" w:hAnsi="Times New Roman" w:cs="Times New Roman"/>
          <w:color w:val="000000" w:themeColor="text1"/>
        </w:rPr>
        <w:t>為</w:t>
      </w:r>
      <w:r w:rsidRPr="00965E03">
        <w:rPr>
          <w:rFonts w:ascii="Times New Roman" w:eastAsia="標楷體" w:hAnsi="Times New Roman" w:cs="Times New Roman" w:hint="eastAsia"/>
          <w:color w:val="000000" w:themeColor="text1"/>
        </w:rPr>
        <w:t>54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0.</w:t>
      </w:r>
      <w:r w:rsidRPr="00965E03">
        <w:rPr>
          <w:rFonts w:ascii="Times New Roman" w:eastAsia="標楷體" w:hAnsi="Times New Roman" w:cs="Times New Roman" w:hint="eastAsia"/>
          <w:color w:val="000000" w:themeColor="text1"/>
        </w:rPr>
        <w:t>54</w:t>
      </w:r>
      <w:r w:rsidRPr="00965E03">
        <w:rPr>
          <w:rFonts w:ascii="Times New Roman" w:eastAsia="標楷體" w:hAnsi="Times New Roman" w:cs="Times New Roman"/>
          <w:color w:val="000000" w:themeColor="text1"/>
        </w:rPr>
        <w:t>&gt;0.3</w:t>
      </w:r>
      <w:r w:rsidRPr="00965E03">
        <w:rPr>
          <w:rFonts w:ascii="Times New Roman" w:eastAsia="標楷體" w:hAnsi="Times New Roman" w:cs="Times New Roman"/>
          <w:color w:val="000000" w:themeColor="text1"/>
        </w:rPr>
        <w:t>模式</w:t>
      </w:r>
      <w:proofErr w:type="gramStart"/>
      <w:r w:rsidRPr="00965E03">
        <w:rPr>
          <w:rFonts w:ascii="Times New Roman" w:eastAsia="標楷體" w:hAnsi="Times New Roman" w:cs="Times New Roman"/>
          <w:color w:val="000000" w:themeColor="text1"/>
        </w:rPr>
        <w:t>適配度為</w:t>
      </w:r>
      <w:proofErr w:type="gramEnd"/>
      <w:r w:rsidRPr="00965E03">
        <w:rPr>
          <w:rFonts w:ascii="Times New Roman" w:eastAsia="標楷體" w:hAnsi="Times New Roman" w:cs="Times New Roman"/>
          <w:color w:val="000000" w:themeColor="text1"/>
        </w:rPr>
        <w:t>十全十美</w:t>
      </w:r>
      <w:r w:rsidR="002A2A8B">
        <w:rPr>
          <w:rFonts w:ascii="標楷體" w:eastAsia="標楷體" w:hAnsi="標楷體" w:cs="Times New Roman" w:hint="eastAsia"/>
          <w:color w:val="000000" w:themeColor="text1"/>
        </w:rPr>
        <w:t>，</w:t>
      </w:r>
      <w:r w:rsidRPr="009049B9">
        <w:rPr>
          <w:rFonts w:ascii="Times New Roman" w:eastAsia="標楷體" w:hAnsi="Times New Roman" w:cs="Times New Roman" w:hint="eastAsia"/>
          <w:color w:val="000000" w:themeColor="text1"/>
        </w:rPr>
        <w:t>模式對「教學效能」之解釋潛在變項程度為高</w:t>
      </w:r>
      <w:r w:rsidRPr="009049B9">
        <w:rPr>
          <w:rFonts w:ascii="Times New Roman" w:eastAsia="標楷體" w:hAnsi="Times New Roman" w:cs="Times New Roman"/>
          <w:color w:val="000000" w:themeColor="text1"/>
        </w:rPr>
        <w:t>（</w:t>
      </w:r>
      <w:r w:rsidRPr="009049B9">
        <w:rPr>
          <w:rFonts w:ascii="Times New Roman" w:eastAsia="標楷體" w:hAnsi="Times New Roman" w:cs="Times New Roman" w:hint="eastAsia"/>
          <w:color w:val="000000" w:themeColor="text1"/>
        </w:rPr>
        <w:t>表</w:t>
      </w:r>
      <w:r w:rsidRPr="009049B9">
        <w:rPr>
          <w:rFonts w:ascii="Times New Roman" w:eastAsia="標楷體" w:hAnsi="Times New Roman" w:cs="Times New Roman" w:hint="eastAsia"/>
          <w:color w:val="000000" w:themeColor="text1"/>
        </w:rPr>
        <w:t>4-12</w:t>
      </w:r>
      <w:r w:rsidRPr="009049B9">
        <w:rPr>
          <w:rFonts w:ascii="Times New Roman" w:eastAsia="標楷體" w:hAnsi="Times New Roman" w:cs="Times New Roman"/>
          <w:color w:val="000000" w:themeColor="text1"/>
        </w:rPr>
        <w:t>）</w:t>
      </w:r>
      <w:r w:rsidR="002A2A8B" w:rsidRPr="009049B9">
        <w:rPr>
          <w:rFonts w:ascii="Times New Roman" w:eastAsia="標楷體" w:hAnsi="Times New Roman" w:cs="Times New Roman"/>
          <w:color w:val="000000" w:themeColor="text1"/>
        </w:rPr>
        <w:t>（</w:t>
      </w:r>
      <w:r w:rsidR="002A2A8B" w:rsidRPr="009049B9">
        <w:rPr>
          <w:rFonts w:ascii="Times New Roman" w:eastAsia="標楷體" w:hAnsi="Times New Roman" w:cs="Times New Roman" w:hint="eastAsia"/>
          <w:color w:val="000000" w:themeColor="text1"/>
        </w:rPr>
        <w:t>周子敬</w:t>
      </w:r>
      <w:r w:rsidR="002A2A8B" w:rsidRPr="009049B9">
        <w:rPr>
          <w:rFonts w:ascii="Times New Roman" w:eastAsia="標楷體" w:hAnsi="Times New Roman" w:cs="Times New Roman"/>
          <w:color w:val="000000" w:themeColor="text1"/>
        </w:rPr>
        <w:t>，</w:t>
      </w:r>
      <w:r w:rsidR="002A2A8B" w:rsidRPr="009049B9">
        <w:rPr>
          <w:rFonts w:ascii="Times New Roman" w:eastAsia="標楷體" w:hAnsi="Times New Roman" w:cs="Times New Roman"/>
          <w:color w:val="000000" w:themeColor="text1"/>
        </w:rPr>
        <w:t>20</w:t>
      </w:r>
      <w:r w:rsidR="002A2A8B" w:rsidRPr="009049B9">
        <w:rPr>
          <w:rFonts w:ascii="Times New Roman" w:eastAsia="標楷體" w:hAnsi="Times New Roman" w:cs="Times New Roman" w:hint="eastAsia"/>
          <w:color w:val="000000" w:themeColor="text1"/>
        </w:rPr>
        <w:t>16</w:t>
      </w:r>
      <w:r w:rsidR="002A2A8B" w:rsidRPr="009049B9">
        <w:rPr>
          <w:rFonts w:ascii="Times New Roman" w:eastAsia="標楷體" w:hAnsi="Times New Roman" w:cs="Times New Roman"/>
          <w:color w:val="000000" w:themeColor="text1"/>
        </w:rPr>
        <w:t>）。</w:t>
      </w:r>
    </w:p>
    <w:p w14:paraId="325E4B6A" w14:textId="2F000ACF" w:rsidR="002A6EC6" w:rsidRPr="009049B9" w:rsidRDefault="002A6EC6"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049B9">
        <w:rPr>
          <w:rFonts w:ascii="Times New Roman" w:eastAsia="標楷體" w:hAnsi="Times New Roman" w:cs="Times New Roman"/>
          <w:color w:val="000000" w:themeColor="text1"/>
        </w:rPr>
        <w:t>由圖</w:t>
      </w:r>
      <w:r w:rsidRPr="009049B9">
        <w:rPr>
          <w:rFonts w:ascii="Times New Roman" w:eastAsia="標楷體" w:hAnsi="Times New Roman" w:cs="Times New Roman"/>
          <w:color w:val="000000" w:themeColor="text1"/>
        </w:rPr>
        <w:t>4-3</w:t>
      </w:r>
      <w:r w:rsidRPr="009049B9">
        <w:rPr>
          <w:rFonts w:ascii="Times New Roman" w:eastAsia="標楷體" w:hAnsi="Times New Roman" w:cs="Times New Roman" w:hint="eastAsia"/>
          <w:color w:val="000000" w:themeColor="text1"/>
        </w:rPr>
        <w:t>及表</w:t>
      </w:r>
      <w:r w:rsidRPr="009049B9">
        <w:rPr>
          <w:rFonts w:ascii="Times New Roman" w:eastAsia="標楷體" w:hAnsi="Times New Roman" w:cs="Times New Roman" w:hint="eastAsia"/>
          <w:color w:val="000000" w:themeColor="text1"/>
        </w:rPr>
        <w:t>4-13</w:t>
      </w:r>
      <w:r w:rsidRPr="009049B9">
        <w:rPr>
          <w:rFonts w:ascii="Times New Roman" w:eastAsia="標楷體" w:hAnsi="Times New Roman" w:cs="Times New Roman" w:hint="eastAsia"/>
          <w:color w:val="000000" w:themeColor="text1"/>
        </w:rPr>
        <w:t>得知</w:t>
      </w:r>
      <w:r w:rsidR="001A5253" w:rsidRPr="00965E03">
        <w:rPr>
          <w:rFonts w:ascii="Times New Roman" w:hAnsi="Times New Roman" w:cs="Times New Roman"/>
          <w:color w:val="000000" w:themeColor="text1"/>
        </w:rPr>
        <w:t>f</w:t>
      </w:r>
      <w:r w:rsidR="001A5253" w:rsidRPr="00965E03">
        <w:rPr>
          <w:rFonts w:ascii="Times New Roman" w:hAnsi="Times New Roman" w:cs="Times New Roman"/>
          <w:color w:val="000000" w:themeColor="text1"/>
          <w:vertAlign w:val="superscript"/>
        </w:rPr>
        <w:t>2</w:t>
      </w:r>
      <w:r w:rsidRPr="009049B9">
        <w:rPr>
          <w:rFonts w:ascii="Times New Roman" w:eastAsia="標楷體" w:hAnsi="Times New Roman" w:cs="Times New Roman" w:hint="eastAsia"/>
          <w:color w:val="000000" w:themeColor="text1"/>
        </w:rPr>
        <w:t>為</w:t>
      </w:r>
      <w:r w:rsidRPr="009049B9">
        <w:rPr>
          <w:rFonts w:ascii="Times New Roman" w:eastAsia="標楷體" w:hAnsi="Times New Roman" w:cs="Times New Roman" w:hint="eastAsia"/>
          <w:color w:val="000000" w:themeColor="text1"/>
        </w:rPr>
        <w:t>1.18</w:t>
      </w:r>
      <w:r w:rsidRPr="009049B9">
        <w:rPr>
          <w:rFonts w:ascii="Times New Roman" w:eastAsia="標楷體" w:hAnsi="Times New Roman" w:cs="Times New Roman" w:hint="eastAsia"/>
          <w:color w:val="000000" w:themeColor="text1"/>
        </w:rPr>
        <w:t>，顯示</w:t>
      </w:r>
      <w:r w:rsidRPr="009049B9">
        <w:rPr>
          <w:rFonts w:ascii="Times New Roman" w:eastAsia="標楷體" w:hAnsi="Times New Roman" w:cs="Times New Roman"/>
          <w:color w:val="000000" w:themeColor="text1"/>
        </w:rPr>
        <w:t>「</w:t>
      </w:r>
      <w:r w:rsidRPr="009049B9">
        <w:rPr>
          <w:rFonts w:ascii="Times New Roman" w:eastAsia="標楷體" w:hAnsi="Times New Roman" w:cs="Times New Roman" w:hint="eastAsia"/>
          <w:color w:val="000000" w:themeColor="text1"/>
        </w:rPr>
        <w:t>人際溝通能力</w:t>
      </w:r>
      <w:r w:rsidRPr="009049B9">
        <w:rPr>
          <w:rFonts w:ascii="Times New Roman" w:eastAsia="標楷體" w:hAnsi="Times New Roman" w:cs="Times New Roman"/>
          <w:color w:val="000000" w:themeColor="text1"/>
        </w:rPr>
        <w:t>」對「教學效能」的影響力為強。</w:t>
      </w:r>
      <w:r w:rsidR="009049B9" w:rsidRPr="00965E03">
        <w:rPr>
          <w:rFonts w:ascii="Times New Roman" w:hAnsi="Times New Roman" w:cs="Times New Roman"/>
          <w:color w:val="000000" w:themeColor="text1"/>
        </w:rPr>
        <w:t>f</w:t>
      </w:r>
      <w:r w:rsidR="009049B9" w:rsidRPr="00965E03">
        <w:rPr>
          <w:rFonts w:ascii="Times New Roman" w:hAnsi="Times New Roman" w:cs="Times New Roman"/>
          <w:color w:val="000000" w:themeColor="text1"/>
          <w:vertAlign w:val="superscript"/>
        </w:rPr>
        <w:t>2</w:t>
      </w:r>
      <w:r w:rsidRPr="009049B9">
        <w:rPr>
          <w:rFonts w:ascii="Times New Roman" w:eastAsia="標楷體" w:hAnsi="Times New Roman" w:cs="Times New Roman" w:hint="eastAsia"/>
          <w:color w:val="000000" w:themeColor="text1"/>
        </w:rPr>
        <w:t>判斷標準：</w:t>
      </w:r>
      <w:r w:rsidRPr="009049B9">
        <w:rPr>
          <w:rFonts w:ascii="Times New Roman" w:eastAsia="標楷體" w:hAnsi="Times New Roman" w:cs="Times New Roman"/>
          <w:color w:val="000000" w:themeColor="text1"/>
        </w:rPr>
        <w:t>0.02</w:t>
      </w:r>
      <w:proofErr w:type="gramStart"/>
      <w:r w:rsidRPr="009049B9">
        <w:rPr>
          <w:rFonts w:ascii="Times New Roman" w:eastAsia="標楷體" w:hAnsi="Times New Roman" w:cs="Times New Roman" w:hint="eastAsia"/>
          <w:color w:val="000000" w:themeColor="text1"/>
        </w:rPr>
        <w:t>是弱的</w:t>
      </w:r>
      <w:proofErr w:type="gramEnd"/>
      <w:r w:rsidRPr="009049B9">
        <w:rPr>
          <w:rFonts w:ascii="Times New Roman" w:eastAsia="標楷體" w:hAnsi="Times New Roman" w:cs="Times New Roman" w:hint="eastAsia"/>
          <w:color w:val="000000" w:themeColor="text1"/>
        </w:rPr>
        <w:t>；</w:t>
      </w:r>
      <w:r w:rsidRPr="009049B9">
        <w:rPr>
          <w:rFonts w:ascii="Times New Roman" w:eastAsia="標楷體" w:hAnsi="Times New Roman" w:cs="Times New Roman"/>
          <w:color w:val="000000" w:themeColor="text1"/>
        </w:rPr>
        <w:t>0.05</w:t>
      </w:r>
      <w:r w:rsidRPr="009049B9">
        <w:rPr>
          <w:rFonts w:ascii="Times New Roman" w:eastAsia="標楷體" w:hAnsi="Times New Roman" w:cs="Times New Roman" w:hint="eastAsia"/>
          <w:color w:val="000000" w:themeColor="text1"/>
        </w:rPr>
        <w:t>中度的；</w:t>
      </w:r>
      <w:r w:rsidRPr="009049B9">
        <w:rPr>
          <w:rFonts w:ascii="Times New Roman" w:eastAsia="標楷體" w:hAnsi="Times New Roman" w:cs="Times New Roman"/>
          <w:color w:val="000000" w:themeColor="text1"/>
        </w:rPr>
        <w:t>0.35</w:t>
      </w:r>
      <w:r w:rsidRPr="009049B9">
        <w:rPr>
          <w:rFonts w:ascii="Times New Roman" w:eastAsia="標楷體" w:hAnsi="Times New Roman" w:cs="Times New Roman" w:hint="eastAsia"/>
          <w:color w:val="000000" w:themeColor="text1"/>
        </w:rPr>
        <w:t>具強的效用</w:t>
      </w:r>
      <w:r w:rsidRPr="009049B9">
        <w:rPr>
          <w:rFonts w:ascii="Times New Roman" w:eastAsia="標楷體" w:hAnsi="Times New Roman" w:cs="Times New Roman"/>
          <w:color w:val="000000" w:themeColor="text1"/>
        </w:rPr>
        <w:t>(Cohen, 1988)</w:t>
      </w:r>
      <w:r w:rsidR="00806214">
        <w:rPr>
          <w:rFonts w:ascii="標楷體" w:eastAsia="標楷體" w:hAnsi="標楷體" w:cs="Times New Roman" w:hint="eastAsia"/>
          <w:color w:val="000000" w:themeColor="text1"/>
        </w:rPr>
        <w:t>。</w:t>
      </w:r>
    </w:p>
    <w:p w14:paraId="25520784" w14:textId="46B5CADA" w:rsidR="009049B9" w:rsidRDefault="002A6EC6"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根據圖</w:t>
      </w:r>
      <w:r w:rsidRPr="00965E03">
        <w:rPr>
          <w:rFonts w:ascii="Times New Roman" w:eastAsia="標楷體" w:hAnsi="Times New Roman" w:cs="Times New Roman"/>
          <w:color w:val="000000" w:themeColor="text1"/>
        </w:rPr>
        <w:t>4-4</w:t>
      </w:r>
      <w:r w:rsidRPr="00965E03">
        <w:rPr>
          <w:rFonts w:ascii="Times New Roman" w:eastAsia="標楷體" w:hAnsi="Times New Roman" w:cs="Times New Roman" w:hint="eastAsia"/>
          <w:color w:val="000000" w:themeColor="text1"/>
        </w:rPr>
        <w:t>及表</w:t>
      </w:r>
      <w:r w:rsidRPr="00965E03">
        <w:rPr>
          <w:rFonts w:ascii="Times New Roman" w:eastAsia="標楷體" w:hAnsi="Times New Roman" w:cs="Times New Roman" w:hint="eastAsia"/>
          <w:color w:val="000000" w:themeColor="text1"/>
        </w:rPr>
        <w:t>4-14</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」的</w:t>
      </w:r>
      <w:r w:rsidRPr="00965E03">
        <w:rPr>
          <w:rFonts w:ascii="Times New Roman" w:eastAsia="標楷體" w:hAnsi="Times New Roman" w:cs="Times New Roman"/>
          <w:color w:val="000000" w:themeColor="text1"/>
        </w:rPr>
        <w:t>AVE=0.</w:t>
      </w:r>
      <w:r w:rsidRPr="00965E03">
        <w:rPr>
          <w:rFonts w:ascii="Times New Roman" w:eastAsia="標楷體" w:hAnsi="Times New Roman" w:cs="Times New Roman" w:hint="eastAsia"/>
          <w:color w:val="000000" w:themeColor="text1"/>
        </w:rPr>
        <w:t>77</w:t>
      </w:r>
      <w:r w:rsidRPr="00965E03">
        <w:rPr>
          <w:rFonts w:ascii="Times New Roman" w:eastAsia="標楷體" w:hAnsi="Times New Roman" w:cs="Times New Roman"/>
          <w:color w:val="000000" w:themeColor="text1"/>
        </w:rPr>
        <w:t>，「教學效能」的</w:t>
      </w:r>
      <w:r w:rsidRPr="00965E03">
        <w:rPr>
          <w:rFonts w:ascii="Times New Roman" w:eastAsia="標楷體" w:hAnsi="Times New Roman" w:cs="Times New Roman"/>
          <w:color w:val="000000" w:themeColor="text1"/>
        </w:rPr>
        <w:t>AVE=0.</w:t>
      </w:r>
      <w:r w:rsidRPr="00965E03">
        <w:rPr>
          <w:rFonts w:ascii="Times New Roman" w:eastAsia="標楷體" w:hAnsi="Times New Roman" w:cs="Times New Roman" w:hint="eastAsia"/>
          <w:color w:val="000000" w:themeColor="text1"/>
        </w:rPr>
        <w:t>85</w:t>
      </w:r>
      <w:r w:rsidRPr="00965E03">
        <w:rPr>
          <w:rFonts w:ascii="Times New Roman" w:eastAsia="標楷體" w:hAnsi="Times New Roman" w:cs="Times New Roman"/>
          <w:color w:val="000000" w:themeColor="text1"/>
        </w:rPr>
        <w:t>，</w:t>
      </w:r>
      <w:r w:rsidR="009049B9" w:rsidRPr="00965E03">
        <w:rPr>
          <w:rFonts w:ascii="Times New Roman" w:eastAsia="標楷體" w:hAnsi="Times New Roman" w:cs="Times New Roman"/>
          <w:color w:val="000000" w:themeColor="text1"/>
        </w:rPr>
        <w:t>AVE</w:t>
      </w:r>
      <w:r w:rsidR="009049B9" w:rsidRPr="00965E03">
        <w:rPr>
          <w:rFonts w:ascii="Times New Roman" w:eastAsia="標楷體" w:hAnsi="Times New Roman" w:cs="Times New Roman"/>
          <w:color w:val="000000" w:themeColor="text1"/>
        </w:rPr>
        <w:t>是計算潛在變項對各測量項的變異解釋力，若愈高則表示潛在變項有愈高的信度與</w:t>
      </w:r>
      <w:proofErr w:type="gramStart"/>
      <w:r w:rsidR="009049B9" w:rsidRPr="00965E03">
        <w:rPr>
          <w:rFonts w:ascii="Times New Roman" w:eastAsia="標楷體" w:hAnsi="Times New Roman" w:cs="Times New Roman"/>
          <w:color w:val="000000" w:themeColor="text1"/>
        </w:rPr>
        <w:t>收斂效</w:t>
      </w:r>
      <w:r w:rsidR="009049B9" w:rsidRPr="00965E03">
        <w:rPr>
          <w:rFonts w:ascii="Times New Roman" w:eastAsia="標楷體" w:hAnsi="Times New Roman" w:cs="Times New Roman" w:hint="eastAsia"/>
          <w:color w:val="000000" w:themeColor="text1"/>
        </w:rPr>
        <w:t>度</w:t>
      </w:r>
      <w:proofErr w:type="gramEnd"/>
      <w:r w:rsidR="00282A15">
        <w:rPr>
          <w:rFonts w:ascii="標楷體" w:eastAsia="標楷體" w:hAnsi="標楷體" w:cs="Times New Roman" w:hint="eastAsia"/>
          <w:color w:val="000000" w:themeColor="text1"/>
        </w:rPr>
        <w:t>，</w:t>
      </w:r>
      <w:r w:rsidR="009049B9" w:rsidRPr="00965E03">
        <w:rPr>
          <w:rFonts w:ascii="Times New Roman" w:eastAsia="標楷體" w:hAnsi="Times New Roman" w:cs="Times New Roman"/>
          <w:color w:val="000000" w:themeColor="text1"/>
        </w:rPr>
        <w:t>其標準值須大於</w:t>
      </w:r>
      <w:r w:rsidR="009049B9" w:rsidRPr="00965E03">
        <w:rPr>
          <w:rFonts w:ascii="Times New Roman" w:eastAsia="標楷體" w:hAnsi="Times New Roman" w:cs="Times New Roman"/>
          <w:color w:val="000000" w:themeColor="text1"/>
        </w:rPr>
        <w:t>0.5</w:t>
      </w:r>
      <w:r w:rsidR="00282A15" w:rsidRPr="00965E03">
        <w:rPr>
          <w:rFonts w:ascii="Times New Roman" w:hAnsi="Times New Roman" w:cs="Times New Roman"/>
          <w:color w:val="000000" w:themeColor="text1"/>
        </w:rPr>
        <w:t xml:space="preserve"> </w:t>
      </w:r>
      <w:r w:rsidR="009049B9" w:rsidRPr="00965E03">
        <w:rPr>
          <w:rFonts w:ascii="Times New Roman" w:hAnsi="Times New Roman" w:cs="Times New Roman"/>
          <w:color w:val="000000" w:themeColor="text1"/>
        </w:rPr>
        <w:t>(Fornell</w:t>
      </w:r>
      <w:r w:rsidR="009049B9" w:rsidRPr="00965E03">
        <w:rPr>
          <w:rFonts w:ascii="Times New Roman" w:hAnsi="Times New Roman" w:cs="Times New Roman" w:hint="eastAsia"/>
          <w:color w:val="000000" w:themeColor="text1"/>
        </w:rPr>
        <w:t xml:space="preserve"> </w:t>
      </w:r>
      <w:r w:rsidR="009049B9" w:rsidRPr="00965E03">
        <w:rPr>
          <w:rFonts w:ascii="Times New Roman" w:hAnsi="Times New Roman" w:cs="Times New Roman"/>
          <w:color w:val="000000" w:themeColor="text1"/>
        </w:rPr>
        <w:t>&amp;</w:t>
      </w:r>
      <w:r w:rsidR="009049B9" w:rsidRPr="00965E03">
        <w:rPr>
          <w:rFonts w:ascii="Times New Roman" w:hAnsi="Times New Roman" w:cs="Times New Roman" w:hint="eastAsia"/>
          <w:color w:val="000000" w:themeColor="text1"/>
        </w:rPr>
        <w:t xml:space="preserve"> </w:t>
      </w:r>
      <w:r w:rsidR="009049B9" w:rsidRPr="00965E03">
        <w:rPr>
          <w:rFonts w:ascii="Times New Roman" w:hAnsi="Times New Roman" w:cs="Times New Roman"/>
          <w:color w:val="000000" w:themeColor="text1"/>
        </w:rPr>
        <w:t>Larcker</w:t>
      </w:r>
      <w:r w:rsidR="009049B9" w:rsidRPr="00965E03">
        <w:rPr>
          <w:rFonts w:ascii="Times New Roman" w:eastAsia="標楷體" w:hAnsi="Times New Roman" w:cs="Times New Roman"/>
          <w:color w:val="000000" w:themeColor="text1"/>
        </w:rPr>
        <w:t xml:space="preserve">, </w:t>
      </w:r>
      <w:r w:rsidR="009049B9" w:rsidRPr="00965E03">
        <w:rPr>
          <w:rFonts w:ascii="Times New Roman" w:hAnsi="Times New Roman" w:cs="Times New Roman" w:hint="eastAsia"/>
          <w:color w:val="000000" w:themeColor="text1"/>
        </w:rPr>
        <w:t>1981</w:t>
      </w:r>
      <w:r w:rsidR="009049B9" w:rsidRPr="00965E03">
        <w:rPr>
          <w:rFonts w:ascii="Times New Roman" w:hAnsi="Times New Roman" w:cs="Times New Roman"/>
          <w:color w:val="000000" w:themeColor="text1"/>
        </w:rPr>
        <w:t>)</w:t>
      </w:r>
      <w:r w:rsidR="009049B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此兩</w:t>
      </w:r>
      <w:proofErr w:type="gramStart"/>
      <w:r w:rsidRPr="00965E03">
        <w:rPr>
          <w:rFonts w:ascii="Times New Roman" w:eastAsia="標楷體" w:hAnsi="Times New Roman" w:cs="Times New Roman"/>
          <w:color w:val="000000" w:themeColor="text1"/>
        </w:rPr>
        <w:t>個構面皆達到</w:t>
      </w:r>
      <w:proofErr w:type="gramEnd"/>
      <w:r w:rsidRPr="00965E03">
        <w:rPr>
          <w:rFonts w:ascii="Times New Roman" w:eastAsia="標楷體" w:hAnsi="Times New Roman" w:cs="Times New Roman"/>
          <w:color w:val="000000" w:themeColor="text1"/>
        </w:rPr>
        <w:t>標準</w:t>
      </w:r>
      <w:r w:rsidRPr="00965E03">
        <w:rPr>
          <w:rFonts w:ascii="Times New Roman" w:eastAsia="標楷體" w:hAnsi="Times New Roman" w:cs="Times New Roman" w:hint="eastAsia"/>
          <w:color w:val="000000" w:themeColor="text1"/>
        </w:rPr>
        <w:t>，表示具有「</w:t>
      </w:r>
      <w:proofErr w:type="gramStart"/>
      <w:r w:rsidRPr="00965E03">
        <w:rPr>
          <w:rFonts w:ascii="Times New Roman" w:eastAsia="標楷體" w:hAnsi="Times New Roman" w:cs="Times New Roman" w:hint="eastAsia"/>
          <w:color w:val="000000" w:themeColor="text1"/>
        </w:rPr>
        <w:t>收斂效度</w:t>
      </w:r>
      <w:proofErr w:type="gramEnd"/>
      <w:r w:rsidRPr="00965E03">
        <w:rPr>
          <w:rFonts w:ascii="Times New Roman" w:eastAsia="標楷體" w:hAnsi="Times New Roman" w:cs="Times New Roman" w:hint="eastAsia"/>
          <w:color w:val="000000" w:themeColor="text1"/>
        </w:rPr>
        <w:t>」。</w:t>
      </w:r>
    </w:p>
    <w:p w14:paraId="1B8B56D3" w14:textId="6536D7A9" w:rsidR="009540FB" w:rsidRDefault="009540FB" w:rsidP="002A2A8B">
      <w:pPr>
        <w:pStyle w:val="Web"/>
        <w:spacing w:before="0" w:beforeAutospacing="0" w:after="0" w:afterAutospacing="0" w:line="360" w:lineRule="auto"/>
        <w:rPr>
          <w:rFonts w:eastAsia="新細明體" w:hAnsi="新細明體" w:cs="Times New Roman"/>
          <w:color w:val="000000" w:themeColor="text1"/>
        </w:rPr>
      </w:pPr>
      <w:r>
        <w:rPr>
          <w:rFonts w:ascii="Times New Roman" w:eastAsia="標楷體" w:hAnsi="Times New Roman" w:cs="Times New Roman" w:hint="eastAsia"/>
          <w:color w:val="000000" w:themeColor="text1"/>
          <w:kern w:val="2"/>
        </w:rPr>
        <w:t xml:space="preserve">    </w:t>
      </w:r>
      <w:r w:rsidRPr="00965E03">
        <w:rPr>
          <w:rFonts w:ascii="Times New Roman" w:eastAsia="標楷體" w:hAnsi="Times New Roman" w:cs="Times New Roman"/>
          <w:color w:val="000000" w:themeColor="text1"/>
          <w:kern w:val="2"/>
        </w:rPr>
        <w:t>CR</w:t>
      </w:r>
      <w:r w:rsidRPr="00965E03">
        <w:rPr>
          <w:rFonts w:ascii="Times New Roman" w:eastAsia="標楷體" w:hAnsi="Times New Roman" w:cs="Times New Roman" w:hint="eastAsia"/>
          <w:color w:val="000000" w:themeColor="text1"/>
          <w:kern w:val="2"/>
        </w:rPr>
        <w:t>潛在變項組成信度</w:t>
      </w:r>
      <w:r w:rsidRPr="00965E03">
        <w:rPr>
          <w:rFonts w:ascii="標楷體" w:eastAsia="標楷體" w:hAnsi="標楷體" w:cs="Times New Roman" w:hint="eastAsia"/>
          <w:color w:val="000000" w:themeColor="text1"/>
          <w:kern w:val="2"/>
        </w:rPr>
        <w:t>，</w:t>
      </w:r>
      <w:proofErr w:type="gramStart"/>
      <w:r w:rsidRPr="00965E03">
        <w:rPr>
          <w:rFonts w:ascii="Times New Roman" w:eastAsia="標楷體" w:hAnsi="Times New Roman" w:cs="Times New Roman" w:hint="eastAsia"/>
          <w:color w:val="000000" w:themeColor="text1"/>
          <w:kern w:val="2"/>
        </w:rPr>
        <w:t>指構面</w:t>
      </w:r>
      <w:proofErr w:type="gramEnd"/>
      <w:r w:rsidRPr="00965E03">
        <w:rPr>
          <w:rFonts w:ascii="Times New Roman" w:eastAsia="標楷體" w:hAnsi="Times New Roman" w:cs="Times New Roman" w:hint="eastAsia"/>
          <w:color w:val="000000" w:themeColor="text1"/>
          <w:kern w:val="2"/>
        </w:rPr>
        <w:t>內部變數的一致性</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若潛在變項的</w:t>
      </w:r>
      <w:r w:rsidRPr="00965E03">
        <w:rPr>
          <w:rFonts w:ascii="Times New Roman" w:eastAsia="標楷體" w:hAnsi="Times New Roman" w:cs="Times New Roman" w:hint="eastAsia"/>
          <w:color w:val="000000" w:themeColor="text1"/>
          <w:kern w:val="2"/>
        </w:rPr>
        <w:t>CR</w:t>
      </w:r>
      <w:r w:rsidRPr="00965E03">
        <w:rPr>
          <w:rFonts w:ascii="Times New Roman" w:eastAsia="標楷體" w:hAnsi="Times New Roman" w:cs="Times New Roman" w:hint="eastAsia"/>
          <w:color w:val="000000" w:themeColor="text1"/>
          <w:kern w:val="2"/>
        </w:rPr>
        <w:t>值愈高</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其測量變項是高度相關的</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其門檻值為</w:t>
      </w:r>
      <w:r w:rsidRPr="00965E03">
        <w:rPr>
          <w:rFonts w:ascii="Times New Roman" w:eastAsia="標楷體" w:hAnsi="Times New Roman" w:cs="Times New Roman"/>
          <w:color w:val="000000" w:themeColor="text1"/>
          <w:kern w:val="2"/>
        </w:rPr>
        <w:t>0.7</w:t>
      </w:r>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Hair et al</w:t>
      </w:r>
      <w:r w:rsidR="001950D5">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201</w:t>
      </w:r>
      <w:r w:rsidR="004C4F70">
        <w:rPr>
          <w:rFonts w:ascii="Times New Roman" w:eastAsia="標楷體" w:hAnsi="Times New Roman" w:cs="Times New Roman" w:hint="eastAsia"/>
          <w:color w:val="000000" w:themeColor="text1"/>
        </w:rPr>
        <w:t>4</w:t>
      </w:r>
      <w:r w:rsidR="00B46B46" w:rsidRPr="00B46B46">
        <w:rPr>
          <w:rFonts w:ascii="Times New Roman" w:eastAsia="標楷體" w:hAnsi="Times New Roman" w:cs="Times New Roman"/>
          <w:color w:val="000000"/>
          <w:kern w:val="2"/>
        </w:rPr>
        <w:t>)</w:t>
      </w:r>
      <w:r w:rsidRPr="00965E03">
        <w:rPr>
          <w:rFonts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由圖</w:t>
      </w:r>
      <w:r w:rsidRPr="00965E03">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及表</w:t>
      </w:r>
      <w:r w:rsidRPr="00965E03">
        <w:rPr>
          <w:rFonts w:ascii="Times New Roman" w:eastAsia="標楷體" w:hAnsi="Times New Roman" w:cs="Times New Roman" w:hint="eastAsia"/>
          <w:color w:val="000000" w:themeColor="text1"/>
        </w:rPr>
        <w:t>4-15</w:t>
      </w:r>
      <w:r w:rsidRPr="00965E03">
        <w:rPr>
          <w:rFonts w:ascii="Times New Roman" w:eastAsia="標楷體" w:hAnsi="Times New Roman" w:cs="Times New Roman" w:hint="eastAsia"/>
          <w:color w:val="000000" w:themeColor="text1"/>
        </w:rPr>
        <w:t>可知人際溝通能力</w:t>
      </w:r>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CR=</w:t>
      </w:r>
      <w:r w:rsidRPr="00965E03">
        <w:rPr>
          <w:rFonts w:ascii="Times New Roman" w:eastAsia="標楷體" w:hAnsi="Times New Roman" w:cs="Times New Roman" w:hint="eastAsia"/>
          <w:color w:val="000000" w:themeColor="text1"/>
        </w:rPr>
        <w:t>.91</w:t>
      </w:r>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與教學效能</w:t>
      </w:r>
      <w:bookmarkStart w:id="130" w:name="_Hlk511150618"/>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CR=.</w:t>
      </w:r>
      <w:r w:rsidRPr="00965E03">
        <w:rPr>
          <w:rFonts w:ascii="Times New Roman" w:eastAsia="標楷體" w:hAnsi="Times New Roman" w:cs="Times New Roman" w:hint="eastAsia"/>
          <w:color w:val="000000" w:themeColor="text1"/>
        </w:rPr>
        <w:t>94</w:t>
      </w:r>
      <w:bookmarkEnd w:id="130"/>
      <w:r w:rsidR="00B46B46" w:rsidRPr="00B46B46">
        <w:rPr>
          <w:rFonts w:ascii="Times New Roman" w:eastAsia="標楷體" w:hAnsi="Times New Roman" w:cs="Times New Roman"/>
          <w:color w:val="000000"/>
          <w:kern w:val="2"/>
        </w:rPr>
        <w:t>)</w:t>
      </w:r>
      <w:proofErr w:type="gramStart"/>
      <w:r w:rsidRPr="00965E03">
        <w:rPr>
          <w:rFonts w:ascii="Times New Roman" w:eastAsia="標楷體" w:hAnsi="Times New Roman" w:cs="Times New Roman"/>
          <w:color w:val="000000" w:themeColor="text1"/>
        </w:rPr>
        <w:t>兩個構面皆</w:t>
      </w:r>
      <w:proofErr w:type="gramEnd"/>
      <w:r w:rsidRPr="00965E03">
        <w:rPr>
          <w:rFonts w:ascii="Times New Roman" w:eastAsia="標楷體" w:hAnsi="Times New Roman" w:cs="Times New Roman"/>
          <w:color w:val="000000" w:themeColor="text1"/>
        </w:rPr>
        <w:t>達到標準。</w:t>
      </w:r>
      <w:r w:rsidRPr="00965E03">
        <w:rPr>
          <w:rFonts w:ascii="Times New Roman" w:eastAsia="標楷體" w:hAnsi="Times New Roman" w:cs="Times New Roman" w:hint="eastAsia"/>
          <w:color w:val="000000" w:themeColor="text1"/>
        </w:rPr>
        <w:t>且潛在變項的組成信度皆</w:t>
      </w:r>
      <w:r w:rsidRPr="00965E03">
        <w:rPr>
          <w:rFonts w:ascii="Times New Roman" w:eastAsia="標楷體" w:hAnsi="Times New Roman" w:cs="Times New Roman"/>
          <w:color w:val="000000" w:themeColor="text1"/>
        </w:rPr>
        <w:t>&gt;0.8</w:t>
      </w:r>
      <w:r w:rsidRPr="00965E03">
        <w:rPr>
          <w:rFonts w:ascii="Times New Roman" w:eastAsia="標楷體" w:hAnsi="Times New Roman" w:cs="Times New Roman" w:hint="eastAsia"/>
          <w:color w:val="000000" w:themeColor="text1"/>
        </w:rPr>
        <w:t>，表示本研究的構面具有良好的內部一致性</w:t>
      </w:r>
      <w:r w:rsidRPr="00965E03">
        <w:rPr>
          <w:rFonts w:eastAsia="新細明體" w:hAnsi="新細明體" w:cs="Times New Roman" w:hint="eastAsia"/>
          <w:color w:val="000000" w:themeColor="text1"/>
        </w:rPr>
        <w:t>。</w:t>
      </w:r>
    </w:p>
    <w:p w14:paraId="4641EAB9" w14:textId="6F5B543E" w:rsidR="009540FB" w:rsidRPr="00965E03" w:rsidRDefault="009540FB" w:rsidP="002A2A8B">
      <w:pPr>
        <w:spacing w:line="360" w:lineRule="auto"/>
        <w:ind w:right="21"/>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 xml:space="preserve">    </w:t>
      </w:r>
      <w:r w:rsidRPr="00965E03">
        <w:rPr>
          <w:rFonts w:ascii="Times New Roman" w:eastAsia="標楷體" w:hAnsi="Times New Roman" w:cs="Times New Roman"/>
          <w:color w:val="000000" w:themeColor="text1"/>
        </w:rPr>
        <w:t>根據圖</w:t>
      </w:r>
      <w:r w:rsidRPr="00965E03">
        <w:rPr>
          <w:rFonts w:ascii="Times New Roman" w:eastAsia="標楷體" w:hAnsi="Times New Roman" w:cs="Times New Roman"/>
          <w:color w:val="000000" w:themeColor="text1"/>
        </w:rPr>
        <w:t>4-6</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hint="eastAsia"/>
          <w:bCs/>
          <w:color w:val="000000" w:themeColor="text1"/>
        </w:rPr>
        <w:t>人際溝通能力</w:t>
      </w:r>
      <w:r w:rsidRPr="00965E03">
        <w:rPr>
          <w:rFonts w:ascii="Times New Roman" w:eastAsia="標楷體" w:hAnsi="Times New Roman" w:cs="Times New Roman"/>
          <w:color w:val="000000" w:themeColor="text1"/>
        </w:rPr>
        <w:t>」與「</w:t>
      </w:r>
      <w:r w:rsidRPr="00965E03">
        <w:rPr>
          <w:rFonts w:ascii="Times New Roman" w:eastAsia="標楷體" w:hAnsi="Times New Roman" w:cs="Times New Roman"/>
          <w:bCs/>
          <w:color w:val="000000" w:themeColor="text1"/>
        </w:rPr>
        <w:t>教學效能</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hint="eastAsia"/>
          <w:color w:val="000000" w:themeColor="text1"/>
          <w:kern w:val="0"/>
        </w:rPr>
        <w:t>均</w:t>
      </w:r>
      <w:r w:rsidRPr="00965E03">
        <w:rPr>
          <w:rFonts w:ascii="Times New Roman" w:eastAsia="標楷體" w:hAnsi="Times New Roman" w:cs="Times New Roman"/>
          <w:color w:val="000000" w:themeColor="text1"/>
        </w:rPr>
        <w:t>為高</w:t>
      </w:r>
      <w:proofErr w:type="gramEnd"/>
      <w:r w:rsidRPr="00965E03">
        <w:rPr>
          <w:rFonts w:ascii="Times New Roman" w:eastAsia="標楷體" w:hAnsi="Times New Roman" w:cs="Times New Roman"/>
          <w:color w:val="000000" w:themeColor="text1"/>
        </w:rPr>
        <w:t>信度</w:t>
      </w:r>
      <w:r w:rsidRPr="00965E03">
        <w:rPr>
          <w:rFonts w:ascii="Times New Roman" w:eastAsia="標楷體" w:hAnsi="Times New Roman" w:cs="Times New Roman"/>
          <w:bCs/>
          <w:color w:val="000000" w:themeColor="text1"/>
          <w:kern w:val="0"/>
        </w:rPr>
        <w:t>。</w:t>
      </w:r>
      <w:r w:rsidRPr="00965E03">
        <w:rPr>
          <w:rFonts w:ascii="Times New Roman" w:eastAsia="標楷體" w:hAnsi="Times New Roman" w:cs="Times New Roman"/>
          <w:color w:val="000000" w:themeColor="text1"/>
        </w:rPr>
        <w:t xml:space="preserve">α&lt; .35 </w:t>
      </w:r>
      <w:proofErr w:type="gramStart"/>
      <w:r w:rsidRPr="00965E03">
        <w:rPr>
          <w:rFonts w:ascii="Times New Roman" w:eastAsia="標楷體" w:hAnsi="Times New Roman" w:cs="Times New Roman"/>
          <w:color w:val="000000" w:themeColor="text1"/>
        </w:rPr>
        <w:t>為低信度</w:t>
      </w:r>
      <w:proofErr w:type="gramEnd"/>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 xml:space="preserve">.35&lt;α&lt; .70 </w:t>
      </w:r>
      <w:r w:rsidRPr="00965E03">
        <w:rPr>
          <w:rFonts w:ascii="Times New Roman" w:eastAsia="標楷體" w:hAnsi="Times New Roman" w:cs="Times New Roman"/>
          <w:color w:val="000000" w:themeColor="text1"/>
        </w:rPr>
        <w:t>為中信度，</w:t>
      </w:r>
      <w:r w:rsidRPr="00965E03">
        <w:rPr>
          <w:rFonts w:ascii="Times New Roman" w:eastAsia="標楷體" w:hAnsi="Times New Roman" w:cs="Times New Roman"/>
          <w:color w:val="000000" w:themeColor="text1"/>
        </w:rPr>
        <w:t xml:space="preserve">α&gt; .70 </w:t>
      </w:r>
      <w:r w:rsidRPr="00965E03">
        <w:rPr>
          <w:rFonts w:ascii="Times New Roman" w:eastAsia="標楷體" w:hAnsi="Times New Roman" w:cs="Times New Roman"/>
          <w:color w:val="000000" w:themeColor="text1"/>
        </w:rPr>
        <w:t>為高信度（周子敬，</w:t>
      </w:r>
      <w:r w:rsidRPr="00965E03">
        <w:rPr>
          <w:rFonts w:ascii="Times New Roman" w:eastAsia="標楷體" w:hAnsi="Times New Roman" w:cs="Times New Roman"/>
          <w:color w:val="000000" w:themeColor="text1"/>
        </w:rPr>
        <w:t>2016</w:t>
      </w:r>
      <w:r w:rsidRPr="00965E03">
        <w:rPr>
          <w:rFonts w:ascii="Times New Roman" w:eastAsia="標楷體" w:hAnsi="Times New Roman" w:cs="Times New Roman"/>
          <w:color w:val="000000" w:themeColor="text1"/>
        </w:rPr>
        <w:t>）。</w:t>
      </w:r>
    </w:p>
    <w:p w14:paraId="069914B5" w14:textId="7A46EA92" w:rsidR="002A2A8B" w:rsidRPr="00965E03" w:rsidRDefault="002A2A8B" w:rsidP="002A2A8B">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sidRPr="009540FB">
        <w:rPr>
          <w:rFonts w:ascii="Times New Roman" w:eastAsia="標楷體" w:hAnsi="Times New Roman" w:cs="Times New Roman"/>
          <w:color w:val="000000" w:themeColor="text1"/>
        </w:rPr>
        <w:t>由表</w:t>
      </w:r>
      <w:r w:rsidRPr="009540FB">
        <w:rPr>
          <w:rFonts w:ascii="Times New Roman" w:eastAsia="標楷體" w:hAnsi="Times New Roman" w:cs="Times New Roman"/>
          <w:color w:val="000000" w:themeColor="text1"/>
        </w:rPr>
        <w:t>4-1</w:t>
      </w:r>
      <w:r w:rsidRPr="009540FB">
        <w:rPr>
          <w:rFonts w:ascii="Times New Roman" w:eastAsia="標楷體" w:hAnsi="Times New Roman" w:cs="Times New Roman" w:hint="eastAsia"/>
          <w:color w:val="000000" w:themeColor="text1"/>
        </w:rPr>
        <w:t>7</w:t>
      </w:r>
      <w:r w:rsidRPr="009540FB">
        <w:rPr>
          <w:rFonts w:ascii="Times New Roman" w:eastAsia="標楷體" w:hAnsi="Times New Roman" w:cs="Times New Roman"/>
          <w:color w:val="000000" w:themeColor="text1"/>
        </w:rPr>
        <w:t>可知所有的</w:t>
      </w:r>
      <w:r w:rsidRPr="009540FB">
        <w:rPr>
          <w:rFonts w:ascii="Times New Roman" w:eastAsia="標楷體" w:hAnsi="Times New Roman" w:cs="Times New Roman"/>
          <w:color w:val="000000" w:themeColor="text1"/>
        </w:rPr>
        <w:t>Heterotrait-Monotrait Ratio(HTMT)</w:t>
      </w:r>
      <w:r w:rsidRPr="009540FB">
        <w:rPr>
          <w:rFonts w:ascii="Times New Roman" w:eastAsia="標楷體" w:hAnsi="Times New Roman" w:cs="Times New Roman"/>
          <w:color w:val="000000" w:themeColor="text1"/>
        </w:rPr>
        <w:t>值都沒有大於</w:t>
      </w:r>
      <w:r w:rsidRPr="009540FB">
        <w:rPr>
          <w:rFonts w:ascii="Times New Roman" w:eastAsia="標楷體" w:hAnsi="Times New Roman" w:cs="Times New Roman"/>
          <w:color w:val="000000" w:themeColor="text1"/>
        </w:rPr>
        <w:t>1</w:t>
      </w:r>
      <w:r w:rsidRPr="009540FB">
        <w:rPr>
          <w:rFonts w:ascii="Times New Roman" w:eastAsia="標楷體" w:hAnsi="Times New Roman" w:cs="Times New Roman"/>
          <w:color w:val="000000" w:themeColor="text1"/>
        </w:rPr>
        <w:t>，顯示具有良好</w:t>
      </w:r>
      <w:r w:rsidRPr="009540FB">
        <w:rPr>
          <w:rFonts w:ascii="Times New Roman" w:eastAsia="標楷體" w:hAnsi="Times New Roman" w:cs="Times New Roman" w:hint="eastAsia"/>
          <w:color w:val="000000" w:themeColor="text1"/>
        </w:rPr>
        <w:t>的</w:t>
      </w:r>
      <w:proofErr w:type="gramStart"/>
      <w:r w:rsidRPr="009540FB">
        <w:rPr>
          <w:rFonts w:ascii="Times New Roman" w:eastAsia="標楷體" w:hAnsi="Times New Roman" w:cs="Times New Roman"/>
          <w:color w:val="000000" w:themeColor="text1"/>
        </w:rPr>
        <w:t>區別效度</w:t>
      </w:r>
      <w:proofErr w:type="gramEnd"/>
      <w:r w:rsidRPr="009540FB">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18</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color w:val="000000" w:themeColor="text1"/>
        </w:rPr>
        <w:t>VIF</w:t>
      </w:r>
      <w:r w:rsidRPr="00965E03">
        <w:rPr>
          <w:rFonts w:ascii="Times New Roman" w:eastAsia="標楷體" w:hAnsi="Times New Roman" w:cs="Times New Roman"/>
          <w:color w:val="000000" w:themeColor="text1"/>
        </w:rPr>
        <w:t>皆小於</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則無共線性</w:t>
      </w:r>
      <w:proofErr w:type="gramEnd"/>
      <w:r w:rsidRPr="00965E03">
        <w:rPr>
          <w:rFonts w:ascii="Times New Roman" w:eastAsia="標楷體" w:hAnsi="Times New Roman" w:cs="Times New Roman"/>
          <w:color w:val="000000" w:themeColor="text1"/>
        </w:rPr>
        <w:t>問題，</w:t>
      </w:r>
      <w:r w:rsidRPr="00965E03">
        <w:rPr>
          <w:rFonts w:ascii="Times New Roman" w:eastAsia="標楷體" w:hAnsi="Times New Roman" w:cs="Times New Roman"/>
          <w:color w:val="000000" w:themeColor="text1"/>
          <w:kern w:val="0"/>
        </w:rPr>
        <w:t>表</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hint="eastAsia"/>
          <w:color w:val="000000" w:themeColor="text1"/>
          <w:kern w:val="0"/>
        </w:rPr>
        <w:t>19</w:t>
      </w:r>
      <w:r w:rsidRPr="00965E03">
        <w:rPr>
          <w:rFonts w:ascii="Times New Roman" w:eastAsia="標楷體" w:hAnsi="Times New Roman" w:cs="Times New Roman" w:hint="eastAsia"/>
          <w:color w:val="000000" w:themeColor="text1"/>
          <w:kern w:val="0"/>
        </w:rPr>
        <w:t>可知</w:t>
      </w:r>
      <w:r w:rsidRPr="00965E03">
        <w:rPr>
          <w:rFonts w:ascii="Times New Roman" w:eastAsia="標楷體" w:hAnsi="Times New Roman" w:cs="Times New Roman"/>
          <w:color w:val="000000" w:themeColor="text1"/>
        </w:rPr>
        <w:t>模式的</w:t>
      </w:r>
      <w:r w:rsidRPr="00965E03">
        <w:rPr>
          <w:rFonts w:ascii="Times New Roman" w:eastAsia="標楷體" w:hAnsi="Times New Roman" w:cs="Times New Roman"/>
          <w:color w:val="000000" w:themeColor="text1"/>
        </w:rPr>
        <w:t>SRMR=</w:t>
      </w:r>
      <w:r w:rsidRPr="00965E03">
        <w:rPr>
          <w:rFonts w:ascii="Times New Roman" w:eastAsia="標楷體" w:hAnsi="Times New Roman" w:cs="Times New Roman" w:hint="eastAsia"/>
          <w:color w:val="000000" w:themeColor="text1"/>
        </w:rPr>
        <w:t>0.05</w:t>
      </w:r>
      <w:r w:rsidR="001D037E">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&lt;0.1</w:t>
      </w:r>
      <w:r w:rsidRPr="00965E03">
        <w:rPr>
          <w:rFonts w:ascii="Times New Roman" w:eastAsia="標楷體" w:hAnsi="Times New Roman" w:cs="Times New Roman"/>
          <w:color w:val="000000" w:themeColor="text1"/>
        </w:rPr>
        <w:t>，具</w:t>
      </w:r>
      <w:r w:rsidRPr="00965E03">
        <w:rPr>
          <w:rFonts w:ascii="Times New Roman" w:eastAsia="標楷體" w:hAnsi="Times New Roman" w:cs="Times New Roman" w:hint="eastAsia"/>
          <w:color w:val="000000" w:themeColor="text1"/>
        </w:rPr>
        <w:t>有</w:t>
      </w:r>
      <w:r w:rsidRPr="00965E03">
        <w:rPr>
          <w:rFonts w:ascii="Times New Roman" w:eastAsia="標楷體" w:hAnsi="Times New Roman" w:cs="Times New Roman"/>
          <w:color w:val="000000" w:themeColor="text1"/>
        </w:rPr>
        <w:t>良好</w:t>
      </w:r>
      <w:r w:rsidRPr="00965E03">
        <w:rPr>
          <w:rFonts w:ascii="Times New Roman" w:eastAsia="標楷體" w:hAnsi="Times New Roman" w:cs="Times New Roman" w:hint="eastAsia"/>
          <w:color w:val="000000" w:themeColor="text1"/>
        </w:rPr>
        <w:t>的</w:t>
      </w:r>
      <w:proofErr w:type="gramStart"/>
      <w:r w:rsidRPr="00965E03">
        <w:rPr>
          <w:rFonts w:ascii="Times New Roman" w:eastAsia="標楷體" w:hAnsi="Times New Roman" w:cs="Times New Roman"/>
          <w:color w:val="000000" w:themeColor="text1"/>
        </w:rPr>
        <w:t>適配</w:t>
      </w:r>
      <w:r w:rsidRPr="00965E03">
        <w:rPr>
          <w:rFonts w:ascii="Times New Roman" w:eastAsia="標楷體" w:hAnsi="Times New Roman" w:cs="Times New Roman" w:hint="eastAsia"/>
          <w:color w:val="000000" w:themeColor="text1"/>
        </w:rPr>
        <w:t>度</w:t>
      </w:r>
      <w:proofErr w:type="gramEnd"/>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蕭文龍</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201</w:t>
      </w:r>
      <w:r w:rsidR="004C4F70">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p>
    <w:p w14:paraId="4733EF5A" w14:textId="2510A780" w:rsidR="009540FB" w:rsidRPr="009540FB" w:rsidRDefault="002A2A8B" w:rsidP="002A2A8B">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sz w:val="20"/>
          <w:szCs w:val="20"/>
        </w:rPr>
        <w:drawing>
          <wp:anchor distT="0" distB="0" distL="114300" distR="114300" simplePos="0" relativeHeight="251936768" behindDoc="0" locked="0" layoutInCell="1" allowOverlap="1" wp14:anchorId="4479B74B" wp14:editId="657220E6">
            <wp:simplePos x="0" y="0"/>
            <wp:positionH relativeFrom="margin">
              <wp:posOffset>-388537</wp:posOffset>
            </wp:positionH>
            <wp:positionV relativeFrom="paragraph">
              <wp:posOffset>311812</wp:posOffset>
            </wp:positionV>
            <wp:extent cx="6313170" cy="2227580"/>
            <wp:effectExtent l="0" t="0" r="0" b="1270"/>
            <wp:wrapTopAndBottom/>
            <wp:docPr id="527" name="圖片 527" descr="F:\開始寫論文\問卷\1061120spls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開始寫論文\問卷\1061120spls圖.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0705" t="45394"/>
                    <a:stretch/>
                  </pic:blipFill>
                  <pic:spPr bwMode="auto">
                    <a:xfrm>
                      <a:off x="0" y="0"/>
                      <a:ext cx="6313170" cy="2227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CEC1D" w14:textId="145202DA" w:rsidR="002365A5" w:rsidRDefault="002365A5" w:rsidP="0027241E">
      <w:pPr>
        <w:tabs>
          <w:tab w:val="left" w:pos="699"/>
        </w:tabs>
        <w:spacing w:line="360" w:lineRule="auto"/>
        <w:rPr>
          <w:rFonts w:ascii="Times New Roman" w:eastAsia="標楷體" w:hAnsi="Times New Roman" w:cs="Times New Roman"/>
          <w:color w:val="000000" w:themeColor="text1"/>
          <w:kern w:val="0"/>
          <w:sz w:val="20"/>
          <w:szCs w:val="20"/>
          <w:vertAlign w:val="superscript"/>
        </w:rPr>
      </w:pPr>
      <w:r w:rsidRPr="00965E03">
        <w:rPr>
          <w:rFonts w:ascii="Times New Roman" w:eastAsia="標楷體" w:hAnsi="Times New Roman" w:cs="Times New Roman"/>
          <w:color w:val="000000" w:themeColor="text1"/>
          <w:sz w:val="20"/>
          <w:szCs w:val="20"/>
          <w:vertAlign w:val="superscript"/>
        </w:rPr>
        <w:t>*</w:t>
      </w:r>
      <w:r w:rsidRPr="00965E03">
        <w:rPr>
          <w:rFonts w:ascii="Times New Roman" w:eastAsia="標楷體" w:hAnsi="Times New Roman" w:cs="Times New Roman"/>
          <w:i/>
          <w:color w:val="000000" w:themeColor="text1"/>
          <w:sz w:val="20"/>
          <w:szCs w:val="20"/>
        </w:rPr>
        <w:t>p</w:t>
      </w:r>
      <w:r w:rsidRPr="00965E03">
        <w:rPr>
          <w:rFonts w:ascii="Times New Roman" w:eastAsia="標楷體" w:hAnsi="Times New Roman" w:cs="Times New Roman"/>
          <w:color w:val="000000" w:themeColor="text1"/>
          <w:sz w:val="20"/>
          <w:szCs w:val="20"/>
        </w:rPr>
        <w:t>&lt; .05</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color w:val="000000" w:themeColor="text1"/>
          <w:sz w:val="20"/>
          <w:szCs w:val="20"/>
          <w:vertAlign w:val="superscript"/>
        </w:rPr>
        <w:t>**</w:t>
      </w:r>
      <w:r w:rsidRPr="00965E03">
        <w:rPr>
          <w:rFonts w:ascii="Times New Roman" w:eastAsia="標楷體" w:hAnsi="Times New Roman" w:cs="Times New Roman"/>
          <w:i/>
          <w:color w:val="000000" w:themeColor="text1"/>
          <w:sz w:val="20"/>
          <w:szCs w:val="20"/>
        </w:rPr>
        <w:t>p</w:t>
      </w:r>
      <w:r w:rsidRPr="00965E03">
        <w:rPr>
          <w:rFonts w:ascii="Times New Roman" w:eastAsia="標楷體" w:hAnsi="Times New Roman" w:cs="Times New Roman"/>
          <w:color w:val="000000" w:themeColor="text1"/>
          <w:sz w:val="20"/>
          <w:szCs w:val="20"/>
        </w:rPr>
        <w:t>&lt; .01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color w:val="000000" w:themeColor="text1"/>
          <w:sz w:val="20"/>
          <w:szCs w:val="20"/>
          <w:vertAlign w:val="superscript"/>
        </w:rPr>
        <w:t>***</w:t>
      </w:r>
      <w:r w:rsidRPr="00965E03">
        <w:rPr>
          <w:rFonts w:ascii="Times New Roman" w:eastAsia="標楷體" w:hAnsi="Times New Roman" w:cs="Times New Roman"/>
          <w:i/>
          <w:color w:val="000000" w:themeColor="text1"/>
          <w:sz w:val="20"/>
          <w:szCs w:val="20"/>
        </w:rPr>
        <w:t>p</w:t>
      </w:r>
      <w:r w:rsidRPr="00965E03">
        <w:rPr>
          <w:rFonts w:ascii="Times New Roman" w:eastAsia="標楷體" w:hAnsi="Times New Roman" w:cs="Times New Roman"/>
          <w:color w:val="000000" w:themeColor="text1"/>
          <w:sz w:val="20"/>
          <w:szCs w:val="20"/>
        </w:rPr>
        <w:t>&lt; .001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color w:val="000000" w:themeColor="text1"/>
          <w:kern w:val="0"/>
          <w:sz w:val="20"/>
          <w:szCs w:val="20"/>
        </w:rPr>
        <w:t>所有因素負荷量及</w:t>
      </w:r>
      <w:proofErr w:type="gramStart"/>
      <w:r w:rsidRPr="00965E03">
        <w:rPr>
          <w:rFonts w:ascii="Times New Roman" w:eastAsia="標楷體" w:hAnsi="Times New Roman" w:cs="Times New Roman"/>
          <w:color w:val="000000" w:themeColor="text1"/>
          <w:kern w:val="0"/>
          <w:sz w:val="20"/>
          <w:szCs w:val="20"/>
        </w:rPr>
        <w:t>因素間的路徑</w:t>
      </w:r>
      <w:proofErr w:type="gramEnd"/>
      <w:r w:rsidRPr="00965E03">
        <w:rPr>
          <w:rFonts w:ascii="Times New Roman" w:eastAsia="標楷體" w:hAnsi="Times New Roman" w:cs="Times New Roman"/>
          <w:color w:val="000000" w:themeColor="text1"/>
          <w:kern w:val="0"/>
          <w:sz w:val="20"/>
          <w:szCs w:val="20"/>
        </w:rPr>
        <w:t>係數皆為</w:t>
      </w:r>
      <w:r w:rsidRPr="00965E03">
        <w:rPr>
          <w:rFonts w:ascii="Times New Roman" w:eastAsia="標楷體" w:hAnsi="Times New Roman" w:cs="Times New Roman"/>
          <w:color w:val="000000" w:themeColor="text1"/>
          <w:kern w:val="0"/>
          <w:sz w:val="20"/>
          <w:szCs w:val="20"/>
          <w:vertAlign w:val="superscript"/>
        </w:rPr>
        <w:t>***</w:t>
      </w:r>
    </w:p>
    <w:p w14:paraId="29442F87" w14:textId="60A3D4B8" w:rsidR="0027241E" w:rsidRPr="007A513D" w:rsidRDefault="0027241E" w:rsidP="0027241E">
      <w:pPr>
        <w:tabs>
          <w:tab w:val="left" w:pos="699"/>
        </w:tabs>
        <w:spacing w:line="360" w:lineRule="auto"/>
        <w:rPr>
          <w:rFonts w:ascii="Times New Roman" w:eastAsia="標楷體" w:hAnsi="Times New Roman" w:cs="Times New Roman"/>
          <w:color w:val="000000" w:themeColor="text1"/>
          <w:kern w:val="0"/>
          <w:sz w:val="20"/>
          <w:szCs w:val="20"/>
          <w:vertAlign w:val="superscript"/>
        </w:rPr>
      </w:pPr>
      <w:r w:rsidRPr="007A513D">
        <w:rPr>
          <w:rFonts w:ascii="標楷體" w:eastAsia="標楷體" w:hAnsi="標楷體" w:cs="Times New Roman"/>
          <w:b/>
          <w:color w:val="000000" w:themeColor="text1"/>
        </w:rPr>
        <w:t>圖</w:t>
      </w:r>
      <w:r w:rsidRPr="007A513D">
        <w:rPr>
          <w:rFonts w:ascii="Times New Roman" w:hAnsi="Times New Roman" w:cs="Times New Roman"/>
          <w:b/>
          <w:color w:val="000000" w:themeColor="text1"/>
        </w:rPr>
        <w:t>4-1</w:t>
      </w:r>
      <w:r w:rsidRPr="007A513D">
        <w:rPr>
          <w:rFonts w:ascii="Times New Roman" w:hAnsi="Times New Roman" w:cs="Times New Roman" w:hint="eastAsia"/>
          <w:b/>
          <w:color w:val="000000" w:themeColor="text1"/>
        </w:rPr>
        <w:t xml:space="preserve"> </w:t>
      </w:r>
      <w:r w:rsidRPr="007A513D">
        <w:rPr>
          <w:rFonts w:ascii="標楷體" w:eastAsia="標楷體" w:hAnsi="標楷體" w:cs="Times New Roman" w:hint="eastAsia"/>
          <w:color w:val="000000" w:themeColor="text1"/>
        </w:rPr>
        <w:t>人際溝通能力</w:t>
      </w:r>
      <w:r w:rsidR="003C3CCD" w:rsidRPr="007A513D">
        <w:rPr>
          <w:rFonts w:ascii="標楷體" w:eastAsia="標楷體" w:hAnsi="標楷體" w:cs="Times New Roman" w:hint="eastAsia"/>
          <w:color w:val="000000" w:themeColor="text1"/>
        </w:rPr>
        <w:t>與</w:t>
      </w:r>
      <w:r w:rsidRPr="007A513D">
        <w:rPr>
          <w:rFonts w:ascii="標楷體" w:eastAsia="標楷體" w:hAnsi="標楷體" w:cs="Times New Roman"/>
          <w:color w:val="000000" w:themeColor="text1"/>
        </w:rPr>
        <w:t>教學</w:t>
      </w:r>
      <w:proofErr w:type="gramStart"/>
      <w:r w:rsidRPr="007A513D">
        <w:rPr>
          <w:rFonts w:ascii="標楷體" w:eastAsia="標楷體" w:hAnsi="標楷體" w:cs="Times New Roman"/>
          <w:color w:val="000000" w:themeColor="text1"/>
        </w:rPr>
        <w:t>效能兩構面</w:t>
      </w:r>
      <w:proofErr w:type="gramEnd"/>
      <w:r w:rsidRPr="007A513D">
        <w:rPr>
          <w:rFonts w:ascii="標楷體" w:eastAsia="標楷體" w:hAnsi="標楷體" w:cs="Times New Roman"/>
          <w:color w:val="000000" w:themeColor="text1"/>
        </w:rPr>
        <w:t>之</w:t>
      </w:r>
      <w:proofErr w:type="gramStart"/>
      <w:r w:rsidRPr="007A513D">
        <w:rPr>
          <w:rFonts w:ascii="標楷體" w:eastAsia="標楷體" w:hAnsi="標楷體" w:cs="Times New Roman"/>
          <w:color w:val="000000" w:themeColor="text1"/>
        </w:rPr>
        <w:t>一</w:t>
      </w:r>
      <w:proofErr w:type="gramEnd"/>
      <w:r w:rsidRPr="007A513D">
        <w:rPr>
          <w:rFonts w:ascii="標楷體" w:eastAsia="標楷體" w:hAnsi="標楷體" w:cs="Times New Roman"/>
          <w:color w:val="000000" w:themeColor="text1"/>
        </w:rPr>
        <w:t>因</w:t>
      </w:r>
      <w:proofErr w:type="gramStart"/>
      <w:r w:rsidRPr="007A513D">
        <w:rPr>
          <w:rFonts w:ascii="標楷體" w:eastAsia="標楷體" w:hAnsi="標楷體" w:cs="Times New Roman"/>
          <w:color w:val="000000" w:themeColor="text1"/>
        </w:rPr>
        <w:t>一</w:t>
      </w:r>
      <w:proofErr w:type="gramEnd"/>
      <w:r w:rsidRPr="007A513D">
        <w:rPr>
          <w:rFonts w:ascii="標楷體" w:eastAsia="標楷體" w:hAnsi="標楷體" w:cs="Times New Roman"/>
          <w:color w:val="000000" w:themeColor="text1"/>
        </w:rPr>
        <w:t>果模</w:t>
      </w:r>
      <w:r w:rsidRPr="007A513D">
        <w:rPr>
          <w:rFonts w:ascii="標楷體" w:eastAsia="標楷體" w:hAnsi="標楷體" w:cs="Times New Roman" w:hint="eastAsia"/>
          <w:color w:val="000000" w:themeColor="text1"/>
        </w:rPr>
        <w:t>式</w:t>
      </w:r>
    </w:p>
    <w:p w14:paraId="06411FE5" w14:textId="07129C37" w:rsidR="0027241E" w:rsidRPr="007A513D" w:rsidRDefault="0027241E" w:rsidP="0027241E">
      <w:pPr>
        <w:pStyle w:val="FigureCaption"/>
        <w:rPr>
          <w:rFonts w:ascii="Times New Roman" w:hAnsi="Times New Roman" w:cs="Times New Roman"/>
          <w:b w:val="0"/>
          <w:color w:val="000000" w:themeColor="text1"/>
        </w:rPr>
      </w:pPr>
      <w:bookmarkStart w:id="131" w:name="_Toc481247584"/>
      <w:r w:rsidRPr="007A513D">
        <w:rPr>
          <w:rFonts w:ascii="Times New Roman" w:hAnsi="Times New Roman" w:cs="Times New Roman"/>
          <w:noProof/>
          <w:color w:val="000000" w:themeColor="text1"/>
        </w:rPr>
        <w:lastRenderedPageBreak/>
        <w:drawing>
          <wp:anchor distT="0" distB="0" distL="114300" distR="114300" simplePos="0" relativeHeight="251925504" behindDoc="1" locked="0" layoutInCell="1" allowOverlap="1" wp14:anchorId="7106FB2C" wp14:editId="32692707">
            <wp:simplePos x="0" y="0"/>
            <wp:positionH relativeFrom="margin">
              <wp:align>center</wp:align>
            </wp:positionH>
            <wp:positionV relativeFrom="paragraph">
              <wp:posOffset>115488</wp:posOffset>
            </wp:positionV>
            <wp:extent cx="5400040" cy="3675600"/>
            <wp:effectExtent l="0" t="0" r="0" b="1270"/>
            <wp:wrapTight wrapText="bothSides">
              <wp:wrapPolygon edited="0">
                <wp:start x="0" y="0"/>
                <wp:lineTo x="0" y="21496"/>
                <wp:lineTo x="21488" y="21496"/>
                <wp:lineTo x="21488" y="0"/>
                <wp:lineTo x="0" y="0"/>
              </wp:wrapPolygon>
            </wp:wrapTight>
            <wp:docPr id="4" name="圖片 1" descr="Picture"/>
            <wp:cNvGraphicFramePr/>
            <a:graphic xmlns:a="http://schemas.openxmlformats.org/drawingml/2006/main">
              <a:graphicData uri="http://schemas.openxmlformats.org/drawingml/2006/picture">
                <pic:pic xmlns:pic="http://schemas.openxmlformats.org/drawingml/2006/picture">
                  <pic:nvPicPr>
                    <pic:cNvPr id="3" name="Picture 1" descr="Picture"/>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3675600"/>
                    </a:xfrm>
                    <a:prstGeom prst="rect">
                      <a:avLst/>
                    </a:prstGeom>
                  </pic:spPr>
                </pic:pic>
              </a:graphicData>
            </a:graphic>
            <wp14:sizeRelH relativeFrom="page">
              <wp14:pctWidth>0</wp14:pctWidth>
            </wp14:sizeRelH>
            <wp14:sizeRelV relativeFrom="page">
              <wp14:pctHeight>0</wp14:pctHeight>
            </wp14:sizeRelV>
          </wp:anchor>
        </w:drawing>
      </w:r>
      <w:bookmarkStart w:id="132" w:name="_Toc481247585"/>
      <w:bookmarkEnd w:id="131"/>
      <w:r w:rsidRPr="007A513D">
        <w:rPr>
          <w:rFonts w:ascii="Times New Roman" w:hAnsi="Times New Roman" w:cs="Times New Roman"/>
          <w:color w:val="000000" w:themeColor="text1"/>
        </w:rPr>
        <w:t>圖</w:t>
      </w:r>
      <w:r w:rsidRPr="007A513D">
        <w:rPr>
          <w:rFonts w:ascii="Times New Roman" w:hAnsi="Times New Roman" w:cs="Times New Roman"/>
          <w:color w:val="000000" w:themeColor="text1"/>
        </w:rPr>
        <w:t>4-2</w:t>
      </w:r>
      <w:r>
        <w:rPr>
          <w:rFonts w:ascii="Times New Roman" w:hAnsi="Times New Roman" w:cs="Times New Roman" w:hint="eastAsia"/>
          <w:b w:val="0"/>
          <w:color w:val="000000" w:themeColor="text1"/>
        </w:rPr>
        <w:t xml:space="preserve"> </w:t>
      </w:r>
      <w:r w:rsidRPr="007A513D">
        <w:rPr>
          <w:rFonts w:ascii="Times New Roman" w:hAnsi="Times New Roman" w:cs="Times New Roman" w:hint="eastAsia"/>
          <w:b w:val="0"/>
          <w:color w:val="000000" w:themeColor="text1"/>
        </w:rPr>
        <w:t>人際溝通能力</w:t>
      </w:r>
      <w:r w:rsidRPr="007A513D">
        <w:rPr>
          <w:rFonts w:ascii="Times New Roman" w:hAnsi="Times New Roman" w:cs="Times New Roman"/>
          <w:b w:val="0"/>
          <w:color w:val="000000" w:themeColor="text1"/>
        </w:rPr>
        <w:t>對</w:t>
      </w:r>
      <w:r w:rsidR="003C3CCD" w:rsidRPr="007A513D">
        <w:rPr>
          <w:rFonts w:ascii="Times New Roman" w:hAnsi="Times New Roman" w:cs="Times New Roman" w:hint="eastAsia"/>
          <w:b w:val="0"/>
          <w:color w:val="000000" w:themeColor="text1"/>
        </w:rPr>
        <w:t>於</w:t>
      </w:r>
      <w:r w:rsidRPr="007A513D">
        <w:rPr>
          <w:rFonts w:ascii="Times New Roman" w:hAnsi="Times New Roman" w:cs="Times New Roman"/>
          <w:b w:val="0"/>
          <w:color w:val="000000" w:themeColor="text1"/>
        </w:rPr>
        <w:t>教學效能</w:t>
      </w:r>
      <w:r w:rsidRPr="007A513D">
        <w:rPr>
          <w:rFonts w:ascii="Times New Roman" w:hAnsi="Times New Roman" w:cs="Times New Roman"/>
          <w:b w:val="0"/>
          <w:color w:val="000000" w:themeColor="text1"/>
        </w:rPr>
        <w:t>-</w:t>
      </w:r>
      <w:r w:rsidRPr="007A513D">
        <w:rPr>
          <w:rFonts w:ascii="Times New Roman" w:hAnsi="Times New Roman" w:cs="Times New Roman"/>
          <w:b w:val="0"/>
          <w:color w:val="000000" w:themeColor="text1"/>
        </w:rPr>
        <w:t>調整後</w:t>
      </w:r>
      <w:r w:rsidRPr="007A513D">
        <w:rPr>
          <w:rFonts w:ascii="Times New Roman" w:hAnsi="Times New Roman" w:cs="Times New Roman"/>
          <w:b w:val="0"/>
          <w:color w:val="000000" w:themeColor="text1"/>
        </w:rPr>
        <w:t>R</w:t>
      </w:r>
      <w:r w:rsidRPr="007A513D">
        <w:rPr>
          <w:rFonts w:ascii="Times New Roman" w:hAnsi="Times New Roman" w:cs="Times New Roman"/>
          <w:b w:val="0"/>
          <w:color w:val="000000" w:themeColor="text1"/>
          <w:vertAlign w:val="superscript"/>
        </w:rPr>
        <w:t>2</w:t>
      </w:r>
      <w:proofErr w:type="gramStart"/>
      <w:r w:rsidRPr="007A513D">
        <w:rPr>
          <w:rFonts w:ascii="Times New Roman" w:hAnsi="Times New Roman" w:cs="Times New Roman"/>
          <w:b w:val="0"/>
          <w:color w:val="000000" w:themeColor="text1"/>
        </w:rPr>
        <w:t>直方圖</w:t>
      </w:r>
      <w:bookmarkEnd w:id="132"/>
      <w:proofErr w:type="gramEnd"/>
    </w:p>
    <w:p w14:paraId="171D51B7" w14:textId="77777777" w:rsidR="00F87A3F" w:rsidRPr="0027241E" w:rsidRDefault="00F87A3F" w:rsidP="0027241E">
      <w:pPr>
        <w:pStyle w:val="FigureCaption"/>
        <w:rPr>
          <w:rFonts w:ascii="Times New Roman" w:hAnsi="Times New Roman" w:cs="Times New Roman"/>
          <w:color w:val="000000" w:themeColor="text1"/>
        </w:rPr>
      </w:pPr>
    </w:p>
    <w:p w14:paraId="1A0D96D5" w14:textId="77777777"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2</w:t>
      </w:r>
    </w:p>
    <w:p w14:paraId="1660210E" w14:textId="77777777" w:rsidR="00F87A3F" w:rsidRPr="00965E03" w:rsidRDefault="00F87A3F" w:rsidP="00F87A3F">
      <w:pPr>
        <w:pStyle w:val="TableCaption"/>
        <w:rPr>
          <w:rFonts w:ascii="Times New Roman" w:hAnsi="Times New Roman" w:cs="Times New Roman"/>
          <w:b/>
          <w:color w:val="000000" w:themeColor="text1"/>
        </w:rPr>
      </w:pPr>
      <w:r w:rsidRPr="00965E03">
        <w:rPr>
          <w:rFonts w:ascii="Times New Roman" w:hAnsi="Times New Roman" w:cs="Times New Roman"/>
          <w:b/>
          <w:color w:val="000000" w:themeColor="text1"/>
        </w:rPr>
        <w:t>教學效能</w:t>
      </w:r>
      <w:r w:rsidRPr="00965E03">
        <w:rPr>
          <w:rFonts w:ascii="Times New Roman" w:hAnsi="Times New Roman" w:cs="Times New Roman"/>
          <w:b/>
          <w:color w:val="000000" w:themeColor="text1"/>
        </w:rPr>
        <w:t>- R</w:t>
      </w:r>
      <w:r w:rsidRPr="00965E03">
        <w:rPr>
          <w:rFonts w:ascii="Times New Roman" w:hAnsi="Times New Roman" w:cs="Times New Roman"/>
          <w:b/>
          <w:color w:val="000000" w:themeColor="text1"/>
          <w:vertAlign w:val="superscript"/>
        </w:rPr>
        <w:t>2</w:t>
      </w:r>
      <w:r w:rsidRPr="00965E03">
        <w:rPr>
          <w:rFonts w:ascii="Times New Roman" w:hAnsi="Times New Roman" w:cs="Times New Roman"/>
          <w:b/>
          <w:color w:val="000000" w:themeColor="text1"/>
          <w:kern w:val="0"/>
        </w:rPr>
        <w:t xml:space="preserve"> Adjusted</w:t>
      </w:r>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F87A3F" w:rsidRPr="00965E03" w14:paraId="1477229F" w14:textId="77777777" w:rsidTr="00184350">
        <w:trPr>
          <w:trHeight w:val="255"/>
        </w:trPr>
        <w:tc>
          <w:tcPr>
            <w:tcW w:w="3340" w:type="dxa"/>
            <w:tcBorders>
              <w:top w:val="single" w:sz="12" w:space="0" w:color="auto"/>
              <w:bottom w:val="single" w:sz="4" w:space="0" w:color="000000"/>
            </w:tcBorders>
            <w:shd w:val="clear" w:color="auto" w:fill="auto"/>
            <w:noWrap/>
            <w:vAlign w:val="bottom"/>
            <w:hideMark/>
          </w:tcPr>
          <w:p w14:paraId="00E0C7FE"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A650DB3" w14:textId="48060C96" w:rsidR="00F87A3F" w:rsidRPr="00965E03" w:rsidRDefault="00B03933" w:rsidP="00595DA1">
            <w:pPr>
              <w:widowControl/>
              <w:spacing w:line="360" w:lineRule="auto"/>
              <w:jc w:val="center"/>
              <w:rPr>
                <w:rFonts w:ascii="Times New Roman" w:eastAsia="標楷體" w:hAnsi="Times New Roman" w:cs="Times New Roman"/>
                <w:color w:val="000000" w:themeColor="text1"/>
                <w:kern w:val="0"/>
              </w:rPr>
            </w:pPr>
            <w:r w:rsidRPr="00B03933">
              <w:rPr>
                <w:rFonts w:ascii="Times New Roman" w:hAnsi="Times New Roman" w:cs="Times New Roman"/>
                <w:color w:val="000000" w:themeColor="text1"/>
              </w:rPr>
              <w:t>R</w:t>
            </w:r>
            <w:r w:rsidRPr="00B03933">
              <w:rPr>
                <w:rFonts w:ascii="Times New Roman" w:hAnsi="Times New Roman" w:cs="Times New Roman"/>
                <w:color w:val="000000" w:themeColor="text1"/>
                <w:vertAlign w:val="superscript"/>
              </w:rPr>
              <w:t>2</w:t>
            </w:r>
            <w:r w:rsidR="00F87A3F" w:rsidRPr="00B03933">
              <w:rPr>
                <w:rFonts w:ascii="Times New Roman" w:eastAsia="標楷體" w:hAnsi="Times New Roman" w:cs="Times New Roman"/>
                <w:color w:val="000000" w:themeColor="text1"/>
                <w:kern w:val="0"/>
              </w:rPr>
              <w:t xml:space="preserve"> </w:t>
            </w:r>
            <w:r w:rsidR="00F87A3F" w:rsidRPr="00965E03">
              <w:rPr>
                <w:rFonts w:ascii="Times New Roman" w:eastAsia="標楷體" w:hAnsi="Times New Roman" w:cs="Times New Roman"/>
                <w:color w:val="000000" w:themeColor="text1"/>
                <w:kern w:val="0"/>
              </w:rPr>
              <w:t>Adjusted</w:t>
            </w:r>
          </w:p>
        </w:tc>
        <w:tc>
          <w:tcPr>
            <w:tcW w:w="2779" w:type="dxa"/>
            <w:tcBorders>
              <w:top w:val="single" w:sz="12" w:space="0" w:color="auto"/>
              <w:left w:val="nil"/>
              <w:bottom w:val="single" w:sz="4" w:space="0" w:color="000000"/>
            </w:tcBorders>
            <w:shd w:val="clear" w:color="auto" w:fill="auto"/>
          </w:tcPr>
          <w:p w14:paraId="21CB6F3C" w14:textId="77777777" w:rsidR="00F87A3F" w:rsidRPr="00965E03" w:rsidRDefault="00F87A3F"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程</w:t>
            </w:r>
            <w:r w:rsidRPr="00965E03">
              <w:rPr>
                <w:rFonts w:ascii="Times New Roman" w:eastAsia="標楷體" w:hAnsi="Times New Roman" w:cs="Times New Roman"/>
                <w:bCs/>
                <w:color w:val="000000" w:themeColor="text1"/>
                <w:kern w:val="0"/>
              </w:rPr>
              <w:t>度</w:t>
            </w:r>
          </w:p>
        </w:tc>
      </w:tr>
      <w:tr w:rsidR="00F87A3F" w:rsidRPr="00965E03" w14:paraId="706BAE49" w14:textId="77777777" w:rsidTr="00184350">
        <w:trPr>
          <w:trHeight w:val="255"/>
        </w:trPr>
        <w:tc>
          <w:tcPr>
            <w:tcW w:w="3340" w:type="dxa"/>
            <w:tcBorders>
              <w:top w:val="nil"/>
              <w:bottom w:val="single" w:sz="12" w:space="0" w:color="auto"/>
            </w:tcBorders>
            <w:shd w:val="clear" w:color="auto" w:fill="auto"/>
            <w:noWrap/>
            <w:vAlign w:val="center"/>
            <w:hideMark/>
          </w:tcPr>
          <w:p w14:paraId="3977EEBA" w14:textId="77777777" w:rsidR="00F87A3F" w:rsidRPr="00965E03" w:rsidRDefault="00F87A3F"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rPr>
              <w:t>教學效能</w:t>
            </w:r>
          </w:p>
        </w:tc>
        <w:tc>
          <w:tcPr>
            <w:tcW w:w="2240" w:type="dxa"/>
            <w:tcBorders>
              <w:top w:val="nil"/>
              <w:left w:val="nil"/>
              <w:bottom w:val="single" w:sz="12" w:space="0" w:color="auto"/>
            </w:tcBorders>
            <w:shd w:val="clear" w:color="auto" w:fill="auto"/>
            <w:noWrap/>
            <w:vAlign w:val="bottom"/>
            <w:hideMark/>
          </w:tcPr>
          <w:p w14:paraId="490E1B8E"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0.54</w:t>
            </w:r>
          </w:p>
        </w:tc>
        <w:tc>
          <w:tcPr>
            <w:tcW w:w="2779" w:type="dxa"/>
            <w:tcBorders>
              <w:top w:val="nil"/>
              <w:left w:val="nil"/>
              <w:bottom w:val="single" w:sz="12" w:space="0" w:color="auto"/>
            </w:tcBorders>
            <w:shd w:val="clear" w:color="auto" w:fill="auto"/>
          </w:tcPr>
          <w:p w14:paraId="3D43E317"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高</w:t>
            </w:r>
          </w:p>
        </w:tc>
      </w:tr>
    </w:tbl>
    <w:p w14:paraId="081FDFD9" w14:textId="16302151" w:rsidR="00CD59A6" w:rsidRPr="007A513D" w:rsidRDefault="005324FF" w:rsidP="00CD59A6">
      <w:pPr>
        <w:keepNext/>
        <w:rPr>
          <w:rFonts w:ascii="Times New Roman" w:eastAsia="標楷體" w:hAnsi="Times New Roman" w:cs="Times New Roman"/>
          <w:color w:val="000000"/>
        </w:rPr>
      </w:pPr>
      <w:r w:rsidRPr="007A513D">
        <w:rPr>
          <w:rFonts w:ascii="Times New Roman" w:hAnsi="Times New Roman" w:cs="Times New Roman"/>
          <w:b/>
          <w:noProof/>
          <w:color w:val="000000" w:themeColor="text1"/>
        </w:rPr>
        <w:lastRenderedPageBreak/>
        <w:drawing>
          <wp:anchor distT="0" distB="0" distL="114300" distR="114300" simplePos="0" relativeHeight="251927552" behindDoc="0" locked="0" layoutInCell="1" allowOverlap="1" wp14:anchorId="04167391" wp14:editId="27858188">
            <wp:simplePos x="0" y="0"/>
            <wp:positionH relativeFrom="margin">
              <wp:align>left</wp:align>
            </wp:positionH>
            <wp:positionV relativeFrom="paragraph">
              <wp:posOffset>155409</wp:posOffset>
            </wp:positionV>
            <wp:extent cx="5630545" cy="3671570"/>
            <wp:effectExtent l="0" t="0" r="8255" b="5080"/>
            <wp:wrapTopAndBottom/>
            <wp:docPr id="9" name="圖片 2" descr="Picture"/>
            <wp:cNvGraphicFramePr/>
            <a:graphic xmlns:a="http://schemas.openxmlformats.org/drawingml/2006/main">
              <a:graphicData uri="http://schemas.openxmlformats.org/drawingml/2006/picture">
                <pic:pic xmlns:pic="http://schemas.openxmlformats.org/drawingml/2006/picture">
                  <pic:nvPicPr>
                    <pic:cNvPr id="4" name="Picture 1" descr="Picture"/>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30545" cy="3671570"/>
                    </a:xfrm>
                    <a:prstGeom prst="rect">
                      <a:avLst/>
                    </a:prstGeom>
                  </pic:spPr>
                </pic:pic>
              </a:graphicData>
            </a:graphic>
            <wp14:sizeRelH relativeFrom="page">
              <wp14:pctWidth>0</wp14:pctWidth>
            </wp14:sizeRelH>
            <wp14:sizeRelV relativeFrom="page">
              <wp14:pctHeight>0</wp14:pctHeight>
            </wp14:sizeRelV>
          </wp:anchor>
        </w:drawing>
      </w:r>
      <w:r w:rsidR="00CD59A6" w:rsidRPr="007A513D">
        <w:rPr>
          <w:rFonts w:ascii="Times New Roman" w:eastAsia="標楷體" w:hAnsi="Times New Roman" w:cs="Times New Roman"/>
          <w:b/>
          <w:color w:val="000000"/>
        </w:rPr>
        <w:t>圖</w:t>
      </w:r>
      <w:r w:rsidR="00CD59A6" w:rsidRPr="007A513D">
        <w:rPr>
          <w:rFonts w:ascii="Times New Roman" w:eastAsia="標楷體" w:hAnsi="Times New Roman" w:cs="Times New Roman"/>
          <w:b/>
          <w:color w:val="000000"/>
        </w:rPr>
        <w:t>4-3</w:t>
      </w:r>
      <w:r w:rsidR="00CD59A6" w:rsidRPr="007A513D">
        <w:rPr>
          <w:rFonts w:ascii="Times New Roman" w:eastAsia="標楷體" w:hAnsi="Times New Roman" w:cs="Times New Roman" w:hint="eastAsia"/>
          <w:color w:val="000000"/>
        </w:rPr>
        <w:t>人際溝通能力</w:t>
      </w:r>
      <w:r w:rsidR="00CD59A6" w:rsidRPr="007A513D">
        <w:rPr>
          <w:rFonts w:ascii="Times New Roman" w:eastAsia="標楷體" w:hAnsi="Times New Roman" w:cs="Times New Roman"/>
          <w:color w:val="000000"/>
        </w:rPr>
        <w:t>對</w:t>
      </w:r>
      <w:r w:rsidR="001B08C3" w:rsidRPr="007A513D">
        <w:rPr>
          <w:rFonts w:ascii="Times New Roman" w:eastAsia="標楷體" w:hAnsi="Times New Roman" w:cs="Times New Roman" w:hint="eastAsia"/>
          <w:color w:val="000000"/>
        </w:rPr>
        <w:t>於</w:t>
      </w:r>
      <w:r w:rsidR="00CD59A6" w:rsidRPr="007A513D">
        <w:rPr>
          <w:rFonts w:ascii="Times New Roman" w:eastAsia="標楷體" w:hAnsi="Times New Roman" w:cs="Times New Roman"/>
          <w:color w:val="000000"/>
        </w:rPr>
        <w:t>教學效能</w:t>
      </w:r>
      <w:r w:rsidR="00CD59A6" w:rsidRPr="007A513D">
        <w:rPr>
          <w:rFonts w:ascii="Times New Roman" w:eastAsia="標楷體" w:hAnsi="Times New Roman" w:cs="Times New Roman"/>
          <w:color w:val="000000"/>
        </w:rPr>
        <w:t>-f</w:t>
      </w:r>
      <w:r w:rsidR="00CD59A6" w:rsidRPr="007A513D">
        <w:rPr>
          <w:rFonts w:ascii="Times New Roman" w:eastAsia="標楷體" w:hAnsi="Times New Roman" w:cs="Times New Roman"/>
          <w:color w:val="000000"/>
          <w:vertAlign w:val="superscript"/>
        </w:rPr>
        <w:t>2</w:t>
      </w:r>
      <w:proofErr w:type="gramStart"/>
      <w:r w:rsidR="00CD59A6" w:rsidRPr="007A513D">
        <w:rPr>
          <w:rFonts w:ascii="Times New Roman" w:eastAsia="標楷體" w:hAnsi="Times New Roman" w:cs="Times New Roman"/>
          <w:color w:val="000000"/>
        </w:rPr>
        <w:t>直方圖</w:t>
      </w:r>
      <w:proofErr w:type="gramEnd"/>
    </w:p>
    <w:p w14:paraId="7E242887" w14:textId="77777777" w:rsidR="00F87A3F" w:rsidRPr="00CD59A6" w:rsidRDefault="00F87A3F" w:rsidP="00CD59A6">
      <w:pPr>
        <w:keepNext/>
        <w:rPr>
          <w:rFonts w:ascii="Times New Roman" w:eastAsia="標楷體" w:hAnsi="Times New Roman" w:cs="Times New Roman"/>
          <w:b/>
          <w:color w:val="000000"/>
        </w:rPr>
      </w:pPr>
    </w:p>
    <w:p w14:paraId="702804A5" w14:textId="77777777"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3</w:t>
      </w:r>
    </w:p>
    <w:p w14:paraId="4A47175D" w14:textId="30B2B557" w:rsidR="00F87A3F" w:rsidRPr="00965E03" w:rsidRDefault="00F87A3F" w:rsidP="00F87A3F">
      <w:pPr>
        <w:pStyle w:val="TableCaption"/>
        <w:rPr>
          <w:rFonts w:ascii="Times New Roman" w:hAnsi="Times New Roman" w:cs="Times New Roman"/>
          <w:b/>
          <w:color w:val="000000" w:themeColor="text1"/>
        </w:rPr>
      </w:pPr>
      <w:r w:rsidRPr="00965E03">
        <w:rPr>
          <w:rFonts w:ascii="Times New Roman" w:hAnsi="Times New Roman" w:cs="Times New Roman" w:hint="eastAsia"/>
          <w:b/>
          <w:color w:val="000000" w:themeColor="text1"/>
        </w:rPr>
        <w:t>人際溝通能力</w:t>
      </w:r>
      <w:r w:rsidR="003C3CCD">
        <w:rPr>
          <w:rFonts w:ascii="Times New Roman" w:hAnsi="Times New Roman" w:cs="Times New Roman" w:hint="eastAsia"/>
          <w:b/>
          <w:color w:val="000000" w:themeColor="text1"/>
        </w:rPr>
        <w:t>對</w:t>
      </w:r>
      <w:r w:rsidR="001B08C3">
        <w:rPr>
          <w:rFonts w:ascii="Times New Roman" w:hAnsi="Times New Roman" w:cs="Times New Roman" w:hint="eastAsia"/>
          <w:b/>
          <w:color w:val="000000" w:themeColor="text1"/>
        </w:rPr>
        <w:t>於</w:t>
      </w:r>
      <w:r w:rsidRPr="00965E03">
        <w:rPr>
          <w:rFonts w:ascii="Times New Roman" w:hAnsi="Times New Roman" w:cs="Times New Roman" w:hint="eastAsia"/>
          <w:b/>
          <w:color w:val="000000" w:themeColor="text1"/>
        </w:rPr>
        <w:t>教學效能</w:t>
      </w:r>
      <w:r w:rsidRPr="00965E03">
        <w:rPr>
          <w:rFonts w:ascii="Times New Roman" w:hAnsi="Times New Roman" w:cs="Times New Roman"/>
          <w:b/>
          <w:color w:val="000000" w:themeColor="text1"/>
        </w:rPr>
        <w:t xml:space="preserve">- </w:t>
      </w:r>
      <w:r w:rsidR="004C4F70" w:rsidRPr="00CD59A6">
        <w:rPr>
          <w:rFonts w:ascii="Times New Roman" w:hAnsi="Times New Roman" w:cs="Times New Roman"/>
          <w:b/>
          <w:color w:val="000000"/>
        </w:rPr>
        <w:t>f</w:t>
      </w:r>
      <w:r w:rsidR="004C4F70" w:rsidRPr="00CD59A6">
        <w:rPr>
          <w:rFonts w:ascii="Times New Roman" w:hAnsi="Times New Roman" w:cs="Times New Roman"/>
          <w:b/>
          <w:color w:val="000000"/>
          <w:vertAlign w:val="superscript"/>
        </w:rPr>
        <w:t>2</w:t>
      </w:r>
    </w:p>
    <w:tbl>
      <w:tblPr>
        <w:tblW w:w="5000" w:type="pct"/>
        <w:tblCellMar>
          <w:left w:w="28" w:type="dxa"/>
          <w:right w:w="28" w:type="dxa"/>
        </w:tblCellMar>
        <w:tblLook w:val="04A0" w:firstRow="1" w:lastRow="0" w:firstColumn="1" w:lastColumn="0" w:noHBand="0" w:noVBand="1"/>
      </w:tblPr>
      <w:tblGrid>
        <w:gridCol w:w="1758"/>
        <w:gridCol w:w="1758"/>
        <w:gridCol w:w="1757"/>
        <w:gridCol w:w="1757"/>
        <w:gridCol w:w="1757"/>
      </w:tblGrid>
      <w:tr w:rsidR="00F2512C" w:rsidRPr="00965E03" w14:paraId="367C3D12" w14:textId="77777777" w:rsidTr="00D87753">
        <w:trPr>
          <w:trHeight w:val="255"/>
        </w:trPr>
        <w:tc>
          <w:tcPr>
            <w:tcW w:w="1000" w:type="pct"/>
            <w:tcBorders>
              <w:top w:val="single" w:sz="12" w:space="0" w:color="auto"/>
              <w:bottom w:val="single" w:sz="2" w:space="0" w:color="auto"/>
            </w:tcBorders>
            <w:shd w:val="clear" w:color="auto" w:fill="auto"/>
            <w:noWrap/>
            <w:vAlign w:val="bottom"/>
            <w:hideMark/>
          </w:tcPr>
          <w:p w14:paraId="24583A81" w14:textId="77777777" w:rsidR="00F2512C" w:rsidRPr="00965E03" w:rsidRDefault="00F2512C"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1000" w:type="pct"/>
            <w:tcBorders>
              <w:top w:val="single" w:sz="12" w:space="0" w:color="auto"/>
              <w:left w:val="nil"/>
              <w:bottom w:val="single" w:sz="2" w:space="0" w:color="auto"/>
            </w:tcBorders>
            <w:shd w:val="clear" w:color="auto" w:fill="auto"/>
            <w:noWrap/>
            <w:vAlign w:val="bottom"/>
            <w:hideMark/>
          </w:tcPr>
          <w:p w14:paraId="67C93A08" w14:textId="77777777"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000" w:type="pct"/>
            <w:tcBorders>
              <w:top w:val="single" w:sz="12" w:space="0" w:color="auto"/>
              <w:bottom w:val="single" w:sz="2" w:space="0" w:color="auto"/>
            </w:tcBorders>
            <w:shd w:val="clear" w:color="auto" w:fill="auto"/>
            <w:noWrap/>
            <w:vAlign w:val="bottom"/>
            <w:hideMark/>
          </w:tcPr>
          <w:p w14:paraId="2DC43693" w14:textId="77777777"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教學效能</w:t>
            </w:r>
          </w:p>
        </w:tc>
        <w:tc>
          <w:tcPr>
            <w:tcW w:w="1000" w:type="pct"/>
            <w:tcBorders>
              <w:top w:val="single" w:sz="12" w:space="0" w:color="auto"/>
              <w:bottom w:val="single" w:sz="2" w:space="0" w:color="auto"/>
            </w:tcBorders>
            <w:shd w:val="clear" w:color="auto" w:fill="auto"/>
          </w:tcPr>
          <w:p w14:paraId="0C68C812" w14:textId="77777777"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p>
        </w:tc>
        <w:tc>
          <w:tcPr>
            <w:tcW w:w="1000" w:type="pct"/>
            <w:tcBorders>
              <w:top w:val="single" w:sz="12" w:space="0" w:color="auto"/>
              <w:bottom w:val="single" w:sz="2" w:space="0" w:color="auto"/>
            </w:tcBorders>
            <w:shd w:val="clear" w:color="auto" w:fill="auto"/>
            <w:vAlign w:val="bottom"/>
          </w:tcPr>
          <w:p w14:paraId="5B6E6DEE" w14:textId="2FA9492B"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效用</w:t>
            </w:r>
          </w:p>
        </w:tc>
      </w:tr>
      <w:tr w:rsidR="00F2512C" w:rsidRPr="00965E03" w14:paraId="547C719F" w14:textId="77777777" w:rsidTr="00D87753">
        <w:trPr>
          <w:trHeight w:val="255"/>
        </w:trPr>
        <w:tc>
          <w:tcPr>
            <w:tcW w:w="1000" w:type="pct"/>
            <w:tcBorders>
              <w:top w:val="single" w:sz="2" w:space="0" w:color="auto"/>
            </w:tcBorders>
            <w:shd w:val="clear" w:color="auto" w:fill="auto"/>
            <w:noWrap/>
            <w:vAlign w:val="center"/>
            <w:hideMark/>
          </w:tcPr>
          <w:p w14:paraId="573FADCF" w14:textId="77777777" w:rsidR="00F2512C" w:rsidRPr="00965E03" w:rsidRDefault="00F2512C"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000" w:type="pct"/>
            <w:tcBorders>
              <w:top w:val="single" w:sz="2" w:space="0" w:color="auto"/>
              <w:left w:val="nil"/>
            </w:tcBorders>
            <w:shd w:val="clear" w:color="auto" w:fill="auto"/>
            <w:noWrap/>
            <w:vAlign w:val="bottom"/>
            <w:hideMark/>
          </w:tcPr>
          <w:p w14:paraId="40FBC8F9" w14:textId="77777777" w:rsidR="00F2512C" w:rsidRPr="00965E03" w:rsidRDefault="00F2512C" w:rsidP="00595DA1">
            <w:pPr>
              <w:widowControl/>
              <w:spacing w:line="360" w:lineRule="auto"/>
              <w:jc w:val="center"/>
              <w:rPr>
                <w:rFonts w:ascii="Times New Roman" w:eastAsia="標楷體" w:hAnsi="Times New Roman" w:cs="Times New Roman"/>
                <w:color w:val="000000" w:themeColor="text1"/>
              </w:rPr>
            </w:pPr>
          </w:p>
        </w:tc>
        <w:tc>
          <w:tcPr>
            <w:tcW w:w="1000" w:type="pct"/>
            <w:tcBorders>
              <w:top w:val="single" w:sz="2" w:space="0" w:color="auto"/>
            </w:tcBorders>
            <w:shd w:val="clear" w:color="auto" w:fill="auto"/>
            <w:noWrap/>
            <w:vAlign w:val="bottom"/>
            <w:hideMark/>
          </w:tcPr>
          <w:p w14:paraId="1659CC14"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184</w:t>
            </w:r>
          </w:p>
        </w:tc>
        <w:tc>
          <w:tcPr>
            <w:tcW w:w="1000" w:type="pct"/>
            <w:tcBorders>
              <w:top w:val="single" w:sz="2" w:space="0" w:color="auto"/>
            </w:tcBorders>
            <w:shd w:val="clear" w:color="auto" w:fill="auto"/>
          </w:tcPr>
          <w:p w14:paraId="0D4303C5"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single" w:sz="2" w:space="0" w:color="auto"/>
            </w:tcBorders>
            <w:shd w:val="clear" w:color="auto" w:fill="auto"/>
            <w:vAlign w:val="bottom"/>
          </w:tcPr>
          <w:p w14:paraId="0DF6EA05" w14:textId="2AD01F06" w:rsidR="00F2512C" w:rsidRPr="00965E03" w:rsidRDefault="00F2512C" w:rsidP="00595DA1">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強</w:t>
            </w:r>
          </w:p>
        </w:tc>
      </w:tr>
      <w:tr w:rsidR="00F2512C" w:rsidRPr="00965E03" w14:paraId="6321B0E4" w14:textId="77777777" w:rsidTr="00D87753">
        <w:trPr>
          <w:trHeight w:val="255"/>
        </w:trPr>
        <w:tc>
          <w:tcPr>
            <w:tcW w:w="1000" w:type="pct"/>
            <w:tcBorders>
              <w:top w:val="nil"/>
              <w:bottom w:val="single" w:sz="12" w:space="0" w:color="auto"/>
            </w:tcBorders>
            <w:shd w:val="clear" w:color="auto" w:fill="auto"/>
            <w:noWrap/>
            <w:vAlign w:val="center"/>
            <w:hideMark/>
          </w:tcPr>
          <w:p w14:paraId="451FB641" w14:textId="77777777" w:rsidR="00F2512C" w:rsidRPr="00965E03" w:rsidRDefault="00F2512C" w:rsidP="00595DA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1000" w:type="pct"/>
            <w:tcBorders>
              <w:top w:val="nil"/>
              <w:left w:val="nil"/>
              <w:bottom w:val="single" w:sz="12" w:space="0" w:color="auto"/>
            </w:tcBorders>
            <w:shd w:val="clear" w:color="auto" w:fill="auto"/>
            <w:noWrap/>
            <w:vAlign w:val="bottom"/>
            <w:hideMark/>
          </w:tcPr>
          <w:p w14:paraId="6C9FBF1E"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nil"/>
              <w:bottom w:val="single" w:sz="12" w:space="0" w:color="auto"/>
            </w:tcBorders>
            <w:shd w:val="clear" w:color="auto" w:fill="auto"/>
            <w:noWrap/>
            <w:vAlign w:val="bottom"/>
            <w:hideMark/>
          </w:tcPr>
          <w:p w14:paraId="4773C421"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nil"/>
              <w:bottom w:val="single" w:sz="12" w:space="0" w:color="auto"/>
            </w:tcBorders>
            <w:shd w:val="clear" w:color="auto" w:fill="auto"/>
          </w:tcPr>
          <w:p w14:paraId="6127BFB4"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nil"/>
              <w:bottom w:val="single" w:sz="12" w:space="0" w:color="auto"/>
            </w:tcBorders>
            <w:shd w:val="clear" w:color="auto" w:fill="auto"/>
            <w:vAlign w:val="bottom"/>
          </w:tcPr>
          <w:p w14:paraId="3F3804EC" w14:textId="5EF46732" w:rsidR="00F2512C" w:rsidRPr="00965E03" w:rsidRDefault="00F2512C" w:rsidP="00595DA1">
            <w:pPr>
              <w:spacing w:line="360" w:lineRule="auto"/>
              <w:jc w:val="center"/>
              <w:rPr>
                <w:rFonts w:ascii="Times New Roman" w:eastAsia="標楷體" w:hAnsi="Times New Roman" w:cs="Times New Roman"/>
                <w:color w:val="000000" w:themeColor="text1"/>
              </w:rPr>
            </w:pPr>
          </w:p>
        </w:tc>
      </w:tr>
    </w:tbl>
    <w:p w14:paraId="6704BF37" w14:textId="522C9B63" w:rsidR="009049B9" w:rsidRPr="00CD59A6" w:rsidRDefault="009049B9" w:rsidP="0027241E">
      <w:pPr>
        <w:tabs>
          <w:tab w:val="left" w:pos="699"/>
        </w:tabs>
        <w:spacing w:line="360" w:lineRule="auto"/>
        <w:rPr>
          <w:rFonts w:ascii="標楷體" w:eastAsia="標楷體" w:hAnsi="標楷體" w:cs="Times New Roman"/>
          <w:b/>
          <w:color w:val="000000" w:themeColor="text1"/>
        </w:rPr>
      </w:pPr>
    </w:p>
    <w:p w14:paraId="46830A16" w14:textId="3BCADE02" w:rsidR="005324FF" w:rsidRPr="00CD59A6" w:rsidRDefault="005324FF" w:rsidP="005324FF">
      <w:pPr>
        <w:keepNext/>
        <w:rPr>
          <w:rFonts w:ascii="Times New Roman" w:eastAsia="標楷體" w:hAnsi="Times New Roman" w:cs="Times New Roman"/>
          <w:color w:val="000000"/>
        </w:rPr>
      </w:pPr>
      <w:bookmarkStart w:id="133" w:name="_Toc481247586"/>
      <w:r w:rsidRPr="007A513D">
        <w:rPr>
          <w:rFonts w:ascii="Times New Roman" w:eastAsia="標楷體" w:hAnsi="Times New Roman" w:cs="Times New Roman"/>
          <w:b/>
          <w:noProof/>
          <w:color w:val="000000" w:themeColor="text1"/>
        </w:rPr>
        <w:lastRenderedPageBreak/>
        <w:drawing>
          <wp:anchor distT="0" distB="0" distL="114300" distR="114300" simplePos="0" relativeHeight="251940864" behindDoc="1" locked="0" layoutInCell="1" allowOverlap="1" wp14:anchorId="56F48846" wp14:editId="5F0D8CCB">
            <wp:simplePos x="0" y="0"/>
            <wp:positionH relativeFrom="margin">
              <wp:align>right</wp:align>
            </wp:positionH>
            <wp:positionV relativeFrom="paragraph">
              <wp:posOffset>68746</wp:posOffset>
            </wp:positionV>
            <wp:extent cx="5400040" cy="3672000"/>
            <wp:effectExtent l="0" t="0" r="0" b="5080"/>
            <wp:wrapTight wrapText="bothSides">
              <wp:wrapPolygon edited="0">
                <wp:start x="0" y="0"/>
                <wp:lineTo x="0" y="21518"/>
                <wp:lineTo x="21488" y="21518"/>
                <wp:lineTo x="21488" y="0"/>
                <wp:lineTo x="0" y="0"/>
              </wp:wrapPolygon>
            </wp:wrapTight>
            <wp:docPr id="10" name="圖片 3" descr="Picture"/>
            <wp:cNvGraphicFramePr/>
            <a:graphic xmlns:a="http://schemas.openxmlformats.org/drawingml/2006/main">
              <a:graphicData uri="http://schemas.openxmlformats.org/drawingml/2006/picture">
                <pic:pic xmlns:pic="http://schemas.openxmlformats.org/drawingml/2006/picture">
                  <pic:nvPicPr>
                    <pic:cNvPr id="8" name="Picture 1" descr="Picture"/>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3672000"/>
                    </a:xfrm>
                    <a:prstGeom prst="rect">
                      <a:avLst/>
                    </a:prstGeom>
                  </pic:spPr>
                </pic:pic>
              </a:graphicData>
            </a:graphic>
            <wp14:sizeRelH relativeFrom="page">
              <wp14:pctWidth>0</wp14:pctWidth>
            </wp14:sizeRelH>
            <wp14:sizeRelV relativeFrom="page">
              <wp14:pctHeight>0</wp14:pctHeight>
            </wp14:sizeRelV>
          </wp:anchor>
        </w:drawing>
      </w:r>
      <w:r w:rsidRPr="007A513D">
        <w:rPr>
          <w:rFonts w:ascii="Times New Roman" w:eastAsia="標楷體" w:hAnsi="Times New Roman" w:cs="Times New Roman"/>
          <w:b/>
          <w:color w:val="000000"/>
        </w:rPr>
        <w:t>圖</w:t>
      </w:r>
      <w:r w:rsidRPr="007A513D">
        <w:rPr>
          <w:rFonts w:ascii="Times New Roman" w:eastAsia="標楷體" w:hAnsi="Times New Roman" w:cs="Times New Roman"/>
          <w:b/>
          <w:color w:val="000000"/>
        </w:rPr>
        <w:t>4-4</w:t>
      </w:r>
      <w:r w:rsidRPr="00CD59A6">
        <w:rPr>
          <w:rFonts w:ascii="Times New Roman" w:eastAsia="標楷體" w:hAnsi="Times New Roman" w:cs="Times New Roman"/>
          <w:color w:val="000000"/>
        </w:rPr>
        <w:t xml:space="preserve"> </w:t>
      </w:r>
      <w:r w:rsidRPr="007A513D">
        <w:rPr>
          <w:rFonts w:ascii="Times New Roman" w:eastAsia="標楷體" w:hAnsi="Times New Roman" w:cs="Times New Roman" w:hint="eastAsia"/>
          <w:color w:val="000000"/>
        </w:rPr>
        <w:t>人際溝通能力</w:t>
      </w:r>
      <w:r w:rsidRPr="007A513D">
        <w:rPr>
          <w:rFonts w:ascii="Times New Roman" w:eastAsia="標楷體" w:hAnsi="Times New Roman" w:cs="Times New Roman"/>
          <w:color w:val="000000"/>
        </w:rPr>
        <w:t>對於教學效能</w:t>
      </w:r>
      <w:r w:rsidRPr="007A513D">
        <w:rPr>
          <w:rFonts w:ascii="Times New Roman" w:eastAsia="標楷體" w:hAnsi="Times New Roman" w:cs="Times New Roman"/>
          <w:color w:val="000000"/>
        </w:rPr>
        <w:t>(AVE)</w:t>
      </w:r>
      <w:proofErr w:type="gramStart"/>
      <w:r w:rsidRPr="007A513D">
        <w:rPr>
          <w:rFonts w:ascii="Times New Roman" w:eastAsia="標楷體" w:hAnsi="Times New Roman" w:cs="Times New Roman"/>
          <w:color w:val="000000"/>
        </w:rPr>
        <w:t>直方圖</w:t>
      </w:r>
      <w:proofErr w:type="gramEnd"/>
    </w:p>
    <w:bookmarkEnd w:id="133"/>
    <w:p w14:paraId="7C2420DB" w14:textId="77777777" w:rsidR="00F87A3F" w:rsidRDefault="00F87A3F"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110D6B18" w14:textId="77777777"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4</w:t>
      </w:r>
    </w:p>
    <w:p w14:paraId="4AD2432C" w14:textId="0DE3FCA7" w:rsidR="00F87A3F" w:rsidRPr="00965E03" w:rsidRDefault="00F87A3F" w:rsidP="00F87A3F">
      <w:pPr>
        <w:pStyle w:val="TableCaption"/>
        <w:rPr>
          <w:rFonts w:ascii="Times New Roman" w:hAnsi="Times New Roman" w:cs="Times New Roman"/>
          <w:b/>
          <w:color w:val="000000" w:themeColor="text1"/>
        </w:rPr>
      </w:pPr>
      <w:r w:rsidRPr="00965E03">
        <w:rPr>
          <w:rFonts w:ascii="Times New Roman" w:hAnsi="Times New Roman" w:cs="Times New Roman" w:hint="eastAsia"/>
          <w:b/>
          <w:color w:val="000000" w:themeColor="text1"/>
        </w:rPr>
        <w:t>人際溝通能力對</w:t>
      </w:r>
      <w:r w:rsidR="001B08C3">
        <w:rPr>
          <w:rFonts w:ascii="Times New Roman" w:hAnsi="Times New Roman" w:cs="Times New Roman" w:hint="eastAsia"/>
          <w:b/>
          <w:color w:val="000000" w:themeColor="text1"/>
        </w:rPr>
        <w:t>於</w:t>
      </w:r>
      <w:r w:rsidRPr="00965E03">
        <w:rPr>
          <w:rFonts w:ascii="Times New Roman" w:hAnsi="Times New Roman" w:cs="Times New Roman" w:hint="eastAsia"/>
          <w:b/>
          <w:color w:val="000000" w:themeColor="text1"/>
        </w:rPr>
        <w:t>教學效能</w:t>
      </w:r>
      <w:r w:rsidRPr="00965E03">
        <w:rPr>
          <w:rFonts w:ascii="Times New Roman" w:hAnsi="Times New Roman" w:cs="Times New Roman"/>
          <w:b/>
          <w:color w:val="000000" w:themeColor="text1"/>
        </w:rPr>
        <w:t xml:space="preserve">- </w:t>
      </w:r>
      <w:r w:rsidRPr="00965E03">
        <w:rPr>
          <w:rFonts w:ascii="Times New Roman" w:eastAsia="Times New Roman" w:hAnsi="Times New Roman" w:cs="Times New Roman"/>
          <w:b/>
          <w:bCs/>
          <w:color w:val="000000" w:themeColor="text1"/>
          <w:kern w:val="0"/>
          <w:szCs w:val="24"/>
          <w:lang w:eastAsia="en-US"/>
        </w:rPr>
        <w:t>Average Variance Extracted</w:t>
      </w:r>
      <w:bookmarkStart w:id="134" w:name="_Hlk511133758"/>
      <w:r w:rsidRPr="00965E03">
        <w:rPr>
          <w:rFonts w:ascii="Times New Roman" w:eastAsia="Times New Roman" w:hAnsi="Times New Roman" w:cs="Times New Roman"/>
          <w:b/>
          <w:bCs/>
          <w:color w:val="000000" w:themeColor="text1"/>
          <w:kern w:val="0"/>
          <w:szCs w:val="24"/>
          <w:lang w:eastAsia="en-US"/>
        </w:rPr>
        <w:t>(AVE)</w:t>
      </w:r>
      <w:bookmarkEnd w:id="134"/>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F87A3F" w:rsidRPr="00965E03" w14:paraId="3D9AC678" w14:textId="77777777" w:rsidTr="00D87753">
        <w:trPr>
          <w:trHeight w:val="255"/>
        </w:trPr>
        <w:tc>
          <w:tcPr>
            <w:tcW w:w="3340" w:type="dxa"/>
            <w:tcBorders>
              <w:top w:val="single" w:sz="12" w:space="0" w:color="auto"/>
              <w:bottom w:val="single" w:sz="4" w:space="0" w:color="000000"/>
            </w:tcBorders>
            <w:shd w:val="clear" w:color="auto" w:fill="auto"/>
            <w:noWrap/>
            <w:vAlign w:val="bottom"/>
            <w:hideMark/>
          </w:tcPr>
          <w:p w14:paraId="7F67C573"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B0EBE25"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AVE</w:t>
            </w:r>
          </w:p>
        </w:tc>
        <w:tc>
          <w:tcPr>
            <w:tcW w:w="2779" w:type="dxa"/>
            <w:tcBorders>
              <w:top w:val="single" w:sz="12" w:space="0" w:color="auto"/>
              <w:left w:val="nil"/>
              <w:bottom w:val="single" w:sz="4" w:space="0" w:color="000000"/>
            </w:tcBorders>
            <w:shd w:val="clear" w:color="auto" w:fill="auto"/>
          </w:tcPr>
          <w:p w14:paraId="0FA1648A" w14:textId="77777777" w:rsidR="00F87A3F" w:rsidRPr="00965E03" w:rsidRDefault="00F87A3F"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模式成立</w:t>
            </w:r>
          </w:p>
        </w:tc>
      </w:tr>
      <w:tr w:rsidR="00F87A3F" w:rsidRPr="00965E03" w14:paraId="1F9760D3" w14:textId="77777777" w:rsidTr="00D87753">
        <w:trPr>
          <w:trHeight w:val="255"/>
        </w:trPr>
        <w:tc>
          <w:tcPr>
            <w:tcW w:w="3340" w:type="dxa"/>
            <w:tcBorders>
              <w:top w:val="nil"/>
              <w:bottom w:val="nil"/>
            </w:tcBorders>
            <w:shd w:val="clear" w:color="auto" w:fill="auto"/>
            <w:noWrap/>
            <w:vAlign w:val="center"/>
            <w:hideMark/>
          </w:tcPr>
          <w:p w14:paraId="75BCB63E" w14:textId="77777777" w:rsidR="00F87A3F" w:rsidRPr="00965E03" w:rsidRDefault="00F87A3F"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2240" w:type="dxa"/>
            <w:tcBorders>
              <w:top w:val="nil"/>
              <w:left w:val="nil"/>
              <w:bottom w:val="nil"/>
            </w:tcBorders>
            <w:shd w:val="clear" w:color="auto" w:fill="auto"/>
            <w:noWrap/>
            <w:vAlign w:val="bottom"/>
            <w:hideMark/>
          </w:tcPr>
          <w:p w14:paraId="63A861C1"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0.773</w:t>
            </w:r>
          </w:p>
        </w:tc>
        <w:tc>
          <w:tcPr>
            <w:tcW w:w="2779" w:type="dxa"/>
            <w:tcBorders>
              <w:top w:val="nil"/>
              <w:left w:val="nil"/>
              <w:bottom w:val="nil"/>
            </w:tcBorders>
            <w:shd w:val="clear" w:color="auto" w:fill="auto"/>
          </w:tcPr>
          <w:p w14:paraId="4DBB256B"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接受</w:t>
            </w:r>
          </w:p>
        </w:tc>
      </w:tr>
      <w:tr w:rsidR="00F87A3F" w:rsidRPr="00965E03" w14:paraId="374119DC" w14:textId="77777777" w:rsidTr="00D87753">
        <w:trPr>
          <w:trHeight w:val="255"/>
        </w:trPr>
        <w:tc>
          <w:tcPr>
            <w:tcW w:w="3340" w:type="dxa"/>
            <w:tcBorders>
              <w:top w:val="nil"/>
              <w:bottom w:val="single" w:sz="12" w:space="0" w:color="auto"/>
            </w:tcBorders>
            <w:shd w:val="clear" w:color="auto" w:fill="auto"/>
            <w:noWrap/>
            <w:vAlign w:val="center"/>
          </w:tcPr>
          <w:p w14:paraId="0D6A4829" w14:textId="77777777" w:rsidR="00F87A3F" w:rsidRPr="00965E03" w:rsidRDefault="00F87A3F" w:rsidP="00595DA1">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2240" w:type="dxa"/>
            <w:tcBorders>
              <w:top w:val="nil"/>
              <w:left w:val="nil"/>
              <w:bottom w:val="single" w:sz="12" w:space="0" w:color="auto"/>
            </w:tcBorders>
            <w:shd w:val="clear" w:color="auto" w:fill="auto"/>
            <w:noWrap/>
            <w:vAlign w:val="bottom"/>
          </w:tcPr>
          <w:p w14:paraId="415F07A3"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0.847</w:t>
            </w:r>
          </w:p>
        </w:tc>
        <w:tc>
          <w:tcPr>
            <w:tcW w:w="2779" w:type="dxa"/>
            <w:tcBorders>
              <w:top w:val="nil"/>
              <w:left w:val="nil"/>
              <w:bottom w:val="single" w:sz="12" w:space="0" w:color="auto"/>
            </w:tcBorders>
            <w:shd w:val="clear" w:color="auto" w:fill="auto"/>
          </w:tcPr>
          <w:p w14:paraId="75B4E1A3"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接受</w:t>
            </w:r>
          </w:p>
        </w:tc>
      </w:tr>
    </w:tbl>
    <w:p w14:paraId="729AEA1B"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711C3FD4"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467BA9CD"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2E35CA0D"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544251D7"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38C6B225"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220AB399" w14:textId="54189703" w:rsidR="00D80C65" w:rsidRDefault="00D80C65"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4E662561" w14:textId="4E654C5B"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1F2F0F75" w14:textId="65650BD9"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r w:rsidRPr="00965E03">
        <w:rPr>
          <w:rFonts w:ascii="Times New Roman" w:eastAsia="標楷體" w:hAnsi="Times New Roman" w:cs="Times New Roman"/>
          <w:noProof/>
          <w:color w:val="000000" w:themeColor="text1"/>
        </w:rPr>
        <w:lastRenderedPageBreak/>
        <w:drawing>
          <wp:inline distT="0" distB="0" distL="0" distR="0" wp14:anchorId="6222C93C" wp14:editId="413A5B1C">
            <wp:extent cx="5400040" cy="3672000"/>
            <wp:effectExtent l="0" t="0" r="0" b="5080"/>
            <wp:docPr id="11" name="圖片 4" descr="Picture"/>
            <wp:cNvGraphicFramePr/>
            <a:graphic xmlns:a="http://schemas.openxmlformats.org/drawingml/2006/main">
              <a:graphicData uri="http://schemas.openxmlformats.org/drawingml/2006/picture">
                <pic:pic xmlns:pic="http://schemas.openxmlformats.org/drawingml/2006/picture">
                  <pic:nvPicPr>
                    <pic:cNvPr id="7" name="Picture 1" descr="Picture"/>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3672000"/>
                    </a:xfrm>
                    <a:prstGeom prst="rect">
                      <a:avLst/>
                    </a:prstGeom>
                  </pic:spPr>
                </pic:pic>
              </a:graphicData>
            </a:graphic>
          </wp:inline>
        </w:drawing>
      </w:r>
    </w:p>
    <w:p w14:paraId="2555D78B" w14:textId="77777777" w:rsidR="004E58EC" w:rsidRPr="007A513D" w:rsidRDefault="004E58EC" w:rsidP="004E58EC">
      <w:pPr>
        <w:pStyle w:val="FigureCaption"/>
        <w:rPr>
          <w:rFonts w:ascii="Times New Roman" w:hAnsi="Times New Roman" w:cs="Times New Roman"/>
          <w:b w:val="0"/>
          <w:color w:val="000000" w:themeColor="text1"/>
        </w:rPr>
      </w:pPr>
      <w:bookmarkStart w:id="135" w:name="_Toc481247588"/>
      <w:bookmarkStart w:id="136" w:name="_Hlk511942186"/>
      <w:r w:rsidRPr="007A513D">
        <w:rPr>
          <w:rFonts w:ascii="Times New Roman" w:hAnsi="Times New Roman" w:cs="Times New Roman"/>
          <w:color w:val="000000" w:themeColor="text1"/>
        </w:rPr>
        <w:t>圖</w:t>
      </w:r>
      <w:r w:rsidRPr="007A513D">
        <w:rPr>
          <w:rFonts w:ascii="Times New Roman" w:hAnsi="Times New Roman" w:cs="Times New Roman"/>
          <w:color w:val="000000" w:themeColor="text1"/>
        </w:rPr>
        <w:t>4-5</w:t>
      </w:r>
      <w:r w:rsidRPr="00965E03">
        <w:rPr>
          <w:rFonts w:ascii="Times New Roman" w:hAnsi="Times New Roman" w:cs="Times New Roman"/>
          <w:b w:val="0"/>
          <w:color w:val="000000" w:themeColor="text1"/>
        </w:rPr>
        <w:t xml:space="preserve">　</w:t>
      </w:r>
      <w:r w:rsidRPr="007A513D">
        <w:rPr>
          <w:rFonts w:ascii="Times New Roman" w:hAnsi="Times New Roman" w:cs="Times New Roman" w:hint="eastAsia"/>
          <w:b w:val="0"/>
          <w:color w:val="000000" w:themeColor="text1"/>
        </w:rPr>
        <w:t>人際溝通能力</w:t>
      </w:r>
      <w:r w:rsidRPr="007A513D">
        <w:rPr>
          <w:rFonts w:ascii="Times New Roman" w:hAnsi="Times New Roman" w:cs="Times New Roman"/>
          <w:b w:val="0"/>
          <w:color w:val="000000" w:themeColor="text1"/>
        </w:rPr>
        <w:t>對於教學效能</w:t>
      </w:r>
      <w:r w:rsidRPr="007A513D">
        <w:rPr>
          <w:rFonts w:ascii="Times New Roman" w:hAnsi="Times New Roman" w:cs="Times New Roman"/>
          <w:b w:val="0"/>
          <w:color w:val="000000" w:themeColor="text1"/>
        </w:rPr>
        <w:t xml:space="preserve"> (CR) </w:t>
      </w:r>
      <w:proofErr w:type="gramStart"/>
      <w:r w:rsidRPr="007A513D">
        <w:rPr>
          <w:rFonts w:ascii="Times New Roman" w:hAnsi="Times New Roman" w:cs="Times New Roman"/>
          <w:b w:val="0"/>
          <w:color w:val="000000" w:themeColor="text1"/>
        </w:rPr>
        <w:t>直方圖</w:t>
      </w:r>
      <w:bookmarkEnd w:id="135"/>
      <w:proofErr w:type="gramEnd"/>
    </w:p>
    <w:bookmarkEnd w:id="136"/>
    <w:p w14:paraId="2BF2C144" w14:textId="77777777" w:rsidR="004E58EC" w:rsidRPr="004E58EC" w:rsidRDefault="004E58EC" w:rsidP="00F87A3F">
      <w:pPr>
        <w:pStyle w:val="TableCaption"/>
        <w:rPr>
          <w:rFonts w:ascii="Times New Roman" w:hAnsi="Times New Roman" w:cs="Times New Roman"/>
          <w:color w:val="000000" w:themeColor="text1"/>
        </w:rPr>
      </w:pPr>
    </w:p>
    <w:p w14:paraId="27CB4416" w14:textId="2240D331"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5</w:t>
      </w:r>
    </w:p>
    <w:p w14:paraId="3BFFCBBF" w14:textId="78D5668A" w:rsidR="00F87A3F" w:rsidRPr="00965E03" w:rsidRDefault="00F87A3F" w:rsidP="00F87A3F">
      <w:pPr>
        <w:pStyle w:val="TableCaption"/>
        <w:rPr>
          <w:rFonts w:ascii="Times New Roman" w:hAnsi="Times New Roman" w:cs="Times New Roman"/>
          <w:b/>
          <w:color w:val="000000" w:themeColor="text1"/>
          <w:kern w:val="0"/>
        </w:rPr>
      </w:pPr>
      <w:r w:rsidRPr="00965E03">
        <w:rPr>
          <w:rFonts w:ascii="Times New Roman" w:hAnsi="Times New Roman" w:cs="Times New Roman" w:hint="eastAsia"/>
          <w:b/>
          <w:color w:val="000000" w:themeColor="text1"/>
        </w:rPr>
        <w:t>人際溝通能力對</w:t>
      </w:r>
      <w:r w:rsidR="001B08C3">
        <w:rPr>
          <w:rFonts w:ascii="Times New Roman" w:hAnsi="Times New Roman" w:cs="Times New Roman" w:hint="eastAsia"/>
          <w:b/>
          <w:color w:val="000000" w:themeColor="text1"/>
        </w:rPr>
        <w:t>於</w:t>
      </w:r>
      <w:r w:rsidRPr="00965E03">
        <w:rPr>
          <w:rFonts w:ascii="Times New Roman" w:hAnsi="Times New Roman" w:cs="Times New Roman" w:hint="eastAsia"/>
          <w:b/>
          <w:color w:val="000000" w:themeColor="text1"/>
        </w:rPr>
        <w:t>教學效能</w:t>
      </w:r>
      <w:r w:rsidRPr="00965E03">
        <w:rPr>
          <w:rFonts w:ascii="Times New Roman" w:hAnsi="Times New Roman" w:cs="Times New Roman"/>
          <w:b/>
          <w:color w:val="000000" w:themeColor="text1"/>
        </w:rPr>
        <w:t xml:space="preserve">- </w:t>
      </w:r>
      <w:r w:rsidRPr="00965E03">
        <w:rPr>
          <w:rFonts w:ascii="Times New Roman" w:hAnsi="Times New Roman" w:cs="Times New Roman"/>
          <w:b/>
          <w:color w:val="000000" w:themeColor="text1"/>
          <w:kern w:val="0"/>
        </w:rPr>
        <w:t>Composite Reliability (CR)</w:t>
      </w:r>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F87A3F" w:rsidRPr="00965E03" w14:paraId="4BDBAF39" w14:textId="77777777" w:rsidTr="00D87753">
        <w:trPr>
          <w:trHeight w:val="255"/>
        </w:trPr>
        <w:tc>
          <w:tcPr>
            <w:tcW w:w="3340" w:type="dxa"/>
            <w:tcBorders>
              <w:top w:val="single" w:sz="12" w:space="0" w:color="auto"/>
              <w:bottom w:val="single" w:sz="4" w:space="0" w:color="000000"/>
            </w:tcBorders>
            <w:shd w:val="clear" w:color="auto" w:fill="auto"/>
            <w:noWrap/>
            <w:vAlign w:val="bottom"/>
            <w:hideMark/>
          </w:tcPr>
          <w:p w14:paraId="5F382A5D"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08BE12AC"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w:t>
            </w:r>
          </w:p>
        </w:tc>
        <w:tc>
          <w:tcPr>
            <w:tcW w:w="2779" w:type="dxa"/>
            <w:tcBorders>
              <w:top w:val="single" w:sz="12" w:space="0" w:color="auto"/>
              <w:left w:val="nil"/>
              <w:bottom w:val="single" w:sz="4" w:space="0" w:color="000000"/>
            </w:tcBorders>
            <w:shd w:val="clear" w:color="auto" w:fill="auto"/>
          </w:tcPr>
          <w:p w14:paraId="7EDEFEA3" w14:textId="77777777" w:rsidR="00F87A3F" w:rsidRPr="00965E03" w:rsidRDefault="00F87A3F"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組成信度</w:t>
            </w:r>
          </w:p>
        </w:tc>
      </w:tr>
      <w:tr w:rsidR="00F87A3F" w:rsidRPr="00965E03" w14:paraId="2EDF09AB" w14:textId="77777777" w:rsidTr="00D87753">
        <w:trPr>
          <w:trHeight w:val="255"/>
        </w:trPr>
        <w:tc>
          <w:tcPr>
            <w:tcW w:w="3340" w:type="dxa"/>
            <w:tcBorders>
              <w:top w:val="nil"/>
              <w:bottom w:val="nil"/>
            </w:tcBorders>
            <w:shd w:val="clear" w:color="auto" w:fill="auto"/>
            <w:noWrap/>
            <w:vAlign w:val="center"/>
            <w:hideMark/>
          </w:tcPr>
          <w:p w14:paraId="45DDE8DC" w14:textId="77777777" w:rsidR="00F87A3F" w:rsidRPr="00965E03" w:rsidRDefault="00F87A3F"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2240" w:type="dxa"/>
            <w:tcBorders>
              <w:top w:val="nil"/>
              <w:left w:val="nil"/>
              <w:bottom w:val="nil"/>
            </w:tcBorders>
            <w:shd w:val="clear" w:color="auto" w:fill="auto"/>
            <w:noWrap/>
            <w:vAlign w:val="bottom"/>
            <w:hideMark/>
          </w:tcPr>
          <w:p w14:paraId="6D3B20E0"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0.911</w:t>
            </w:r>
          </w:p>
        </w:tc>
        <w:tc>
          <w:tcPr>
            <w:tcW w:w="2779" w:type="dxa"/>
            <w:tcBorders>
              <w:top w:val="nil"/>
              <w:left w:val="nil"/>
              <w:bottom w:val="nil"/>
            </w:tcBorders>
            <w:shd w:val="clear" w:color="auto" w:fill="auto"/>
          </w:tcPr>
          <w:p w14:paraId="1069333B"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高</w:t>
            </w:r>
          </w:p>
        </w:tc>
      </w:tr>
      <w:tr w:rsidR="00F87A3F" w:rsidRPr="00965E03" w14:paraId="552A2254" w14:textId="77777777" w:rsidTr="00D87753">
        <w:trPr>
          <w:trHeight w:val="255"/>
        </w:trPr>
        <w:tc>
          <w:tcPr>
            <w:tcW w:w="3340" w:type="dxa"/>
            <w:tcBorders>
              <w:top w:val="nil"/>
              <w:bottom w:val="single" w:sz="12" w:space="0" w:color="auto"/>
            </w:tcBorders>
            <w:shd w:val="clear" w:color="auto" w:fill="auto"/>
            <w:noWrap/>
            <w:vAlign w:val="center"/>
          </w:tcPr>
          <w:p w14:paraId="3D82B78B" w14:textId="77777777" w:rsidR="00F87A3F" w:rsidRPr="00965E03" w:rsidRDefault="00F87A3F" w:rsidP="00595DA1">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2240" w:type="dxa"/>
            <w:tcBorders>
              <w:top w:val="nil"/>
              <w:left w:val="nil"/>
              <w:bottom w:val="single" w:sz="12" w:space="0" w:color="auto"/>
            </w:tcBorders>
            <w:shd w:val="clear" w:color="auto" w:fill="auto"/>
            <w:noWrap/>
            <w:vAlign w:val="bottom"/>
          </w:tcPr>
          <w:p w14:paraId="5AC821D7"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0.943</w:t>
            </w:r>
          </w:p>
        </w:tc>
        <w:tc>
          <w:tcPr>
            <w:tcW w:w="2779" w:type="dxa"/>
            <w:tcBorders>
              <w:top w:val="nil"/>
              <w:left w:val="nil"/>
              <w:bottom w:val="single" w:sz="12" w:space="0" w:color="auto"/>
            </w:tcBorders>
            <w:shd w:val="clear" w:color="auto" w:fill="auto"/>
          </w:tcPr>
          <w:p w14:paraId="4AC726D9"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高</w:t>
            </w:r>
          </w:p>
        </w:tc>
      </w:tr>
    </w:tbl>
    <w:p w14:paraId="54F78D9D" w14:textId="77E5BD60" w:rsidR="00067867" w:rsidRPr="005324FF" w:rsidRDefault="0027241E" w:rsidP="005324FF">
      <w:pPr>
        <w:pStyle w:val="FigureCaption"/>
        <w:rPr>
          <w:rFonts w:ascii="Times New Roman" w:hAnsi="Times New Roman" w:cs="Times New Roman"/>
          <w:b w:val="0"/>
          <w:color w:val="000000" w:themeColor="text1"/>
        </w:rPr>
      </w:pPr>
      <w:bookmarkStart w:id="137" w:name="_Hlk511921505"/>
      <w:r w:rsidRPr="00965E03">
        <w:rPr>
          <w:rFonts w:ascii="Times New Roman" w:hAnsi="Times New Roman" w:cs="Times New Roman"/>
          <w:noProof/>
          <w:color w:val="000000" w:themeColor="text1"/>
        </w:rPr>
        <w:lastRenderedPageBreak/>
        <w:drawing>
          <wp:inline distT="0" distB="0" distL="0" distR="0" wp14:anchorId="16A17303" wp14:editId="1716BBC0">
            <wp:extent cx="5400040" cy="3672000"/>
            <wp:effectExtent l="0" t="0" r="0" b="5080"/>
            <wp:docPr id="12" name="圖片 5" descr="Picture"/>
            <wp:cNvGraphicFramePr/>
            <a:graphic xmlns:a="http://schemas.openxmlformats.org/drawingml/2006/main">
              <a:graphicData uri="http://schemas.openxmlformats.org/drawingml/2006/picture">
                <pic:pic xmlns:pic="http://schemas.openxmlformats.org/drawingml/2006/picture">
                  <pic:nvPicPr>
                    <pic:cNvPr id="5" name="Picture 1" descr="Picture"/>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3672000"/>
                    </a:xfrm>
                    <a:prstGeom prst="rect">
                      <a:avLst/>
                    </a:prstGeom>
                  </pic:spPr>
                </pic:pic>
              </a:graphicData>
            </a:graphic>
          </wp:inline>
        </w:drawing>
      </w:r>
      <w:bookmarkEnd w:id="137"/>
    </w:p>
    <w:p w14:paraId="380091B5" w14:textId="77777777" w:rsidR="0099146A" w:rsidRPr="007A513D" w:rsidRDefault="0099146A" w:rsidP="0099146A">
      <w:pPr>
        <w:pStyle w:val="FigureCaption"/>
        <w:rPr>
          <w:rFonts w:ascii="Times New Roman" w:hAnsi="Times New Roman" w:cs="Times New Roman"/>
          <w:b w:val="0"/>
          <w:color w:val="000000" w:themeColor="text1"/>
        </w:rPr>
      </w:pPr>
      <w:bookmarkStart w:id="138" w:name="_Toc481247589"/>
      <w:r w:rsidRPr="007A513D">
        <w:rPr>
          <w:rFonts w:ascii="Times New Roman" w:hAnsi="Times New Roman" w:cs="Times New Roman"/>
          <w:color w:val="000000" w:themeColor="text1"/>
        </w:rPr>
        <w:t>圖</w:t>
      </w:r>
      <w:r w:rsidRPr="007A513D">
        <w:rPr>
          <w:rFonts w:ascii="Times New Roman" w:hAnsi="Times New Roman" w:cs="Times New Roman"/>
          <w:color w:val="000000" w:themeColor="text1"/>
        </w:rPr>
        <w:t>4-</w:t>
      </w:r>
      <w:r w:rsidR="0061141B" w:rsidRPr="007A513D">
        <w:rPr>
          <w:rFonts w:ascii="Times New Roman" w:hAnsi="Times New Roman" w:cs="Times New Roman"/>
          <w:color w:val="000000" w:themeColor="text1"/>
        </w:rPr>
        <w:t>6</w:t>
      </w:r>
      <w:r w:rsidRPr="00965E03">
        <w:rPr>
          <w:rFonts w:ascii="Times New Roman" w:hAnsi="Times New Roman" w:cs="Times New Roman"/>
          <w:b w:val="0"/>
          <w:color w:val="000000" w:themeColor="text1"/>
        </w:rPr>
        <w:t xml:space="preserve">　</w:t>
      </w:r>
      <w:r w:rsidRPr="007A513D">
        <w:rPr>
          <w:rFonts w:ascii="Times New Roman" w:hAnsi="Times New Roman" w:cs="Times New Roman" w:hint="eastAsia"/>
          <w:b w:val="0"/>
          <w:color w:val="000000" w:themeColor="text1"/>
        </w:rPr>
        <w:t>人際溝通能力</w:t>
      </w:r>
      <w:r w:rsidRPr="007A513D">
        <w:rPr>
          <w:rFonts w:ascii="Times New Roman" w:hAnsi="Times New Roman" w:cs="Times New Roman"/>
          <w:b w:val="0"/>
          <w:color w:val="000000" w:themeColor="text1"/>
        </w:rPr>
        <w:t>對於教學效能</w:t>
      </w:r>
      <w:r w:rsidRPr="007A513D">
        <w:rPr>
          <w:rFonts w:ascii="Times New Roman" w:hAnsi="Times New Roman" w:cs="Times New Roman"/>
          <w:b w:val="0"/>
          <w:color w:val="000000" w:themeColor="text1"/>
        </w:rPr>
        <w:t>-Cronbach</w:t>
      </w:r>
      <w:proofErr w:type="gramStart"/>
      <w:r w:rsidRPr="007A513D">
        <w:rPr>
          <w:rFonts w:ascii="Times New Roman" w:hAnsi="Times New Roman" w:cs="Times New Roman"/>
          <w:b w:val="0"/>
          <w:color w:val="000000" w:themeColor="text1"/>
        </w:rPr>
        <w:t>’</w:t>
      </w:r>
      <w:proofErr w:type="gramEnd"/>
      <w:r w:rsidRPr="007A513D">
        <w:rPr>
          <w:rFonts w:ascii="Times New Roman" w:hAnsi="Times New Roman" w:cs="Times New Roman"/>
          <w:b w:val="0"/>
          <w:color w:val="000000" w:themeColor="text1"/>
        </w:rPr>
        <w:t>s α</w:t>
      </w:r>
      <w:proofErr w:type="gramStart"/>
      <w:r w:rsidRPr="007A513D">
        <w:rPr>
          <w:rFonts w:ascii="Times New Roman" w:hAnsi="Times New Roman" w:cs="Times New Roman"/>
          <w:b w:val="0"/>
          <w:color w:val="000000" w:themeColor="text1"/>
        </w:rPr>
        <w:t>直方圖</w:t>
      </w:r>
      <w:bookmarkEnd w:id="138"/>
      <w:proofErr w:type="gramEnd"/>
    </w:p>
    <w:p w14:paraId="752CDA38" w14:textId="0D873EFB" w:rsidR="0027241E"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bookmarkStart w:id="139" w:name="_Toc481246764"/>
    </w:p>
    <w:p w14:paraId="7A0CA7AA" w14:textId="1F149F38"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006A15E6" w:rsidRPr="00965E03">
        <w:rPr>
          <w:rFonts w:ascii="Times New Roman" w:hAnsi="Times New Roman" w:cs="Times New Roman" w:hint="eastAsia"/>
          <w:color w:val="000000" w:themeColor="text1"/>
        </w:rPr>
        <w:t>6</w:t>
      </w:r>
    </w:p>
    <w:p w14:paraId="528916DF" w14:textId="77777777"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對於教學效能</w:t>
      </w:r>
      <w:r w:rsidRPr="00965E03">
        <w:rPr>
          <w:rFonts w:ascii="Times New Roman" w:hAnsi="Times New Roman" w:cs="Times New Roman"/>
          <w:b/>
          <w:color w:val="000000" w:themeColor="text1"/>
        </w:rPr>
        <w:t>-Cronbach</w:t>
      </w:r>
      <w:proofErr w:type="gramStart"/>
      <w:r w:rsidRPr="00965E03">
        <w:rPr>
          <w:rFonts w:ascii="Times New Roman" w:hAnsi="Times New Roman" w:cs="Times New Roman"/>
          <w:b/>
          <w:color w:val="000000" w:themeColor="text1"/>
        </w:rPr>
        <w:t>’</w:t>
      </w:r>
      <w:proofErr w:type="gramEnd"/>
      <w:r w:rsidRPr="00965E03">
        <w:rPr>
          <w:rFonts w:ascii="Times New Roman" w:hAnsi="Times New Roman" w:cs="Times New Roman"/>
          <w:b/>
          <w:color w:val="000000" w:themeColor="text1"/>
        </w:rPr>
        <w:t>s α</w:t>
      </w:r>
      <w:bookmarkEnd w:id="139"/>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99146A" w:rsidRPr="00965E03" w14:paraId="7F1E5C1A" w14:textId="77777777" w:rsidTr="00D87753">
        <w:trPr>
          <w:trHeight w:val="255"/>
        </w:trPr>
        <w:tc>
          <w:tcPr>
            <w:tcW w:w="3340" w:type="dxa"/>
            <w:tcBorders>
              <w:top w:val="single" w:sz="12" w:space="0" w:color="auto"/>
              <w:bottom w:val="single" w:sz="4" w:space="0" w:color="000000"/>
            </w:tcBorders>
            <w:shd w:val="clear" w:color="auto" w:fill="auto"/>
            <w:noWrap/>
            <w:vAlign w:val="bottom"/>
            <w:hideMark/>
          </w:tcPr>
          <w:p w14:paraId="703F5B6D"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9A34C73" w14:textId="77777777" w:rsidR="0099146A" w:rsidRPr="00965E03" w:rsidRDefault="0099146A" w:rsidP="00A86B27">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kern w:val="0"/>
              </w:rPr>
              <w:t>Cronbach’s α</w:t>
            </w:r>
          </w:p>
        </w:tc>
        <w:tc>
          <w:tcPr>
            <w:tcW w:w="2779" w:type="dxa"/>
            <w:tcBorders>
              <w:top w:val="single" w:sz="12" w:space="0" w:color="auto"/>
              <w:left w:val="nil"/>
              <w:bottom w:val="single" w:sz="4" w:space="0" w:color="000000"/>
            </w:tcBorders>
            <w:shd w:val="clear" w:color="auto" w:fill="auto"/>
          </w:tcPr>
          <w:p w14:paraId="18B8A854" w14:textId="77777777" w:rsidR="0099146A" w:rsidRPr="00965E03" w:rsidRDefault="0099146A" w:rsidP="00A86B27">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kern w:val="0"/>
              </w:rPr>
              <w:t>信度</w:t>
            </w:r>
          </w:p>
        </w:tc>
      </w:tr>
      <w:tr w:rsidR="0099146A" w:rsidRPr="00965E03" w14:paraId="16EA6DC6" w14:textId="77777777" w:rsidTr="00D87753">
        <w:trPr>
          <w:trHeight w:val="255"/>
        </w:trPr>
        <w:tc>
          <w:tcPr>
            <w:tcW w:w="3340" w:type="dxa"/>
            <w:tcBorders>
              <w:top w:val="nil"/>
            </w:tcBorders>
            <w:shd w:val="clear" w:color="auto" w:fill="auto"/>
            <w:noWrap/>
            <w:vAlign w:val="center"/>
            <w:hideMark/>
          </w:tcPr>
          <w:p w14:paraId="4AC05D7C" w14:textId="77777777" w:rsidR="0099146A" w:rsidRPr="00965E03" w:rsidRDefault="0099146A" w:rsidP="008C5A5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rPr>
              <w:t>教學效能</w:t>
            </w:r>
          </w:p>
        </w:tc>
        <w:tc>
          <w:tcPr>
            <w:tcW w:w="2240" w:type="dxa"/>
            <w:tcBorders>
              <w:top w:val="nil"/>
              <w:left w:val="nil"/>
            </w:tcBorders>
            <w:shd w:val="clear" w:color="auto" w:fill="auto"/>
            <w:noWrap/>
            <w:vAlign w:val="bottom"/>
            <w:hideMark/>
          </w:tcPr>
          <w:p w14:paraId="50CF4A9E"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0.91</w:t>
            </w:r>
          </w:p>
        </w:tc>
        <w:tc>
          <w:tcPr>
            <w:tcW w:w="2779" w:type="dxa"/>
            <w:tcBorders>
              <w:top w:val="nil"/>
              <w:left w:val="nil"/>
            </w:tcBorders>
            <w:shd w:val="clear" w:color="auto" w:fill="auto"/>
          </w:tcPr>
          <w:p w14:paraId="3B6E70CE"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高</w:t>
            </w:r>
          </w:p>
        </w:tc>
      </w:tr>
      <w:tr w:rsidR="0099146A" w:rsidRPr="00965E03" w14:paraId="0CAA9408" w14:textId="77777777" w:rsidTr="00D87753">
        <w:trPr>
          <w:trHeight w:val="255"/>
        </w:trPr>
        <w:tc>
          <w:tcPr>
            <w:tcW w:w="3340" w:type="dxa"/>
            <w:tcBorders>
              <w:top w:val="nil"/>
              <w:bottom w:val="single" w:sz="12" w:space="0" w:color="auto"/>
            </w:tcBorders>
            <w:shd w:val="clear" w:color="auto" w:fill="auto"/>
            <w:noWrap/>
            <w:vAlign w:val="center"/>
            <w:hideMark/>
          </w:tcPr>
          <w:p w14:paraId="3A81FDBA" w14:textId="77777777" w:rsidR="0099146A" w:rsidRPr="00965E03" w:rsidRDefault="0099146A" w:rsidP="008C5A5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人際溝通能力</w:t>
            </w:r>
          </w:p>
        </w:tc>
        <w:tc>
          <w:tcPr>
            <w:tcW w:w="2240" w:type="dxa"/>
            <w:tcBorders>
              <w:top w:val="nil"/>
              <w:left w:val="nil"/>
              <w:bottom w:val="single" w:sz="12" w:space="0" w:color="auto"/>
            </w:tcBorders>
            <w:shd w:val="clear" w:color="auto" w:fill="auto"/>
            <w:noWrap/>
            <w:vAlign w:val="bottom"/>
            <w:hideMark/>
          </w:tcPr>
          <w:p w14:paraId="27EF9646"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0.85</w:t>
            </w:r>
          </w:p>
        </w:tc>
        <w:tc>
          <w:tcPr>
            <w:tcW w:w="2779" w:type="dxa"/>
            <w:tcBorders>
              <w:top w:val="nil"/>
              <w:left w:val="nil"/>
              <w:bottom w:val="single" w:sz="12" w:space="0" w:color="auto"/>
            </w:tcBorders>
            <w:shd w:val="clear" w:color="auto" w:fill="auto"/>
          </w:tcPr>
          <w:p w14:paraId="2D64BCC5"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高</w:t>
            </w:r>
          </w:p>
        </w:tc>
      </w:tr>
    </w:tbl>
    <w:p w14:paraId="0FCD29D0" w14:textId="6EB73C81" w:rsidR="009540FB" w:rsidRPr="00965E03" w:rsidRDefault="0099146A" w:rsidP="009540FB">
      <w:pPr>
        <w:spacing w:line="360" w:lineRule="auto"/>
        <w:rPr>
          <w:rFonts w:ascii="Times New Roman" w:eastAsia="標楷體" w:hAnsi="Times New Roman" w:cs="Times New Roman"/>
          <w:color w:val="000000" w:themeColor="text1"/>
        </w:rPr>
      </w:pPr>
      <w:bookmarkStart w:id="140" w:name="_Toc481246765"/>
      <w:r w:rsidRPr="00965E03">
        <w:rPr>
          <w:rFonts w:ascii="Times New Roman" w:hAnsi="Times New Roman" w:cs="Times New Roman" w:hint="eastAsia"/>
          <w:color w:val="000000" w:themeColor="text1"/>
        </w:rPr>
        <w:t xml:space="preserve">   </w:t>
      </w:r>
      <w:r w:rsidRPr="009540FB">
        <w:rPr>
          <w:rFonts w:ascii="Times New Roman" w:eastAsia="標楷體" w:hAnsi="Times New Roman" w:cs="Times New Roman" w:hint="eastAsia"/>
          <w:color w:val="000000" w:themeColor="text1"/>
        </w:rPr>
        <w:t xml:space="preserve"> </w:t>
      </w:r>
    </w:p>
    <w:p w14:paraId="4D27DBA5" w14:textId="77777777"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006A15E6" w:rsidRPr="00965E03">
        <w:rPr>
          <w:rFonts w:ascii="Times New Roman" w:hAnsi="Times New Roman" w:cs="Times New Roman" w:hint="eastAsia"/>
          <w:color w:val="000000" w:themeColor="text1"/>
        </w:rPr>
        <w:t>7</w:t>
      </w:r>
    </w:p>
    <w:p w14:paraId="0D22155F" w14:textId="77777777"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對於教學效能</w:t>
      </w:r>
      <w:r w:rsidRPr="00965E03">
        <w:rPr>
          <w:rFonts w:ascii="Times New Roman" w:hAnsi="Times New Roman" w:cs="Times New Roman"/>
          <w:b/>
          <w:color w:val="000000" w:themeColor="text1"/>
        </w:rPr>
        <w:t>-</w:t>
      </w:r>
      <w:bookmarkEnd w:id="140"/>
      <w:r w:rsidRPr="00965E03">
        <w:rPr>
          <w:rFonts w:ascii="Times New Roman" w:hAnsi="Times New Roman" w:cs="Times New Roman"/>
          <w:b/>
          <w:color w:val="000000" w:themeColor="text1"/>
        </w:rPr>
        <w:t>HTMT</w:t>
      </w:r>
    </w:p>
    <w:tbl>
      <w:tblPr>
        <w:tblW w:w="5000" w:type="pct"/>
        <w:shd w:val="clear" w:color="auto" w:fill="FFFFFF" w:themeFill="background1"/>
        <w:tblCellMar>
          <w:left w:w="28" w:type="dxa"/>
          <w:right w:w="28" w:type="dxa"/>
        </w:tblCellMar>
        <w:tblLook w:val="04A0" w:firstRow="1" w:lastRow="0" w:firstColumn="1" w:lastColumn="0" w:noHBand="0" w:noVBand="1"/>
      </w:tblPr>
      <w:tblGrid>
        <w:gridCol w:w="2927"/>
        <w:gridCol w:w="2930"/>
        <w:gridCol w:w="2930"/>
      </w:tblGrid>
      <w:tr w:rsidR="0099146A" w:rsidRPr="00965E03" w14:paraId="6FC054AB" w14:textId="77777777" w:rsidTr="00595DA1">
        <w:trPr>
          <w:trHeight w:val="255"/>
        </w:trPr>
        <w:tc>
          <w:tcPr>
            <w:tcW w:w="1666" w:type="pct"/>
            <w:tcBorders>
              <w:top w:val="single" w:sz="12" w:space="0" w:color="auto"/>
              <w:bottom w:val="single" w:sz="4" w:space="0" w:color="000000"/>
            </w:tcBorders>
            <w:shd w:val="clear" w:color="auto" w:fill="FFFFFF" w:themeFill="background1"/>
            <w:noWrap/>
            <w:vAlign w:val="bottom"/>
            <w:hideMark/>
          </w:tcPr>
          <w:p w14:paraId="6F9A9B7A" w14:textId="77777777" w:rsidR="0099146A" w:rsidRPr="00965E03" w:rsidRDefault="0099146A"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1667" w:type="pct"/>
            <w:tcBorders>
              <w:top w:val="single" w:sz="12" w:space="0" w:color="auto"/>
              <w:left w:val="nil"/>
              <w:bottom w:val="single" w:sz="4" w:space="0" w:color="000000"/>
            </w:tcBorders>
            <w:shd w:val="clear" w:color="auto" w:fill="FFFFFF" w:themeFill="background1"/>
            <w:noWrap/>
            <w:vAlign w:val="bottom"/>
            <w:hideMark/>
          </w:tcPr>
          <w:p w14:paraId="194B797B" w14:textId="77777777" w:rsidR="0099146A" w:rsidRPr="00965E03" w:rsidRDefault="0099146A"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7" w:type="pct"/>
            <w:tcBorders>
              <w:top w:val="single" w:sz="12" w:space="0" w:color="auto"/>
              <w:left w:val="nil"/>
              <w:bottom w:val="single" w:sz="4" w:space="0" w:color="000000"/>
            </w:tcBorders>
            <w:shd w:val="clear" w:color="auto" w:fill="FFFFFF" w:themeFill="background1"/>
            <w:noWrap/>
            <w:vAlign w:val="bottom"/>
            <w:hideMark/>
          </w:tcPr>
          <w:p w14:paraId="7F80155C" w14:textId="77777777" w:rsidR="0099146A" w:rsidRPr="00965E03" w:rsidRDefault="0099146A"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教學效能</w:t>
            </w:r>
          </w:p>
        </w:tc>
      </w:tr>
      <w:tr w:rsidR="0099146A" w:rsidRPr="00965E03" w14:paraId="4A1A4681" w14:textId="77777777" w:rsidTr="00595DA1">
        <w:trPr>
          <w:trHeight w:val="255"/>
        </w:trPr>
        <w:tc>
          <w:tcPr>
            <w:tcW w:w="1666" w:type="pct"/>
            <w:tcBorders>
              <w:top w:val="nil"/>
            </w:tcBorders>
            <w:shd w:val="clear" w:color="auto" w:fill="FFFFFF" w:themeFill="background1"/>
            <w:noWrap/>
            <w:vAlign w:val="center"/>
            <w:hideMark/>
          </w:tcPr>
          <w:p w14:paraId="407D13D7" w14:textId="77777777" w:rsidR="0099146A" w:rsidRPr="00965E03" w:rsidRDefault="0099146A"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7" w:type="pct"/>
            <w:tcBorders>
              <w:top w:val="nil"/>
              <w:left w:val="nil"/>
            </w:tcBorders>
            <w:shd w:val="clear" w:color="auto" w:fill="FFFFFF" w:themeFill="background1"/>
            <w:noWrap/>
            <w:vAlign w:val="bottom"/>
            <w:hideMark/>
          </w:tcPr>
          <w:p w14:paraId="196EF25A" w14:textId="77777777" w:rsidR="0099146A" w:rsidRPr="00965E03" w:rsidRDefault="0099146A" w:rsidP="00595DA1">
            <w:pPr>
              <w:widowControl/>
              <w:spacing w:line="360" w:lineRule="auto"/>
              <w:jc w:val="center"/>
              <w:rPr>
                <w:rFonts w:ascii="Times New Roman" w:eastAsia="標楷體" w:hAnsi="Times New Roman" w:cs="Times New Roman"/>
                <w:color w:val="000000" w:themeColor="text1"/>
              </w:rPr>
            </w:pPr>
          </w:p>
        </w:tc>
        <w:tc>
          <w:tcPr>
            <w:tcW w:w="1667" w:type="pct"/>
            <w:tcBorders>
              <w:top w:val="nil"/>
              <w:left w:val="nil"/>
            </w:tcBorders>
            <w:shd w:val="clear" w:color="auto" w:fill="FFFFFF" w:themeFill="background1"/>
            <w:noWrap/>
            <w:vAlign w:val="bottom"/>
            <w:hideMark/>
          </w:tcPr>
          <w:p w14:paraId="505438F7" w14:textId="77777777" w:rsidR="0099146A" w:rsidRPr="00965E03" w:rsidRDefault="0099146A" w:rsidP="00595DA1">
            <w:pPr>
              <w:spacing w:line="360" w:lineRule="auto"/>
              <w:jc w:val="center"/>
              <w:rPr>
                <w:rFonts w:ascii="Times New Roman" w:eastAsia="標楷體" w:hAnsi="Times New Roman" w:cs="Times New Roman"/>
                <w:color w:val="000000" w:themeColor="text1"/>
              </w:rPr>
            </w:pPr>
          </w:p>
        </w:tc>
      </w:tr>
      <w:tr w:rsidR="0099146A" w:rsidRPr="00965E03" w14:paraId="3088CA28" w14:textId="77777777" w:rsidTr="00595DA1">
        <w:trPr>
          <w:trHeight w:val="255"/>
        </w:trPr>
        <w:tc>
          <w:tcPr>
            <w:tcW w:w="1666" w:type="pct"/>
            <w:tcBorders>
              <w:top w:val="nil"/>
              <w:bottom w:val="single" w:sz="12" w:space="0" w:color="auto"/>
            </w:tcBorders>
            <w:shd w:val="clear" w:color="auto" w:fill="FFFFFF" w:themeFill="background1"/>
            <w:noWrap/>
            <w:vAlign w:val="center"/>
            <w:hideMark/>
          </w:tcPr>
          <w:p w14:paraId="6D0F967B" w14:textId="77777777" w:rsidR="0099146A" w:rsidRPr="00965E03" w:rsidRDefault="0099146A" w:rsidP="00595DA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1667" w:type="pct"/>
            <w:tcBorders>
              <w:top w:val="nil"/>
              <w:left w:val="nil"/>
              <w:bottom w:val="single" w:sz="12" w:space="0" w:color="auto"/>
            </w:tcBorders>
            <w:shd w:val="clear" w:color="auto" w:fill="FFFFFF" w:themeFill="background1"/>
            <w:noWrap/>
            <w:vAlign w:val="bottom"/>
            <w:hideMark/>
          </w:tcPr>
          <w:p w14:paraId="0A0CE1CD" w14:textId="77777777" w:rsidR="0099146A" w:rsidRPr="00965E03" w:rsidRDefault="0099146A" w:rsidP="00595DA1">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0.836</w:t>
            </w:r>
          </w:p>
        </w:tc>
        <w:tc>
          <w:tcPr>
            <w:tcW w:w="1667" w:type="pct"/>
            <w:tcBorders>
              <w:top w:val="nil"/>
              <w:left w:val="nil"/>
              <w:bottom w:val="single" w:sz="12" w:space="0" w:color="auto"/>
            </w:tcBorders>
            <w:shd w:val="clear" w:color="auto" w:fill="FFFFFF" w:themeFill="background1"/>
            <w:noWrap/>
            <w:vAlign w:val="bottom"/>
            <w:hideMark/>
          </w:tcPr>
          <w:p w14:paraId="2B3F255A" w14:textId="77777777" w:rsidR="0099146A" w:rsidRPr="00965E03" w:rsidRDefault="0099146A" w:rsidP="00595DA1">
            <w:pPr>
              <w:spacing w:line="360" w:lineRule="auto"/>
              <w:rPr>
                <w:rFonts w:ascii="Times New Roman" w:eastAsia="標楷體" w:hAnsi="Times New Roman" w:cs="Times New Roman"/>
                <w:color w:val="000000" w:themeColor="text1"/>
              </w:rPr>
            </w:pPr>
          </w:p>
        </w:tc>
      </w:tr>
      <w:tr w:rsidR="00595DA1" w14:paraId="7672767D" w14:textId="77777777" w:rsidTr="00595DA1">
        <w:tblPrEx>
          <w:tblBorders>
            <w:top w:val="single" w:sz="12" w:space="0" w:color="auto"/>
          </w:tblBorders>
          <w:shd w:val="clear" w:color="auto" w:fill="auto"/>
          <w:tblLook w:val="0000" w:firstRow="0" w:lastRow="0" w:firstColumn="0" w:lastColumn="0" w:noHBand="0" w:noVBand="0"/>
        </w:tblPrEx>
        <w:trPr>
          <w:trHeight w:val="100"/>
        </w:trPr>
        <w:tc>
          <w:tcPr>
            <w:tcW w:w="5000" w:type="pct"/>
            <w:gridSpan w:val="3"/>
          </w:tcPr>
          <w:p w14:paraId="549F1842" w14:textId="77777777" w:rsidR="00595DA1" w:rsidRDefault="00595DA1" w:rsidP="00595DA1">
            <w:pPr>
              <w:spacing w:line="360" w:lineRule="auto"/>
              <w:rPr>
                <w:rFonts w:ascii="Times New Roman" w:eastAsia="標楷體" w:hAnsi="Times New Roman" w:cs="Times New Roman"/>
                <w:color w:val="000000" w:themeColor="text1"/>
              </w:rPr>
            </w:pPr>
          </w:p>
        </w:tc>
      </w:tr>
    </w:tbl>
    <w:p w14:paraId="0C60D69E" w14:textId="77777777" w:rsidR="000D1124" w:rsidRPr="00965E03" w:rsidRDefault="000D1124" w:rsidP="000D1124">
      <w:pPr>
        <w:pStyle w:val="TableCaption"/>
        <w:rPr>
          <w:rFonts w:ascii="Times New Roman" w:hAnsi="Times New Roman" w:cs="Times New Roman"/>
          <w:color w:val="000000" w:themeColor="text1"/>
        </w:rPr>
      </w:pPr>
      <w:bookmarkStart w:id="141" w:name="_Toc481246766"/>
      <w:r w:rsidRPr="00965E03">
        <w:rPr>
          <w:rFonts w:ascii="Times New Roman" w:hAnsi="Times New Roman" w:cs="Times New Roman"/>
          <w:color w:val="000000" w:themeColor="text1"/>
        </w:rPr>
        <w:lastRenderedPageBreak/>
        <w:t>表</w:t>
      </w:r>
      <w:r w:rsidR="0099146A"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18</w:t>
      </w:r>
    </w:p>
    <w:p w14:paraId="7A16205F" w14:textId="77777777" w:rsidR="000D1124" w:rsidRPr="00965E03" w:rsidRDefault="002E74E3" w:rsidP="000D1124">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0D1124" w:rsidRPr="00965E03">
        <w:rPr>
          <w:rFonts w:ascii="Times New Roman" w:hAnsi="Times New Roman" w:cs="Times New Roman"/>
          <w:b/>
          <w:color w:val="000000" w:themeColor="text1"/>
        </w:rPr>
        <w:t>對於教學效能</w:t>
      </w:r>
      <w:r w:rsidR="000D1124" w:rsidRPr="00965E03">
        <w:rPr>
          <w:rFonts w:ascii="Times New Roman" w:hAnsi="Times New Roman" w:cs="Times New Roman"/>
          <w:b/>
          <w:color w:val="000000" w:themeColor="text1"/>
        </w:rPr>
        <w:t>-Collinearity Statistic (VIF)</w:t>
      </w:r>
      <w:bookmarkEnd w:id="141"/>
    </w:p>
    <w:tbl>
      <w:tblPr>
        <w:tblW w:w="4989" w:type="pct"/>
        <w:shd w:val="clear" w:color="auto" w:fill="FFFFFF" w:themeFill="background1"/>
        <w:tblCellMar>
          <w:left w:w="28" w:type="dxa"/>
          <w:right w:w="28" w:type="dxa"/>
        </w:tblCellMar>
        <w:tblLook w:val="04A0" w:firstRow="1" w:lastRow="0" w:firstColumn="1" w:lastColumn="0" w:noHBand="0" w:noVBand="1"/>
      </w:tblPr>
      <w:tblGrid>
        <w:gridCol w:w="2922"/>
        <w:gridCol w:w="2922"/>
        <w:gridCol w:w="2924"/>
      </w:tblGrid>
      <w:tr w:rsidR="000D1124" w:rsidRPr="00965E03" w14:paraId="5FED4ABC" w14:textId="77777777" w:rsidTr="00AB5780">
        <w:trPr>
          <w:trHeight w:val="255"/>
        </w:trPr>
        <w:tc>
          <w:tcPr>
            <w:tcW w:w="1666" w:type="pct"/>
            <w:tcBorders>
              <w:top w:val="single" w:sz="12" w:space="0" w:color="auto"/>
              <w:bottom w:val="single" w:sz="4" w:space="0" w:color="000000"/>
            </w:tcBorders>
            <w:shd w:val="clear" w:color="auto" w:fill="FFFFFF" w:themeFill="background1"/>
            <w:noWrap/>
            <w:vAlign w:val="bottom"/>
            <w:hideMark/>
          </w:tcPr>
          <w:p w14:paraId="3DE4C676" w14:textId="77777777" w:rsidR="000D1124" w:rsidRPr="00965E03" w:rsidRDefault="000D1124" w:rsidP="00AB5780">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1666" w:type="pct"/>
            <w:tcBorders>
              <w:top w:val="single" w:sz="12" w:space="0" w:color="auto"/>
              <w:left w:val="nil"/>
              <w:bottom w:val="single" w:sz="4" w:space="0" w:color="000000"/>
            </w:tcBorders>
            <w:shd w:val="clear" w:color="auto" w:fill="FFFFFF" w:themeFill="background1"/>
            <w:noWrap/>
            <w:vAlign w:val="bottom"/>
            <w:hideMark/>
          </w:tcPr>
          <w:p w14:paraId="0C9E70B7" w14:textId="77777777" w:rsidR="000D1124" w:rsidRPr="00965E03" w:rsidRDefault="002E74E3" w:rsidP="00AB5780">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7" w:type="pct"/>
            <w:tcBorders>
              <w:top w:val="single" w:sz="12" w:space="0" w:color="auto"/>
              <w:left w:val="nil"/>
              <w:bottom w:val="single" w:sz="4" w:space="0" w:color="000000"/>
            </w:tcBorders>
            <w:shd w:val="clear" w:color="auto" w:fill="FFFFFF" w:themeFill="background1"/>
            <w:noWrap/>
            <w:vAlign w:val="bottom"/>
            <w:hideMark/>
          </w:tcPr>
          <w:p w14:paraId="3556D9C6" w14:textId="77777777" w:rsidR="000D1124" w:rsidRPr="00965E03" w:rsidRDefault="002E74E3" w:rsidP="00AB5780">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教學效能</w:t>
            </w:r>
          </w:p>
        </w:tc>
      </w:tr>
      <w:tr w:rsidR="000D1124" w:rsidRPr="00965E03" w14:paraId="194CA391" w14:textId="77777777" w:rsidTr="00AB5780">
        <w:trPr>
          <w:trHeight w:val="255"/>
        </w:trPr>
        <w:tc>
          <w:tcPr>
            <w:tcW w:w="1666" w:type="pct"/>
            <w:tcBorders>
              <w:top w:val="nil"/>
            </w:tcBorders>
            <w:shd w:val="clear" w:color="auto" w:fill="FFFFFF" w:themeFill="background1"/>
            <w:noWrap/>
            <w:vAlign w:val="center"/>
            <w:hideMark/>
          </w:tcPr>
          <w:p w14:paraId="2D58E4EA" w14:textId="77777777" w:rsidR="000D1124" w:rsidRPr="00965E03" w:rsidRDefault="002E74E3" w:rsidP="008C5A5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6" w:type="pct"/>
            <w:tcBorders>
              <w:top w:val="nil"/>
              <w:left w:val="nil"/>
            </w:tcBorders>
            <w:shd w:val="clear" w:color="auto" w:fill="FFFFFF" w:themeFill="background1"/>
            <w:noWrap/>
            <w:vAlign w:val="bottom"/>
            <w:hideMark/>
          </w:tcPr>
          <w:p w14:paraId="4652BDF3" w14:textId="77777777" w:rsidR="000D1124" w:rsidRPr="00965E03" w:rsidRDefault="000D1124" w:rsidP="00AB5780">
            <w:pPr>
              <w:widowControl/>
              <w:spacing w:line="360" w:lineRule="auto"/>
              <w:jc w:val="center"/>
              <w:rPr>
                <w:rFonts w:ascii="Times New Roman" w:eastAsia="標楷體" w:hAnsi="Times New Roman" w:cs="Times New Roman"/>
                <w:color w:val="000000" w:themeColor="text1"/>
              </w:rPr>
            </w:pPr>
          </w:p>
        </w:tc>
        <w:tc>
          <w:tcPr>
            <w:tcW w:w="1667" w:type="pct"/>
            <w:tcBorders>
              <w:top w:val="nil"/>
              <w:left w:val="nil"/>
            </w:tcBorders>
            <w:shd w:val="clear" w:color="auto" w:fill="FFFFFF" w:themeFill="background1"/>
            <w:noWrap/>
            <w:vAlign w:val="bottom"/>
            <w:hideMark/>
          </w:tcPr>
          <w:p w14:paraId="6F4DDE0E" w14:textId="77777777" w:rsidR="000D1124" w:rsidRPr="00965E03" w:rsidRDefault="00B869ED" w:rsidP="00AB5780">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1.000</w:t>
            </w:r>
          </w:p>
        </w:tc>
      </w:tr>
      <w:tr w:rsidR="000D1124" w:rsidRPr="00965E03" w14:paraId="160849CA" w14:textId="77777777" w:rsidTr="00AB5780">
        <w:trPr>
          <w:trHeight w:val="255"/>
        </w:trPr>
        <w:tc>
          <w:tcPr>
            <w:tcW w:w="1666" w:type="pct"/>
            <w:tcBorders>
              <w:top w:val="nil"/>
              <w:bottom w:val="single" w:sz="12" w:space="0" w:color="auto"/>
            </w:tcBorders>
            <w:shd w:val="clear" w:color="auto" w:fill="FFFFFF" w:themeFill="background1"/>
            <w:noWrap/>
            <w:vAlign w:val="center"/>
            <w:hideMark/>
          </w:tcPr>
          <w:p w14:paraId="2C2BBB7B" w14:textId="77777777" w:rsidR="000D1124" w:rsidRPr="00965E03" w:rsidRDefault="002E74E3" w:rsidP="008C5A5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1666" w:type="pct"/>
            <w:tcBorders>
              <w:top w:val="nil"/>
              <w:left w:val="nil"/>
              <w:bottom w:val="single" w:sz="12" w:space="0" w:color="auto"/>
            </w:tcBorders>
            <w:shd w:val="clear" w:color="auto" w:fill="FFFFFF" w:themeFill="background1"/>
            <w:noWrap/>
            <w:vAlign w:val="bottom"/>
            <w:hideMark/>
          </w:tcPr>
          <w:p w14:paraId="24C4344D" w14:textId="77777777" w:rsidR="000D1124" w:rsidRPr="00965E03" w:rsidRDefault="000D1124" w:rsidP="00AB5780">
            <w:pPr>
              <w:spacing w:line="360" w:lineRule="auto"/>
              <w:jc w:val="center"/>
              <w:rPr>
                <w:rFonts w:ascii="Times New Roman" w:eastAsia="標楷體" w:hAnsi="Times New Roman" w:cs="Times New Roman"/>
                <w:color w:val="000000" w:themeColor="text1"/>
              </w:rPr>
            </w:pPr>
          </w:p>
        </w:tc>
        <w:tc>
          <w:tcPr>
            <w:tcW w:w="1667" w:type="pct"/>
            <w:tcBorders>
              <w:top w:val="nil"/>
              <w:left w:val="nil"/>
              <w:bottom w:val="single" w:sz="12" w:space="0" w:color="auto"/>
            </w:tcBorders>
            <w:shd w:val="clear" w:color="auto" w:fill="FFFFFF" w:themeFill="background1"/>
            <w:noWrap/>
            <w:vAlign w:val="bottom"/>
            <w:hideMark/>
          </w:tcPr>
          <w:p w14:paraId="161746EA" w14:textId="77777777" w:rsidR="000D1124" w:rsidRPr="00965E03" w:rsidRDefault="000D1124" w:rsidP="00AB5780">
            <w:pPr>
              <w:spacing w:line="360" w:lineRule="auto"/>
              <w:jc w:val="center"/>
              <w:rPr>
                <w:rFonts w:ascii="Times New Roman" w:eastAsia="標楷體" w:hAnsi="Times New Roman" w:cs="Times New Roman"/>
                <w:color w:val="000000" w:themeColor="text1"/>
              </w:rPr>
            </w:pPr>
          </w:p>
        </w:tc>
      </w:tr>
    </w:tbl>
    <w:p w14:paraId="51FFF9B6" w14:textId="77777777" w:rsidR="00E91DB2" w:rsidRDefault="00E91DB2" w:rsidP="006E171B">
      <w:pPr>
        <w:spacing w:line="360" w:lineRule="auto"/>
        <w:rPr>
          <w:rFonts w:ascii="Times New Roman" w:eastAsia="標楷體" w:hAnsi="Times New Roman" w:cs="Times New Roman"/>
          <w:color w:val="000000" w:themeColor="text1"/>
        </w:rPr>
      </w:pPr>
    </w:p>
    <w:p w14:paraId="5703887F" w14:textId="75D6F19D" w:rsidR="006E171B" w:rsidRPr="00965E03" w:rsidRDefault="006E171B" w:rsidP="006E171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表</w:t>
      </w:r>
      <w:r w:rsidR="0099146A" w:rsidRPr="00965E03">
        <w:rPr>
          <w:rFonts w:ascii="Times New Roman" w:eastAsia="標楷體" w:hAnsi="Times New Roman" w:cs="Times New Roman" w:hint="eastAsia"/>
          <w:color w:val="000000" w:themeColor="text1"/>
        </w:rPr>
        <w:t>4-</w:t>
      </w:r>
      <w:r w:rsidR="006A15E6" w:rsidRPr="00965E03">
        <w:rPr>
          <w:rFonts w:ascii="Times New Roman" w:eastAsia="標楷體" w:hAnsi="Times New Roman" w:cs="Times New Roman" w:hint="eastAsia"/>
          <w:color w:val="000000" w:themeColor="text1"/>
        </w:rPr>
        <w:t>19</w:t>
      </w:r>
    </w:p>
    <w:p w14:paraId="3D98603B" w14:textId="77777777" w:rsidR="006E171B" w:rsidRPr="00965E03" w:rsidRDefault="006E171B" w:rsidP="006E171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hint="eastAsia"/>
          <w:b/>
          <w:color w:val="000000" w:themeColor="text1"/>
        </w:rPr>
        <w:t>人際溝通能力</w:t>
      </w:r>
      <w:r w:rsidRPr="00965E03">
        <w:rPr>
          <w:rFonts w:ascii="Times New Roman" w:eastAsia="標楷體" w:hAnsi="Times New Roman" w:cs="Times New Roman"/>
          <w:b/>
          <w:color w:val="000000" w:themeColor="text1"/>
        </w:rPr>
        <w:t>對於教學效能</w:t>
      </w:r>
      <w:r w:rsidRPr="00965E03">
        <w:rPr>
          <w:rFonts w:ascii="Times New Roman" w:eastAsia="標楷體" w:hAnsi="Times New Roman" w:cs="Times New Roman"/>
          <w:b/>
          <w:color w:val="000000" w:themeColor="text1"/>
        </w:rPr>
        <w:t>-</w:t>
      </w:r>
      <w:r w:rsidRPr="00965E03">
        <w:rPr>
          <w:rFonts w:ascii="Times New Roman" w:eastAsia="標楷體" w:hAnsi="Times New Roman" w:cs="Times New Roman" w:hint="eastAsia"/>
          <w:b/>
          <w:color w:val="000000" w:themeColor="text1"/>
        </w:rPr>
        <w:t xml:space="preserve">SRMR </w:t>
      </w:r>
    </w:p>
    <w:tbl>
      <w:tblPr>
        <w:tblW w:w="4989" w:type="pct"/>
        <w:tblBorders>
          <w:top w:val="single" w:sz="12" w:space="0" w:color="auto"/>
          <w:bottom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768"/>
      </w:tblGrid>
      <w:tr w:rsidR="006E171B" w:rsidRPr="00965E03" w14:paraId="243B0DB1" w14:textId="77777777" w:rsidTr="00646948">
        <w:trPr>
          <w:trHeight w:val="608"/>
        </w:trPr>
        <w:tc>
          <w:tcPr>
            <w:tcW w:w="5000" w:type="pct"/>
            <w:tcBorders>
              <w:top w:val="single" w:sz="12" w:space="0" w:color="auto"/>
            </w:tcBorders>
            <w:shd w:val="clear" w:color="auto" w:fill="auto"/>
            <w:noWrap/>
            <w:vAlign w:val="bottom"/>
            <w:hideMark/>
          </w:tcPr>
          <w:p w14:paraId="19B08716" w14:textId="77777777" w:rsidR="006E171B" w:rsidRPr="00965E03" w:rsidRDefault="006E171B" w:rsidP="00E00F78">
            <w:pPr>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
                <w:color w:val="000000" w:themeColor="text1"/>
              </w:rPr>
              <w:t>SRMR Composite Factor Model</w:t>
            </w:r>
          </w:p>
        </w:tc>
      </w:tr>
      <w:tr w:rsidR="006E171B" w:rsidRPr="00965E03" w14:paraId="0C462665" w14:textId="77777777" w:rsidTr="00646948">
        <w:trPr>
          <w:trHeight w:val="638"/>
        </w:trPr>
        <w:tc>
          <w:tcPr>
            <w:tcW w:w="5000" w:type="pct"/>
            <w:tcBorders>
              <w:bottom w:val="single" w:sz="12" w:space="0" w:color="auto"/>
            </w:tcBorders>
            <w:shd w:val="clear" w:color="auto" w:fill="auto"/>
            <w:noWrap/>
            <w:vAlign w:val="bottom"/>
          </w:tcPr>
          <w:p w14:paraId="088909B5" w14:textId="77777777" w:rsidR="006E171B" w:rsidRPr="00965E03" w:rsidRDefault="006E171B" w:rsidP="00E00F78">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0.053</w:t>
            </w:r>
          </w:p>
        </w:tc>
      </w:tr>
      <w:tr w:rsidR="00E00F78" w14:paraId="4EE8E1A0" w14:textId="77777777" w:rsidTr="00646948">
        <w:tblPrEx>
          <w:tblBorders>
            <w:bottom w:val="none" w:sz="0" w:space="0" w:color="auto"/>
            <w:insideH w:val="none" w:sz="0" w:space="0" w:color="auto"/>
            <w:insideV w:val="none" w:sz="0" w:space="0" w:color="auto"/>
          </w:tblBorders>
          <w:tblLook w:val="0000" w:firstRow="0" w:lastRow="0" w:firstColumn="0" w:lastColumn="0" w:noHBand="0" w:noVBand="0"/>
        </w:tblPrEx>
        <w:trPr>
          <w:trHeight w:val="100"/>
        </w:trPr>
        <w:tc>
          <w:tcPr>
            <w:tcW w:w="5000" w:type="pct"/>
            <w:shd w:val="clear" w:color="auto" w:fill="auto"/>
          </w:tcPr>
          <w:p w14:paraId="62FAE9D1" w14:textId="77777777" w:rsidR="00E00F78" w:rsidRDefault="00E00F78" w:rsidP="00E00F78">
            <w:pPr>
              <w:widowControl/>
              <w:rPr>
                <w:rFonts w:ascii="Times New Roman" w:eastAsia="標楷體" w:hAnsi="Times New Roman" w:cs="Times New Roman"/>
                <w:b/>
                <w:bCs/>
                <w:color w:val="000000" w:themeColor="text1"/>
                <w:kern w:val="52"/>
                <w:sz w:val="36"/>
                <w:szCs w:val="52"/>
              </w:rPr>
            </w:pPr>
          </w:p>
        </w:tc>
      </w:tr>
    </w:tbl>
    <w:p w14:paraId="7A3BA8A9" w14:textId="77777777" w:rsidR="000D1124" w:rsidRPr="00965E03" w:rsidRDefault="000D1124" w:rsidP="000D1124">
      <w:pPr>
        <w:widowControl/>
        <w:rPr>
          <w:rFonts w:ascii="Times New Roman" w:eastAsia="標楷體" w:hAnsi="Times New Roman" w:cs="Times New Roman"/>
          <w:b/>
          <w:bCs/>
          <w:color w:val="000000" w:themeColor="text1"/>
          <w:kern w:val="52"/>
          <w:sz w:val="36"/>
          <w:szCs w:val="52"/>
        </w:rPr>
      </w:pPr>
    </w:p>
    <w:p w14:paraId="5DC24F88"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0272033B"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6AF29458"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7731F0B9"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51ECEA9C"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08F130D3"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27EAD370"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2209B1D9" w14:textId="77777777" w:rsidR="00CD59A6" w:rsidRPr="00965E03" w:rsidRDefault="00CD59A6" w:rsidP="000D1124">
      <w:pPr>
        <w:widowControl/>
        <w:rPr>
          <w:rFonts w:ascii="Times New Roman" w:eastAsia="標楷體" w:hAnsi="Times New Roman" w:cs="Times New Roman"/>
          <w:b/>
          <w:bCs/>
          <w:color w:val="000000" w:themeColor="text1"/>
          <w:kern w:val="52"/>
          <w:sz w:val="36"/>
          <w:szCs w:val="52"/>
        </w:rPr>
      </w:pPr>
    </w:p>
    <w:p w14:paraId="01862442" w14:textId="77777777" w:rsidR="008B219D" w:rsidRPr="00E826D9" w:rsidRDefault="008B219D" w:rsidP="00E826D9">
      <w:bookmarkStart w:id="142" w:name="_Toc509189426"/>
    </w:p>
    <w:p w14:paraId="65414030" w14:textId="77777777" w:rsidR="008B219D" w:rsidRPr="00E826D9" w:rsidRDefault="008B219D" w:rsidP="00E826D9"/>
    <w:p w14:paraId="5C328E40" w14:textId="77777777" w:rsidR="008B219D" w:rsidRPr="00E826D9" w:rsidRDefault="008B219D" w:rsidP="00E826D9"/>
    <w:p w14:paraId="0C7C2D16" w14:textId="04B52B18" w:rsidR="00D81567" w:rsidRPr="00965E03" w:rsidRDefault="000D1124" w:rsidP="00642D63">
      <w:pPr>
        <w:pStyle w:val="1"/>
        <w:spacing w:line="360" w:lineRule="auto"/>
        <w:rPr>
          <w:rFonts w:ascii="Times New Roman" w:hAnsi="Times New Roman" w:cs="Times New Roman"/>
          <w:b/>
          <w:color w:val="000000" w:themeColor="text1"/>
          <w:sz w:val="36"/>
          <w:szCs w:val="36"/>
        </w:rPr>
      </w:pPr>
      <w:r w:rsidRPr="00965E03">
        <w:rPr>
          <w:rFonts w:ascii="Times New Roman" w:hAnsi="Times New Roman" w:cs="Times New Roman"/>
          <w:b/>
          <w:color w:val="000000" w:themeColor="text1"/>
          <w:sz w:val="36"/>
          <w:szCs w:val="36"/>
        </w:rPr>
        <w:lastRenderedPageBreak/>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bookmarkEnd w:id="125"/>
      <w:bookmarkEnd w:id="126"/>
      <w:bookmarkEnd w:id="142"/>
    </w:p>
    <w:p w14:paraId="12DA68F5" w14:textId="77777777" w:rsidR="00D81567" w:rsidRPr="00965E03" w:rsidRDefault="00741EAE" w:rsidP="00642D63">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00042229" w:rsidRPr="00965E03">
        <w:rPr>
          <w:rFonts w:ascii="Times New Roman" w:hAnsi="Times New Roman" w:cs="Times New Roman"/>
          <w:color w:val="000000" w:themeColor="text1"/>
        </w:rPr>
        <w:t>本章依據研究目的及研究結果，針對</w:t>
      </w:r>
      <w:r w:rsidR="00042229" w:rsidRPr="00965E03">
        <w:rPr>
          <w:rFonts w:ascii="Times New Roman" w:hAnsi="Times New Roman" w:cs="Times New Roman" w:hint="eastAsia"/>
          <w:color w:val="000000" w:themeColor="text1"/>
        </w:rPr>
        <w:t>問卷調查分析所得之</w:t>
      </w:r>
      <w:r w:rsidR="00042229" w:rsidRPr="00965E03">
        <w:rPr>
          <w:rFonts w:ascii="Times New Roman" w:hAnsi="Times New Roman" w:cs="Times New Roman"/>
          <w:color w:val="000000" w:themeColor="text1"/>
        </w:rPr>
        <w:t>發現，歸納成以下結論，</w:t>
      </w:r>
      <w:r w:rsidR="00D81567" w:rsidRPr="00965E03">
        <w:rPr>
          <w:rFonts w:ascii="Times New Roman" w:hAnsi="Times New Roman" w:cs="Times New Roman"/>
          <w:color w:val="000000" w:themeColor="text1"/>
        </w:rPr>
        <w:t>提出相關具體建議</w:t>
      </w:r>
      <w:r w:rsidR="00042229" w:rsidRPr="00965E03">
        <w:rPr>
          <w:rFonts w:ascii="新細明體" w:eastAsia="新細明體" w:hAnsi="新細明體" w:cs="Times New Roman" w:hint="eastAsia"/>
          <w:color w:val="000000" w:themeColor="text1"/>
        </w:rPr>
        <w:t>，</w:t>
      </w:r>
      <w:r w:rsidR="00042229" w:rsidRPr="00965E03">
        <w:rPr>
          <w:rFonts w:ascii="Times New Roman" w:hAnsi="Times New Roman" w:cs="Times New Roman" w:hint="eastAsia"/>
          <w:color w:val="000000" w:themeColor="text1"/>
        </w:rPr>
        <w:t>以供教育相關人員參考</w:t>
      </w:r>
      <w:r w:rsidR="00D81567" w:rsidRPr="00965E03">
        <w:rPr>
          <w:rFonts w:ascii="Times New Roman" w:hAnsi="Times New Roman" w:cs="Times New Roman"/>
          <w:color w:val="000000" w:themeColor="text1"/>
        </w:rPr>
        <w:t>。</w:t>
      </w:r>
    </w:p>
    <w:p w14:paraId="5FF928D0" w14:textId="77777777" w:rsidR="00D81567" w:rsidRPr="00965E03" w:rsidRDefault="000031CE" w:rsidP="00642D63">
      <w:pPr>
        <w:pStyle w:val="2"/>
        <w:spacing w:line="360" w:lineRule="auto"/>
        <w:ind w:left="2"/>
        <w:jc w:val="center"/>
        <w:rPr>
          <w:rFonts w:ascii="Times New Roman" w:hAnsi="Times New Roman" w:cs="Times New Roman"/>
          <w:b/>
          <w:color w:val="000000" w:themeColor="text1"/>
          <w:sz w:val="32"/>
          <w:szCs w:val="32"/>
        </w:rPr>
      </w:pPr>
      <w:bookmarkStart w:id="143" w:name="_Toc452919643"/>
      <w:bookmarkStart w:id="144" w:name="_Toc481246714"/>
      <w:bookmarkStart w:id="145" w:name="_Toc509189427"/>
      <w:r w:rsidRPr="00965E03">
        <w:rPr>
          <w:rFonts w:ascii="Times New Roman" w:hAnsi="Times New Roman" w:cs="Times New Roman"/>
          <w:b/>
          <w:color w:val="000000" w:themeColor="text1"/>
          <w:sz w:val="32"/>
          <w:szCs w:val="32"/>
        </w:rPr>
        <w:t>第一節　結論</w:t>
      </w:r>
      <w:bookmarkEnd w:id="143"/>
      <w:bookmarkEnd w:id="144"/>
      <w:bookmarkEnd w:id="145"/>
    </w:p>
    <w:p w14:paraId="749F9B09" w14:textId="77777777" w:rsidR="00D81567" w:rsidRPr="00965E03" w:rsidRDefault="00D81567" w:rsidP="00642D63">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14:paraId="2A0BA28E" w14:textId="77777777" w:rsidR="00D81567" w:rsidRPr="00965E03" w:rsidRDefault="00D81567" w:rsidP="00642D63">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42229" w:rsidRPr="00965E03">
        <w:rPr>
          <w:rFonts w:ascii="Times New Roman" w:eastAsia="標楷體" w:hAnsi="Times New Roman" w:cs="Times New Roman" w:hint="eastAsia"/>
          <w:b/>
          <w:color w:val="000000" w:themeColor="text1"/>
          <w:sz w:val="28"/>
          <w:szCs w:val="28"/>
        </w:rPr>
        <w:t>新竹地區公立幼兒園教保服務人員人際溝通能力</w:t>
      </w:r>
      <w:r w:rsidR="00042229" w:rsidRPr="00965E03">
        <w:rPr>
          <w:rFonts w:ascii="Times New Roman" w:eastAsia="標楷體" w:hAnsi="Times New Roman" w:cs="Times New Roman"/>
          <w:b/>
          <w:color w:val="000000" w:themeColor="text1"/>
          <w:sz w:val="28"/>
          <w:szCs w:val="28"/>
        </w:rPr>
        <w:t>與教學效能</w:t>
      </w:r>
      <w:r w:rsidRPr="00965E03">
        <w:rPr>
          <w:rFonts w:ascii="Times New Roman" w:eastAsia="標楷體" w:hAnsi="Times New Roman" w:cs="Times New Roman"/>
          <w:b/>
          <w:color w:val="000000" w:themeColor="text1"/>
          <w:sz w:val="28"/>
          <w:szCs w:val="28"/>
        </w:rPr>
        <w:t>現況</w:t>
      </w:r>
    </w:p>
    <w:p w14:paraId="1B67E5D9" w14:textId="77777777"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042229" w:rsidRPr="00965E03">
        <w:rPr>
          <w:rFonts w:ascii="Times New Roman" w:eastAsia="標楷體" w:hAnsi="Times New Roman" w:cs="Times New Roman" w:hint="eastAsia"/>
          <w:color w:val="000000" w:themeColor="text1"/>
          <w:kern w:val="0"/>
        </w:rPr>
        <w:t>人際溝通能力</w:t>
      </w:r>
      <w:r w:rsidR="00256DDA" w:rsidRPr="00965E03">
        <w:rPr>
          <w:rFonts w:ascii="Times New Roman" w:eastAsia="標楷體" w:hAnsi="Times New Roman" w:cs="Times New Roman"/>
          <w:color w:val="000000" w:themeColor="text1"/>
          <w:kern w:val="0"/>
        </w:rPr>
        <w:t>部份，由本研究受</w:t>
      </w:r>
      <w:r w:rsidR="00256DDA" w:rsidRPr="00965E03">
        <w:rPr>
          <w:rFonts w:ascii="Times New Roman" w:eastAsia="標楷體" w:hAnsi="Times New Roman" w:cs="Times New Roman" w:hint="eastAsia"/>
          <w:color w:val="000000" w:themeColor="text1"/>
          <w:kern w:val="0"/>
        </w:rPr>
        <w:t>試</w:t>
      </w:r>
      <w:r w:rsidR="00B85768" w:rsidRPr="00965E03">
        <w:rPr>
          <w:rFonts w:ascii="Times New Roman" w:eastAsia="標楷體" w:hAnsi="Times New Roman" w:cs="Times New Roman"/>
          <w:color w:val="000000" w:themeColor="text1"/>
          <w:kern w:val="0"/>
        </w:rPr>
        <w:t>者統計資料發現：</w:t>
      </w:r>
      <w:r w:rsidR="00B85768" w:rsidRPr="00965E03">
        <w:rPr>
          <w:rFonts w:ascii="Times New Roman" w:eastAsia="標楷體" w:hAnsi="Times New Roman" w:cs="Times New Roman" w:hint="eastAsia"/>
          <w:color w:val="000000" w:themeColor="text1"/>
          <w:kern w:val="0"/>
        </w:rPr>
        <w:t>新竹地區公立</w:t>
      </w:r>
      <w:r w:rsidR="00B85768" w:rsidRPr="00965E03">
        <w:rPr>
          <w:rFonts w:ascii="Times New Roman" w:eastAsia="標楷體" w:hAnsi="Times New Roman" w:cs="Times New Roman"/>
          <w:color w:val="000000" w:themeColor="text1"/>
          <w:kern w:val="0"/>
        </w:rPr>
        <w:t>幼兒園教</w:t>
      </w:r>
      <w:r w:rsidR="00B85768" w:rsidRPr="00965E03">
        <w:rPr>
          <w:rFonts w:ascii="Times New Roman" w:eastAsia="標楷體" w:hAnsi="Times New Roman" w:cs="Times New Roman" w:hint="eastAsia"/>
          <w:color w:val="000000" w:themeColor="text1"/>
          <w:kern w:val="0"/>
        </w:rPr>
        <w:t>保服務人員人際溝通能力</w:t>
      </w:r>
      <w:proofErr w:type="gramStart"/>
      <w:r w:rsidR="00B85768" w:rsidRPr="00965E03">
        <w:rPr>
          <w:rFonts w:ascii="Times New Roman" w:eastAsia="標楷體" w:hAnsi="Times New Roman" w:cs="Times New Roman" w:hint="eastAsia"/>
          <w:color w:val="000000" w:themeColor="text1"/>
          <w:kern w:val="0"/>
        </w:rPr>
        <w:t>三</w:t>
      </w:r>
      <w:proofErr w:type="gramEnd"/>
      <w:r w:rsidR="00D81567" w:rsidRPr="00965E03">
        <w:rPr>
          <w:rFonts w:ascii="Times New Roman" w:eastAsia="標楷體" w:hAnsi="Times New Roman" w:cs="Times New Roman"/>
          <w:color w:val="000000" w:themeColor="text1"/>
          <w:kern w:val="0"/>
        </w:rPr>
        <w:t>因素中，</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人際溝通動機</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961DE2" w:rsidRPr="007A513D">
        <w:rPr>
          <w:rFonts w:ascii="Times New Roman" w:eastAsia="標楷體" w:hAnsi="Times New Roman" w:cs="Times New Roman" w:hint="eastAsia"/>
          <w:color w:val="000000" w:themeColor="text1"/>
          <w:kern w:val="0"/>
        </w:rPr>
        <w:t>(</w:t>
      </w:r>
      <w:r w:rsidR="00961DE2" w:rsidRPr="007A513D">
        <w:rPr>
          <w:rFonts w:ascii="Times New Roman" w:eastAsia="標楷體" w:hAnsi="Times New Roman" w:cs="Times New Roman" w:hint="eastAsia"/>
          <w:color w:val="000000" w:themeColor="text1"/>
          <w:kern w:val="0"/>
        </w:rPr>
        <w:t>平均數</w:t>
      </w:r>
      <w:r w:rsidR="00961DE2" w:rsidRPr="007A513D">
        <w:rPr>
          <w:rFonts w:ascii="Times New Roman" w:eastAsia="標楷體" w:hAnsi="Times New Roman" w:cs="Times New Roman" w:hint="eastAsia"/>
          <w:color w:val="000000" w:themeColor="text1"/>
          <w:kern w:val="0"/>
        </w:rPr>
        <w:t>)</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5.16</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4.88</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5.19</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w:t>
      </w:r>
      <w:r w:rsidR="004A1282" w:rsidRPr="00965E03">
        <w:rPr>
          <w:rFonts w:ascii="Times New Roman" w:eastAsia="標楷體" w:hAnsi="Times New Roman" w:cs="Times New Roman"/>
          <w:color w:val="000000" w:themeColor="text1"/>
          <w:kern w:val="0"/>
        </w:rPr>
        <w:t>平均數以「</w:t>
      </w:r>
      <w:r w:rsidR="004A1282" w:rsidRPr="00965E03">
        <w:rPr>
          <w:rFonts w:ascii="Times New Roman" w:eastAsia="標楷體" w:hAnsi="Times New Roman" w:cs="Times New Roman" w:hint="eastAsia"/>
          <w:color w:val="000000" w:themeColor="text1"/>
          <w:kern w:val="0"/>
        </w:rPr>
        <w:t>人際溝通技巧</w:t>
      </w:r>
      <w:r w:rsidR="00D81567" w:rsidRPr="00965E03">
        <w:rPr>
          <w:rFonts w:ascii="Times New Roman" w:eastAsia="標楷體" w:hAnsi="Times New Roman" w:cs="Times New Roman"/>
          <w:color w:val="000000" w:themeColor="text1"/>
          <w:kern w:val="0"/>
        </w:rPr>
        <w:t>」為最高，</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人際溝通動機</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次之</w:t>
      </w:r>
      <w:r w:rsidR="00D61C59" w:rsidRPr="00965E03">
        <w:rPr>
          <w:rFonts w:ascii="新細明體" w:eastAsia="新細明體" w:hAnsi="新細明體" w:cs="Times New Roman" w:hint="eastAsia"/>
          <w:color w:val="000000" w:themeColor="text1"/>
          <w:kern w:val="0"/>
        </w:rPr>
        <w:t>，</w:t>
      </w:r>
      <w:r w:rsidR="004A1282" w:rsidRPr="00965E03">
        <w:rPr>
          <w:rFonts w:ascii="Times New Roman" w:eastAsia="標楷體" w:hAnsi="Times New Roman" w:cs="Times New Roman"/>
          <w:color w:val="000000" w:themeColor="text1"/>
          <w:kern w:val="0"/>
        </w:rPr>
        <w:t>顯示幼兒園教師</w:t>
      </w:r>
      <w:r w:rsidR="004A1282" w:rsidRPr="00965E03">
        <w:rPr>
          <w:rFonts w:ascii="Times New Roman" w:eastAsia="標楷體" w:hAnsi="Times New Roman" w:cs="Times New Roman" w:hint="eastAsia"/>
          <w:color w:val="000000" w:themeColor="text1"/>
          <w:kern w:val="0"/>
        </w:rPr>
        <w:t>人際溝通能力</w:t>
      </w:r>
      <w:r w:rsidR="00D81567" w:rsidRPr="00965E03">
        <w:rPr>
          <w:rFonts w:ascii="Times New Roman" w:eastAsia="標楷體" w:hAnsi="Times New Roman" w:cs="Times New Roman"/>
          <w:color w:val="000000" w:themeColor="text1"/>
          <w:kern w:val="0"/>
        </w:rPr>
        <w:t>以正向分數居多，偏於正向的特質；</w:t>
      </w:r>
      <w:r w:rsidR="00D61C59" w:rsidRPr="00965E03">
        <w:rPr>
          <w:rFonts w:ascii="Times New Roman" w:eastAsia="標楷體" w:hAnsi="Times New Roman" w:cs="Times New Roman"/>
          <w:color w:val="000000" w:themeColor="text1"/>
          <w:kern w:val="0"/>
        </w:rPr>
        <w:t>而</w:t>
      </w:r>
      <w:r w:rsidR="00D61C59" w:rsidRPr="00965E03">
        <w:rPr>
          <w:rFonts w:ascii="Times New Roman" w:eastAsia="標楷體" w:hAnsi="Times New Roman" w:cs="Times New Roman" w:hint="eastAsia"/>
          <w:color w:val="000000" w:themeColor="text1"/>
          <w:kern w:val="0"/>
        </w:rPr>
        <w:t>三種人際溝通能力</w:t>
      </w:r>
      <w:r w:rsidR="00D61C59" w:rsidRPr="00965E03">
        <w:rPr>
          <w:rFonts w:ascii="Times New Roman" w:eastAsia="標楷體" w:hAnsi="Times New Roman" w:cs="Times New Roman"/>
          <w:color w:val="000000" w:themeColor="text1"/>
          <w:kern w:val="0"/>
        </w:rPr>
        <w:t>中，又以</w:t>
      </w:r>
      <w:r w:rsidR="00D61C59" w:rsidRPr="00965E03">
        <w:rPr>
          <w:rFonts w:ascii="Times New Roman" w:eastAsia="標楷體" w:hAnsi="Times New Roman" w:cs="Times New Roman" w:hint="eastAsia"/>
          <w:color w:val="000000" w:themeColor="text1"/>
          <w:kern w:val="0"/>
        </w:rPr>
        <w:t>人際溝通技巧</w:t>
      </w:r>
      <w:r w:rsidR="00D61C59" w:rsidRPr="00965E03">
        <w:rPr>
          <w:rFonts w:ascii="Times New Roman" w:eastAsia="標楷體" w:hAnsi="Times New Roman" w:cs="Times New Roman"/>
          <w:color w:val="000000" w:themeColor="text1"/>
          <w:kern w:val="0"/>
        </w:rPr>
        <w:t>最為顯著，顯示幼兒園</w:t>
      </w:r>
      <w:r w:rsidR="00D61C59" w:rsidRPr="00965E03">
        <w:rPr>
          <w:rFonts w:ascii="Times New Roman" w:eastAsia="標楷體" w:hAnsi="Times New Roman" w:cs="Times New Roman" w:hint="eastAsia"/>
          <w:color w:val="000000" w:themeColor="text1"/>
          <w:kern w:val="0"/>
        </w:rPr>
        <w:t>教保服務人員擁有良好的人際溝通技巧</w:t>
      </w:r>
      <w:r w:rsidR="00D81567" w:rsidRPr="00965E03">
        <w:rPr>
          <w:rFonts w:ascii="Times New Roman" w:eastAsia="標楷體" w:hAnsi="Times New Roman" w:cs="Times New Roman"/>
          <w:color w:val="000000" w:themeColor="text1"/>
          <w:kern w:val="0"/>
        </w:rPr>
        <w:t>，</w:t>
      </w:r>
      <w:r w:rsidR="00D61C59" w:rsidRPr="00965E03">
        <w:rPr>
          <w:rFonts w:ascii="Times New Roman" w:eastAsia="標楷體" w:hAnsi="Times New Roman" w:cs="Times New Roman" w:hint="eastAsia"/>
          <w:color w:val="000000" w:themeColor="text1"/>
          <w:kern w:val="0"/>
        </w:rPr>
        <w:t>在與人溝通互動時</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會與對方有適當的眼神接觸</w:t>
      </w:r>
      <w:r w:rsidR="00D61C59" w:rsidRPr="00965E03">
        <w:rPr>
          <w:rFonts w:ascii="標楷體" w:eastAsia="標楷體" w:hAnsi="標楷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且會表現出聆聽對方的行為</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如點頭等</w:t>
      </w:r>
      <w:r w:rsidR="00C52A08" w:rsidRPr="00965E03">
        <w:rPr>
          <w:rFonts w:ascii="Times New Roman" w:eastAsia="標楷體" w:hAnsi="Times New Roman" w:cs="Times New Roman" w:hint="eastAsia"/>
          <w:color w:val="000000" w:themeColor="text1"/>
          <w:kern w:val="0"/>
        </w:rPr>
        <w:t>；在溝通時會留意自己的語調與聲量、會適時提到對方感興趣的事；視對方的反應而調整互動方式</w:t>
      </w:r>
      <w:r w:rsidR="00D81567" w:rsidRPr="00965E03">
        <w:rPr>
          <w:rFonts w:ascii="Times New Roman" w:eastAsia="標楷體" w:hAnsi="Times New Roman" w:cs="Times New Roman"/>
          <w:color w:val="000000" w:themeColor="text1"/>
          <w:kern w:val="0"/>
        </w:rPr>
        <w:t>。</w:t>
      </w:r>
    </w:p>
    <w:p w14:paraId="7BE97B83" w14:textId="702E54ED"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D81567" w:rsidRPr="00965E03">
        <w:rPr>
          <w:rFonts w:ascii="Times New Roman" w:eastAsia="標楷體" w:hAnsi="Times New Roman" w:cs="Times New Roman"/>
          <w:color w:val="000000" w:themeColor="text1"/>
          <w:kern w:val="0"/>
        </w:rPr>
        <w:t>在教學效能</w:t>
      </w:r>
      <w:r w:rsidR="00B46B46">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，由研究結果顯示：</w:t>
      </w:r>
      <w:r w:rsidR="00D81567" w:rsidRPr="00965E03">
        <w:rPr>
          <w:rFonts w:ascii="Times New Roman" w:eastAsia="標楷體" w:hAnsi="Times New Roman" w:cs="Times New Roman"/>
          <w:color w:val="000000" w:themeColor="text1"/>
        </w:rPr>
        <w:t>有關教學效能的三個因素中，「教學計畫與策略」</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18</w:t>
      </w:r>
      <w:r w:rsidR="00D81567" w:rsidRPr="00965E03">
        <w:rPr>
          <w:rFonts w:ascii="Times New Roman" w:eastAsia="標楷體" w:hAnsi="Times New Roman" w:cs="Times New Roman"/>
          <w:color w:val="000000" w:themeColor="text1"/>
        </w:rPr>
        <w:t>、「教學互動」</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36</w:t>
      </w:r>
      <w:r w:rsidR="00D81567" w:rsidRPr="00965E03">
        <w:rPr>
          <w:rFonts w:ascii="Times New Roman" w:eastAsia="標楷體" w:hAnsi="Times New Roman" w:cs="Times New Roman"/>
          <w:color w:val="000000" w:themeColor="text1"/>
        </w:rPr>
        <w:t>、「班級經營」</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hint="eastAsia"/>
          <w:color w:val="000000" w:themeColor="text1"/>
        </w:rPr>
        <w:t>5.09</w:t>
      </w:r>
      <w:r w:rsidR="00D81567" w:rsidRPr="00965E03">
        <w:rPr>
          <w:rFonts w:ascii="Times New Roman" w:eastAsia="標楷體" w:hAnsi="Times New Roman" w:cs="Times New Roman"/>
          <w:color w:val="000000" w:themeColor="text1"/>
        </w:rPr>
        <w:t>，三個因素之得分均大於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，為高等程度，代表</w:t>
      </w:r>
      <w:r w:rsidR="00D61C59" w:rsidRPr="00965E03">
        <w:rPr>
          <w:rFonts w:ascii="Times New Roman" w:eastAsia="標楷體" w:hAnsi="Times New Roman" w:cs="Times New Roman" w:hint="eastAsia"/>
          <w:color w:val="000000" w:themeColor="text1"/>
        </w:rPr>
        <w:t>新竹地區公立幼兒園教保服務人員</w:t>
      </w:r>
      <w:r w:rsidR="00D81567" w:rsidRPr="00965E03">
        <w:rPr>
          <w:rFonts w:ascii="Times New Roman" w:eastAsia="標楷體" w:hAnsi="Times New Roman" w:cs="Times New Roman"/>
          <w:color w:val="000000" w:themeColor="text1"/>
        </w:rPr>
        <w:t>在教學效能的「教學計畫與策略」、「教學互動」與「班級經營」程度皆高，</w:t>
      </w:r>
      <w:r w:rsidR="00885CFE" w:rsidRPr="00965E03">
        <w:rPr>
          <w:rFonts w:ascii="Times New Roman" w:eastAsia="標楷體" w:hAnsi="Times New Roman" w:cs="Times New Roman"/>
          <w:color w:val="000000" w:themeColor="text1"/>
          <w:kern w:val="0"/>
        </w:rPr>
        <w:t>顯示大部分的</w:t>
      </w:r>
      <w:r w:rsidR="00D61C5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對其自身教</w:t>
      </w:r>
      <w:r w:rsidR="00D61C59" w:rsidRPr="00965E03">
        <w:rPr>
          <w:rFonts w:ascii="Times New Roman" w:eastAsia="標楷體" w:hAnsi="Times New Roman" w:cs="Times New Roman"/>
          <w:color w:val="000000" w:themeColor="text1"/>
          <w:kern w:val="0"/>
        </w:rPr>
        <w:t>學效能具有不錯的評價，其中又以「教學互動」最明顯，顯示教</w:t>
      </w:r>
      <w:r w:rsidR="00D61C59"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在教學過程中能提供幼兒自由表達意見的權利、主動協助及鼓勵幼兒正向</w:t>
      </w:r>
      <w:r w:rsidR="00B90DB6" w:rsidRPr="00965E03">
        <w:rPr>
          <w:rFonts w:ascii="Times New Roman" w:eastAsia="標楷體" w:hAnsi="Times New Roman" w:cs="Times New Roman"/>
          <w:color w:val="000000" w:themeColor="text1"/>
          <w:kern w:val="0"/>
        </w:rPr>
        <w:t>表現、重視與幼兒溝通的態度及班級和諧氣氛，整體教學效能呈現良好</w:t>
      </w:r>
      <w:r w:rsidR="00D81567" w:rsidRPr="00965E03">
        <w:rPr>
          <w:rFonts w:ascii="Times New Roman" w:eastAsia="標楷體" w:hAnsi="Times New Roman" w:cs="Times New Roman"/>
          <w:color w:val="000000" w:themeColor="text1"/>
          <w:kern w:val="0"/>
        </w:rPr>
        <w:t>狀態。</w:t>
      </w:r>
    </w:p>
    <w:p w14:paraId="47344DF2"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C9F1268"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D920349" w14:textId="77777777" w:rsidR="00D81567" w:rsidRPr="00965E03" w:rsidRDefault="00D81567" w:rsidP="00642D63">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sidR="00C52A08" w:rsidRPr="00965E03">
        <w:rPr>
          <w:rFonts w:ascii="Times New Roman" w:eastAsia="標楷體" w:hAnsi="Times New Roman" w:cs="Times New Roman"/>
          <w:b/>
          <w:color w:val="000000" w:themeColor="text1"/>
          <w:kern w:val="0"/>
          <w:sz w:val="28"/>
          <w:szCs w:val="28"/>
        </w:rPr>
        <w:t>幼兒園教</w:t>
      </w:r>
      <w:r w:rsidR="00C52A08" w:rsidRPr="00965E03">
        <w:rPr>
          <w:rFonts w:ascii="Times New Roman" w:eastAsia="標楷體" w:hAnsi="Times New Roman" w:cs="Times New Roman" w:hint="eastAsia"/>
          <w:b/>
          <w:color w:val="000000" w:themeColor="text1"/>
          <w:kern w:val="0"/>
          <w:sz w:val="28"/>
          <w:szCs w:val="28"/>
        </w:rPr>
        <w:t>保服務人員</w:t>
      </w:r>
      <w:r w:rsidR="00B2783F" w:rsidRPr="00965E03">
        <w:rPr>
          <w:rFonts w:ascii="Times New Roman" w:eastAsia="標楷體" w:hAnsi="Times New Roman" w:cs="Times New Roman"/>
          <w:b/>
          <w:color w:val="000000" w:themeColor="text1"/>
          <w:kern w:val="0"/>
          <w:sz w:val="28"/>
          <w:szCs w:val="28"/>
        </w:rPr>
        <w:t>不同背景變項</w:t>
      </w:r>
      <w:r w:rsidR="00C52A08" w:rsidRPr="00965E03">
        <w:rPr>
          <w:rFonts w:ascii="Times New Roman" w:eastAsia="標楷體" w:hAnsi="Times New Roman" w:cs="Times New Roman" w:hint="eastAsia"/>
          <w:b/>
          <w:color w:val="000000" w:themeColor="text1"/>
          <w:kern w:val="0"/>
          <w:sz w:val="28"/>
          <w:szCs w:val="28"/>
        </w:rPr>
        <w:t>與人際溝通能力</w:t>
      </w:r>
      <w:r w:rsidRPr="00965E03">
        <w:rPr>
          <w:rFonts w:ascii="Times New Roman" w:eastAsia="標楷體" w:hAnsi="Times New Roman" w:cs="Times New Roman"/>
          <w:b/>
          <w:color w:val="000000" w:themeColor="text1"/>
          <w:kern w:val="0"/>
          <w:sz w:val="28"/>
          <w:szCs w:val="28"/>
        </w:rPr>
        <w:t>之差異</w:t>
      </w:r>
      <w:r w:rsidR="00B2783F" w:rsidRPr="00965E03">
        <w:rPr>
          <w:rFonts w:ascii="Times New Roman" w:eastAsia="標楷體" w:hAnsi="Times New Roman" w:cs="Times New Roman" w:hint="eastAsia"/>
          <w:b/>
          <w:color w:val="000000" w:themeColor="text1"/>
          <w:kern w:val="0"/>
          <w:sz w:val="28"/>
          <w:szCs w:val="28"/>
        </w:rPr>
        <w:t>性</w:t>
      </w:r>
    </w:p>
    <w:p w14:paraId="2594E9C1" w14:textId="77777777" w:rsidR="00D81567" w:rsidRPr="00965E03" w:rsidRDefault="00B951FB" w:rsidP="00642D63">
      <w:pPr>
        <w:pStyle w:val="afffd"/>
        <w:spacing w:line="360" w:lineRule="auto"/>
        <w:jc w:val="left"/>
        <w:rPr>
          <w:rFonts w:ascii="Times New Roman" w:hAnsi="Times New Roman" w:cs="Times New Roman"/>
          <w:color w:val="000000" w:themeColor="text1"/>
        </w:rPr>
      </w:pPr>
      <w:bookmarkStart w:id="146" w:name="_Toc321134920"/>
      <w:bookmarkStart w:id="147" w:name="_Toc321167205"/>
      <w:bookmarkStart w:id="148" w:name="_Toc325136631"/>
      <w:r w:rsidRPr="00965E03">
        <w:rPr>
          <w:rFonts w:ascii="Times New Roman" w:hAnsi="Times New Roman" w:cs="Times New Roman"/>
          <w:color w:val="000000" w:themeColor="text1"/>
        </w:rPr>
        <w:lastRenderedPageBreak/>
        <w:t xml:space="preserve">　　教</w:t>
      </w:r>
      <w:r w:rsidRPr="00965E03">
        <w:rPr>
          <w:rFonts w:ascii="Times New Roman" w:hAnsi="Times New Roman" w:cs="Times New Roman" w:hint="eastAsia"/>
          <w:color w:val="000000" w:themeColor="text1"/>
        </w:rPr>
        <w:t>保服務人員</w:t>
      </w:r>
      <w:r w:rsidR="00D81567" w:rsidRPr="00965E03">
        <w:rPr>
          <w:rFonts w:ascii="Times New Roman" w:hAnsi="Times New Roman" w:cs="Times New Roman"/>
          <w:color w:val="000000" w:themeColor="text1"/>
        </w:rPr>
        <w:t>不同背景變項中，在</w:t>
      </w:r>
      <w:r w:rsidR="004120FC" w:rsidRPr="00965E03">
        <w:rPr>
          <w:rFonts w:cs="Times New Roman" w:hint="eastAsia"/>
          <w:color w:val="000000" w:themeColor="text1"/>
        </w:rPr>
        <w:t>「</w:t>
      </w:r>
      <w:r w:rsidR="004120FC" w:rsidRPr="00965E03">
        <w:rPr>
          <w:rFonts w:ascii="Times New Roman" w:hAnsi="Times New Roman" w:cs="Times New Roman"/>
          <w:color w:val="000000" w:themeColor="text1"/>
        </w:rPr>
        <w:t>教學年資」及</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任教地區</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2</w:t>
      </w:r>
      <w:r w:rsidR="00D81567" w:rsidRPr="00965E03">
        <w:rPr>
          <w:rFonts w:ascii="Times New Roman" w:hAnsi="Times New Roman" w:cs="Times New Roman"/>
          <w:color w:val="000000" w:themeColor="text1"/>
        </w:rPr>
        <w:t>項</w:t>
      </w:r>
      <w:r w:rsidR="00743AA0" w:rsidRPr="00965E03">
        <w:rPr>
          <w:rFonts w:ascii="Times New Roman" w:hAnsi="Times New Roman" w:cs="Times New Roman" w:hint="eastAsia"/>
          <w:color w:val="000000" w:themeColor="text1"/>
        </w:rPr>
        <w:t>與人際溝通能力</w:t>
      </w:r>
      <w:r w:rsidR="00D81567" w:rsidRPr="00965E03">
        <w:rPr>
          <w:rFonts w:ascii="Times New Roman" w:hAnsi="Times New Roman" w:cs="Times New Roman"/>
          <w:color w:val="000000" w:themeColor="text1"/>
        </w:rPr>
        <w:t>有顯著差異，進行事後比較</w:t>
      </w:r>
      <w:r w:rsidR="00743AA0" w:rsidRPr="00965E03">
        <w:rPr>
          <w:rFonts w:ascii="Times New Roman" w:hAnsi="Times New Roman" w:cs="Times New Roman" w:hint="eastAsia"/>
          <w:color w:val="000000" w:themeColor="text1"/>
        </w:rPr>
        <w:t>後</w:t>
      </w:r>
      <w:r w:rsidR="00743AA0" w:rsidRPr="00965E03">
        <w:rPr>
          <w:rFonts w:cs="Times New Roman" w:hint="eastAsia"/>
          <w:color w:val="000000" w:themeColor="text1"/>
        </w:rPr>
        <w:t>，</w:t>
      </w:r>
      <w:r w:rsidR="00743AA0" w:rsidRPr="00965E03">
        <w:rPr>
          <w:rFonts w:ascii="Times New Roman" w:hAnsi="Times New Roman" w:cs="Times New Roman" w:hint="eastAsia"/>
          <w:color w:val="000000" w:themeColor="text1"/>
        </w:rPr>
        <w:t>說明如下</w:t>
      </w:r>
      <w:r w:rsidR="00D81567" w:rsidRPr="00965E03">
        <w:rPr>
          <w:rFonts w:ascii="Times New Roman" w:hAnsi="Times New Roman" w:cs="Times New Roman"/>
          <w:color w:val="000000" w:themeColor="text1"/>
        </w:rPr>
        <w:t>。</w:t>
      </w:r>
      <w:bookmarkEnd w:id="146"/>
      <w:bookmarkEnd w:id="147"/>
      <w:bookmarkEnd w:id="148"/>
    </w:p>
    <w:p w14:paraId="5CD8499C" w14:textId="77777777" w:rsidR="00D81567" w:rsidRPr="00965E03" w:rsidRDefault="00D81567" w:rsidP="00B53D4A">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49" w:name="_Hlk508740829"/>
      <w:r w:rsidR="00CF506B" w:rsidRPr="00965E03">
        <w:rPr>
          <w:rFonts w:ascii="Times New Roman" w:eastAsia="標楷體" w:hAnsi="Times New Roman" w:cs="Times New Roman"/>
          <w:b/>
          <w:color w:val="000000" w:themeColor="text1"/>
          <w:kern w:val="0"/>
        </w:rPr>
        <w:t>與</w:t>
      </w:r>
      <w:r w:rsidR="00B951FB"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bookmarkEnd w:id="149"/>
      <w:proofErr w:type="gramEnd"/>
    </w:p>
    <w:p w14:paraId="708CBDDC" w14:textId="5D81AD09" w:rsidR="00E5537B" w:rsidRPr="00965E03" w:rsidRDefault="00B53D4A" w:rsidP="0052194F">
      <w:pPr>
        <w:spacing w:line="360" w:lineRule="auto"/>
        <w:ind w:firstLineChars="200" w:firstLine="480"/>
        <w:rPr>
          <w:rFonts w:ascii="Times New Roman" w:eastAsia="標楷體" w:hAnsi="Times New Roman" w:cs="Times New Roman"/>
          <w:color w:val="000000" w:themeColor="text1"/>
        </w:rPr>
      </w:pPr>
      <w:bookmarkStart w:id="150" w:name="_Hlk508913716"/>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00B56D04" w:rsidRPr="00965E03">
        <w:rPr>
          <w:rFonts w:ascii="Times New Roman" w:eastAsia="標楷體" w:hAnsi="Times New Roman" w:cs="Times New Roman" w:hint="eastAsia"/>
          <w:color w:val="000000" w:themeColor="text1"/>
        </w:rPr>
        <w:t>不同</w:t>
      </w:r>
      <w:r w:rsidR="00B56D04" w:rsidRPr="00965E03">
        <w:rPr>
          <w:rFonts w:ascii="Times New Roman" w:eastAsia="標楷體" w:hAnsi="Times New Roman" w:cs="Times New Roman"/>
          <w:color w:val="000000" w:themeColor="text1"/>
        </w:rPr>
        <w:t>性別</w:t>
      </w:r>
      <w:r w:rsidR="00B56D04"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hint="eastAsia"/>
          <w:color w:val="000000" w:themeColor="text1"/>
        </w:rPr>
        <w:t>教保服務人員</w:t>
      </w:r>
      <w:r w:rsidR="00B56D04"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Pr="00965E03">
        <w:rPr>
          <w:rFonts w:ascii="Times New Roman" w:eastAsia="標楷體" w:hAnsi="Times New Roman" w:cs="Times New Roman"/>
          <w:color w:val="000000" w:themeColor="text1"/>
        </w:rPr>
        <w:t>差異。在</w:t>
      </w:r>
      <w:r w:rsidR="00B56D04" w:rsidRPr="00965E03">
        <w:rPr>
          <w:rFonts w:ascii="Times New Roman" w:eastAsia="標楷體" w:hAnsi="Times New Roman" w:cs="Times New Roman" w:hint="eastAsia"/>
          <w:color w:val="000000" w:themeColor="text1"/>
        </w:rPr>
        <w:t>幼兒園雖</w:t>
      </w:r>
      <w:r w:rsidRPr="00965E03">
        <w:rPr>
          <w:rFonts w:ascii="Times New Roman" w:eastAsia="標楷體" w:hAnsi="Times New Roman" w:cs="Times New Roman" w:hint="eastAsia"/>
          <w:color w:val="000000" w:themeColor="text1"/>
        </w:rPr>
        <w:t>以女性教保服務人員</w:t>
      </w:r>
      <w:proofErr w:type="gramStart"/>
      <w:r w:rsidRPr="00965E03">
        <w:rPr>
          <w:rFonts w:ascii="Times New Roman" w:eastAsia="標楷體" w:hAnsi="Times New Roman" w:cs="Times New Roman" w:hint="eastAsia"/>
          <w:color w:val="000000" w:themeColor="text1"/>
        </w:rPr>
        <w:t>佔</w:t>
      </w:r>
      <w:proofErr w:type="gramEnd"/>
      <w:r w:rsidRPr="00965E03">
        <w:rPr>
          <w:rFonts w:ascii="Times New Roman" w:eastAsia="標楷體" w:hAnsi="Times New Roman" w:cs="Times New Roman" w:hint="eastAsia"/>
          <w:color w:val="000000" w:themeColor="text1"/>
        </w:rPr>
        <w:t>多數，</w:t>
      </w:r>
      <w:r w:rsidR="000E30C9" w:rsidRPr="00965E03">
        <w:rPr>
          <w:rFonts w:ascii="Times New Roman" w:eastAsia="標楷體" w:hAnsi="Times New Roman" w:cs="Times New Roman" w:hint="eastAsia"/>
          <w:color w:val="000000" w:themeColor="text1"/>
        </w:rPr>
        <w:t>但男性教保服務人員亦有日漸增多的趨勢，顯示</w:t>
      </w:r>
      <w:r w:rsidRPr="00965E03">
        <w:rPr>
          <w:rFonts w:ascii="Times New Roman" w:eastAsia="標楷體" w:hAnsi="Times New Roman" w:cs="Times New Roman" w:hint="eastAsia"/>
          <w:color w:val="000000" w:themeColor="text1"/>
        </w:rPr>
        <w:t>現今性別平權概念</w:t>
      </w:r>
      <w:r w:rsidR="00743AA0"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教育現場</w:t>
      </w:r>
      <w:r w:rsidR="00743AA0" w:rsidRPr="00965E03">
        <w:rPr>
          <w:rFonts w:ascii="Times New Roman" w:eastAsia="標楷體" w:hAnsi="Times New Roman" w:cs="Times New Roman" w:hint="eastAsia"/>
          <w:color w:val="000000" w:themeColor="text1"/>
        </w:rPr>
        <w:t>的實踐。</w:t>
      </w:r>
      <w:r w:rsidRPr="00965E03">
        <w:rPr>
          <w:rFonts w:ascii="Times New Roman" w:eastAsia="標楷體" w:hAnsi="Times New Roman" w:cs="Times New Roman"/>
          <w:color w:val="000000" w:themeColor="text1"/>
        </w:rPr>
        <w:t>不同性別</w:t>
      </w:r>
      <w:r w:rsidR="008E53C4" w:rsidRPr="00965E03">
        <w:rPr>
          <w:rFonts w:ascii="Times New Roman" w:eastAsia="標楷體" w:hAnsi="Times New Roman" w:cs="Times New Roman" w:hint="eastAsia"/>
          <w:color w:val="000000" w:themeColor="text1"/>
        </w:rPr>
        <w:t>的教保服務人員，</w:t>
      </w:r>
      <w:proofErr w:type="gramStart"/>
      <w:r w:rsidR="008E53C4" w:rsidRPr="00965E03">
        <w:rPr>
          <w:rFonts w:ascii="Times New Roman" w:eastAsia="標楷體" w:hAnsi="Times New Roman" w:cs="Times New Roman" w:hint="eastAsia"/>
          <w:color w:val="000000" w:themeColor="text1"/>
        </w:rPr>
        <w:t>均是接受</w:t>
      </w:r>
      <w:proofErr w:type="gramEnd"/>
      <w:r w:rsidR="008E53C4" w:rsidRPr="00965E03">
        <w:rPr>
          <w:rFonts w:ascii="Times New Roman" w:eastAsia="標楷體" w:hAnsi="Times New Roman" w:cs="Times New Roman" w:hint="eastAsia"/>
          <w:color w:val="000000" w:themeColor="text1"/>
        </w:rPr>
        <w:t>相同的師資培育過程，具備相等</w:t>
      </w:r>
      <w:r w:rsidR="00743AA0" w:rsidRPr="00965E03">
        <w:rPr>
          <w:rFonts w:ascii="Times New Roman" w:eastAsia="標楷體" w:hAnsi="Times New Roman" w:cs="Times New Roman" w:hint="eastAsia"/>
          <w:color w:val="000000" w:themeColor="text1"/>
        </w:rPr>
        <w:t>的教保專業知識，</w:t>
      </w:r>
      <w:proofErr w:type="gramStart"/>
      <w:r w:rsidR="00743AA0" w:rsidRPr="00965E03">
        <w:rPr>
          <w:rFonts w:ascii="Times New Roman" w:eastAsia="標楷體" w:hAnsi="Times New Roman" w:cs="Times New Roman" w:hint="eastAsia"/>
          <w:color w:val="000000" w:themeColor="text1"/>
        </w:rPr>
        <w:t>亦</w:t>
      </w:r>
      <w:r w:rsidR="008E53C4" w:rsidRPr="00965E03">
        <w:rPr>
          <w:rFonts w:ascii="Times New Roman" w:eastAsia="標楷體" w:hAnsi="Times New Roman" w:cs="Times New Roman"/>
          <w:color w:val="000000" w:themeColor="text1"/>
        </w:rPr>
        <w:t>均能</w:t>
      </w:r>
      <w:r w:rsidR="008E53C4" w:rsidRPr="00965E03">
        <w:rPr>
          <w:rFonts w:ascii="Times New Roman" w:eastAsia="標楷體" w:hAnsi="Times New Roman" w:cs="Times New Roman" w:hint="eastAsia"/>
          <w:color w:val="000000" w:themeColor="text1"/>
        </w:rPr>
        <w:t>體現</w:t>
      </w:r>
      <w:proofErr w:type="gramEnd"/>
      <w:r w:rsidR="00743AA0" w:rsidRPr="00965E03">
        <w:rPr>
          <w:rFonts w:ascii="Times New Roman" w:eastAsia="標楷體" w:hAnsi="Times New Roman" w:cs="Times New Roman"/>
          <w:color w:val="000000" w:themeColor="text1"/>
        </w:rPr>
        <w:t>人際溝通</w:t>
      </w:r>
      <w:r w:rsidR="008E53C4" w:rsidRPr="00965E03">
        <w:rPr>
          <w:rFonts w:ascii="Times New Roman" w:eastAsia="標楷體" w:hAnsi="Times New Roman" w:cs="Times New Roman" w:hint="eastAsia"/>
          <w:color w:val="000000" w:themeColor="text1"/>
        </w:rPr>
        <w:t>能力</w:t>
      </w:r>
      <w:r w:rsidR="00743AA0" w:rsidRPr="00965E03">
        <w:rPr>
          <w:rFonts w:ascii="Times New Roman" w:eastAsia="標楷體" w:hAnsi="Times New Roman" w:cs="Times New Roman"/>
          <w:color w:val="000000" w:themeColor="text1"/>
        </w:rPr>
        <w:t>的重要性</w:t>
      </w:r>
      <w:r w:rsidRPr="00965E03">
        <w:rPr>
          <w:rFonts w:ascii="Times New Roman" w:eastAsia="標楷體" w:hAnsi="Times New Roman" w:cs="Times New Roman"/>
          <w:color w:val="000000" w:themeColor="text1"/>
        </w:rPr>
        <w:t>。</w:t>
      </w:r>
    </w:p>
    <w:bookmarkEnd w:id="150"/>
    <w:p w14:paraId="625C991B" w14:textId="77777777" w:rsidR="00D81567" w:rsidRPr="00965E03" w:rsidRDefault="00D81567" w:rsidP="00743AA0">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年齡</w:t>
      </w:r>
      <w:r w:rsidR="00A16766" w:rsidRPr="00965E03">
        <w:rPr>
          <w:rFonts w:ascii="Times New Roman" w:eastAsia="標楷體" w:hAnsi="Times New Roman" w:cs="Times New Roman"/>
          <w:b/>
          <w:color w:val="000000" w:themeColor="text1"/>
          <w:kern w:val="0"/>
        </w:rPr>
        <w:t>與</w:t>
      </w:r>
      <w:r w:rsidR="00A16766" w:rsidRPr="00965E03">
        <w:rPr>
          <w:rFonts w:ascii="Times New Roman" w:eastAsia="標楷體" w:hAnsi="Times New Roman" w:cs="Times New Roman" w:hint="eastAsia"/>
          <w:b/>
          <w:color w:val="000000" w:themeColor="text1"/>
          <w:kern w:val="0"/>
        </w:rPr>
        <w:t>人際溝通能力</w:t>
      </w:r>
      <w:r w:rsidR="00A16766" w:rsidRPr="00965E03">
        <w:rPr>
          <w:rFonts w:ascii="Times New Roman" w:eastAsia="標楷體" w:hAnsi="Times New Roman" w:cs="Times New Roman"/>
          <w:b/>
          <w:color w:val="000000" w:themeColor="text1"/>
          <w:kern w:val="0"/>
        </w:rPr>
        <w:t>所有因素經事後</w:t>
      </w:r>
      <w:proofErr w:type="gramStart"/>
      <w:r w:rsidR="00A16766" w:rsidRPr="00965E03">
        <w:rPr>
          <w:rFonts w:ascii="Times New Roman" w:eastAsia="標楷體" w:hAnsi="Times New Roman" w:cs="Times New Roman"/>
          <w:b/>
          <w:color w:val="000000" w:themeColor="text1"/>
          <w:kern w:val="0"/>
        </w:rPr>
        <w:t>比較均無差異</w:t>
      </w:r>
      <w:proofErr w:type="gramEnd"/>
    </w:p>
    <w:p w14:paraId="156A8823" w14:textId="012A43D1" w:rsidR="00743AA0" w:rsidRPr="00965E03" w:rsidRDefault="00E136A8" w:rsidP="00E136A8">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43AA0" w:rsidRPr="00965E03">
        <w:rPr>
          <w:rFonts w:ascii="Times New Roman" w:eastAsia="標楷體" w:hAnsi="Times New Roman" w:cs="Times New Roman"/>
          <w:color w:val="000000" w:themeColor="text1"/>
        </w:rPr>
        <w:t>從研究結果得</w:t>
      </w:r>
      <w:r w:rsidR="00743AA0" w:rsidRPr="00965E03">
        <w:rPr>
          <w:rFonts w:ascii="Times New Roman" w:eastAsia="標楷體" w:hAnsi="Times New Roman" w:cs="Times New Roman" w:hint="eastAsia"/>
          <w:color w:val="000000" w:themeColor="text1"/>
        </w:rPr>
        <w:t>知</w:t>
      </w:r>
      <w:r w:rsidR="00743AA0" w:rsidRPr="00965E03">
        <w:rPr>
          <w:rFonts w:ascii="Times New Roman" w:eastAsia="標楷體" w:hAnsi="Times New Roman" w:cs="Times New Roman"/>
          <w:color w:val="000000" w:themeColor="text1"/>
        </w:rPr>
        <w:t>，</w:t>
      </w:r>
      <w:r w:rsidR="00993F21" w:rsidRPr="00965E03">
        <w:rPr>
          <w:rFonts w:ascii="Times New Roman" w:eastAsia="標楷體" w:hAnsi="Times New Roman" w:cs="Times New Roman" w:hint="eastAsia"/>
          <w:color w:val="000000" w:themeColor="text1"/>
        </w:rPr>
        <w:t>不同</w:t>
      </w:r>
      <w:r w:rsidR="00743AA0" w:rsidRPr="00965E03">
        <w:rPr>
          <w:rFonts w:ascii="Times New Roman" w:eastAsia="標楷體" w:hAnsi="Times New Roman" w:cs="Times New Roman" w:hint="eastAsia"/>
          <w:color w:val="000000" w:themeColor="text1"/>
        </w:rPr>
        <w:t>年齡</w:t>
      </w:r>
      <w:r w:rsidR="00993F21" w:rsidRPr="00965E03">
        <w:rPr>
          <w:rFonts w:ascii="Times New Roman" w:eastAsia="標楷體" w:hAnsi="Times New Roman" w:cs="Times New Roman" w:hint="eastAsia"/>
          <w:color w:val="000000" w:themeColor="text1"/>
        </w:rPr>
        <w:t>的</w:t>
      </w:r>
      <w:r w:rsidR="00743AA0" w:rsidRPr="00965E03">
        <w:rPr>
          <w:rFonts w:ascii="Times New Roman" w:eastAsia="標楷體" w:hAnsi="Times New Roman" w:cs="Times New Roman" w:hint="eastAsia"/>
          <w:color w:val="000000" w:themeColor="text1"/>
        </w:rPr>
        <w:t>教保服務人員</w:t>
      </w:r>
      <w:r w:rsidR="00FA7F1B" w:rsidRPr="00965E03">
        <w:rPr>
          <w:rFonts w:ascii="標楷體" w:eastAsia="標楷體" w:hAnsi="標楷體" w:cs="Times New Roman" w:hint="eastAsia"/>
          <w:color w:val="000000" w:themeColor="text1"/>
        </w:rPr>
        <w:t>，</w:t>
      </w:r>
      <w:r w:rsidR="00993F21" w:rsidRPr="00965E03">
        <w:rPr>
          <w:rFonts w:ascii="Times New Roman" w:eastAsia="標楷體" w:hAnsi="Times New Roman" w:cs="Times New Roman" w:hint="eastAsia"/>
          <w:color w:val="000000" w:themeColor="text1"/>
        </w:rPr>
        <w:t>在</w:t>
      </w:r>
      <w:r w:rsidR="00743AA0"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00743AA0" w:rsidRPr="00965E03">
        <w:rPr>
          <w:rFonts w:ascii="Times New Roman" w:eastAsia="標楷體" w:hAnsi="Times New Roman" w:cs="Times New Roman"/>
          <w:color w:val="000000" w:themeColor="text1"/>
        </w:rPr>
        <w:t>差異</w:t>
      </w:r>
      <w:r w:rsidRPr="00965E03">
        <w:rPr>
          <w:rFonts w:ascii="Times New Roman" w:eastAsia="標楷體" w:hAnsi="Times New Roman" w:cs="Times New Roman" w:hint="eastAsia"/>
          <w:color w:val="000000" w:themeColor="text1"/>
        </w:rPr>
        <w:t>。教保服務人</w:t>
      </w:r>
      <w:r w:rsidR="00380B8A" w:rsidRPr="00965E03">
        <w:rPr>
          <w:rFonts w:ascii="Times New Roman" w:eastAsia="標楷體" w:hAnsi="Times New Roman" w:cs="Times New Roman" w:hint="eastAsia"/>
          <w:color w:val="000000" w:themeColor="text1"/>
        </w:rPr>
        <w:t>員面對複雜多</w:t>
      </w:r>
      <w:r w:rsidR="002231C1">
        <w:rPr>
          <w:rFonts w:ascii="Times New Roman" w:eastAsia="標楷體" w:hAnsi="Times New Roman" w:cs="Times New Roman" w:hint="eastAsia"/>
          <w:color w:val="000000" w:themeColor="text1"/>
        </w:rPr>
        <w:t>變</w:t>
      </w:r>
      <w:r w:rsidR="00380B8A" w:rsidRPr="00965E03">
        <w:rPr>
          <w:rFonts w:ascii="Times New Roman" w:eastAsia="標楷體" w:hAnsi="Times New Roman" w:cs="Times New Roman" w:hint="eastAsia"/>
          <w:color w:val="000000" w:themeColor="text1"/>
        </w:rPr>
        <w:t>的人際溝通網絡</w:t>
      </w:r>
      <w:r w:rsidR="00380B8A"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不同年齡層的教保服務人員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在幼教現場</w:t>
      </w:r>
      <w:proofErr w:type="gramStart"/>
      <w:r w:rsidRPr="00965E03">
        <w:rPr>
          <w:rFonts w:ascii="Times New Roman" w:eastAsia="標楷體" w:hAnsi="Times New Roman" w:cs="Times New Roman" w:hint="eastAsia"/>
          <w:color w:val="000000" w:themeColor="text1"/>
        </w:rPr>
        <w:t>上</w:t>
      </w:r>
      <w:r w:rsidR="002231C1">
        <w:rPr>
          <w:rFonts w:ascii="Times New Roman" w:eastAsia="標楷體" w:hAnsi="Times New Roman" w:cs="Times New Roman" w:hint="eastAsia"/>
          <w:color w:val="000000" w:themeColor="text1"/>
        </w:rPr>
        <w:t>均</w:t>
      </w:r>
      <w:r w:rsidRPr="00965E03">
        <w:rPr>
          <w:rFonts w:ascii="Times New Roman" w:eastAsia="標楷體" w:hAnsi="Times New Roman" w:cs="Times New Roman" w:hint="eastAsia"/>
          <w:color w:val="000000" w:themeColor="text1"/>
        </w:rPr>
        <w:t>須</w:t>
      </w:r>
      <w:r w:rsidR="002231C1">
        <w:rPr>
          <w:rFonts w:ascii="Times New Roman" w:eastAsia="標楷體" w:hAnsi="Times New Roman" w:cs="Times New Roman" w:hint="eastAsia"/>
          <w:color w:val="000000" w:themeColor="text1"/>
        </w:rPr>
        <w:t>不斷</w:t>
      </w:r>
      <w:proofErr w:type="gramEnd"/>
      <w:r w:rsidR="002231C1">
        <w:rPr>
          <w:rFonts w:ascii="Times New Roman" w:eastAsia="標楷體" w:hAnsi="Times New Roman" w:cs="Times New Roman" w:hint="eastAsia"/>
          <w:color w:val="000000" w:themeColor="text1"/>
        </w:rPr>
        <w:t>地進行</w:t>
      </w:r>
      <w:r w:rsidRPr="00965E03">
        <w:rPr>
          <w:rFonts w:ascii="Times New Roman" w:eastAsia="標楷體" w:hAnsi="Times New Roman" w:cs="Times New Roman" w:hint="eastAsia"/>
          <w:color w:val="000000" w:themeColor="text1"/>
        </w:rPr>
        <w:t>人際溝通互動</w:t>
      </w:r>
      <w:r w:rsidRPr="00965E03">
        <w:rPr>
          <w:rFonts w:ascii="標楷體" w:eastAsia="標楷體" w:hAnsi="標楷體" w:cs="Times New Roman" w:hint="eastAsia"/>
          <w:color w:val="000000" w:themeColor="text1"/>
        </w:rPr>
        <w:t>，</w:t>
      </w:r>
      <w:r w:rsidR="00380B8A" w:rsidRPr="00965E03">
        <w:rPr>
          <w:rFonts w:ascii="標楷體" w:eastAsia="標楷體" w:hAnsi="標楷體" w:cs="Times New Roman" w:hint="eastAsia"/>
          <w:color w:val="000000" w:themeColor="text1"/>
        </w:rPr>
        <w:t>因為</w:t>
      </w:r>
      <w:r w:rsidR="00380B8A" w:rsidRPr="00965E03">
        <w:rPr>
          <w:rFonts w:ascii="Times New Roman" w:eastAsia="標楷體" w:hAnsi="Times New Roman" w:cs="Times New Roman"/>
          <w:color w:val="000000" w:themeColor="text1"/>
        </w:rPr>
        <w:t>人際溝通是人與人之間彼此傳遞訊息和尋求共同瞭解的過程，</w:t>
      </w:r>
      <w:r w:rsidR="00380B8A" w:rsidRPr="00965E03">
        <w:rPr>
          <w:rFonts w:ascii="Times New Roman" w:eastAsia="標楷體" w:hAnsi="Times New Roman" w:cs="Times New Roman" w:hint="eastAsia"/>
          <w:color w:val="000000" w:themeColor="text1"/>
        </w:rPr>
        <w:t>更是建立良好親師生關係</w:t>
      </w:r>
      <w:r w:rsidR="00380B8A" w:rsidRPr="00965E03">
        <w:rPr>
          <w:rFonts w:ascii="Times New Roman" w:eastAsia="標楷體" w:hAnsi="Times New Roman" w:cs="Times New Roman"/>
          <w:color w:val="000000" w:themeColor="text1"/>
        </w:rPr>
        <w:t>的基石。</w:t>
      </w:r>
      <w:r w:rsidRPr="00965E03">
        <w:rPr>
          <w:rFonts w:ascii="Times New Roman" w:eastAsia="標楷體" w:hAnsi="Times New Roman" w:cs="Times New Roman" w:hint="eastAsia"/>
          <w:color w:val="000000" w:themeColor="text1"/>
        </w:rPr>
        <w:t>經營良好的</w:t>
      </w:r>
      <w:r w:rsidRPr="00965E03">
        <w:rPr>
          <w:rFonts w:ascii="Times New Roman" w:eastAsia="標楷體" w:hAnsi="Times New Roman" w:cs="Times New Roman"/>
          <w:color w:val="000000" w:themeColor="text1"/>
        </w:rPr>
        <w:t>人際互動</w:t>
      </w:r>
      <w:r w:rsidRPr="00965E03">
        <w:rPr>
          <w:rFonts w:ascii="Times New Roman" w:eastAsia="標楷體" w:hAnsi="Times New Roman" w:cs="Times New Roman" w:hint="eastAsia"/>
          <w:color w:val="000000" w:themeColor="text1"/>
        </w:rPr>
        <w:t>關係</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是目前教保服務人員須具備的基本能力</w:t>
      </w:r>
      <w:r w:rsidRPr="00965E03">
        <w:rPr>
          <w:rFonts w:ascii="標楷體" w:eastAsia="標楷體" w:hAnsi="標楷體" w:cs="Times New Roman" w:hint="eastAsia"/>
          <w:color w:val="000000" w:themeColor="text1"/>
        </w:rPr>
        <w:t>，</w:t>
      </w:r>
      <w:r w:rsidR="002231C1">
        <w:rPr>
          <w:rFonts w:ascii="Times New Roman" w:eastAsia="標楷體" w:hAnsi="Times New Roman" w:cs="Times New Roman" w:hint="eastAsia"/>
          <w:color w:val="000000" w:themeColor="text1"/>
        </w:rPr>
        <w:t>因此</w:t>
      </w:r>
      <w:r w:rsidRPr="00965E03">
        <w:rPr>
          <w:rFonts w:ascii="Times New Roman" w:eastAsia="標楷體" w:hAnsi="Times New Roman" w:cs="Times New Roman" w:hint="eastAsia"/>
          <w:color w:val="000000" w:themeColor="text1"/>
        </w:rPr>
        <w:t>不同年齡的教保服務人員在人際溝通能力不具顯著差異</w:t>
      </w:r>
      <w:r w:rsidRPr="00965E03">
        <w:rPr>
          <w:rFonts w:ascii="Times New Roman" w:eastAsia="標楷體" w:hAnsi="Times New Roman" w:cs="Times New Roman"/>
          <w:color w:val="000000" w:themeColor="text1"/>
        </w:rPr>
        <w:t>。</w:t>
      </w:r>
    </w:p>
    <w:p w14:paraId="32F56CB3" w14:textId="77777777" w:rsidR="00D81567" w:rsidRPr="00965E03" w:rsidRDefault="00A16766" w:rsidP="008E53C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rPr>
        <w:t>婚</w:t>
      </w:r>
      <w:r w:rsidR="00D81567" w:rsidRPr="00965E03">
        <w:rPr>
          <w:rFonts w:ascii="Times New Roman" w:eastAsia="標楷體" w:hAnsi="Times New Roman" w:cs="Times New Roman"/>
          <w:b/>
          <w:color w:val="000000" w:themeColor="text1"/>
        </w:rPr>
        <w:t>姻狀況</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proofErr w:type="gramEnd"/>
    </w:p>
    <w:p w14:paraId="0C57DB88" w14:textId="6327B367" w:rsidR="008E53C4" w:rsidRPr="00965E03" w:rsidRDefault="006B3B86" w:rsidP="006B3B8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color w:val="000000" w:themeColor="text1"/>
        </w:rPr>
        <w:t xml:space="preserve">    </w:t>
      </w:r>
      <w:r w:rsidR="00FA7F1B" w:rsidRPr="00965E03">
        <w:rPr>
          <w:rFonts w:ascii="Times New Roman" w:eastAsia="標楷體" w:hAnsi="Times New Roman" w:cs="Times New Roman"/>
          <w:color w:val="000000" w:themeColor="text1"/>
        </w:rPr>
        <w:t>從研究結果得</w:t>
      </w:r>
      <w:r w:rsidR="00FA7F1B" w:rsidRPr="00965E03">
        <w:rPr>
          <w:rFonts w:ascii="Times New Roman" w:eastAsia="標楷體" w:hAnsi="Times New Roman" w:cs="Times New Roman" w:hint="eastAsia"/>
          <w:color w:val="000000" w:themeColor="text1"/>
        </w:rPr>
        <w:t>知</w:t>
      </w:r>
      <w:r w:rsidR="00FA7F1B" w:rsidRPr="00965E03">
        <w:rPr>
          <w:rFonts w:ascii="Times New Roman" w:eastAsia="標楷體" w:hAnsi="Times New Roman" w:cs="Times New Roman"/>
          <w:color w:val="000000" w:themeColor="text1"/>
        </w:rPr>
        <w:t>，</w:t>
      </w:r>
      <w:r w:rsidR="00FA7F1B" w:rsidRPr="00965E03">
        <w:rPr>
          <w:rFonts w:ascii="Times New Roman" w:eastAsia="標楷體" w:hAnsi="Times New Roman" w:cs="Times New Roman" w:hint="eastAsia"/>
          <w:color w:val="000000" w:themeColor="text1"/>
        </w:rPr>
        <w:t>不同婚姻狀況的教保服務人員，在人際溝通能力上並無顯著差異</w:t>
      </w:r>
      <w:r w:rsidR="00FA7F1B" w:rsidRPr="00965E03">
        <w:rPr>
          <w:rFonts w:ascii="Times New Roman" w:eastAsia="標楷體" w:hAnsi="Times New Roman" w:cs="Times New Roman"/>
          <w:color w:val="000000" w:themeColor="text1"/>
        </w:rPr>
        <w:t>。</w:t>
      </w:r>
      <w:r w:rsidR="00F10EBE" w:rsidRPr="00965E03">
        <w:rPr>
          <w:rFonts w:ascii="Times New Roman" w:eastAsia="標楷體" w:hAnsi="Times New Roman" w:cs="Times New Roman" w:hint="eastAsia"/>
          <w:b/>
          <w:color w:val="000000" w:themeColor="text1"/>
          <w:kern w:val="0"/>
        </w:rPr>
        <w:t xml:space="preserve"> </w:t>
      </w:r>
    </w:p>
    <w:p w14:paraId="218DB558" w14:textId="77777777" w:rsidR="00D81567" w:rsidRPr="00965E03" w:rsidRDefault="00A16766" w:rsidP="00B56D0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kern w:val="0"/>
        </w:rPr>
        <w:t>最</w:t>
      </w:r>
      <w:r w:rsidR="00CF506B" w:rsidRPr="00965E03">
        <w:rPr>
          <w:rFonts w:ascii="Times New Roman" w:eastAsia="標楷體" w:hAnsi="Times New Roman" w:cs="Times New Roman"/>
          <w:b/>
          <w:color w:val="000000" w:themeColor="text1"/>
          <w:kern w:val="0"/>
        </w:rPr>
        <w:t>高學歷</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proofErr w:type="gramEnd"/>
    </w:p>
    <w:p w14:paraId="5472A8A4" w14:textId="0108B31A" w:rsidR="00B56D04" w:rsidRPr="00965E03" w:rsidRDefault="00B56D04" w:rsidP="005433F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不同教育程度的教保服務人員在人際溝通能力上並無顯著差異。人際溝通能力是人與人互動所需具備的基本能力</w:t>
      </w:r>
      <w:r w:rsidRPr="00965E03">
        <w:rPr>
          <w:rFonts w:ascii="標楷體" w:eastAsia="標楷體" w:hAnsi="標楷體" w:cs="Times New Roman" w:hint="eastAsia"/>
          <w:color w:val="000000" w:themeColor="text1"/>
        </w:rPr>
        <w:t>，</w:t>
      </w:r>
      <w:r w:rsidR="00FB0948" w:rsidRPr="00965E03">
        <w:rPr>
          <w:rFonts w:ascii="Times New Roman" w:eastAsia="標楷體" w:hAnsi="Times New Roman" w:cs="Times New Roman" w:hint="eastAsia"/>
          <w:color w:val="000000" w:themeColor="text1"/>
        </w:rPr>
        <w:t>教保服務人員</w:t>
      </w:r>
      <w:r w:rsidR="00F24CE3" w:rsidRPr="00965E03">
        <w:rPr>
          <w:rFonts w:ascii="Times New Roman" w:eastAsia="標楷體" w:hAnsi="Times New Roman" w:cs="Times New Roman" w:hint="eastAsia"/>
          <w:color w:val="000000" w:themeColor="text1"/>
        </w:rPr>
        <w:t>面臨種種溝通</w:t>
      </w:r>
      <w:r w:rsidR="00FA7F1B" w:rsidRPr="00965E03">
        <w:rPr>
          <w:rFonts w:ascii="Times New Roman" w:eastAsia="標楷體" w:hAnsi="Times New Roman" w:cs="Times New Roman" w:hint="eastAsia"/>
          <w:color w:val="000000" w:themeColor="text1"/>
        </w:rPr>
        <w:t>情境</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每天</w:t>
      </w:r>
      <w:r w:rsidR="00F24CE3" w:rsidRPr="00965E03">
        <w:rPr>
          <w:rFonts w:ascii="Times New Roman" w:eastAsia="標楷體" w:hAnsi="Times New Roman" w:cs="Times New Roman" w:hint="eastAsia"/>
          <w:color w:val="000000" w:themeColor="text1"/>
        </w:rPr>
        <w:t>與</w:t>
      </w:r>
      <w:proofErr w:type="gramStart"/>
      <w:r w:rsidR="00FA7F1B" w:rsidRPr="00965E03">
        <w:rPr>
          <w:rFonts w:ascii="Times New Roman" w:eastAsia="標楷體" w:hAnsi="Times New Roman" w:cs="Times New Roman" w:hint="eastAsia"/>
          <w:color w:val="000000" w:themeColor="text1"/>
        </w:rPr>
        <w:t>協同搭班同事</w:t>
      </w:r>
      <w:proofErr w:type="gramEnd"/>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來自不同家庭背景的幼兒及家長</w:t>
      </w:r>
      <w:r w:rsidRPr="00965E03">
        <w:rPr>
          <w:rFonts w:ascii="Times New Roman" w:eastAsia="標楷體" w:hAnsi="Times New Roman" w:cs="Times New Roman" w:hint="eastAsia"/>
          <w:color w:val="000000" w:themeColor="text1"/>
        </w:rPr>
        <w:t>，</w:t>
      </w:r>
      <w:r w:rsidR="00F24CE3" w:rsidRPr="00965E03">
        <w:rPr>
          <w:rFonts w:ascii="Times New Roman" w:eastAsia="標楷體" w:hAnsi="Times New Roman" w:cs="Times New Roman" w:hint="eastAsia"/>
          <w:color w:val="000000" w:themeColor="text1"/>
        </w:rPr>
        <w:t>以及</w:t>
      </w:r>
      <w:r w:rsidR="00FA7F1B" w:rsidRPr="00965E03">
        <w:rPr>
          <w:rFonts w:ascii="Times New Roman" w:eastAsia="標楷體" w:hAnsi="Times New Roman" w:cs="Times New Roman" w:hint="eastAsia"/>
          <w:color w:val="000000" w:themeColor="text1"/>
        </w:rPr>
        <w:t>學校行政主管等</w:t>
      </w:r>
      <w:r w:rsidRPr="00965E03">
        <w:rPr>
          <w:rFonts w:ascii="Times New Roman" w:eastAsia="標楷體" w:hAnsi="Times New Roman" w:cs="Times New Roman" w:hint="eastAsia"/>
          <w:color w:val="000000" w:themeColor="text1"/>
        </w:rPr>
        <w:t>，</w:t>
      </w:r>
      <w:r w:rsidR="00FA7F1B" w:rsidRPr="00965E03">
        <w:rPr>
          <w:rFonts w:ascii="Times New Roman" w:eastAsia="標楷體" w:hAnsi="Times New Roman" w:cs="Times New Roman" w:hint="eastAsia"/>
          <w:color w:val="000000" w:themeColor="text1"/>
        </w:rPr>
        <w:t>這些都是教保服務人員人際溝通能力</w:t>
      </w:r>
      <w:r w:rsidR="006B3B86" w:rsidRPr="00965E03">
        <w:rPr>
          <w:rFonts w:ascii="Times New Roman" w:eastAsia="標楷體" w:hAnsi="Times New Roman" w:cs="Times New Roman" w:hint="eastAsia"/>
          <w:color w:val="000000" w:themeColor="text1"/>
        </w:rPr>
        <w:t>的展現與歷練過</w:t>
      </w:r>
      <w:r w:rsidR="00F24CE3" w:rsidRPr="00965E03">
        <w:rPr>
          <w:rFonts w:ascii="Times New Roman" w:eastAsia="標楷體" w:hAnsi="Times New Roman" w:cs="Times New Roman" w:hint="eastAsia"/>
          <w:color w:val="000000" w:themeColor="text1"/>
        </w:rPr>
        <w:t>程</w:t>
      </w:r>
      <w:r w:rsidR="00F24CE3" w:rsidRPr="00965E03">
        <w:rPr>
          <w:rFonts w:ascii="標楷體" w:eastAsia="標楷體" w:hAnsi="標楷體" w:cs="Times New Roman" w:hint="eastAsia"/>
          <w:color w:val="000000" w:themeColor="text1"/>
        </w:rPr>
        <w:t>。</w:t>
      </w:r>
      <w:r w:rsidR="00F24CE3" w:rsidRPr="00965E03">
        <w:rPr>
          <w:rFonts w:ascii="Times New Roman" w:eastAsia="標楷體" w:hAnsi="Times New Roman" w:cs="Times New Roman" w:hint="eastAsia"/>
          <w:color w:val="000000" w:themeColor="text1"/>
        </w:rPr>
        <w:t>因此不論教保服務人員</w:t>
      </w:r>
      <w:r w:rsidRPr="00965E03">
        <w:rPr>
          <w:rFonts w:ascii="Times New Roman" w:eastAsia="標楷體" w:hAnsi="Times New Roman" w:cs="Times New Roman" w:hint="eastAsia"/>
          <w:color w:val="000000" w:themeColor="text1"/>
        </w:rPr>
        <w:t>教育程度為何，其人際溝通能力表現上未有顯著差異。</w:t>
      </w:r>
    </w:p>
    <w:p w14:paraId="4DBC73D8" w14:textId="77777777" w:rsidR="00D81567" w:rsidRPr="00965E03" w:rsidRDefault="004A72D8" w:rsidP="004A72D8">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w:t>
      </w:r>
      <w:r w:rsidRPr="00965E03">
        <w:rPr>
          <w:rFonts w:ascii="標楷體" w:eastAsia="標楷體" w:hAnsi="標楷體" w:cs="Times New Roman" w:hint="eastAsia"/>
          <w:b/>
          <w:color w:val="000000" w:themeColor="text1"/>
          <w:kern w:val="0"/>
        </w:rPr>
        <w:t>、</w:t>
      </w:r>
      <w:r w:rsidR="00A16766" w:rsidRPr="00965E03">
        <w:rPr>
          <w:rFonts w:ascii="標楷體" w:eastAsia="標楷體" w:hAnsi="標楷體" w:cs="Times New Roman" w:hint="eastAsia"/>
          <w:b/>
          <w:color w:val="000000" w:themeColor="text1"/>
          <w:kern w:val="0"/>
        </w:rPr>
        <w:t>教</w:t>
      </w:r>
      <w:r w:rsidR="00A16766" w:rsidRPr="00965E03">
        <w:rPr>
          <w:rFonts w:ascii="Times New Roman" w:eastAsia="標楷體" w:hAnsi="Times New Roman" w:cs="Times New Roman"/>
          <w:b/>
          <w:color w:val="000000" w:themeColor="text1"/>
          <w:kern w:val="0"/>
        </w:rPr>
        <w:t>學年資與「</w:t>
      </w:r>
      <w:r w:rsidR="00A16766" w:rsidRPr="00965E03">
        <w:rPr>
          <w:rFonts w:ascii="Times New Roman" w:eastAsia="標楷體" w:hAnsi="Times New Roman" w:cs="Times New Roman" w:hint="eastAsia"/>
          <w:b/>
          <w:color w:val="000000" w:themeColor="text1"/>
          <w:kern w:val="0"/>
        </w:rPr>
        <w:t>人際溝通知識</w:t>
      </w:r>
      <w:r w:rsidR="00A16766" w:rsidRPr="00965E03">
        <w:rPr>
          <w:rFonts w:ascii="Times New Roman" w:eastAsia="標楷體" w:hAnsi="Times New Roman" w:cs="Times New Roman"/>
          <w:b/>
          <w:color w:val="000000" w:themeColor="text1"/>
          <w:kern w:val="0"/>
        </w:rPr>
        <w:t>」</w:t>
      </w:r>
      <w:r w:rsidR="00CF506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51B4FE42" w14:textId="4D784DCA" w:rsidR="00743AA0" w:rsidRPr="00965E03" w:rsidRDefault="00546F76" w:rsidP="00F24CE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lastRenderedPageBreak/>
        <w:t>從研究結果</w:t>
      </w:r>
      <w:r w:rsidR="009C6BD5" w:rsidRPr="00965E03">
        <w:rPr>
          <w:rFonts w:ascii="Times New Roman" w:eastAsia="標楷體" w:hAnsi="Times New Roman" w:cs="Times New Roman" w:hint="eastAsia"/>
          <w:color w:val="000000" w:themeColor="text1"/>
          <w:kern w:val="0"/>
        </w:rPr>
        <w:t>得知</w:t>
      </w:r>
      <w:r w:rsidR="00A16766" w:rsidRPr="00965E03">
        <w:rPr>
          <w:rFonts w:ascii="Times New Roman" w:eastAsia="標楷體" w:hAnsi="Times New Roman" w:cs="Times New Roman"/>
          <w:color w:val="000000" w:themeColor="text1"/>
          <w:kern w:val="0"/>
        </w:rPr>
        <w:t>，在「</w:t>
      </w:r>
      <w:r w:rsidR="00A16766" w:rsidRPr="00965E03">
        <w:rPr>
          <w:rFonts w:ascii="Times New Roman" w:eastAsia="標楷體" w:hAnsi="Times New Roman" w:cs="Times New Roman" w:hint="eastAsia"/>
          <w:color w:val="000000" w:themeColor="text1"/>
          <w:kern w:val="0"/>
        </w:rPr>
        <w:t>人際溝通知識</w:t>
      </w:r>
      <w:r w:rsidR="003871D8" w:rsidRPr="00965E03">
        <w:rPr>
          <w:rFonts w:ascii="Times New Roman" w:eastAsia="標楷體" w:hAnsi="Times New Roman" w:cs="Times New Roman"/>
          <w:color w:val="000000" w:themeColor="text1"/>
          <w:kern w:val="0"/>
        </w:rPr>
        <w:t>」</w:t>
      </w:r>
      <w:r w:rsidR="003871D8" w:rsidRPr="00965E03">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w:t>
      </w:r>
      <w:r w:rsidR="00A16766" w:rsidRPr="00965E03">
        <w:rPr>
          <w:rFonts w:ascii="標楷體" w:eastAsia="標楷體" w:hAnsi="標楷體" w:cs="Times New Roman" w:hint="eastAsia"/>
          <w:color w:val="000000" w:themeColor="text1"/>
        </w:rPr>
        <w:t>教學年資</w:t>
      </w:r>
      <w:r w:rsidR="00A16766" w:rsidRPr="00965E03">
        <w:rPr>
          <w:rFonts w:ascii="Times New Roman" w:eastAsia="標楷體" w:hAnsi="Times New Roman" w:cs="Times New Roman"/>
          <w:color w:val="000000" w:themeColor="text1"/>
        </w:rPr>
        <w:t>16-20</w:t>
      </w:r>
      <w:r w:rsidR="00A16766" w:rsidRPr="00965E03">
        <w:rPr>
          <w:rFonts w:ascii="標楷體" w:eastAsia="標楷體" w:hAnsi="標楷體" w:cs="Times New Roman" w:hint="eastAsia"/>
          <w:color w:val="000000" w:themeColor="text1"/>
        </w:rPr>
        <w:t>年</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於教學年資</w:t>
      </w:r>
      <w:r w:rsidR="00A16766" w:rsidRPr="00965E03">
        <w:rPr>
          <w:rFonts w:ascii="Times New Roman" w:eastAsia="標楷體" w:hAnsi="Times New Roman" w:cs="Times New Roman"/>
          <w:color w:val="000000" w:themeColor="text1"/>
        </w:rPr>
        <w:t>5</w:t>
      </w:r>
      <w:r w:rsidR="00A16766" w:rsidRPr="00965E03">
        <w:rPr>
          <w:rFonts w:ascii="標楷體" w:eastAsia="標楷體" w:hAnsi="標楷體" w:cs="Times New Roman" w:hint="eastAsia"/>
          <w:color w:val="000000" w:themeColor="text1"/>
        </w:rPr>
        <w:t>年（含）以下的教保服務人員；教學年資</w:t>
      </w:r>
      <w:r w:rsidR="00A16766" w:rsidRPr="00965E03">
        <w:rPr>
          <w:rFonts w:ascii="Times New Roman" w:eastAsia="標楷體" w:hAnsi="Times New Roman" w:cs="Times New Roman" w:hint="eastAsia"/>
          <w:color w:val="000000" w:themeColor="text1"/>
        </w:rPr>
        <w:t>30</w:t>
      </w:r>
      <w:r w:rsidR="00A16766"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w:t>
      </w:r>
      <w:r w:rsidR="00896EBB" w:rsidRPr="00965E03">
        <w:rPr>
          <w:rFonts w:ascii="標楷體" w:eastAsia="標楷體" w:hAnsi="標楷體" w:cs="Times New Roman" w:hint="eastAsia"/>
          <w:color w:val="000000" w:themeColor="text1"/>
        </w:rPr>
        <w:t>其他較資淺</w:t>
      </w:r>
      <w:r w:rsidR="00A16766" w:rsidRPr="00965E03">
        <w:rPr>
          <w:rFonts w:ascii="標楷體" w:eastAsia="標楷體" w:hAnsi="標楷體" w:cs="Times New Roman" w:hint="eastAsia"/>
          <w:color w:val="000000" w:themeColor="text1"/>
        </w:rPr>
        <w:t>的教保服務人員</w:t>
      </w:r>
      <w:r w:rsidR="00A16766" w:rsidRPr="00965E03">
        <w:rPr>
          <w:rFonts w:ascii="Times New Roman" w:eastAsia="標楷體" w:hAnsi="Times New Roman" w:cs="Times New Roman"/>
          <w:color w:val="000000" w:themeColor="text1"/>
          <w:kern w:val="0"/>
        </w:rPr>
        <w:t>，顯示</w:t>
      </w:r>
      <w:r w:rsidR="00A16766" w:rsidRPr="00965E03">
        <w:rPr>
          <w:rFonts w:ascii="Times New Roman" w:eastAsia="標楷體" w:hAnsi="Times New Roman" w:cs="Times New Roman" w:hint="eastAsia"/>
          <w:color w:val="000000" w:themeColor="text1"/>
          <w:kern w:val="0"/>
        </w:rPr>
        <w:t>資深教保服務人員</w:t>
      </w:r>
      <w:r w:rsidR="00D81567" w:rsidRPr="00965E03">
        <w:rPr>
          <w:rFonts w:ascii="Times New Roman" w:eastAsia="標楷體" w:hAnsi="Times New Roman" w:cs="Times New Roman"/>
          <w:color w:val="000000" w:themeColor="text1"/>
          <w:kern w:val="0"/>
        </w:rPr>
        <w:t>，由於</w:t>
      </w:r>
      <w:r w:rsidR="003871D8" w:rsidRPr="00965E03">
        <w:rPr>
          <w:rFonts w:ascii="Times New Roman" w:eastAsia="標楷體" w:hAnsi="Times New Roman" w:cs="Times New Roman" w:hint="eastAsia"/>
          <w:color w:val="000000" w:themeColor="text1"/>
          <w:kern w:val="0"/>
        </w:rPr>
        <w:t>人生閱歷及教保服務</w:t>
      </w:r>
      <w:r w:rsidR="00A16766" w:rsidRPr="00965E03">
        <w:rPr>
          <w:rFonts w:ascii="Times New Roman" w:eastAsia="標楷體" w:hAnsi="Times New Roman" w:cs="Times New Roman"/>
          <w:color w:val="000000" w:themeColor="text1"/>
          <w:kern w:val="0"/>
        </w:rPr>
        <w:t>經</w:t>
      </w:r>
      <w:r w:rsidR="00A16766" w:rsidRPr="00965E03">
        <w:rPr>
          <w:rFonts w:ascii="Times New Roman" w:eastAsia="標楷體" w:hAnsi="Times New Roman" w:cs="Times New Roman" w:hint="eastAsia"/>
          <w:color w:val="000000" w:themeColor="text1"/>
          <w:kern w:val="0"/>
        </w:rPr>
        <w:t>驗</w:t>
      </w:r>
      <w:r w:rsidR="00A16766" w:rsidRPr="00965E03">
        <w:rPr>
          <w:rFonts w:ascii="Times New Roman" w:eastAsia="標楷體" w:hAnsi="Times New Roman" w:cs="Times New Roman"/>
          <w:color w:val="000000" w:themeColor="text1"/>
          <w:kern w:val="0"/>
        </w:rPr>
        <w:t>豐富</w:t>
      </w:r>
      <w:r w:rsidR="003871D8"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標楷體" w:eastAsia="標楷體" w:hAnsi="標楷體" w:cs="Times New Roman" w:hint="eastAsia"/>
          <w:color w:val="000000" w:themeColor="text1"/>
          <w:kern w:val="0"/>
        </w:rPr>
        <w:t>，</w:t>
      </w:r>
      <w:r w:rsidR="00F24CE3" w:rsidRPr="00965E03">
        <w:rPr>
          <w:rFonts w:ascii="標楷體" w:eastAsia="標楷體" w:hAnsi="標楷體" w:cs="Times New Roman" w:hint="eastAsia"/>
          <w:color w:val="000000" w:themeColor="text1"/>
          <w:kern w:val="0"/>
        </w:rPr>
        <w:t>能夠更加圓融彈性，例如</w:t>
      </w:r>
      <w:r w:rsidR="00896EBB" w:rsidRPr="00965E03">
        <w:rPr>
          <w:rFonts w:ascii="標楷體" w:eastAsia="標楷體" w:hAnsi="標楷體" w:cs="Times New Roman" w:hint="eastAsia"/>
          <w:color w:val="000000" w:themeColor="text1"/>
          <w:kern w:val="0"/>
        </w:rPr>
        <w:t>較能掌握</w:t>
      </w:r>
      <w:r w:rsidRPr="00965E03">
        <w:rPr>
          <w:rFonts w:ascii="標楷體" w:eastAsia="標楷體" w:hAnsi="標楷體" w:cs="Times New Roman" w:hint="eastAsia"/>
          <w:color w:val="000000" w:themeColor="text1"/>
          <w:kern w:val="0"/>
        </w:rPr>
        <w:t>自己的想法，事先擬定</w:t>
      </w:r>
      <w:r w:rsidR="00896EBB" w:rsidRPr="00965E03">
        <w:rPr>
          <w:rFonts w:ascii="標楷體" w:eastAsia="標楷體" w:hAnsi="標楷體" w:cs="Times New Roman" w:hint="eastAsia"/>
          <w:color w:val="000000" w:themeColor="text1"/>
          <w:kern w:val="0"/>
        </w:rPr>
        <w:t>溝通</w:t>
      </w:r>
      <w:r w:rsidRPr="00965E03">
        <w:rPr>
          <w:rFonts w:ascii="標楷體" w:eastAsia="標楷體" w:hAnsi="標楷體" w:cs="Times New Roman" w:hint="eastAsia"/>
          <w:color w:val="000000" w:themeColor="text1"/>
          <w:kern w:val="0"/>
        </w:rPr>
        <w:t>策略，並瞭解如何應對進退，視溝通對象特質的不同而做適當的調整等</w:t>
      </w:r>
      <w:r w:rsidR="00D17415" w:rsidRPr="00965E03">
        <w:rPr>
          <w:rFonts w:ascii="標楷體" w:eastAsia="標楷體" w:hAnsi="標楷體" w:cs="Times New Roman" w:hint="eastAsia"/>
          <w:color w:val="000000" w:themeColor="text1"/>
          <w:kern w:val="0"/>
        </w:rPr>
        <w:t>，</w:t>
      </w:r>
      <w:r w:rsidR="00896EBB" w:rsidRPr="00965E03">
        <w:rPr>
          <w:rFonts w:ascii="標楷體" w:eastAsia="標楷體" w:hAnsi="標楷體" w:cs="Times New Roman" w:hint="eastAsia"/>
          <w:color w:val="000000" w:themeColor="text1"/>
          <w:kern w:val="0"/>
        </w:rPr>
        <w:t>資深教保服務人員</w:t>
      </w:r>
      <w:r w:rsidR="00D17415" w:rsidRPr="00965E03">
        <w:rPr>
          <w:rFonts w:ascii="標楷體" w:eastAsia="標楷體" w:hAnsi="標楷體" w:cs="Times New Roman" w:hint="eastAsia"/>
          <w:color w:val="000000" w:themeColor="text1"/>
          <w:kern w:val="0"/>
        </w:rPr>
        <w:t>經過日積月累的經驗累積，</w:t>
      </w:r>
      <w:r w:rsidR="00896EBB" w:rsidRPr="00965E03">
        <w:rPr>
          <w:rFonts w:ascii="標楷體" w:eastAsia="標楷體" w:hAnsi="標楷體" w:cs="Times New Roman" w:hint="eastAsia"/>
          <w:color w:val="000000" w:themeColor="text1"/>
          <w:kern w:val="0"/>
        </w:rPr>
        <w:t>在人際溝通知識方面，</w:t>
      </w:r>
      <w:r w:rsidRPr="00965E03">
        <w:rPr>
          <w:rFonts w:ascii="Times New Roman" w:eastAsia="標楷體" w:hAnsi="Times New Roman" w:cs="Times New Roman" w:hint="eastAsia"/>
          <w:color w:val="000000" w:themeColor="text1"/>
          <w:kern w:val="0"/>
        </w:rPr>
        <w:t>整體而言</w:t>
      </w:r>
      <w:r w:rsidR="00D81567" w:rsidRPr="00965E03">
        <w:rPr>
          <w:rFonts w:ascii="Times New Roman" w:eastAsia="標楷體" w:hAnsi="Times New Roman" w:cs="Times New Roman"/>
          <w:color w:val="000000" w:themeColor="text1"/>
          <w:kern w:val="0"/>
        </w:rPr>
        <w:t>有較好</w:t>
      </w:r>
      <w:r w:rsidRPr="00965E03">
        <w:rPr>
          <w:rFonts w:ascii="Times New Roman" w:eastAsia="標楷體" w:hAnsi="Times New Roman" w:cs="Times New Roman" w:hint="eastAsia"/>
          <w:color w:val="000000" w:themeColor="text1"/>
          <w:kern w:val="0"/>
        </w:rPr>
        <w:t>的</w:t>
      </w:r>
      <w:r w:rsidR="00D81567" w:rsidRPr="00965E03">
        <w:rPr>
          <w:rFonts w:ascii="Times New Roman" w:eastAsia="標楷體" w:hAnsi="Times New Roman" w:cs="Times New Roman"/>
          <w:color w:val="000000" w:themeColor="text1"/>
          <w:kern w:val="0"/>
        </w:rPr>
        <w:t>表現。</w:t>
      </w:r>
    </w:p>
    <w:p w14:paraId="278B0D2F" w14:textId="77777777" w:rsidR="00D81567" w:rsidRPr="00965E03" w:rsidRDefault="004A72D8" w:rsidP="004A72D8">
      <w:pPr>
        <w:autoSpaceDE w:val="0"/>
        <w:autoSpaceDN w:val="0"/>
        <w:adjustRightInd w:val="0"/>
        <w:spacing w:line="600" w:lineRule="exact"/>
        <w:rPr>
          <w:rFonts w:ascii="標楷體" w:eastAsia="標楷體" w:hAnsi="標楷體"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hint="eastAsia"/>
          <w:b/>
          <w:color w:val="000000" w:themeColor="text1"/>
          <w:kern w:val="0"/>
        </w:rPr>
        <w:t>任教地區</w:t>
      </w:r>
      <w:r w:rsidR="00896EBB" w:rsidRPr="00965E03">
        <w:rPr>
          <w:rFonts w:ascii="Times New Roman" w:eastAsia="標楷體" w:hAnsi="Times New Roman" w:cs="Times New Roman"/>
          <w:b/>
          <w:color w:val="000000" w:themeColor="text1"/>
          <w:kern w:val="0"/>
        </w:rPr>
        <w:t>與</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人際溝通知識</w:t>
      </w:r>
      <w:r w:rsidR="00D81567" w:rsidRPr="00965E03">
        <w:rPr>
          <w:rFonts w:ascii="Times New Roman" w:eastAsia="標楷體" w:hAnsi="Times New Roman" w:cs="Times New Roman"/>
          <w:b/>
          <w:color w:val="000000" w:themeColor="text1"/>
          <w:kern w:val="0"/>
        </w:rPr>
        <w:t>」</w:t>
      </w:r>
      <w:r w:rsidR="00D17415"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人際溝通技巧</w:t>
      </w:r>
      <w:r w:rsidR="00D17415" w:rsidRPr="00965E03">
        <w:rPr>
          <w:rFonts w:ascii="Times New Roman" w:eastAsia="標楷體" w:hAnsi="Times New Roman" w:cs="Times New Roman"/>
          <w:b/>
          <w:color w:val="000000" w:themeColor="text1"/>
          <w:kern w:val="0"/>
        </w:rPr>
        <w:t>」</w:t>
      </w:r>
      <w:r w:rsidR="00896EBB" w:rsidRPr="00965E03">
        <w:rPr>
          <w:rFonts w:ascii="Times New Roman" w:eastAsia="標楷體" w:hAnsi="Times New Roman" w:cs="Times New Roman" w:hint="eastAsia"/>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1C858A6F" w14:textId="77777777" w:rsidR="00E60EB2" w:rsidRPr="00965E03" w:rsidRDefault="006B3B86" w:rsidP="006B3B8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896EBB" w:rsidRPr="00965E03">
        <w:rPr>
          <w:rFonts w:ascii="Times New Roman" w:eastAsia="標楷體" w:hAnsi="Times New Roman" w:cs="Times New Roman"/>
          <w:color w:val="000000" w:themeColor="text1"/>
          <w:kern w:val="0"/>
        </w:rPr>
        <w:t>從研究結果得</w:t>
      </w:r>
      <w:r w:rsidR="00896EBB" w:rsidRPr="00965E03">
        <w:rPr>
          <w:rFonts w:ascii="Times New Roman" w:eastAsia="標楷體" w:hAnsi="Times New Roman" w:cs="Times New Roman" w:hint="eastAsia"/>
          <w:color w:val="000000" w:themeColor="text1"/>
          <w:kern w:val="0"/>
        </w:rPr>
        <w:t>知</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任教於不同地區的教保服務人員</w:t>
      </w:r>
      <w:r w:rsidR="00896EBB" w:rsidRPr="00965E03">
        <w:rPr>
          <w:rFonts w:ascii="Times New Roman" w:eastAsia="標楷體" w:hAnsi="Times New Roman" w:cs="Times New Roman"/>
          <w:color w:val="000000" w:themeColor="text1"/>
          <w:kern w:val="0"/>
        </w:rPr>
        <w:t>在「</w:t>
      </w:r>
      <w:r w:rsidR="00896EBB" w:rsidRPr="00965E03">
        <w:rPr>
          <w:rFonts w:ascii="Times New Roman" w:eastAsia="標楷體" w:hAnsi="Times New Roman" w:cs="Times New Roman" w:hint="eastAsia"/>
          <w:color w:val="000000" w:themeColor="text1"/>
          <w:kern w:val="0"/>
        </w:rPr>
        <w:t>人際溝通知識</w:t>
      </w:r>
      <w:r w:rsidR="00D81567" w:rsidRPr="00965E03">
        <w:rPr>
          <w:rFonts w:ascii="Times New Roman" w:eastAsia="標楷體" w:hAnsi="Times New Roman" w:cs="Times New Roman"/>
          <w:color w:val="000000" w:themeColor="text1"/>
          <w:kern w:val="0"/>
        </w:rPr>
        <w:t>」</w:t>
      </w:r>
      <w:r w:rsidR="00896EBB"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人際溝通技巧</w:t>
      </w:r>
      <w:r w:rsidR="00896EBB" w:rsidRPr="00965E03">
        <w:rPr>
          <w:rFonts w:ascii="Times New Roman" w:eastAsia="標楷體" w:hAnsi="Times New Roman" w:cs="Times New Roman"/>
          <w:color w:val="000000" w:themeColor="text1"/>
          <w:kern w:val="0"/>
        </w:rPr>
        <w:t>」</w:t>
      </w:r>
      <w:r w:rsidR="00B44EEF" w:rsidRPr="00965E03">
        <w:rPr>
          <w:rFonts w:ascii="Times New Roman" w:eastAsia="標楷體" w:hAnsi="Times New Roman" w:cs="Times New Roman" w:hint="eastAsia"/>
          <w:color w:val="000000" w:themeColor="text1"/>
          <w:kern w:val="0"/>
        </w:rPr>
        <w:t>呈</w:t>
      </w:r>
      <w:r w:rsidR="00896EBB" w:rsidRPr="00965E03">
        <w:rPr>
          <w:rFonts w:ascii="Times New Roman" w:eastAsia="標楷體" w:hAnsi="Times New Roman" w:cs="Times New Roman" w:hint="eastAsia"/>
          <w:color w:val="000000" w:themeColor="text1"/>
          <w:kern w:val="0"/>
        </w:rPr>
        <w:t>顯著差異</w:t>
      </w:r>
      <w:r w:rsidR="009A78EA"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hint="eastAsia"/>
          <w:color w:val="000000" w:themeColor="text1"/>
        </w:rPr>
        <w:t>在</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人際溝通知識</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部分</w:t>
      </w:r>
      <w:r w:rsidR="00896EBB" w:rsidRPr="00965E03">
        <w:rPr>
          <w:rFonts w:ascii="標楷體" w:eastAsia="標楷體" w:hAnsi="標楷體" w:cs="Times New Roman" w:hint="eastAsia"/>
          <w:color w:val="000000" w:themeColor="text1"/>
        </w:rPr>
        <w:t>，任教於</w:t>
      </w:r>
      <w:r w:rsidR="00B26010" w:rsidRPr="00965E03">
        <w:rPr>
          <w:rFonts w:ascii="標楷體" w:eastAsia="標楷體" w:hAnsi="標楷體" w:cs="Times New Roman" w:hint="eastAsia"/>
          <w:color w:val="000000" w:themeColor="text1"/>
        </w:rPr>
        <w:t>竹北、新竹市東區</w:t>
      </w:r>
      <w:r w:rsidR="004D41CC" w:rsidRPr="00965E03">
        <w:rPr>
          <w:rFonts w:ascii="標楷體" w:eastAsia="標楷體" w:hAnsi="標楷體" w:cs="Times New Roman" w:hint="eastAsia"/>
          <w:color w:val="000000" w:themeColor="text1"/>
        </w:rPr>
        <w:t>者</w:t>
      </w:r>
      <w:r w:rsidR="00383DC5" w:rsidRPr="00965E03">
        <w:rPr>
          <w:rFonts w:ascii="標楷體" w:eastAsia="標楷體" w:hAnsi="標楷體" w:cs="Times New Roman" w:hint="eastAsia"/>
          <w:color w:val="000000" w:themeColor="text1"/>
        </w:rPr>
        <w:t>高</w:t>
      </w:r>
      <w:r w:rsidR="009A78EA" w:rsidRPr="00965E03">
        <w:rPr>
          <w:rFonts w:ascii="標楷體" w:eastAsia="標楷體" w:hAnsi="標楷體"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；任教於新豐</w:t>
      </w:r>
      <w:r w:rsidR="00B26010" w:rsidRPr="00965E03">
        <w:rPr>
          <w:rFonts w:ascii="標楷體" w:eastAsia="標楷體" w:hAnsi="標楷體" w:cs="Times New Roman" w:hint="eastAsia"/>
          <w:color w:val="000000" w:themeColor="text1"/>
        </w:rPr>
        <w:t>、尖石</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B26010" w:rsidRPr="00965E03">
        <w:rPr>
          <w:rFonts w:ascii="標楷體" w:eastAsia="標楷體" w:hAnsi="標楷體" w:cs="Times New Roman" w:hint="eastAsia"/>
          <w:color w:val="000000" w:themeColor="text1"/>
        </w:rPr>
        <w:t>於任教於芎林、北埔</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896EBB"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；任教於五峰</w:t>
      </w:r>
      <w:r w:rsidR="00B26010" w:rsidRPr="00965E03">
        <w:rPr>
          <w:rFonts w:ascii="標楷體" w:eastAsia="標楷體" w:hAnsi="標楷體" w:cs="Times New Roman" w:hint="eastAsia"/>
          <w:color w:val="000000" w:themeColor="text1"/>
        </w:rPr>
        <w:t>、新竹市北區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於任教於芎林、寶山、橫山、北埔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；任教於新竹市香山區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於任教於竹北、湖口、關西、芎林、寶山、橫山、北埔、新竹市東區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p>
    <w:p w14:paraId="4A1C8D4E" w14:textId="1B4D2650" w:rsidR="00646AFB" w:rsidRPr="00965E03" w:rsidRDefault="00E60EB2" w:rsidP="00B039D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w:t>
      </w:r>
      <w:proofErr w:type="gramStart"/>
      <w:r w:rsidRPr="00965E03">
        <w:rPr>
          <w:rFonts w:ascii="標楷體" w:eastAsia="標楷體" w:hAnsi="標楷體" w:cs="Times New Roman" w:hint="eastAsia"/>
          <w:color w:val="000000" w:themeColor="text1"/>
        </w:rPr>
        <w:t>埔</w:t>
      </w:r>
      <w:proofErr w:type="gramEnd"/>
      <w:r w:rsidRPr="00965E03">
        <w:rPr>
          <w:rFonts w:ascii="標楷體" w:eastAsia="標楷體" w:hAnsi="標楷體" w:cs="Times New Roman" w:hint="eastAsia"/>
          <w:color w:val="000000" w:themeColor="text1"/>
        </w:rPr>
        <w:t>、關西、新竹市東區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，皆</w:t>
      </w:r>
      <w:r w:rsidR="00383DC5"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於任教於竹北、新豐、關西、寶山、橫山、北埔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；任教於尖石、新竹市香山區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；任教於峨嵋、新竹市北區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顯示任教於不同地區的教保服務人員，可能受到地域特性、校風、</w:t>
      </w:r>
      <w:r w:rsidR="00F10EBE" w:rsidRPr="00965E03">
        <w:rPr>
          <w:rFonts w:ascii="標楷體" w:eastAsia="標楷體" w:hAnsi="標楷體" w:cs="Times New Roman" w:hint="eastAsia"/>
          <w:color w:val="000000" w:themeColor="text1"/>
        </w:rPr>
        <w:t>教師人格特質、</w:t>
      </w:r>
      <w:r w:rsidRPr="00965E03">
        <w:rPr>
          <w:rFonts w:ascii="標楷體" w:eastAsia="標楷體" w:hAnsi="標楷體" w:cs="Times New Roman" w:hint="eastAsia"/>
          <w:color w:val="000000" w:themeColor="text1"/>
        </w:rPr>
        <w:t>家長</w:t>
      </w:r>
      <w:r w:rsidR="00F10EBE" w:rsidRPr="00965E03">
        <w:rPr>
          <w:rFonts w:ascii="標楷體" w:eastAsia="標楷體" w:hAnsi="標楷體" w:cs="Times New Roman" w:hint="eastAsia"/>
          <w:color w:val="000000" w:themeColor="text1"/>
        </w:rPr>
        <w:t>組成特性</w:t>
      </w:r>
      <w:r w:rsidR="00704E01" w:rsidRPr="00965E03">
        <w:rPr>
          <w:rFonts w:ascii="標楷體" w:eastAsia="標楷體" w:hAnsi="標楷體" w:cs="Times New Roman" w:hint="eastAsia"/>
          <w:color w:val="000000" w:themeColor="text1"/>
        </w:rPr>
        <w:t>等</w:t>
      </w:r>
      <w:r w:rsidRPr="00965E03">
        <w:rPr>
          <w:rFonts w:ascii="標楷體" w:eastAsia="標楷體" w:hAnsi="標楷體" w:cs="Times New Roman" w:hint="eastAsia"/>
          <w:color w:val="000000" w:themeColor="text1"/>
        </w:rPr>
        <w:t>的影響</w:t>
      </w:r>
      <w:r w:rsidR="00FB34ED" w:rsidRPr="00965E03">
        <w:rPr>
          <w:rFonts w:ascii="標楷體" w:eastAsia="標楷體" w:hAnsi="標楷體" w:cs="Times New Roman" w:hint="eastAsia"/>
          <w:color w:val="000000" w:themeColor="text1"/>
        </w:rPr>
        <w:t>，而</w:t>
      </w:r>
      <w:r w:rsidR="00B44EEF" w:rsidRPr="00965E03">
        <w:rPr>
          <w:rFonts w:ascii="標楷體" w:eastAsia="標楷體" w:hAnsi="標楷體" w:cs="Times New Roman" w:hint="eastAsia"/>
          <w:color w:val="000000" w:themeColor="text1"/>
        </w:rPr>
        <w:t>有</w:t>
      </w:r>
      <w:r w:rsidR="00F10EBE" w:rsidRPr="00965E03">
        <w:rPr>
          <w:rFonts w:ascii="標楷體" w:eastAsia="標楷體" w:hAnsi="標楷體" w:cs="Times New Roman" w:hint="eastAsia"/>
          <w:color w:val="000000" w:themeColor="text1"/>
        </w:rPr>
        <w:t>不同</w:t>
      </w:r>
      <w:r w:rsidR="00B44EEF" w:rsidRPr="00965E03">
        <w:rPr>
          <w:rFonts w:ascii="標楷體" w:eastAsia="標楷體" w:hAnsi="標楷體" w:cs="Times New Roman" w:hint="eastAsia"/>
          <w:color w:val="000000" w:themeColor="text1"/>
        </w:rPr>
        <w:t>的</w:t>
      </w:r>
      <w:r w:rsidR="00FB34ED" w:rsidRPr="00965E03">
        <w:rPr>
          <w:rFonts w:ascii="標楷體" w:eastAsia="標楷體" w:hAnsi="標楷體" w:cs="Times New Roman" w:hint="eastAsia"/>
          <w:color w:val="000000" w:themeColor="text1"/>
        </w:rPr>
        <w:t>人際</w:t>
      </w:r>
      <w:r w:rsidR="00B44EEF" w:rsidRPr="00965E03">
        <w:rPr>
          <w:rFonts w:ascii="標楷體" w:eastAsia="標楷體" w:hAnsi="標楷體" w:cs="Times New Roman" w:hint="eastAsia"/>
          <w:color w:val="000000" w:themeColor="text1"/>
        </w:rPr>
        <w:t>溝通知識及技巧</w:t>
      </w:r>
      <w:r w:rsidR="00FB34ED" w:rsidRPr="00965E03">
        <w:rPr>
          <w:rFonts w:ascii="標楷體" w:eastAsia="標楷體" w:hAnsi="標楷體" w:cs="Times New Roman" w:hint="eastAsia"/>
          <w:color w:val="000000" w:themeColor="text1"/>
        </w:rPr>
        <w:t>的展現</w:t>
      </w:r>
      <w:r w:rsidR="00F10EBE" w:rsidRPr="00965E03">
        <w:rPr>
          <w:rFonts w:ascii="標楷體" w:eastAsia="標楷體" w:hAnsi="標楷體" w:cs="Times New Roman" w:hint="eastAsia"/>
          <w:color w:val="000000" w:themeColor="text1"/>
        </w:rPr>
        <w:t>，因此呈現顯著差異。</w:t>
      </w:r>
    </w:p>
    <w:p w14:paraId="4465C007" w14:textId="77777777" w:rsidR="00A93C0F"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七</w:t>
      </w:r>
      <w:r w:rsidRPr="00965E03">
        <w:rPr>
          <w:rFonts w:ascii="Times New Roman" w:eastAsia="標楷體" w:hAnsi="Times New Roman" w:cs="Times New Roman"/>
          <w:color w:val="000000" w:themeColor="text1"/>
          <w:kern w:val="0"/>
        </w:rPr>
        <w:t>、</w:t>
      </w:r>
      <w:r w:rsidR="00A93C0F" w:rsidRPr="00965E03">
        <w:rPr>
          <w:rFonts w:ascii="Times New Roman" w:eastAsia="標楷體" w:hAnsi="Times New Roman" w:cs="Times New Roman" w:hint="eastAsia"/>
          <w:b/>
          <w:color w:val="000000" w:themeColor="text1"/>
          <w:kern w:val="0"/>
        </w:rPr>
        <w:t>園所規模</w:t>
      </w:r>
      <w:r w:rsidR="00A93C0F" w:rsidRPr="00965E03">
        <w:rPr>
          <w:rFonts w:ascii="Times New Roman" w:eastAsia="標楷體" w:hAnsi="Times New Roman" w:cs="Times New Roman"/>
          <w:b/>
          <w:color w:val="000000" w:themeColor="text1"/>
          <w:kern w:val="0"/>
        </w:rPr>
        <w:t>與</w:t>
      </w:r>
      <w:r w:rsidR="00A93C0F" w:rsidRPr="00965E03">
        <w:rPr>
          <w:rFonts w:ascii="Times New Roman" w:eastAsia="標楷體" w:hAnsi="Times New Roman" w:cs="Times New Roman" w:hint="eastAsia"/>
          <w:b/>
          <w:color w:val="000000" w:themeColor="text1"/>
          <w:kern w:val="0"/>
        </w:rPr>
        <w:t>人際溝通能力</w:t>
      </w:r>
      <w:r w:rsidR="00A93C0F" w:rsidRPr="00965E03">
        <w:rPr>
          <w:rFonts w:ascii="Times New Roman" w:eastAsia="標楷體" w:hAnsi="Times New Roman" w:cs="Times New Roman"/>
          <w:b/>
          <w:color w:val="000000" w:themeColor="text1"/>
          <w:kern w:val="0"/>
        </w:rPr>
        <w:t>所有因素經事後</w:t>
      </w:r>
      <w:proofErr w:type="gramStart"/>
      <w:r w:rsidR="00A93C0F" w:rsidRPr="00965E03">
        <w:rPr>
          <w:rFonts w:ascii="Times New Roman" w:eastAsia="標楷體" w:hAnsi="Times New Roman" w:cs="Times New Roman"/>
          <w:b/>
          <w:color w:val="000000" w:themeColor="text1"/>
          <w:kern w:val="0"/>
        </w:rPr>
        <w:t>比較均無差異</w:t>
      </w:r>
      <w:proofErr w:type="gramEnd"/>
    </w:p>
    <w:p w14:paraId="0E84AC74" w14:textId="79C38787" w:rsidR="00A93C0F" w:rsidRPr="00965E03" w:rsidRDefault="001035E6" w:rsidP="001035E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B467A" w:rsidRPr="00965E03">
        <w:rPr>
          <w:rFonts w:ascii="Times New Roman" w:eastAsia="標楷體" w:hAnsi="Times New Roman" w:cs="Times New Roman" w:hint="eastAsia"/>
          <w:color w:val="000000" w:themeColor="text1"/>
          <w:kern w:val="0"/>
        </w:rPr>
        <w:t xml:space="preserve"> </w:t>
      </w:r>
      <w:r w:rsidR="00A93C0F" w:rsidRPr="00965E03">
        <w:rPr>
          <w:rFonts w:ascii="Times New Roman" w:eastAsia="標楷體" w:hAnsi="Times New Roman" w:cs="Times New Roman"/>
          <w:color w:val="000000" w:themeColor="text1"/>
          <w:kern w:val="0"/>
        </w:rPr>
        <w:t>從研究結果</w:t>
      </w:r>
      <w:r w:rsidR="00A93C0F" w:rsidRPr="00965E03">
        <w:rPr>
          <w:rFonts w:ascii="Times New Roman" w:eastAsia="標楷體" w:hAnsi="Times New Roman" w:cs="Times New Roman" w:hint="eastAsia"/>
          <w:color w:val="000000" w:themeColor="text1"/>
          <w:kern w:val="0"/>
        </w:rPr>
        <w:t>得知</w:t>
      </w:r>
      <w:r w:rsidR="00A93C0F" w:rsidRPr="00965E03">
        <w:rPr>
          <w:rFonts w:ascii="Times New Roman" w:eastAsia="標楷體" w:hAnsi="Times New Roman" w:cs="Times New Roman"/>
          <w:color w:val="000000" w:themeColor="text1"/>
          <w:kern w:val="0"/>
        </w:rPr>
        <w:t>，</w:t>
      </w:r>
      <w:r w:rsidR="00A93C0F" w:rsidRPr="00965E03">
        <w:rPr>
          <w:rFonts w:ascii="標楷體" w:eastAsia="標楷體" w:hAnsi="標楷體" w:cs="Times New Roman" w:hint="eastAsia"/>
          <w:color w:val="000000" w:themeColor="text1"/>
        </w:rPr>
        <w:t>不同園所規模的教保服務人員在人際溝通能力上並無差異</w:t>
      </w:r>
      <w:r w:rsidR="00B039D3" w:rsidRPr="00965E03">
        <w:rPr>
          <w:rFonts w:ascii="標楷體" w:eastAsia="標楷體" w:hAnsi="標楷體" w:cs="Times New Roman" w:hint="eastAsia"/>
          <w:color w:val="000000" w:themeColor="text1"/>
        </w:rPr>
        <w:t>。</w:t>
      </w:r>
      <w:r w:rsidR="00A93C0F" w:rsidRPr="00965E03">
        <w:rPr>
          <w:rFonts w:ascii="標楷體" w:eastAsia="標楷體" w:hAnsi="標楷體" w:cs="Times New Roman" w:hint="eastAsia"/>
          <w:color w:val="000000" w:themeColor="text1"/>
        </w:rPr>
        <w:t>以新竹地區大小不同規模園所來看，教保服務人員總人數差異其實不大，以幼兒園</w:t>
      </w:r>
      <w:r w:rsidR="00A64EEA" w:rsidRPr="00965E03">
        <w:rPr>
          <w:rFonts w:ascii="標楷體" w:eastAsia="標楷體" w:hAnsi="標楷體" w:cs="Times New Roman" w:hint="eastAsia"/>
          <w:color w:val="000000" w:themeColor="text1"/>
        </w:rPr>
        <w:t>教保服務工作性質而言，教保服務人員間、班</w:t>
      </w:r>
      <w:proofErr w:type="gramStart"/>
      <w:r w:rsidR="00A64EEA" w:rsidRPr="00965E03">
        <w:rPr>
          <w:rFonts w:ascii="標楷體" w:eastAsia="標楷體" w:hAnsi="標楷體" w:cs="Times New Roman" w:hint="eastAsia"/>
          <w:color w:val="000000" w:themeColor="text1"/>
        </w:rPr>
        <w:t>際間常有</w:t>
      </w:r>
      <w:proofErr w:type="gramEnd"/>
      <w:r w:rsidR="00A64EEA" w:rsidRPr="00965E03">
        <w:rPr>
          <w:rFonts w:ascii="標楷體" w:eastAsia="標楷體" w:hAnsi="標楷體" w:cs="Times New Roman" w:hint="eastAsia"/>
          <w:color w:val="000000" w:themeColor="text1"/>
        </w:rPr>
        <w:t>互動</w:t>
      </w:r>
      <w:r w:rsidR="006B467A" w:rsidRPr="00965E03">
        <w:rPr>
          <w:rFonts w:ascii="標楷體" w:eastAsia="標楷體" w:hAnsi="標楷體" w:cs="Times New Roman" w:hint="eastAsia"/>
          <w:color w:val="000000" w:themeColor="text1"/>
        </w:rPr>
        <w:t>聯誼</w:t>
      </w:r>
      <w:r w:rsidR="00A64EEA" w:rsidRPr="00965E03">
        <w:rPr>
          <w:rFonts w:ascii="標楷體" w:eastAsia="標楷體" w:hAnsi="標楷體" w:cs="Times New Roman" w:hint="eastAsia"/>
          <w:color w:val="000000" w:themeColor="text1"/>
        </w:rPr>
        <w:t>的機會，除了各班</w:t>
      </w:r>
      <w:r w:rsidR="00A64EEA" w:rsidRPr="00965E03">
        <w:rPr>
          <w:rFonts w:ascii="標楷體" w:eastAsia="標楷體" w:hAnsi="標楷體" w:cs="Times New Roman" w:hint="eastAsia"/>
          <w:color w:val="000000" w:themeColor="text1"/>
        </w:rPr>
        <w:lastRenderedPageBreak/>
        <w:t>的主要活動課程外，幼兒園舉辦的全園性活動，或是邀請家長同樂的親職活動等，皆可促進親師生及</w:t>
      </w:r>
      <w:proofErr w:type="gramStart"/>
      <w:r w:rsidR="00A64EEA" w:rsidRPr="00965E03">
        <w:rPr>
          <w:rFonts w:ascii="標楷體" w:eastAsia="標楷體" w:hAnsi="標楷體" w:cs="Times New Roman" w:hint="eastAsia"/>
          <w:color w:val="000000" w:themeColor="text1"/>
        </w:rPr>
        <w:t>班級間的感情</w:t>
      </w:r>
      <w:proofErr w:type="gramEnd"/>
      <w:r w:rsidR="00A64EEA" w:rsidRPr="00965E03">
        <w:rPr>
          <w:rFonts w:ascii="標楷體" w:eastAsia="標楷體" w:hAnsi="標楷體" w:cs="Times New Roman" w:hint="eastAsia"/>
          <w:color w:val="000000" w:themeColor="text1"/>
        </w:rPr>
        <w:t>聯絡，亦能增進教保服務人員的人際溝通能力，因此教保服務人員的人際溝通能力表現上並無</w:t>
      </w:r>
      <w:r w:rsidR="00A93C0F" w:rsidRPr="00965E03">
        <w:rPr>
          <w:rFonts w:ascii="標楷體" w:eastAsia="標楷體" w:hAnsi="標楷體" w:cs="Times New Roman" w:hint="eastAsia"/>
          <w:color w:val="000000" w:themeColor="text1"/>
        </w:rPr>
        <w:t>顯著差異。</w:t>
      </w:r>
    </w:p>
    <w:p w14:paraId="12D8A4CD" w14:textId="77777777" w:rsidR="00A93C0F" w:rsidRPr="00965E03" w:rsidRDefault="00A93C0F"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Pr="00965E03">
        <w:rPr>
          <w:rFonts w:ascii="標楷體" w:eastAsia="標楷體" w:hAnsi="標楷體" w:cs="Times New Roman" w:hint="eastAsia"/>
          <w:b/>
          <w:color w:val="000000" w:themeColor="text1"/>
          <w:kern w:val="0"/>
        </w:rPr>
        <w:t>、</w:t>
      </w:r>
      <w:r w:rsidR="00D81567" w:rsidRPr="00965E03">
        <w:rPr>
          <w:rFonts w:ascii="Times New Roman" w:eastAsia="標楷體" w:hAnsi="Times New Roman" w:cs="Times New Roman"/>
          <w:b/>
          <w:color w:val="000000" w:themeColor="text1"/>
          <w:kern w:val="0"/>
        </w:rPr>
        <w:t>擔任職務</w:t>
      </w:r>
      <w:r w:rsidR="00621720"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w:t>
      </w:r>
      <w:proofErr w:type="gramStart"/>
      <w:r w:rsidR="00D81567" w:rsidRPr="00965E03">
        <w:rPr>
          <w:rFonts w:ascii="Times New Roman" w:eastAsia="標楷體" w:hAnsi="Times New Roman" w:cs="Times New Roman"/>
          <w:b/>
          <w:color w:val="000000" w:themeColor="text1"/>
          <w:kern w:val="0"/>
        </w:rPr>
        <w:t>比較均無差異</w:t>
      </w:r>
      <w:proofErr w:type="gramEnd"/>
    </w:p>
    <w:p w14:paraId="1C370AF7" w14:textId="5D333649" w:rsidR="00A753E6" w:rsidRPr="00965E03" w:rsidRDefault="00A35902" w:rsidP="00A753E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由研究結果得知，擔任不同職務的教保服務人員在人際溝通能力上不具顯著差異。推究原因，由問卷調查結果顯示，教保服務人員主要以擔任教師者</w:t>
      </w:r>
      <w:proofErr w:type="gramStart"/>
      <w:r w:rsidRPr="00965E03">
        <w:rPr>
          <w:rFonts w:ascii="Times New Roman" w:eastAsia="標楷體" w:hAnsi="Times New Roman" w:cs="Times New Roman" w:hint="eastAsia"/>
          <w:color w:val="000000" w:themeColor="text1"/>
          <w:kern w:val="0"/>
        </w:rPr>
        <w:t>佔</w:t>
      </w:r>
      <w:proofErr w:type="gramEnd"/>
      <w:r w:rsidRPr="00965E03">
        <w:rPr>
          <w:rFonts w:ascii="Times New Roman" w:eastAsia="標楷體" w:hAnsi="Times New Roman" w:cs="Times New Roman" w:hint="eastAsia"/>
          <w:color w:val="000000" w:themeColor="text1"/>
          <w:kern w:val="0"/>
        </w:rPr>
        <w:t>約半數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，擔任其他職務</w:t>
      </w:r>
      <w:r w:rsidR="00701BA2" w:rsidRPr="00965E03">
        <w:rPr>
          <w:rFonts w:ascii="Times New Roman" w:eastAsia="標楷體" w:hAnsi="Times New Roman" w:cs="Times New Roman" w:hint="eastAsia"/>
          <w:color w:val="000000" w:themeColor="text1"/>
          <w:kern w:val="0"/>
        </w:rPr>
        <w:t>者所</w:t>
      </w:r>
      <w:proofErr w:type="gramStart"/>
      <w:r w:rsidR="00701BA2" w:rsidRPr="00965E03">
        <w:rPr>
          <w:rFonts w:ascii="Times New Roman" w:eastAsia="標楷體" w:hAnsi="Times New Roman" w:cs="Times New Roman" w:hint="eastAsia"/>
          <w:color w:val="000000" w:themeColor="text1"/>
          <w:kern w:val="0"/>
        </w:rPr>
        <w:t>佔</w:t>
      </w:r>
      <w:proofErr w:type="gramEnd"/>
      <w:r w:rsidR="00701BA2" w:rsidRPr="00965E03">
        <w:rPr>
          <w:rFonts w:ascii="Times New Roman" w:eastAsia="標楷體" w:hAnsi="Times New Roman" w:cs="Times New Roman" w:hint="eastAsia"/>
          <w:color w:val="000000" w:themeColor="text1"/>
          <w:kern w:val="0"/>
        </w:rPr>
        <w:t>比例較低，</w:t>
      </w:r>
      <w:r w:rsidR="000637CD" w:rsidRPr="00965E03">
        <w:rPr>
          <w:rFonts w:ascii="Times New Roman" w:eastAsia="標楷體" w:hAnsi="Times New Roman" w:cs="Times New Roman" w:hint="eastAsia"/>
          <w:color w:val="000000" w:themeColor="text1"/>
          <w:kern w:val="0"/>
        </w:rPr>
        <w:t>抑或兼任行政職務採用輪替方式</w:t>
      </w:r>
      <w:r w:rsidR="000637CD" w:rsidRPr="00965E03">
        <w:rPr>
          <w:rFonts w:ascii="標楷體" w:eastAsia="標楷體" w:hAnsi="標楷體" w:cs="Times New Roman" w:hint="eastAsia"/>
          <w:color w:val="000000" w:themeColor="text1"/>
          <w:kern w:val="0"/>
        </w:rPr>
        <w:t>，</w:t>
      </w:r>
      <w:r w:rsidR="00701BA2" w:rsidRPr="00965E03">
        <w:rPr>
          <w:rFonts w:ascii="Times New Roman" w:eastAsia="標楷體" w:hAnsi="Times New Roman" w:cs="Times New Roman" w:hint="eastAsia"/>
          <w:color w:val="000000" w:themeColor="text1"/>
          <w:kern w:val="0"/>
        </w:rPr>
        <w:t>因此擔任不同職務的教保服務人員</w:t>
      </w:r>
      <w:r w:rsidR="00A753E6" w:rsidRPr="00965E03">
        <w:rPr>
          <w:rFonts w:ascii="Times New Roman" w:eastAsia="標楷體" w:hAnsi="Times New Roman" w:cs="Times New Roman" w:hint="eastAsia"/>
          <w:color w:val="000000" w:themeColor="text1"/>
          <w:kern w:val="0"/>
        </w:rPr>
        <w:t>不易呈現顯著差異。</w:t>
      </w:r>
    </w:p>
    <w:p w14:paraId="06AC6BF1" w14:textId="77777777" w:rsidR="00D81567" w:rsidRPr="00965E03" w:rsidRDefault="00A93C0F" w:rsidP="00A753E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w:t>
      </w:r>
      <w:r w:rsidR="00CF506B"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w:t>
      </w:r>
      <w:proofErr w:type="gramStart"/>
      <w:r w:rsidR="00D81567" w:rsidRPr="00965E03">
        <w:rPr>
          <w:rFonts w:ascii="Times New Roman" w:eastAsia="標楷體" w:hAnsi="Times New Roman" w:cs="Times New Roman"/>
          <w:b/>
          <w:color w:val="000000" w:themeColor="text1"/>
          <w:kern w:val="0"/>
        </w:rPr>
        <w:t>比較均無差異</w:t>
      </w:r>
      <w:proofErr w:type="gramEnd"/>
    </w:p>
    <w:p w14:paraId="1FB5B799" w14:textId="77777777" w:rsidR="006B467A" w:rsidRPr="00965E03" w:rsidRDefault="00B44EEF" w:rsidP="00E136A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標楷體" w:eastAsia="標楷體" w:hAnsi="標楷體" w:cs="Times New Roman" w:hint="eastAsia"/>
          <w:b/>
          <w:color w:val="000000" w:themeColor="text1"/>
          <w:kern w:val="0"/>
        </w:rPr>
        <w:t xml:space="preserve">    </w:t>
      </w:r>
      <w:bookmarkStart w:id="151" w:name="_Hlk508973522"/>
      <w:r w:rsidRPr="00965E03">
        <w:rPr>
          <w:rFonts w:ascii="Times New Roman" w:eastAsia="標楷體" w:hAnsi="Times New Roman" w:cs="Times New Roman" w:hint="eastAsia"/>
          <w:color w:val="000000" w:themeColor="text1"/>
          <w:kern w:val="0"/>
        </w:rPr>
        <w:t>由研究結果得知，</w:t>
      </w:r>
      <w:bookmarkEnd w:id="151"/>
      <w:r w:rsidRPr="00965E03">
        <w:rPr>
          <w:rFonts w:ascii="Times New Roman" w:eastAsia="標楷體" w:hAnsi="Times New Roman" w:cs="Times New Roman" w:hint="eastAsia"/>
          <w:color w:val="000000" w:themeColor="text1"/>
          <w:kern w:val="0"/>
        </w:rPr>
        <w:t>不同任教級別的教保服務人員，在人際溝通能力</w:t>
      </w:r>
      <w:r w:rsidR="00A35902" w:rsidRPr="00965E03">
        <w:rPr>
          <w:rFonts w:ascii="Times New Roman" w:eastAsia="標楷體" w:hAnsi="Times New Roman" w:cs="Times New Roman" w:hint="eastAsia"/>
          <w:color w:val="000000" w:themeColor="text1"/>
          <w:kern w:val="0"/>
        </w:rPr>
        <w:t>上</w:t>
      </w:r>
      <w:r w:rsidRPr="00965E03">
        <w:rPr>
          <w:rFonts w:ascii="Times New Roman" w:eastAsia="標楷體" w:hAnsi="Times New Roman" w:cs="Times New Roman" w:hint="eastAsia"/>
          <w:color w:val="000000" w:themeColor="text1"/>
          <w:kern w:val="0"/>
        </w:rPr>
        <w:t>無顯著差異。推究原因</w:t>
      </w:r>
      <w:r w:rsidR="00A35902" w:rsidRPr="00965E03">
        <w:rPr>
          <w:rFonts w:ascii="Times New Roman" w:eastAsia="標楷體" w:hAnsi="Times New Roman" w:cs="Times New Roman" w:hint="eastAsia"/>
          <w:color w:val="000000" w:themeColor="text1"/>
          <w:kern w:val="0"/>
        </w:rPr>
        <w:t>，由</w:t>
      </w:r>
      <w:r w:rsidRPr="00965E03">
        <w:rPr>
          <w:rFonts w:ascii="Times New Roman" w:eastAsia="標楷體" w:hAnsi="Times New Roman" w:cs="Times New Roman" w:hint="eastAsia"/>
          <w:color w:val="000000" w:themeColor="text1"/>
          <w:kern w:val="0"/>
        </w:rPr>
        <w:t>問卷調查結果</w:t>
      </w:r>
      <w:r w:rsidR="00A35902" w:rsidRPr="00965E03">
        <w:rPr>
          <w:rFonts w:ascii="Times New Roman" w:eastAsia="標楷體" w:hAnsi="Times New Roman" w:cs="Times New Roman" w:hint="eastAsia"/>
          <w:color w:val="000000" w:themeColor="text1"/>
          <w:kern w:val="0"/>
        </w:rPr>
        <w:t>顯示任教級別</w:t>
      </w:r>
      <w:proofErr w:type="gramStart"/>
      <w:r w:rsidR="00A35902" w:rsidRPr="00965E03">
        <w:rPr>
          <w:rFonts w:ascii="Times New Roman" w:eastAsia="標楷體" w:hAnsi="Times New Roman" w:cs="Times New Roman" w:hint="eastAsia"/>
          <w:color w:val="000000" w:themeColor="text1"/>
          <w:kern w:val="0"/>
        </w:rPr>
        <w:t>以</w:t>
      </w:r>
      <w:r w:rsidRPr="00965E03">
        <w:rPr>
          <w:rFonts w:ascii="Times New Roman" w:eastAsia="標楷體" w:hAnsi="Times New Roman" w:cs="Times New Roman" w:hint="eastAsia"/>
          <w:color w:val="000000" w:themeColor="text1"/>
          <w:kern w:val="0"/>
        </w:rPr>
        <w:t>混齡班佔</w:t>
      </w:r>
      <w:proofErr w:type="gramEnd"/>
      <w:r w:rsidRPr="00965E03">
        <w:rPr>
          <w:rFonts w:ascii="Times New Roman" w:eastAsia="標楷體" w:hAnsi="Times New Roman" w:cs="Times New Roman" w:hint="eastAsia"/>
          <w:color w:val="000000" w:themeColor="text1"/>
          <w:kern w:val="0"/>
        </w:rPr>
        <w:t>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其他任教級別</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少數</w:t>
      </w:r>
      <w:r w:rsidR="00A753E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因此</w:t>
      </w:r>
      <w:r w:rsidR="00A753E6" w:rsidRPr="00965E03">
        <w:rPr>
          <w:rFonts w:ascii="Times New Roman" w:eastAsia="標楷體" w:hAnsi="Times New Roman" w:cs="Times New Roman" w:hint="eastAsia"/>
          <w:color w:val="000000" w:themeColor="text1"/>
          <w:kern w:val="0"/>
        </w:rPr>
        <w:t>不同任教級別不易呈現</w:t>
      </w:r>
      <w:r w:rsidR="00A35902" w:rsidRPr="00965E03">
        <w:rPr>
          <w:rFonts w:ascii="Times New Roman" w:eastAsia="標楷體" w:hAnsi="Times New Roman" w:cs="Times New Roman" w:hint="eastAsia"/>
          <w:color w:val="000000" w:themeColor="text1"/>
          <w:kern w:val="0"/>
        </w:rPr>
        <w:t>顯著差異。</w:t>
      </w:r>
    </w:p>
    <w:p w14:paraId="1D1FC838" w14:textId="3D4519D4" w:rsidR="00D81567" w:rsidRPr="00965E03" w:rsidRDefault="00F92D64" w:rsidP="00D81567">
      <w:pPr>
        <w:autoSpaceDE w:val="0"/>
        <w:autoSpaceDN w:val="0"/>
        <w:adjustRightInd w:val="0"/>
        <w:spacing w:line="600" w:lineRule="exact"/>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參</w:t>
      </w:r>
      <w:r w:rsidR="00B951FB" w:rsidRPr="00965E03">
        <w:rPr>
          <w:rFonts w:ascii="Times New Roman" w:eastAsia="標楷體" w:hAnsi="Times New Roman" w:cs="Times New Roman"/>
          <w:b/>
          <w:color w:val="000000" w:themeColor="text1"/>
          <w:kern w:val="0"/>
          <w:sz w:val="28"/>
          <w:szCs w:val="28"/>
        </w:rPr>
        <w:t>、幼兒園</w:t>
      </w:r>
      <w:r w:rsidR="00B951FB" w:rsidRPr="00965E03">
        <w:rPr>
          <w:rFonts w:ascii="Times New Roman" w:eastAsia="標楷體" w:hAnsi="Times New Roman" w:cs="Times New Roman" w:hint="eastAsia"/>
          <w:b/>
          <w:color w:val="000000" w:themeColor="text1"/>
          <w:kern w:val="0"/>
          <w:sz w:val="28"/>
          <w:szCs w:val="28"/>
        </w:rPr>
        <w:t>教保服務人員</w:t>
      </w:r>
      <w:r w:rsidR="00B2783F" w:rsidRPr="00965E03">
        <w:rPr>
          <w:rFonts w:ascii="Times New Roman" w:eastAsia="標楷體" w:hAnsi="Times New Roman" w:cs="Times New Roman"/>
          <w:b/>
          <w:color w:val="000000" w:themeColor="text1"/>
          <w:kern w:val="0"/>
          <w:sz w:val="28"/>
          <w:szCs w:val="28"/>
        </w:rPr>
        <w:t>不同背景</w:t>
      </w:r>
      <w:r w:rsidR="00907369" w:rsidRPr="00965E03">
        <w:rPr>
          <w:rFonts w:ascii="Times New Roman" w:eastAsia="標楷體" w:hAnsi="Times New Roman" w:cs="Times New Roman" w:hint="eastAsia"/>
          <w:b/>
          <w:color w:val="000000" w:themeColor="text1"/>
          <w:kern w:val="0"/>
          <w:sz w:val="28"/>
          <w:szCs w:val="28"/>
        </w:rPr>
        <w:t>與</w:t>
      </w:r>
      <w:r w:rsidR="00907369" w:rsidRPr="00965E03">
        <w:rPr>
          <w:rFonts w:ascii="Times New Roman" w:eastAsia="標楷體" w:hAnsi="Times New Roman" w:cs="Times New Roman"/>
          <w:b/>
          <w:color w:val="000000" w:themeColor="text1"/>
          <w:kern w:val="0"/>
          <w:sz w:val="28"/>
          <w:szCs w:val="28"/>
        </w:rPr>
        <w:t>教學效能之差異</w:t>
      </w:r>
      <w:r w:rsidR="00907369" w:rsidRPr="00965E03">
        <w:rPr>
          <w:rFonts w:ascii="Times New Roman" w:eastAsia="標楷體" w:hAnsi="Times New Roman" w:cs="Times New Roman" w:hint="eastAsia"/>
          <w:b/>
          <w:color w:val="000000" w:themeColor="text1"/>
          <w:kern w:val="0"/>
          <w:sz w:val="28"/>
          <w:szCs w:val="28"/>
        </w:rPr>
        <w:t>性</w:t>
      </w:r>
    </w:p>
    <w:p w14:paraId="6750CDAE" w14:textId="77777777" w:rsidR="00D81567" w:rsidRPr="00965E03" w:rsidRDefault="004A72D8" w:rsidP="00704E01">
      <w:pPr>
        <w:pStyle w:val="afffd"/>
        <w:spacing w:line="360" w:lineRule="auto"/>
        <w:jc w:val="left"/>
        <w:rPr>
          <w:rFonts w:ascii="Times New Roman" w:hAnsi="Times New Roman" w:cs="Times New Roman"/>
          <w:color w:val="000000" w:themeColor="text1"/>
          <w:sz w:val="20"/>
        </w:rPr>
      </w:pPr>
      <w:bookmarkStart w:id="152" w:name="_Toc321135012"/>
      <w:bookmarkStart w:id="153" w:name="_Toc321167297"/>
      <w:bookmarkStart w:id="154" w:name="_Toc325136632"/>
      <w:r w:rsidRPr="00965E03">
        <w:rPr>
          <w:rFonts w:ascii="Times New Roman" w:hAnsi="Times New Roman" w:cs="Times New Roman"/>
          <w:color w:val="000000" w:themeColor="text1"/>
        </w:rPr>
        <w:t xml:space="preserve">　　由研究結果可知，新竹地區公立幼兒園教保服務人員</w:t>
      </w:r>
      <w:r w:rsidR="000031CE" w:rsidRPr="00965E03">
        <w:rPr>
          <w:rFonts w:ascii="Times New Roman" w:hAnsi="Times New Roman" w:cs="Times New Roman"/>
          <w:color w:val="000000" w:themeColor="text1"/>
        </w:rPr>
        <w:t>之不同背景變項中，在「年齡」、</w:t>
      </w:r>
      <w:r w:rsidRPr="00965E03">
        <w:rPr>
          <w:rFonts w:cs="Times New Roman" w:hint="eastAsia"/>
          <w:color w:val="000000" w:themeColor="text1"/>
        </w:rPr>
        <w:t>「婚姻狀況」、</w:t>
      </w:r>
      <w:r w:rsidRPr="00965E03">
        <w:rPr>
          <w:rFonts w:ascii="Times New Roman" w:hAnsi="Times New Roman" w:cs="Times New Roman"/>
          <w:color w:val="000000" w:themeColor="text1"/>
        </w:rPr>
        <w:t>「教學年資」、「任教地區</w:t>
      </w:r>
      <w:r w:rsidRPr="00965E03">
        <w:rPr>
          <w:rFonts w:cs="Times New Roman" w:hint="eastAsia"/>
          <w:color w:val="000000" w:themeColor="text1"/>
        </w:rPr>
        <w:t>」</w:t>
      </w:r>
      <w:r w:rsidR="000031CE" w:rsidRPr="00965E03">
        <w:rPr>
          <w:rFonts w:ascii="Times New Roman" w:hAnsi="Times New Roman" w:cs="Times New Roman"/>
          <w:color w:val="000000" w:themeColor="text1"/>
        </w:rPr>
        <w:t>、「</w:t>
      </w:r>
      <w:r w:rsidRPr="00965E03">
        <w:rPr>
          <w:rFonts w:ascii="Times New Roman" w:hAnsi="Times New Roman" w:cs="Times New Roman"/>
          <w:color w:val="000000" w:themeColor="text1"/>
        </w:rPr>
        <w:t>園所規模</w:t>
      </w:r>
      <w:r w:rsidRPr="00965E03">
        <w:rPr>
          <w:rFonts w:cs="Times New Roman" w:hint="eastAsia"/>
          <w:color w:val="000000" w:themeColor="text1"/>
        </w:rPr>
        <w:t>」</w:t>
      </w:r>
      <w:r w:rsidR="000031CE" w:rsidRPr="00965E03">
        <w:rPr>
          <w:rFonts w:ascii="Times New Roman" w:hAnsi="Times New Roman" w:cs="Times New Roman"/>
          <w:color w:val="000000" w:themeColor="text1"/>
        </w:rPr>
        <w:t>等</w:t>
      </w:r>
      <w:r w:rsidRPr="00965E03">
        <w:rPr>
          <w:rFonts w:ascii="Times New Roman" w:hAnsi="Times New Roman" w:cs="Times New Roman"/>
          <w:color w:val="000000" w:themeColor="text1"/>
        </w:rPr>
        <w:t>5</w:t>
      </w:r>
      <w:r w:rsidR="00704E01" w:rsidRPr="00965E03">
        <w:rPr>
          <w:rFonts w:ascii="Times New Roman" w:hAnsi="Times New Roman" w:cs="Times New Roman"/>
          <w:color w:val="000000" w:themeColor="text1"/>
        </w:rPr>
        <w:t>項有顯著差異，</w:t>
      </w:r>
      <w:r w:rsidR="000031CE" w:rsidRPr="00965E03">
        <w:rPr>
          <w:rFonts w:ascii="Times New Roman" w:hAnsi="Times New Roman" w:cs="Times New Roman"/>
          <w:color w:val="000000" w:themeColor="text1"/>
        </w:rPr>
        <w:t>進行事後比較</w:t>
      </w:r>
      <w:bookmarkEnd w:id="152"/>
      <w:bookmarkEnd w:id="153"/>
      <w:bookmarkEnd w:id="154"/>
      <w:r w:rsidR="00704E01" w:rsidRPr="00965E03">
        <w:rPr>
          <w:rFonts w:ascii="Times New Roman" w:hAnsi="Times New Roman" w:cs="Times New Roman" w:hint="eastAsia"/>
          <w:color w:val="000000" w:themeColor="text1"/>
        </w:rPr>
        <w:t>後</w:t>
      </w:r>
      <w:r w:rsidR="00704E01" w:rsidRPr="00965E03">
        <w:rPr>
          <w:rFonts w:cs="Times New Roman" w:hint="eastAsia"/>
          <w:color w:val="000000" w:themeColor="text1"/>
        </w:rPr>
        <w:t>，</w:t>
      </w:r>
      <w:r w:rsidR="00704E01" w:rsidRPr="00965E03">
        <w:rPr>
          <w:rFonts w:ascii="Times New Roman" w:hAnsi="Times New Roman" w:cs="Times New Roman" w:hint="eastAsia"/>
          <w:color w:val="000000" w:themeColor="text1"/>
        </w:rPr>
        <w:t>說明如下</w:t>
      </w:r>
      <w:r w:rsidR="00621720" w:rsidRPr="00965E03">
        <w:rPr>
          <w:rFonts w:cs="Times New Roman" w:hint="eastAsia"/>
          <w:color w:val="000000" w:themeColor="text1"/>
        </w:rPr>
        <w:t>。</w:t>
      </w:r>
    </w:p>
    <w:p w14:paraId="21EF750A" w14:textId="77777777" w:rsidR="00D81567" w:rsidRPr="00965E03" w:rsidRDefault="00CF506B" w:rsidP="00704E01">
      <w:pPr>
        <w:pStyle w:val="afe"/>
        <w:numPr>
          <w:ilvl w:val="0"/>
          <w:numId w:val="28"/>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性別與教學效能所有因素經事後</w:t>
      </w:r>
      <w:proofErr w:type="gramStart"/>
      <w:r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p w14:paraId="7A69B887" w14:textId="736320D9" w:rsidR="00704E01" w:rsidRDefault="000B4BBF" w:rsidP="000B4BBF">
      <w:pPr>
        <w:pStyle w:val="afffd"/>
        <w:spacing w:line="360" w:lineRule="auto"/>
        <w:jc w:val="left"/>
        <w:rPr>
          <w:rFonts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hint="eastAsia"/>
          <w:color w:val="000000" w:themeColor="text1"/>
        </w:rPr>
        <w:t>從研究結果得知，不同性別的教保服務人員在教學效能上並無顯著差異。</w:t>
      </w:r>
      <w:r w:rsidR="00F92D64">
        <w:rPr>
          <w:rFonts w:ascii="Times New Roman" w:hAnsi="Times New Roman" w:cs="Times New Roman" w:hint="eastAsia"/>
          <w:color w:val="000000" w:themeColor="text1"/>
        </w:rPr>
        <w:t>因為</w:t>
      </w:r>
      <w:r w:rsidRPr="00965E03">
        <w:rPr>
          <w:rFonts w:ascii="Times New Roman" w:hAnsi="Times New Roman" w:cs="Times New Roman" w:hint="eastAsia"/>
          <w:color w:val="000000" w:themeColor="text1"/>
        </w:rPr>
        <w:t>不同性別的教保服務人員，均接受相同的師資培育過程，具備相當的教保專業知識，在教學過程中能充分掌握教學目標</w:t>
      </w:r>
      <w:r w:rsidRPr="00965E03">
        <w:rPr>
          <w:rFonts w:cs="Times New Roman" w:hint="eastAsia"/>
          <w:color w:val="000000" w:themeColor="text1"/>
        </w:rPr>
        <w:t>，</w:t>
      </w:r>
      <w:r w:rsidRPr="00965E03">
        <w:rPr>
          <w:rFonts w:ascii="Times New Roman" w:hAnsi="Times New Roman" w:cs="Times New Roman" w:hint="eastAsia"/>
          <w:color w:val="000000" w:themeColor="text1"/>
        </w:rPr>
        <w:t>運用不同的教材教法及多元評量的方式</w:t>
      </w:r>
      <w:r w:rsidRPr="00965E03">
        <w:rPr>
          <w:rFonts w:cs="Times New Roman" w:hint="eastAsia"/>
          <w:color w:val="000000" w:themeColor="text1"/>
        </w:rPr>
        <w:t>，</w:t>
      </w:r>
      <w:r w:rsidRPr="00965E03">
        <w:rPr>
          <w:rFonts w:ascii="Times New Roman" w:hAnsi="Times New Roman" w:cs="Times New Roman" w:hint="eastAsia"/>
          <w:color w:val="000000" w:themeColor="text1"/>
        </w:rPr>
        <w:t>提升幼兒的學習興趣及學習成效</w:t>
      </w:r>
      <w:r w:rsidRPr="00965E03">
        <w:rPr>
          <w:rFonts w:cs="Times New Roman" w:hint="eastAsia"/>
          <w:color w:val="000000" w:themeColor="text1"/>
        </w:rPr>
        <w:t>，</w:t>
      </w:r>
      <w:r w:rsidRPr="00965E03">
        <w:rPr>
          <w:rFonts w:ascii="Times New Roman" w:hAnsi="Times New Roman" w:cs="Times New Roman" w:hint="eastAsia"/>
          <w:color w:val="000000" w:themeColor="text1"/>
        </w:rPr>
        <w:t>及具備良好的教學效能</w:t>
      </w:r>
      <w:r w:rsidR="00F92D64">
        <w:rPr>
          <w:rFonts w:ascii="新細明體" w:eastAsia="新細明體" w:hAnsi="新細明體" w:cs="Times New Roman" w:hint="eastAsia"/>
          <w:color w:val="000000" w:themeColor="text1"/>
        </w:rPr>
        <w:t>，</w:t>
      </w:r>
      <w:r w:rsidR="00F92D64">
        <w:rPr>
          <w:rFonts w:cs="Times New Roman" w:hint="eastAsia"/>
          <w:color w:val="000000" w:themeColor="text1"/>
        </w:rPr>
        <w:t>因此教保服務人員之教學效能不因性別而具有差異情形。</w:t>
      </w:r>
    </w:p>
    <w:p w14:paraId="3CF019CC" w14:textId="621A6F6A" w:rsidR="009C296E" w:rsidRDefault="009C296E" w:rsidP="000B4BBF">
      <w:pPr>
        <w:pStyle w:val="afffd"/>
        <w:spacing w:line="360" w:lineRule="auto"/>
        <w:jc w:val="left"/>
        <w:rPr>
          <w:rFonts w:ascii="Times New Roman" w:hAnsi="Times New Roman" w:cs="Times New Roman"/>
          <w:color w:val="000000" w:themeColor="text1"/>
        </w:rPr>
      </w:pPr>
    </w:p>
    <w:p w14:paraId="2B311A37" w14:textId="77777777" w:rsidR="009C296E" w:rsidRPr="00965E03" w:rsidRDefault="009C296E" w:rsidP="000B4BBF">
      <w:pPr>
        <w:pStyle w:val="afffd"/>
        <w:spacing w:line="360" w:lineRule="auto"/>
        <w:jc w:val="left"/>
        <w:rPr>
          <w:rFonts w:ascii="Times New Roman" w:hAnsi="Times New Roman" w:cs="Times New Roman"/>
          <w:color w:val="000000" w:themeColor="text1"/>
        </w:rPr>
      </w:pPr>
    </w:p>
    <w:p w14:paraId="44D90037" w14:textId="77777777" w:rsidR="00D81567" w:rsidRPr="00965E03" w:rsidRDefault="00621720"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二、年齡</w:t>
      </w:r>
      <w:bookmarkStart w:id="155" w:name="_Hlk508885962"/>
      <w:r w:rsidRPr="00965E03">
        <w:rPr>
          <w:rFonts w:ascii="Times New Roman" w:eastAsia="標楷體" w:hAnsi="Times New Roman" w:cs="Times New Roman"/>
          <w:b/>
          <w:color w:val="000000" w:themeColor="text1"/>
          <w:kern w:val="0"/>
        </w:rPr>
        <w:t>與「教學計畫與策略」</w:t>
      </w:r>
      <w:bookmarkStart w:id="156" w:name="_Hlk508909365"/>
      <w:r w:rsidRPr="00965E03">
        <w:rPr>
          <w:rFonts w:ascii="標楷體" w:eastAsia="標楷體" w:hAnsi="標楷體" w:cs="Times New Roman" w:hint="eastAsia"/>
          <w:b/>
          <w:color w:val="000000" w:themeColor="text1"/>
          <w:kern w:val="0"/>
        </w:rPr>
        <w:t>、</w:t>
      </w:r>
      <w:bookmarkStart w:id="157" w:name="_Hlk508885732"/>
      <w:r w:rsidR="004D3169" w:rsidRPr="00965E03">
        <w:rPr>
          <w:rFonts w:ascii="Times New Roman" w:eastAsia="標楷體" w:hAnsi="Times New Roman" w:cs="Times New Roman"/>
          <w:b/>
          <w:color w:val="000000" w:themeColor="text1"/>
          <w:kern w:val="0"/>
        </w:rPr>
        <w:t>「教學</w:t>
      </w:r>
      <w:r w:rsidR="004D3169" w:rsidRPr="00965E03">
        <w:rPr>
          <w:rFonts w:ascii="Times New Roman" w:eastAsia="標楷體" w:hAnsi="Times New Roman" w:cs="Times New Roman" w:hint="eastAsia"/>
          <w:b/>
          <w:color w:val="000000" w:themeColor="text1"/>
          <w:kern w:val="0"/>
        </w:rPr>
        <w:t>互動</w:t>
      </w:r>
      <w:r w:rsidR="00D81567" w:rsidRPr="00965E03">
        <w:rPr>
          <w:rFonts w:ascii="Times New Roman" w:eastAsia="標楷體" w:hAnsi="Times New Roman" w:cs="Times New Roman"/>
          <w:b/>
          <w:color w:val="000000" w:themeColor="text1"/>
          <w:kern w:val="0"/>
        </w:rPr>
        <w:t>」</w:t>
      </w:r>
      <w:bookmarkEnd w:id="156"/>
      <w:bookmarkEnd w:id="157"/>
      <w:r w:rsidR="000B4BBF" w:rsidRPr="00965E03">
        <w:rPr>
          <w:rFonts w:ascii="標楷體" w:eastAsia="標楷體" w:hAnsi="標楷體" w:cs="Times New Roman" w:hint="eastAsia"/>
          <w:b/>
          <w:color w:val="000000" w:themeColor="text1"/>
          <w:kern w:val="0"/>
        </w:rPr>
        <w:t>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proofErr w:type="gramStart"/>
      <w:r w:rsidRPr="00965E03">
        <w:rPr>
          <w:rFonts w:ascii="Times New Roman" w:eastAsia="標楷體" w:hAnsi="Times New Roman" w:cs="Times New Roman" w:hint="eastAsia"/>
          <w:b/>
          <w:color w:val="000000" w:themeColor="text1"/>
          <w:kern w:val="0"/>
        </w:rPr>
        <w:t>均</w:t>
      </w:r>
      <w:r w:rsidR="002578D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w:t>
      </w:r>
      <w:proofErr w:type="gramEnd"/>
      <w:r w:rsidR="00D81567" w:rsidRPr="00965E03">
        <w:rPr>
          <w:rFonts w:ascii="Times New Roman" w:eastAsia="標楷體" w:hAnsi="Times New Roman" w:cs="Times New Roman"/>
          <w:b/>
          <w:color w:val="000000" w:themeColor="text1"/>
          <w:kern w:val="0"/>
        </w:rPr>
        <w:t>差異</w:t>
      </w:r>
      <w:bookmarkEnd w:id="155"/>
    </w:p>
    <w:p w14:paraId="53EA0A7B" w14:textId="31DF410A" w:rsidR="00D81567" w:rsidRPr="00965E03" w:rsidRDefault="00621720" w:rsidP="000B4BB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4D3169" w:rsidRPr="00965E03">
        <w:rPr>
          <w:rFonts w:ascii="Times New Roman" w:eastAsia="標楷體" w:hAnsi="Times New Roman" w:cs="Times New Roman"/>
          <w:color w:val="000000" w:themeColor="text1"/>
          <w:kern w:val="0"/>
        </w:rPr>
        <w:t>從研究結果得</w:t>
      </w:r>
      <w:r w:rsidR="004D3169" w:rsidRPr="00965E03">
        <w:rPr>
          <w:rFonts w:ascii="Times New Roman" w:eastAsia="標楷體" w:hAnsi="Times New Roman" w:cs="Times New Roman" w:hint="eastAsia"/>
          <w:color w:val="000000" w:themeColor="text1"/>
          <w:kern w:val="0"/>
        </w:rPr>
        <w:t>知</w:t>
      </w:r>
      <w:r w:rsidR="004D3169" w:rsidRPr="00965E03">
        <w:rPr>
          <w:rFonts w:ascii="Times New Roman" w:eastAsia="標楷體" w:hAnsi="Times New Roman" w:cs="Times New Roman"/>
          <w:color w:val="000000" w:themeColor="text1"/>
          <w:kern w:val="0"/>
        </w:rPr>
        <w:t>，不同年齡之</w:t>
      </w:r>
      <w:r w:rsidR="004D316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004D3169" w:rsidRPr="00965E03">
        <w:rPr>
          <w:rFonts w:ascii="Times New Roman" w:eastAsia="標楷體" w:hAnsi="Times New Roman" w:cs="Times New Roman" w:hint="eastAsia"/>
          <w:color w:val="000000" w:themeColor="text1"/>
          <w:kern w:val="0"/>
        </w:rPr>
        <w:t>、</w:t>
      </w:r>
      <w:r w:rsidR="004D3169" w:rsidRPr="00965E03">
        <w:rPr>
          <w:rFonts w:ascii="Times New Roman" w:eastAsia="標楷體" w:hAnsi="Times New Roman" w:cs="Times New Roman"/>
          <w:color w:val="000000" w:themeColor="text1"/>
          <w:kern w:val="0"/>
        </w:rPr>
        <w:t>「教學</w:t>
      </w:r>
      <w:r w:rsidR="004D3169" w:rsidRPr="00965E03">
        <w:rPr>
          <w:rFonts w:ascii="Times New Roman" w:eastAsia="標楷體" w:hAnsi="Times New Roman" w:cs="Times New Roman" w:hint="eastAsia"/>
          <w:color w:val="000000" w:themeColor="text1"/>
          <w:kern w:val="0"/>
        </w:rPr>
        <w:t>互動</w:t>
      </w:r>
      <w:r w:rsidR="004D3169" w:rsidRPr="00965E03">
        <w:rPr>
          <w:rFonts w:ascii="Times New Roman" w:eastAsia="標楷體" w:hAnsi="Times New Roman" w:cs="Times New Roman"/>
          <w:color w:val="000000" w:themeColor="text1"/>
          <w:kern w:val="0"/>
        </w:rPr>
        <w:t>」及「</w:t>
      </w:r>
      <w:r w:rsidR="004D3169" w:rsidRPr="00965E03">
        <w:rPr>
          <w:rFonts w:ascii="Times New Roman" w:eastAsia="標楷體" w:hAnsi="Times New Roman" w:cs="Times New Roman" w:hint="eastAsia"/>
          <w:color w:val="000000" w:themeColor="text1"/>
          <w:kern w:val="0"/>
        </w:rPr>
        <w:t>班級經營</w:t>
      </w:r>
      <w:r w:rsidR="00D81567" w:rsidRPr="00965E03">
        <w:rPr>
          <w:rFonts w:ascii="Times New Roman" w:eastAsia="標楷體" w:hAnsi="Times New Roman" w:cs="Times New Roman"/>
          <w:color w:val="000000" w:themeColor="text1"/>
          <w:kern w:val="0"/>
        </w:rPr>
        <w:t>」</w:t>
      </w:r>
      <w:proofErr w:type="gramStart"/>
      <w:r w:rsidR="00BE28CE" w:rsidRPr="00965E03">
        <w:rPr>
          <w:rFonts w:ascii="Times New Roman" w:eastAsia="標楷體" w:hAnsi="Times New Roman" w:cs="Times New Roman" w:hint="eastAsia"/>
          <w:color w:val="000000" w:themeColor="text1"/>
          <w:kern w:val="0"/>
        </w:rPr>
        <w:t>均呈顯著</w:t>
      </w:r>
      <w:proofErr w:type="gramEnd"/>
      <w:r w:rsidR="00BE28CE" w:rsidRPr="00965E03">
        <w:rPr>
          <w:rFonts w:ascii="Times New Roman" w:eastAsia="標楷體" w:hAnsi="Times New Roman" w:cs="Times New Roman" w:hint="eastAsia"/>
          <w:color w:val="000000" w:themeColor="text1"/>
          <w:kern w:val="0"/>
        </w:rPr>
        <w:t>差異</w:t>
      </w:r>
      <w:r w:rsidR="00BE28CE" w:rsidRPr="00965E03">
        <w:rPr>
          <w:rFonts w:ascii="標楷體" w:eastAsia="標楷體" w:hAnsi="標楷體" w:cs="Times New Roman" w:hint="eastAsia"/>
          <w:color w:val="000000" w:themeColor="text1"/>
          <w:kern w:val="0"/>
        </w:rPr>
        <w:t>。</w:t>
      </w:r>
      <w:r w:rsidR="004D3169" w:rsidRPr="00965E03">
        <w:rPr>
          <w:rFonts w:ascii="Times New Roman" w:eastAsia="標楷體" w:hAnsi="Times New Roman" w:cs="Times New Roman" w:hint="eastAsia"/>
          <w:color w:val="000000" w:themeColor="text1"/>
          <w:kern w:val="0"/>
        </w:rPr>
        <w:t>51</w:t>
      </w:r>
      <w:r w:rsidR="004D3169" w:rsidRPr="00965E03">
        <w:rPr>
          <w:rFonts w:ascii="Times New Roman" w:eastAsia="標楷體" w:hAnsi="Times New Roman" w:cs="Times New Roman" w:hint="eastAsia"/>
          <w:color w:val="000000" w:themeColor="text1"/>
          <w:kern w:val="0"/>
        </w:rPr>
        <w:t>歲（含）以上的教保服務人員</w:t>
      </w:r>
      <w:r w:rsidR="004D3169" w:rsidRPr="00965E03">
        <w:rPr>
          <w:rFonts w:ascii="Times New Roman" w:eastAsia="標楷體" w:hAnsi="Times New Roman" w:cs="Times New Roman"/>
          <w:color w:val="000000" w:themeColor="text1"/>
          <w:kern w:val="0"/>
        </w:rPr>
        <w:t>皆高於其他年齡</w:t>
      </w:r>
      <w:r w:rsidR="00BE28CE" w:rsidRPr="00965E03">
        <w:rPr>
          <w:rFonts w:ascii="Times New Roman" w:eastAsia="標楷體" w:hAnsi="Times New Roman" w:cs="Times New Roman" w:hint="eastAsia"/>
          <w:color w:val="000000" w:themeColor="text1"/>
          <w:kern w:val="0"/>
        </w:rPr>
        <w:t>者</w:t>
      </w:r>
      <w:r w:rsidR="004D3169" w:rsidRPr="00965E03">
        <w:rPr>
          <w:rFonts w:ascii="Times New Roman" w:eastAsia="標楷體" w:hAnsi="Times New Roman" w:cs="Times New Roman"/>
          <w:color w:val="000000" w:themeColor="text1"/>
          <w:kern w:val="0"/>
        </w:rPr>
        <w:t>，顯示較年長之</w:t>
      </w:r>
      <w:r w:rsidR="004D3169" w:rsidRPr="00965E03">
        <w:rPr>
          <w:rFonts w:ascii="Times New Roman" w:eastAsia="標楷體" w:hAnsi="Times New Roman" w:cs="Times New Roman" w:hint="eastAsia"/>
          <w:color w:val="000000" w:themeColor="text1"/>
          <w:kern w:val="0"/>
        </w:rPr>
        <w:t>教保服務人員</w:t>
      </w:r>
      <w:r w:rsidR="006B467A" w:rsidRPr="00965E03">
        <w:rPr>
          <w:rFonts w:ascii="Times New Roman" w:eastAsia="標楷體" w:hAnsi="Times New Roman" w:cs="Times New Roman"/>
          <w:color w:val="000000" w:themeColor="text1"/>
          <w:kern w:val="0"/>
        </w:rPr>
        <w:t>其教學效能</w:t>
      </w:r>
      <w:r w:rsidR="006B467A" w:rsidRPr="00965E03">
        <w:rPr>
          <w:rFonts w:ascii="Times New Roman" w:eastAsia="標楷體" w:hAnsi="Times New Roman" w:cs="Times New Roman" w:hint="eastAsia"/>
          <w:color w:val="000000" w:themeColor="text1"/>
          <w:kern w:val="0"/>
        </w:rPr>
        <w:t>高</w:t>
      </w:r>
      <w:r w:rsidR="004D3169" w:rsidRPr="00965E03">
        <w:rPr>
          <w:rFonts w:ascii="Times New Roman" w:eastAsia="標楷體" w:hAnsi="Times New Roman" w:cs="Times New Roman"/>
          <w:color w:val="000000" w:themeColor="text1"/>
          <w:kern w:val="0"/>
        </w:rPr>
        <w:t>於</w:t>
      </w:r>
      <w:r w:rsidR="00BE28CE" w:rsidRPr="00965E03">
        <w:rPr>
          <w:rFonts w:ascii="Times New Roman" w:eastAsia="標楷體" w:hAnsi="Times New Roman" w:cs="Times New Roman" w:hint="eastAsia"/>
          <w:color w:val="000000" w:themeColor="text1"/>
          <w:kern w:val="0"/>
        </w:rPr>
        <w:t>較</w:t>
      </w:r>
      <w:r w:rsidR="004D3169" w:rsidRPr="00965E03">
        <w:rPr>
          <w:rFonts w:ascii="Times New Roman" w:eastAsia="標楷體" w:hAnsi="Times New Roman" w:cs="Times New Roman"/>
          <w:color w:val="000000" w:themeColor="text1"/>
          <w:kern w:val="0"/>
        </w:rPr>
        <w:t>年輕之</w:t>
      </w:r>
      <w:r w:rsidR="004D3169" w:rsidRPr="00965E03">
        <w:rPr>
          <w:rFonts w:ascii="Times New Roman" w:eastAsia="標楷體" w:hAnsi="Times New Roman" w:cs="Times New Roman" w:hint="eastAsia"/>
          <w:color w:val="000000" w:themeColor="text1"/>
          <w:kern w:val="0"/>
        </w:rPr>
        <w:t>教保服務人員</w:t>
      </w:r>
      <w:r w:rsidR="00BE28CE" w:rsidRPr="00965E03">
        <w:rPr>
          <w:rFonts w:ascii="Times New Roman" w:eastAsia="標楷體" w:hAnsi="Times New Roman" w:cs="Times New Roman"/>
          <w:color w:val="000000" w:themeColor="text1"/>
          <w:kern w:val="0"/>
        </w:rPr>
        <w:t>；由於年長之教</w:t>
      </w:r>
      <w:r w:rsidR="00BE28CE"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經過長期</w:t>
      </w:r>
      <w:r w:rsidR="000B4BBF" w:rsidRPr="00965E03">
        <w:rPr>
          <w:rFonts w:ascii="Times New Roman" w:eastAsia="標楷體" w:hAnsi="Times New Roman" w:cs="Times New Roman" w:hint="eastAsia"/>
          <w:color w:val="000000" w:themeColor="text1"/>
          <w:kern w:val="0"/>
        </w:rPr>
        <w:t>的經驗累積</w:t>
      </w:r>
      <w:r w:rsidR="00D81567" w:rsidRPr="00965E03">
        <w:rPr>
          <w:rFonts w:ascii="Times New Roman" w:eastAsia="標楷體" w:hAnsi="Times New Roman" w:cs="Times New Roman"/>
          <w:color w:val="000000" w:themeColor="text1"/>
          <w:kern w:val="0"/>
        </w:rPr>
        <w:t>，</w:t>
      </w:r>
      <w:r w:rsidR="000B4BBF" w:rsidRPr="00965E03">
        <w:rPr>
          <w:rFonts w:ascii="Times New Roman" w:eastAsia="標楷體" w:hAnsi="Times New Roman" w:cs="Times New Roman" w:hint="eastAsia"/>
          <w:color w:val="000000" w:themeColor="text1"/>
          <w:kern w:val="0"/>
        </w:rPr>
        <w:t>擁有豐富的教學經驗</w:t>
      </w:r>
      <w:r w:rsidR="000B4BBF" w:rsidRPr="00965E03">
        <w:rPr>
          <w:rFonts w:ascii="標楷體" w:eastAsia="標楷體" w:hAnsi="標楷體" w:cs="Times New Roman" w:hint="eastAsia"/>
          <w:color w:val="000000" w:themeColor="text1"/>
          <w:kern w:val="0"/>
        </w:rPr>
        <w:t>，</w:t>
      </w:r>
      <w:r w:rsidR="00BE28CE" w:rsidRPr="00965E03">
        <w:rPr>
          <w:rFonts w:ascii="標楷體" w:eastAsia="標楷體" w:hAnsi="標楷體" w:cs="Times New Roman" w:hint="eastAsia"/>
          <w:color w:val="000000" w:themeColor="text1"/>
          <w:kern w:val="0"/>
        </w:rPr>
        <w:t>並透過在職進修與教保專業研習等專業養成，整體而言，在教學效能方面高於</w:t>
      </w:r>
      <w:r w:rsidR="00BE28CE" w:rsidRPr="00965E03">
        <w:rPr>
          <w:rFonts w:ascii="Times New Roman" w:eastAsia="標楷體" w:hAnsi="Times New Roman" w:cs="Times New Roman"/>
          <w:color w:val="000000" w:themeColor="text1"/>
          <w:kern w:val="0"/>
        </w:rPr>
        <w:t>年齡層較輕</w:t>
      </w:r>
      <w:r w:rsidR="00BE28CE" w:rsidRPr="00965E03">
        <w:rPr>
          <w:rFonts w:ascii="Times New Roman" w:eastAsia="標楷體" w:hAnsi="Times New Roman" w:cs="Times New Roman" w:hint="eastAsia"/>
          <w:color w:val="000000" w:themeColor="text1"/>
          <w:kern w:val="0"/>
        </w:rPr>
        <w:t>者</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年輕的教保服務人員可能剛進入職場</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教學</w:t>
      </w:r>
      <w:r w:rsidR="00D81567" w:rsidRPr="00965E03">
        <w:rPr>
          <w:rFonts w:ascii="Times New Roman" w:eastAsia="標楷體" w:hAnsi="Times New Roman" w:cs="Times New Roman"/>
          <w:color w:val="000000" w:themeColor="text1"/>
          <w:kern w:val="0"/>
        </w:rPr>
        <w:t>經驗</w:t>
      </w:r>
      <w:r w:rsidR="00BE28CE" w:rsidRPr="00965E03">
        <w:rPr>
          <w:rFonts w:ascii="Times New Roman" w:eastAsia="標楷體" w:hAnsi="Times New Roman" w:cs="Times New Roman" w:hint="eastAsia"/>
          <w:color w:val="000000" w:themeColor="text1"/>
          <w:kern w:val="0"/>
        </w:rPr>
        <w:t>及社會歷練</w:t>
      </w:r>
      <w:r w:rsidR="00BE28CE" w:rsidRPr="00965E03">
        <w:rPr>
          <w:rFonts w:ascii="Times New Roman" w:eastAsia="標楷體" w:hAnsi="Times New Roman" w:cs="Times New Roman"/>
          <w:color w:val="000000" w:themeColor="text1"/>
          <w:kern w:val="0"/>
        </w:rPr>
        <w:t>較少，在教學效能上仍有許多學習</w:t>
      </w:r>
      <w:r w:rsidR="00BE28CE" w:rsidRPr="00965E03">
        <w:rPr>
          <w:rFonts w:ascii="Times New Roman" w:eastAsia="標楷體" w:hAnsi="Times New Roman" w:cs="Times New Roman" w:hint="eastAsia"/>
          <w:color w:val="000000" w:themeColor="text1"/>
          <w:kern w:val="0"/>
        </w:rPr>
        <w:t>進步</w:t>
      </w:r>
      <w:r w:rsidR="00D81567" w:rsidRPr="00965E03">
        <w:rPr>
          <w:rFonts w:ascii="Times New Roman" w:eastAsia="標楷體" w:hAnsi="Times New Roman" w:cs="Times New Roman"/>
          <w:color w:val="000000" w:themeColor="text1"/>
          <w:kern w:val="0"/>
        </w:rPr>
        <w:t>的空間</w:t>
      </w:r>
      <w:r w:rsidR="000637CD" w:rsidRPr="00965E03">
        <w:rPr>
          <w:rFonts w:ascii="標楷體" w:eastAsia="標楷體" w:hAnsi="標楷體" w:cs="Times New Roman" w:hint="eastAsia"/>
          <w:color w:val="000000" w:themeColor="text1"/>
          <w:kern w:val="0"/>
        </w:rPr>
        <w:t>。</w:t>
      </w:r>
      <w:r w:rsidR="00F92D64">
        <w:rPr>
          <w:rFonts w:ascii="標楷體" w:eastAsia="標楷體" w:hAnsi="標楷體" w:cs="Times New Roman" w:hint="eastAsia"/>
          <w:color w:val="000000" w:themeColor="text1"/>
          <w:kern w:val="0"/>
        </w:rPr>
        <w:t>因此不同年齡之教保服務人員在教學效能方面具顯著差異。</w:t>
      </w:r>
    </w:p>
    <w:p w14:paraId="54A0FBFB"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三、婚姻狀況</w:t>
      </w:r>
      <w:r w:rsidR="000C04B3" w:rsidRPr="00965E03">
        <w:rPr>
          <w:rFonts w:ascii="Times New Roman" w:eastAsia="標楷體" w:hAnsi="Times New Roman" w:cs="Times New Roman"/>
          <w:b/>
          <w:color w:val="000000" w:themeColor="text1"/>
          <w:kern w:val="0"/>
        </w:rPr>
        <w:t>與「教學計畫與策略」呈顯著差異</w:t>
      </w:r>
    </w:p>
    <w:p w14:paraId="68F27854" w14:textId="15C76841" w:rsidR="00F92D64" w:rsidRPr="00965E03" w:rsidRDefault="009B075A" w:rsidP="009C296E">
      <w:pPr>
        <w:pStyle w:val="ab"/>
        <w:spacing w:before="130" w:line="360" w:lineRule="auto"/>
        <w:ind w:left="119" w:right="219"/>
        <w:rPr>
          <w:rFonts w:ascii="標楷體" w:hAnsi="標楷體" w:cs="Times New Roman"/>
          <w:color w:val="000000" w:themeColor="text1"/>
          <w:kern w:val="0"/>
          <w:sz w:val="24"/>
        </w:rPr>
      </w:pPr>
      <w:r w:rsidRPr="00965E03">
        <w:rPr>
          <w:rFonts w:ascii="Times New Roman" w:hAnsi="Times New Roman" w:cs="Times New Roman" w:hint="eastAsia"/>
          <w:color w:val="000000" w:themeColor="text1"/>
          <w:kern w:val="0"/>
          <w:sz w:val="24"/>
        </w:rPr>
        <w:t xml:space="preserve">    </w:t>
      </w:r>
      <w:r w:rsidR="00BE28CE" w:rsidRPr="00965E03">
        <w:rPr>
          <w:rFonts w:ascii="Times New Roman" w:hAnsi="Times New Roman" w:cs="Times New Roman"/>
          <w:color w:val="000000" w:themeColor="text1"/>
          <w:kern w:val="0"/>
          <w:sz w:val="24"/>
        </w:rPr>
        <w:t>從研究結果得</w:t>
      </w:r>
      <w:r w:rsidR="00BE28CE" w:rsidRPr="00965E03">
        <w:rPr>
          <w:rFonts w:ascii="Times New Roman" w:hAnsi="Times New Roman" w:cs="Times New Roman" w:hint="eastAsia"/>
          <w:color w:val="000000" w:themeColor="text1"/>
          <w:kern w:val="0"/>
          <w:sz w:val="24"/>
        </w:rPr>
        <w:t>知</w:t>
      </w:r>
      <w:r w:rsidR="00BE28CE" w:rsidRPr="00965E03">
        <w:rPr>
          <w:rFonts w:ascii="Times New Roman" w:hAnsi="Times New Roman" w:cs="Times New Roman"/>
          <w:color w:val="000000" w:themeColor="text1"/>
          <w:kern w:val="0"/>
          <w:sz w:val="24"/>
        </w:rPr>
        <w:t>，</w:t>
      </w:r>
      <w:r w:rsidR="00BE28CE" w:rsidRPr="00965E03">
        <w:rPr>
          <w:rFonts w:ascii="Times New Roman" w:hAnsi="Times New Roman" w:cs="Times New Roman" w:hint="eastAsia"/>
          <w:color w:val="000000" w:themeColor="text1"/>
          <w:kern w:val="0"/>
          <w:sz w:val="24"/>
        </w:rPr>
        <w:t>不同婚姻狀況的教保服務人員，在</w:t>
      </w:r>
      <w:r w:rsidR="00BE28CE" w:rsidRPr="00965E03">
        <w:rPr>
          <w:rFonts w:ascii="Times New Roman" w:hAnsi="Times New Roman" w:cs="Times New Roman"/>
          <w:color w:val="000000" w:themeColor="text1"/>
          <w:kern w:val="0"/>
          <w:sz w:val="24"/>
        </w:rPr>
        <w:t>「教學計畫與策略」</w:t>
      </w:r>
      <w:r w:rsidRPr="00965E03">
        <w:rPr>
          <w:rFonts w:ascii="Times New Roman" w:hAnsi="Times New Roman" w:cs="Times New Roman" w:hint="eastAsia"/>
          <w:color w:val="000000" w:themeColor="text1"/>
          <w:kern w:val="0"/>
          <w:sz w:val="24"/>
        </w:rPr>
        <w:t>方面呈</w:t>
      </w:r>
      <w:r w:rsidR="00BE28CE" w:rsidRPr="00965E03">
        <w:rPr>
          <w:rFonts w:ascii="Times New Roman" w:hAnsi="Times New Roman" w:cs="Times New Roman"/>
          <w:color w:val="000000" w:themeColor="text1"/>
          <w:kern w:val="0"/>
          <w:sz w:val="24"/>
        </w:rPr>
        <w:t>顯著差異</w:t>
      </w:r>
      <w:r w:rsidR="00965E03"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sz w:val="24"/>
        </w:rPr>
        <w:t>已婚之</w:t>
      </w:r>
      <w:r w:rsidRPr="00965E03">
        <w:rPr>
          <w:rFonts w:ascii="Times New Roman" w:hAnsi="Times New Roman" w:cs="Times New Roman" w:hint="eastAsia"/>
          <w:color w:val="000000" w:themeColor="text1"/>
          <w:kern w:val="0"/>
          <w:sz w:val="24"/>
        </w:rPr>
        <w:t>教保服務人員</w:t>
      </w:r>
      <w:r w:rsidR="00646AFB" w:rsidRPr="00965E03">
        <w:rPr>
          <w:rFonts w:ascii="標楷體" w:hAnsi="標楷體" w:cs="Times New Roman" w:hint="eastAsia"/>
          <w:color w:val="000000" w:themeColor="text1"/>
          <w:kern w:val="0"/>
          <w:sz w:val="24"/>
        </w:rPr>
        <w:t>如何在家庭生活與學校工作取得平衡點，</w:t>
      </w:r>
      <w:r w:rsidR="00F92D64">
        <w:rPr>
          <w:rFonts w:ascii="標楷體" w:hAnsi="標楷體" w:cs="Times New Roman" w:hint="eastAsia"/>
          <w:color w:val="000000" w:themeColor="text1"/>
          <w:kern w:val="0"/>
          <w:sz w:val="24"/>
        </w:rPr>
        <w:t>因此</w:t>
      </w:r>
      <w:r w:rsidR="00646AFB" w:rsidRPr="00965E03">
        <w:rPr>
          <w:rFonts w:ascii="標楷體" w:hAnsi="標楷體" w:cs="Times New Roman" w:hint="eastAsia"/>
          <w:color w:val="000000" w:themeColor="text1"/>
          <w:kern w:val="0"/>
          <w:sz w:val="24"/>
        </w:rPr>
        <w:t>在教學計劃與策略上需要有更多的考量與規劃，</w:t>
      </w:r>
      <w:r w:rsidR="00F92D64">
        <w:rPr>
          <w:rFonts w:ascii="標楷體" w:hAnsi="標楷體" w:cs="Times New Roman" w:hint="eastAsia"/>
          <w:color w:val="000000" w:themeColor="text1"/>
          <w:kern w:val="0"/>
          <w:sz w:val="24"/>
        </w:rPr>
        <w:t>所以</w:t>
      </w:r>
      <w:r w:rsidR="00646AFB" w:rsidRPr="00965E03">
        <w:rPr>
          <w:rFonts w:ascii="標楷體" w:hAnsi="標楷體" w:cs="Times New Roman" w:hint="eastAsia"/>
          <w:color w:val="000000" w:themeColor="text1"/>
          <w:kern w:val="0"/>
          <w:sz w:val="24"/>
        </w:rPr>
        <w:t>略高於未婚的教保服務人員。</w:t>
      </w:r>
    </w:p>
    <w:p w14:paraId="0B61FE9D"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四、最高學歷與教學效能所有因素經事後</w:t>
      </w:r>
      <w:proofErr w:type="gramStart"/>
      <w:r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p w14:paraId="49717F76" w14:textId="42F5ECB2" w:rsidR="00BE28CE" w:rsidRPr="00965E03" w:rsidRDefault="00646AFB" w:rsidP="007C77F6">
      <w:pPr>
        <w:autoSpaceDE w:val="0"/>
        <w:autoSpaceDN w:val="0"/>
        <w:adjustRightInd w:val="0"/>
        <w:spacing w:line="360" w:lineRule="auto"/>
        <w:ind w:firstLineChars="200"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從研究結果得知，不同教育程度的教保服務人員在教學效能上並無顯著差異。由問卷調查結果</w:t>
      </w:r>
      <w:r w:rsidR="00324983" w:rsidRPr="00965E03">
        <w:rPr>
          <w:rFonts w:ascii="Times New Roman" w:eastAsia="標楷體" w:hAnsi="Times New Roman" w:cs="Times New Roman" w:hint="eastAsia"/>
          <w:color w:val="000000" w:themeColor="text1"/>
          <w:kern w:val="0"/>
        </w:rPr>
        <w:t>顯示</w:t>
      </w:r>
      <w:r w:rsidR="00324983" w:rsidRPr="00965E03">
        <w:rPr>
          <w:rFonts w:ascii="標楷體" w:eastAsia="標楷體" w:hAnsi="標楷體" w:cs="Times New Roman" w:hint="eastAsia"/>
          <w:color w:val="000000" w:themeColor="text1"/>
          <w:kern w:val="0"/>
        </w:rPr>
        <w:t>，</w:t>
      </w:r>
      <w:r w:rsidR="00324983" w:rsidRPr="00965E03">
        <w:rPr>
          <w:rFonts w:ascii="Times New Roman" w:eastAsia="標楷體" w:hAnsi="Times New Roman" w:cs="Times New Roman" w:hint="eastAsia"/>
          <w:color w:val="000000" w:themeColor="text1"/>
          <w:kern w:val="0"/>
        </w:rPr>
        <w:t>教保服務人員</w:t>
      </w:r>
      <w:r w:rsidR="00324983" w:rsidRPr="00965E03">
        <w:rPr>
          <w:rFonts w:ascii="Times New Roman" w:eastAsia="標楷體" w:hAnsi="Times New Roman" w:cs="Times New Roman"/>
          <w:color w:val="000000" w:themeColor="text1"/>
          <w:kern w:val="0"/>
        </w:rPr>
        <w:t>以教育大學或師院幼教系</w:t>
      </w:r>
      <w:r w:rsidR="00324983" w:rsidRPr="00965E03">
        <w:rPr>
          <w:rFonts w:ascii="Times New Roman" w:eastAsia="標楷體" w:hAnsi="Times New Roman" w:cs="Times New Roman" w:hint="eastAsia"/>
          <w:color w:val="000000" w:themeColor="text1"/>
          <w:kern w:val="0"/>
        </w:rPr>
        <w:t>畢業者</w:t>
      </w:r>
      <w:proofErr w:type="gramStart"/>
      <w:r w:rsidR="00324983" w:rsidRPr="00965E03">
        <w:rPr>
          <w:rFonts w:ascii="Times New Roman" w:eastAsia="標楷體" w:hAnsi="Times New Roman" w:cs="Times New Roman"/>
          <w:color w:val="000000" w:themeColor="text1"/>
          <w:kern w:val="0"/>
        </w:rPr>
        <w:t>佔</w:t>
      </w:r>
      <w:proofErr w:type="gramEnd"/>
      <w:r w:rsidR="00324983" w:rsidRPr="00965E03">
        <w:rPr>
          <w:rFonts w:ascii="Times New Roman" w:eastAsia="標楷體" w:hAnsi="Times New Roman" w:cs="Times New Roman"/>
          <w:color w:val="000000" w:themeColor="text1"/>
          <w:kern w:val="0"/>
        </w:rPr>
        <w:t>多數</w:t>
      </w:r>
      <w:r w:rsidR="00324983" w:rsidRPr="00965E03">
        <w:rPr>
          <w:rFonts w:ascii="Times New Roman" w:eastAsia="標楷體" w:hAnsi="Times New Roman" w:cs="Times New Roman" w:hint="eastAsia"/>
          <w:color w:val="000000" w:themeColor="text1"/>
          <w:kern w:val="0"/>
        </w:rPr>
        <w:t>，研究所也多以本科系為主，因此在師資</w:t>
      </w:r>
      <w:r w:rsidR="007C77F6" w:rsidRPr="00965E03">
        <w:rPr>
          <w:rFonts w:ascii="Times New Roman" w:eastAsia="標楷體" w:hAnsi="Times New Roman" w:cs="Times New Roman" w:hint="eastAsia"/>
          <w:color w:val="000000" w:themeColor="text1"/>
          <w:kern w:val="0"/>
        </w:rPr>
        <w:t>培育</w:t>
      </w:r>
      <w:r w:rsidR="00324983" w:rsidRPr="00965E03">
        <w:rPr>
          <w:rFonts w:ascii="Times New Roman" w:eastAsia="標楷體" w:hAnsi="Times New Roman" w:cs="Times New Roman" w:hint="eastAsia"/>
          <w:color w:val="000000" w:themeColor="text1"/>
          <w:kern w:val="0"/>
        </w:rPr>
        <w:t>的過程雷同，在教學上</w:t>
      </w:r>
      <w:r w:rsidR="007C77F6" w:rsidRPr="00965E03">
        <w:rPr>
          <w:rFonts w:ascii="Times New Roman" w:eastAsia="標楷體" w:hAnsi="Times New Roman" w:cs="Times New Roman" w:hint="eastAsia"/>
          <w:color w:val="000000" w:themeColor="text1"/>
          <w:kern w:val="0"/>
        </w:rPr>
        <w:t>應是</w:t>
      </w:r>
      <w:r w:rsidR="00324983" w:rsidRPr="00965E03">
        <w:rPr>
          <w:rFonts w:ascii="Times New Roman" w:eastAsia="標楷體" w:hAnsi="Times New Roman" w:cs="Times New Roman" w:hint="eastAsia"/>
          <w:color w:val="000000" w:themeColor="text1"/>
          <w:kern w:val="0"/>
        </w:rPr>
        <w:t>能掌握教學目標，</w:t>
      </w:r>
      <w:r w:rsidR="007C77F6" w:rsidRPr="00965E03">
        <w:rPr>
          <w:rFonts w:ascii="Times New Roman" w:eastAsia="標楷體" w:hAnsi="Times New Roman" w:cs="Times New Roman" w:hint="eastAsia"/>
          <w:color w:val="000000" w:themeColor="text1"/>
          <w:kern w:val="0"/>
        </w:rPr>
        <w:t>規劃事宜的教學計畫，</w:t>
      </w:r>
      <w:r w:rsidR="00324983" w:rsidRPr="00965E03">
        <w:rPr>
          <w:rFonts w:ascii="Times New Roman" w:eastAsia="標楷體" w:hAnsi="Times New Roman" w:cs="Times New Roman" w:hint="eastAsia"/>
          <w:color w:val="000000" w:themeColor="text1"/>
          <w:kern w:val="0"/>
        </w:rPr>
        <w:t>運用不同的教學資源及教學方法，</w:t>
      </w:r>
      <w:r w:rsidR="007C77F6" w:rsidRPr="00965E03">
        <w:rPr>
          <w:rFonts w:ascii="Times New Roman" w:eastAsia="標楷體" w:hAnsi="Times New Roman" w:cs="Times New Roman" w:hint="eastAsia"/>
          <w:color w:val="000000" w:themeColor="text1"/>
          <w:kern w:val="0"/>
        </w:rPr>
        <w:t>妥善進行班級經營，營造良好的師生互動關係與班級氛圍，使學生樂在學習，提升學習動機及學習成效的教學能力，因此不同教育程度的教保服務人員，在教學效能上不具顯著差異。</w:t>
      </w:r>
    </w:p>
    <w:p w14:paraId="2233B513"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五、教學年資</w:t>
      </w:r>
      <w:r w:rsidR="000C04B3" w:rsidRPr="00965E03">
        <w:rPr>
          <w:rFonts w:ascii="Times New Roman" w:eastAsia="標楷體" w:hAnsi="Times New Roman" w:cs="Times New Roman"/>
          <w:b/>
          <w:color w:val="000000" w:themeColor="text1"/>
          <w:kern w:val="0"/>
        </w:rPr>
        <w:t>與「教學計畫與策略」</w:t>
      </w:r>
      <w:r w:rsidR="000C04B3" w:rsidRPr="00965E03">
        <w:rPr>
          <w:rFonts w:ascii="標楷體" w:eastAsia="標楷體" w:hAnsi="標楷體" w:cs="Times New Roman" w:hint="eastAsia"/>
          <w:b/>
          <w:color w:val="000000" w:themeColor="text1"/>
          <w:kern w:val="0"/>
        </w:rPr>
        <w:t>、</w:t>
      </w:r>
      <w:r w:rsidR="000C04B3" w:rsidRPr="00965E03">
        <w:rPr>
          <w:rFonts w:ascii="Times New Roman" w:eastAsia="標楷體" w:hAnsi="Times New Roman" w:cs="Times New Roman"/>
          <w:b/>
          <w:color w:val="000000" w:themeColor="text1"/>
          <w:kern w:val="0"/>
        </w:rPr>
        <w:t>「</w:t>
      </w:r>
      <w:r w:rsidR="000C04B3" w:rsidRPr="00965E03">
        <w:rPr>
          <w:rFonts w:ascii="Times New Roman" w:eastAsia="標楷體" w:hAnsi="Times New Roman" w:cs="Times New Roman" w:hint="eastAsia"/>
          <w:b/>
          <w:color w:val="000000" w:themeColor="text1"/>
          <w:kern w:val="0"/>
        </w:rPr>
        <w:t>班級經營</w:t>
      </w:r>
      <w:r w:rsidR="000C04B3" w:rsidRPr="00965E03">
        <w:rPr>
          <w:rFonts w:ascii="Times New Roman" w:eastAsia="標楷體" w:hAnsi="Times New Roman" w:cs="Times New Roman"/>
          <w:b/>
          <w:color w:val="000000" w:themeColor="text1"/>
          <w:kern w:val="0"/>
        </w:rPr>
        <w:t>」呈顯著差異</w:t>
      </w:r>
    </w:p>
    <w:p w14:paraId="34B66043" w14:textId="6F8652AF" w:rsidR="00D81567" w:rsidRPr="00965E03" w:rsidRDefault="001610B2" w:rsidP="001610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7D578C" w:rsidRPr="00965E03">
        <w:rPr>
          <w:rFonts w:ascii="Times New Roman" w:eastAsia="標楷體" w:hAnsi="Times New Roman" w:cs="Times New Roman"/>
          <w:color w:val="000000" w:themeColor="text1"/>
          <w:kern w:val="0"/>
        </w:rPr>
        <w:t>從研究結果得</w:t>
      </w:r>
      <w:r w:rsidR="007D578C" w:rsidRPr="00965E03">
        <w:rPr>
          <w:rFonts w:ascii="Times New Roman" w:eastAsia="標楷體" w:hAnsi="Times New Roman" w:cs="Times New Roman" w:hint="eastAsia"/>
          <w:color w:val="000000" w:themeColor="text1"/>
          <w:kern w:val="0"/>
        </w:rPr>
        <w:t>知</w:t>
      </w:r>
      <w:r w:rsidR="007D578C" w:rsidRPr="00965E03">
        <w:rPr>
          <w:rFonts w:ascii="Times New Roman" w:eastAsia="標楷體" w:hAnsi="Times New Roman" w:cs="Times New Roman"/>
          <w:color w:val="000000" w:themeColor="text1"/>
          <w:kern w:val="0"/>
        </w:rPr>
        <w:t>，不同教學年資之</w:t>
      </w:r>
      <w:r w:rsidR="007D578C"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w:t>
      </w:r>
      <w:r w:rsidR="007D578C" w:rsidRPr="00965E03">
        <w:rPr>
          <w:rFonts w:ascii="Times New Roman" w:eastAsia="標楷體" w:hAnsi="Times New Roman" w:cs="Times New Roman"/>
          <w:color w:val="000000" w:themeColor="text1"/>
          <w:kern w:val="0"/>
        </w:rPr>
        <w:t>「教學計畫與策略」</w:t>
      </w:r>
      <w:r w:rsidR="007D578C" w:rsidRPr="00965E03">
        <w:rPr>
          <w:rFonts w:ascii="Times New Roman" w:eastAsia="標楷體" w:hAnsi="Times New Roman" w:cs="Times New Roman" w:hint="eastAsia"/>
          <w:color w:val="000000" w:themeColor="text1"/>
          <w:kern w:val="0"/>
        </w:rPr>
        <w:t>、</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班級經營</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方面呈顯著差異</w:t>
      </w:r>
      <w:r w:rsidRPr="00965E03">
        <w:rPr>
          <w:rFonts w:ascii="Times New Roman" w:eastAsia="標楷體" w:hAnsi="Times New Roman" w:cs="Times New Roman"/>
          <w:color w:val="000000" w:themeColor="text1"/>
          <w:kern w:val="0"/>
        </w:rPr>
        <w:t>。</w:t>
      </w:r>
      <w:r w:rsidR="007D578C" w:rsidRPr="00965E03">
        <w:rPr>
          <w:rFonts w:ascii="標楷體" w:eastAsia="標楷體" w:hAnsi="標楷體" w:cs="Times New Roman" w:hint="eastAsia"/>
          <w:color w:val="000000" w:themeColor="text1"/>
        </w:rPr>
        <w:t>任教</w:t>
      </w:r>
      <w:r w:rsidR="007D578C" w:rsidRPr="00965E03">
        <w:rPr>
          <w:rFonts w:ascii="Times New Roman" w:eastAsia="標楷體" w:hAnsi="Times New Roman" w:cs="Times New Roman" w:hint="eastAsia"/>
          <w:color w:val="000000" w:themeColor="text1"/>
        </w:rPr>
        <w:t>30</w:t>
      </w:r>
      <w:r w:rsidR="007D578C" w:rsidRPr="00965E03">
        <w:rPr>
          <w:rFonts w:ascii="標楷體" w:eastAsia="標楷體" w:hAnsi="標楷體" w:cs="Times New Roman" w:hint="eastAsia"/>
          <w:color w:val="000000" w:themeColor="text1"/>
        </w:rPr>
        <w:t>年（含）以上的教保服務人員高於其他年齡者</w:t>
      </w:r>
      <w:r w:rsidR="007D578C" w:rsidRPr="00965E03">
        <w:rPr>
          <w:rFonts w:ascii="Times New Roman" w:eastAsia="標楷體" w:hAnsi="Times New Roman" w:cs="Times New Roman"/>
          <w:color w:val="000000" w:themeColor="text1"/>
          <w:kern w:val="0"/>
        </w:rPr>
        <w:t>，顯示資深之</w:t>
      </w:r>
      <w:r w:rsidR="007D578C" w:rsidRPr="00965E03">
        <w:rPr>
          <w:rFonts w:ascii="Times New Roman" w:eastAsia="標楷體" w:hAnsi="Times New Roman" w:cs="Times New Roman" w:hint="eastAsia"/>
          <w:color w:val="000000" w:themeColor="text1"/>
          <w:kern w:val="0"/>
        </w:rPr>
        <w:t>教保服務人員擁有豐富的教保服務經驗</w:t>
      </w:r>
      <w:r w:rsidR="00D81567"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其教學</w:t>
      </w:r>
      <w:r w:rsidR="00D81567" w:rsidRPr="00965E03">
        <w:rPr>
          <w:rFonts w:ascii="Times New Roman" w:eastAsia="標楷體" w:hAnsi="Times New Roman" w:cs="Times New Roman"/>
          <w:color w:val="000000" w:themeColor="text1"/>
          <w:kern w:val="0"/>
        </w:rPr>
        <w:t>技巧已趨純熟，在教學過程中能</w:t>
      </w:r>
      <w:r w:rsidR="007D578C" w:rsidRPr="00965E03">
        <w:rPr>
          <w:rFonts w:ascii="Times New Roman" w:eastAsia="標楷體" w:hAnsi="Times New Roman" w:cs="Times New Roman" w:hint="eastAsia"/>
          <w:color w:val="000000" w:themeColor="text1"/>
          <w:kern w:val="0"/>
        </w:rPr>
        <w:t>事先做好教學規劃</w:t>
      </w:r>
      <w:r w:rsidR="00D81567" w:rsidRPr="00965E03">
        <w:rPr>
          <w:rFonts w:ascii="Times New Roman" w:eastAsia="標楷體" w:hAnsi="Times New Roman" w:cs="Times New Roman"/>
          <w:color w:val="000000" w:themeColor="text1"/>
          <w:kern w:val="0"/>
        </w:rPr>
        <w:t>，</w:t>
      </w:r>
      <w:r w:rsidR="00141F48" w:rsidRPr="00965E03">
        <w:rPr>
          <w:rFonts w:ascii="Times New Roman" w:eastAsia="標楷體" w:hAnsi="Times New Roman" w:cs="Times New Roman" w:hint="eastAsia"/>
          <w:color w:val="000000" w:themeColor="text1"/>
          <w:kern w:val="0"/>
        </w:rPr>
        <w:t>運用良好的班級經營策略</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有效管理班級中的人事物</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以達到教育目標</w:t>
      </w:r>
      <w:r w:rsidR="00D81567" w:rsidRPr="00965E03">
        <w:rPr>
          <w:rFonts w:ascii="Times New Roman" w:eastAsia="標楷體" w:hAnsi="Times New Roman" w:cs="Times New Roman"/>
          <w:color w:val="000000" w:themeColor="text1"/>
          <w:kern w:val="0"/>
        </w:rPr>
        <w:t>。</w:t>
      </w:r>
    </w:p>
    <w:p w14:paraId="5397B352" w14:textId="77777777" w:rsidR="000C04B3" w:rsidRPr="00965E03" w:rsidRDefault="000C04B3"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Times New Roman" w:eastAsia="標楷體" w:hAnsi="Times New Roman" w:cs="Times New Roman" w:hint="eastAsia"/>
          <w:b/>
          <w:color w:val="000000" w:themeColor="text1"/>
          <w:kern w:val="0"/>
        </w:rPr>
        <w:t>任教地區</w:t>
      </w:r>
      <w:r w:rsidRPr="00965E03">
        <w:rPr>
          <w:rFonts w:ascii="Times New Roman" w:eastAsia="標楷體" w:hAnsi="Times New Roman" w:cs="Times New Roman"/>
          <w:b/>
          <w:color w:val="000000" w:themeColor="text1"/>
          <w:kern w:val="0"/>
        </w:rPr>
        <w:t>與「教學計畫與策略」</w:t>
      </w:r>
      <w:r w:rsidRPr="00965E03">
        <w:rPr>
          <w:rFonts w:ascii="標楷體" w:eastAsia="標楷體" w:hAnsi="標楷體" w:cs="Times New Roman" w:hint="eastAsia"/>
          <w:b/>
          <w:color w:val="000000" w:themeColor="text1"/>
          <w:kern w:val="0"/>
        </w:rPr>
        <w:t>、</w:t>
      </w:r>
      <w:r w:rsidR="00141F48" w:rsidRPr="00965E03">
        <w:rPr>
          <w:rFonts w:ascii="Times New Roman" w:eastAsia="標楷體" w:hAnsi="Times New Roman" w:cs="Times New Roman"/>
          <w:b/>
          <w:color w:val="000000" w:themeColor="text1"/>
          <w:kern w:val="0"/>
        </w:rPr>
        <w:t>「教學</w:t>
      </w:r>
      <w:r w:rsidR="00141F48" w:rsidRPr="00965E03">
        <w:rPr>
          <w:rFonts w:ascii="Times New Roman" w:eastAsia="標楷體" w:hAnsi="Times New Roman" w:cs="Times New Roman" w:hint="eastAsia"/>
          <w:b/>
          <w:color w:val="000000" w:themeColor="text1"/>
          <w:kern w:val="0"/>
        </w:rPr>
        <w:t>互動</w:t>
      </w:r>
      <w:r w:rsidRPr="00965E03">
        <w:rPr>
          <w:rFonts w:ascii="Times New Roman" w:eastAsia="標楷體" w:hAnsi="Times New Roman" w:cs="Times New Roman"/>
          <w:b/>
          <w:color w:val="000000" w:themeColor="text1"/>
          <w:kern w:val="0"/>
        </w:rPr>
        <w:t>」呈顯著差異</w:t>
      </w:r>
    </w:p>
    <w:p w14:paraId="7D3F82DF" w14:textId="2F51D990" w:rsidR="00646AFB" w:rsidRPr="004D672A" w:rsidRDefault="00141F48" w:rsidP="004D672A">
      <w:pPr>
        <w:spacing w:line="360" w:lineRule="auto"/>
        <w:ind w:firstLineChars="200" w:firstLine="480"/>
        <w:rPr>
          <w:rFonts w:ascii="Times New Roman" w:eastAsia="標楷體" w:hAnsi="Times New Roman" w:cs="Times New Roman"/>
          <w:color w:val="000000" w:themeColor="text1"/>
          <w:kern w:val="0"/>
        </w:rPr>
      </w:pPr>
      <w:r w:rsidRPr="00965E03">
        <w:rPr>
          <w:rFonts w:ascii="標楷體" w:eastAsia="標楷體" w:hAnsi="標楷體" w:cs="Times New Roman" w:hint="eastAsia"/>
          <w:color w:val="000000" w:themeColor="text1"/>
        </w:rPr>
        <w:lastRenderedPageBreak/>
        <w:t>不同任教地區的教保服務人員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；任教於新豐</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；任教於竹東、五峰、新竹市香山區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，高於任教於竹北、關西、芎林、寶山、峨嵋</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；任教於橫山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，高於竹北、關西、芎林、寶山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，高於任教於新豐、關西、芎林、寶山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F10EBE" w:rsidRPr="00965E03">
        <w:rPr>
          <w:rFonts w:ascii="標楷體" w:eastAsia="標楷體" w:hAnsi="標楷體" w:cs="Times New Roman" w:hint="eastAsia"/>
          <w:color w:val="000000" w:themeColor="text1"/>
        </w:rPr>
        <w:t>教學效能較高地區的教保服務人員，可能受到教保服務人員填答自我評價與</w:t>
      </w:r>
      <w:r w:rsidR="00646AFB" w:rsidRPr="00965E03">
        <w:rPr>
          <w:rFonts w:ascii="標楷體" w:eastAsia="標楷體" w:hAnsi="標楷體" w:cs="Times New Roman" w:hint="eastAsia"/>
          <w:color w:val="000000" w:themeColor="text1"/>
        </w:rPr>
        <w:t>是</w:t>
      </w:r>
      <w:r w:rsidR="00F10EBE" w:rsidRPr="00965E03">
        <w:rPr>
          <w:rFonts w:ascii="標楷體" w:eastAsia="標楷體" w:hAnsi="標楷體" w:cs="Times New Roman" w:hint="eastAsia"/>
          <w:color w:val="000000" w:themeColor="text1"/>
        </w:rPr>
        <w:t>否接受</w:t>
      </w:r>
      <w:r w:rsidR="00646AFB" w:rsidRPr="00965E03">
        <w:rPr>
          <w:rFonts w:ascii="標楷體" w:eastAsia="標楷體" w:hAnsi="標楷體" w:cs="Times New Roman" w:hint="eastAsia"/>
          <w:color w:val="000000" w:themeColor="text1"/>
        </w:rPr>
        <w:t>教育部幼兒員專業輔導之影響，而</w:t>
      </w:r>
      <w:r w:rsidR="00646AFB" w:rsidRPr="00965E03">
        <w:rPr>
          <w:rFonts w:ascii="Times New Roman" w:eastAsia="標楷體" w:hAnsi="Times New Roman" w:cs="Times New Roman" w:hint="eastAsia"/>
          <w:color w:val="000000" w:themeColor="text1"/>
        </w:rPr>
        <w:t>在</w:t>
      </w:r>
      <w:r w:rsidR="00646AFB" w:rsidRPr="00965E03">
        <w:rPr>
          <w:rFonts w:ascii="Times New Roman" w:eastAsia="標楷體" w:hAnsi="Times New Roman" w:cs="Times New Roman"/>
          <w:color w:val="000000" w:themeColor="text1"/>
        </w:rPr>
        <w:t>「教學計畫與策略」</w:t>
      </w:r>
      <w:r w:rsidR="00646AFB" w:rsidRPr="00965E03">
        <w:rPr>
          <w:rFonts w:ascii="標楷體" w:eastAsia="標楷體" w:hAnsi="標楷體" w:cs="Times New Roman" w:hint="eastAsia"/>
          <w:color w:val="000000" w:themeColor="text1"/>
        </w:rPr>
        <w:t>、</w:t>
      </w:r>
      <w:r w:rsidR="00646AFB" w:rsidRPr="00965E03">
        <w:rPr>
          <w:rFonts w:ascii="Times New Roman" w:eastAsia="標楷體" w:hAnsi="Times New Roman" w:cs="Times New Roman"/>
          <w:color w:val="000000" w:themeColor="text1"/>
        </w:rPr>
        <w:t>「教學互動」具有差異</w:t>
      </w:r>
      <w:r w:rsidR="00646AFB" w:rsidRPr="00965E03">
        <w:rPr>
          <w:rFonts w:ascii="標楷體" w:eastAsia="標楷體" w:hAnsi="標楷體" w:cs="Times New Roman" w:hint="eastAsia"/>
          <w:color w:val="000000" w:themeColor="text1"/>
        </w:rPr>
        <w:t>。</w:t>
      </w:r>
    </w:p>
    <w:p w14:paraId="088CB03B" w14:textId="77777777" w:rsidR="00D81567" w:rsidRPr="00965E03" w:rsidRDefault="000C04B3" w:rsidP="00646AFB">
      <w:pPr>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七</w:t>
      </w:r>
      <w:r w:rsidRPr="00965E03">
        <w:rPr>
          <w:rFonts w:ascii="Times New Roman" w:eastAsia="標楷體" w:hAnsi="Times New Roman" w:cs="Times New Roman"/>
          <w:b/>
          <w:color w:val="000000" w:themeColor="text1"/>
          <w:kern w:val="0"/>
        </w:rPr>
        <w:t>、園所規模與「教學計畫與策略」</w:t>
      </w:r>
      <w:r w:rsidRPr="00965E03">
        <w:rPr>
          <w:rFonts w:ascii="標楷體" w:eastAsia="標楷體" w:hAnsi="標楷體" w:cs="Times New Roman" w:hint="eastAsia"/>
          <w:b/>
          <w:color w:val="000000" w:themeColor="text1"/>
          <w:kern w:val="0"/>
        </w:rPr>
        <w:t>、</w:t>
      </w:r>
      <w:bookmarkStart w:id="158" w:name="_Hlk508916730"/>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bookmarkEnd w:id="158"/>
      <w:r w:rsidRPr="00965E03">
        <w:rPr>
          <w:rFonts w:ascii="Times New Roman" w:eastAsia="標楷體" w:hAnsi="Times New Roman" w:cs="Times New Roman"/>
          <w:b/>
          <w:color w:val="000000" w:themeColor="text1"/>
          <w:kern w:val="0"/>
        </w:rPr>
        <w:t>呈顯著差異</w:t>
      </w:r>
    </w:p>
    <w:p w14:paraId="18518DCB" w14:textId="721435BD" w:rsidR="00D81567" w:rsidRPr="00965E03" w:rsidRDefault="00141F48" w:rsidP="00082B4A">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從研究結果得知，不同園所規模之</w:t>
      </w:r>
      <w:r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班級經營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呈顯著差異</w:t>
      </w:r>
      <w:r w:rsidRPr="00965E03">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班（含）以上的學校，</w:t>
      </w:r>
      <w:r w:rsidR="00082B4A" w:rsidRPr="00965E03">
        <w:rPr>
          <w:rFonts w:ascii="標楷體" w:eastAsia="標楷體" w:hAnsi="標楷體" w:cs="Times New Roman" w:hint="eastAsia"/>
          <w:color w:val="000000" w:themeColor="text1"/>
        </w:rPr>
        <w:t>因為有</w:t>
      </w:r>
      <w:r w:rsidR="000637CD" w:rsidRPr="00965E03">
        <w:rPr>
          <w:rFonts w:ascii="標楷體" w:eastAsia="標楷體" w:hAnsi="標楷體" w:cs="Times New Roman" w:hint="eastAsia"/>
          <w:color w:val="000000" w:themeColor="text1"/>
        </w:rPr>
        <w:t>人數</w:t>
      </w:r>
      <w:r w:rsidR="00082B4A" w:rsidRPr="00965E03">
        <w:rPr>
          <w:rFonts w:ascii="標楷體" w:eastAsia="標楷體" w:hAnsi="標楷體" w:cs="Times New Roman" w:hint="eastAsia"/>
          <w:color w:val="000000" w:themeColor="text1"/>
        </w:rPr>
        <w:t>較多的教保服務人員，</w:t>
      </w:r>
      <w:r w:rsidRPr="00965E03">
        <w:rPr>
          <w:rFonts w:ascii="標楷體" w:eastAsia="標楷體" w:hAnsi="標楷體" w:cs="Times New Roman" w:hint="eastAsia"/>
          <w:color w:val="000000" w:themeColor="text1"/>
        </w:rPr>
        <w:t>教保服務人員</w:t>
      </w:r>
      <w:proofErr w:type="gramStart"/>
      <w:r w:rsidR="00A753E6" w:rsidRPr="00965E03">
        <w:rPr>
          <w:rFonts w:ascii="標楷體" w:eastAsia="標楷體" w:hAnsi="標楷體" w:cs="Times New Roman" w:hint="eastAsia"/>
          <w:color w:val="000000" w:themeColor="text1"/>
        </w:rPr>
        <w:t>彼此間在教學</w:t>
      </w:r>
      <w:proofErr w:type="gramEnd"/>
      <w:r w:rsidR="00A753E6" w:rsidRPr="00965E03">
        <w:rPr>
          <w:rFonts w:ascii="標楷體" w:eastAsia="標楷體" w:hAnsi="標楷體" w:cs="Times New Roman" w:hint="eastAsia"/>
          <w:color w:val="000000" w:themeColor="text1"/>
        </w:rPr>
        <w:t>計畫與策略方面，能夠互相觀摩學習，教學相長，有助於使</w:t>
      </w:r>
      <w:r w:rsidR="00082B4A" w:rsidRPr="00965E03">
        <w:rPr>
          <w:rFonts w:ascii="標楷體" w:eastAsia="標楷體" w:hAnsi="標楷體" w:cs="Times New Roman" w:hint="eastAsia"/>
          <w:color w:val="000000" w:themeColor="text1"/>
        </w:rPr>
        <w:t>課程更加多樣化，激盪出更多不同的教學創意與火花，提升教學成效。</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r w:rsidR="00082B4A" w:rsidRPr="00965E03">
        <w:rPr>
          <w:rFonts w:ascii="標楷體" w:eastAsia="標楷體" w:hAnsi="標楷體" w:cs="Times New Roman" w:hint="eastAsia"/>
          <w:color w:val="000000" w:themeColor="text1"/>
        </w:rPr>
        <w:t>顯示規模</w:t>
      </w:r>
      <w:r w:rsidR="00082B4A" w:rsidRPr="004D672A">
        <w:rPr>
          <w:rFonts w:ascii="Times New Roman" w:eastAsia="標楷體" w:hAnsi="Times New Roman" w:cs="Times New Roman"/>
          <w:color w:val="000000" w:themeColor="text1"/>
        </w:rPr>
        <w:t>3</w:t>
      </w:r>
      <w:r w:rsidR="00082B4A" w:rsidRPr="00965E03">
        <w:rPr>
          <w:rFonts w:ascii="標楷體" w:eastAsia="標楷體" w:hAnsi="標楷體" w:cs="Times New Roman" w:hint="eastAsia"/>
          <w:color w:val="000000" w:themeColor="text1"/>
        </w:rPr>
        <w:t>班的園所，除了能觀摩切磋彼此的教學，亦沒有太多的行政事務纏身，教保服務人員能專心從事教學工作與班級經營方面，</w:t>
      </w:r>
      <w:proofErr w:type="gramStart"/>
      <w:r w:rsidR="00082B4A" w:rsidRPr="00965E03">
        <w:rPr>
          <w:rFonts w:ascii="標楷體" w:eastAsia="標楷體" w:hAnsi="標楷體" w:cs="Times New Roman" w:hint="eastAsia"/>
          <w:color w:val="000000" w:themeColor="text1"/>
        </w:rPr>
        <w:t>師生間能</w:t>
      </w:r>
      <w:r w:rsidR="00082B4A" w:rsidRPr="00965E03">
        <w:rPr>
          <w:rFonts w:ascii="標楷體" w:eastAsia="標楷體" w:hAnsi="標楷體" w:cs="Times New Roman"/>
          <w:color w:val="000000" w:themeColor="text1"/>
        </w:rPr>
        <w:t>建立</w:t>
      </w:r>
      <w:proofErr w:type="gramEnd"/>
      <w:r w:rsidR="00082B4A" w:rsidRPr="00965E03">
        <w:rPr>
          <w:rFonts w:ascii="標楷體" w:eastAsia="標楷體" w:hAnsi="標楷體" w:cs="Times New Roman"/>
          <w:color w:val="000000" w:themeColor="text1"/>
        </w:rPr>
        <w:t>良好的關係，共同營造和諧的班級氣氛，增</w:t>
      </w:r>
      <w:r w:rsidR="00082B4A" w:rsidRPr="00965E03">
        <w:rPr>
          <w:rFonts w:ascii="標楷體" w:eastAsia="標楷體" w:hAnsi="標楷體" w:cs="Times New Roman" w:hint="eastAsia"/>
          <w:color w:val="000000" w:themeColor="text1"/>
        </w:rPr>
        <w:t>進</w:t>
      </w:r>
      <w:r w:rsidR="00082B4A" w:rsidRPr="00965E03">
        <w:rPr>
          <w:rFonts w:ascii="標楷體" w:eastAsia="標楷體" w:hAnsi="標楷體" w:cs="Times New Roman"/>
          <w:color w:val="000000" w:themeColor="text1"/>
        </w:rPr>
        <w:t>班級的認同感與凝聚力，讓</w:t>
      </w:r>
      <w:r w:rsidR="00082B4A" w:rsidRPr="00965E03">
        <w:rPr>
          <w:rFonts w:ascii="標楷體" w:eastAsia="標楷體" w:hAnsi="標楷體" w:cs="Times New Roman" w:hint="eastAsia"/>
          <w:color w:val="000000" w:themeColor="text1"/>
        </w:rPr>
        <w:t>幼兒</w:t>
      </w:r>
      <w:r w:rsidR="00082B4A" w:rsidRPr="00965E03">
        <w:rPr>
          <w:rFonts w:ascii="標楷體" w:eastAsia="標楷體" w:hAnsi="標楷體" w:cs="Times New Roman"/>
          <w:color w:val="000000" w:themeColor="text1"/>
        </w:rPr>
        <w:t>能在適度的規範之下，獲得尊重，</w:t>
      </w:r>
      <w:r w:rsidR="003E362E" w:rsidRPr="00965E03">
        <w:rPr>
          <w:rFonts w:ascii="標楷體" w:eastAsia="標楷體" w:hAnsi="標楷體" w:cs="Times New Roman" w:hint="eastAsia"/>
          <w:color w:val="000000" w:themeColor="text1"/>
        </w:rPr>
        <w:t>進而能</w:t>
      </w:r>
      <w:r w:rsidR="00082B4A" w:rsidRPr="00965E03">
        <w:rPr>
          <w:rFonts w:ascii="標楷體" w:eastAsia="標楷體" w:hAnsi="標楷體" w:cs="Times New Roman"/>
          <w:color w:val="000000" w:themeColor="text1"/>
        </w:rPr>
        <w:t>充分發揮個人的潛力與特質。</w:t>
      </w:r>
    </w:p>
    <w:p w14:paraId="0BB96DBB" w14:textId="77777777" w:rsidR="00D81567" w:rsidRPr="00965E03" w:rsidRDefault="00141F48"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002578DB" w:rsidRPr="00965E03">
        <w:rPr>
          <w:rFonts w:ascii="Times New Roman" w:eastAsia="標楷體" w:hAnsi="Times New Roman" w:cs="Times New Roman"/>
          <w:b/>
          <w:color w:val="000000" w:themeColor="text1"/>
          <w:kern w:val="0"/>
        </w:rPr>
        <w:t>、擔任職務與教學效能</w:t>
      </w:r>
      <w:bookmarkStart w:id="159" w:name="_Hlk508917420"/>
      <w:r w:rsidR="002578DB" w:rsidRPr="00965E03">
        <w:rPr>
          <w:rFonts w:ascii="Times New Roman" w:eastAsia="標楷體" w:hAnsi="Times New Roman" w:cs="Times New Roman"/>
          <w:b/>
          <w:color w:val="000000" w:themeColor="text1"/>
          <w:kern w:val="0"/>
        </w:rPr>
        <w:t>所有因素經事後</w:t>
      </w:r>
      <w:proofErr w:type="gramStart"/>
      <w:r w:rsidR="002578DB"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bookmarkEnd w:id="159"/>
    <w:p w14:paraId="63B34F43" w14:textId="0C5E77FE" w:rsidR="00A753E6" w:rsidRPr="00965E03" w:rsidRDefault="000C3171" w:rsidP="000B29BC">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由研究結果得知，擔任不同職務的教保服務人員在教學效能</w:t>
      </w:r>
      <w:r w:rsidR="00A753E6" w:rsidRPr="00965E03">
        <w:rPr>
          <w:rFonts w:ascii="Times New Roman" w:eastAsia="標楷體" w:hAnsi="Times New Roman" w:cs="Times New Roman" w:hint="eastAsia"/>
          <w:color w:val="000000" w:themeColor="text1"/>
          <w:kern w:val="0"/>
        </w:rPr>
        <w:t>上不具顯著差異。推究原因，由問卷調查結果顯示，教保服務人員主要以擔任教師者</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約半數</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color w:val="000000" w:themeColor="text1"/>
          <w:kern w:val="0"/>
        </w:rPr>
        <w:t>49.3%</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hint="eastAsia"/>
          <w:color w:val="000000" w:themeColor="text1"/>
          <w:kern w:val="0"/>
        </w:rPr>
        <w:t>，擔任其他職務者所</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比例較低，即便</w:t>
      </w:r>
      <w:r w:rsidR="000B29BC" w:rsidRPr="00965E03">
        <w:rPr>
          <w:rFonts w:ascii="Times New Roman" w:eastAsia="標楷體" w:hAnsi="Times New Roman" w:cs="Times New Roman" w:hint="eastAsia"/>
          <w:color w:val="000000" w:themeColor="text1"/>
          <w:kern w:val="0"/>
        </w:rPr>
        <w:t>是</w:t>
      </w:r>
      <w:r w:rsidR="00A753E6" w:rsidRPr="00965E03">
        <w:rPr>
          <w:rFonts w:ascii="Times New Roman" w:eastAsia="標楷體" w:hAnsi="Times New Roman" w:cs="Times New Roman" w:hint="eastAsia"/>
          <w:color w:val="000000" w:themeColor="text1"/>
          <w:kern w:val="0"/>
        </w:rPr>
        <w:t>兼任主任</w:t>
      </w:r>
      <w:r w:rsidR="000B29BC" w:rsidRPr="00965E03">
        <w:rPr>
          <w:rFonts w:ascii="Times New Roman" w:eastAsia="標楷體" w:hAnsi="Times New Roman" w:cs="Times New Roman" w:hint="eastAsia"/>
          <w:color w:val="000000" w:themeColor="text1"/>
          <w:kern w:val="0"/>
        </w:rPr>
        <w:t>或組長之教師</w:t>
      </w:r>
      <w:proofErr w:type="gramStart"/>
      <w:r w:rsidR="00A753E6" w:rsidRPr="00965E03">
        <w:rPr>
          <w:rFonts w:ascii="Times New Roman" w:eastAsia="標楷體" w:hAnsi="Times New Roman" w:cs="Times New Roman" w:hint="eastAsia"/>
          <w:color w:val="000000" w:themeColor="text1"/>
          <w:kern w:val="0"/>
        </w:rPr>
        <w:t>或</w:t>
      </w:r>
      <w:proofErr w:type="gramEnd"/>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亦須</w:t>
      </w:r>
      <w:r w:rsidR="00A753E6" w:rsidRPr="00965E03">
        <w:rPr>
          <w:rFonts w:ascii="Times New Roman" w:eastAsia="標楷體" w:hAnsi="Times New Roman" w:cs="Times New Roman" w:hint="eastAsia"/>
          <w:color w:val="000000" w:themeColor="text1"/>
          <w:kern w:val="0"/>
        </w:rPr>
        <w:lastRenderedPageBreak/>
        <w:t>入班進行教學工作</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亦有助於其教學效能之實踐</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因此擔任不同職務的教保服務人員在教學效能方面無顯著差異。</w:t>
      </w:r>
    </w:p>
    <w:p w14:paraId="734166E8" w14:textId="77777777" w:rsidR="00082B4A" w:rsidRPr="00965E03" w:rsidRDefault="00141F48" w:rsidP="00082B4A">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、任教級別與教學效能</w:t>
      </w:r>
      <w:r w:rsidR="00082B4A" w:rsidRPr="00965E03">
        <w:rPr>
          <w:rFonts w:ascii="Times New Roman" w:eastAsia="標楷體" w:hAnsi="Times New Roman" w:cs="Times New Roman"/>
          <w:b/>
          <w:color w:val="000000" w:themeColor="text1"/>
          <w:kern w:val="0"/>
        </w:rPr>
        <w:t>所有因素經事後</w:t>
      </w:r>
      <w:proofErr w:type="gramStart"/>
      <w:r w:rsidR="00082B4A" w:rsidRPr="00965E03">
        <w:rPr>
          <w:rFonts w:ascii="Times New Roman" w:eastAsia="標楷體" w:hAnsi="Times New Roman" w:cs="Times New Roman"/>
          <w:b/>
          <w:color w:val="000000" w:themeColor="text1"/>
          <w:kern w:val="0"/>
        </w:rPr>
        <w:t>比較均無差異</w:t>
      </w:r>
      <w:proofErr w:type="gramEnd"/>
    </w:p>
    <w:p w14:paraId="4920FA4B" w14:textId="1DF748E7" w:rsidR="004D672A" w:rsidRPr="009C296E" w:rsidRDefault="00A753E6" w:rsidP="000B29B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B29BC" w:rsidRPr="00965E03">
        <w:rPr>
          <w:rFonts w:ascii="Times New Roman" w:eastAsia="標楷體" w:hAnsi="Times New Roman" w:cs="Times New Roman" w:hint="eastAsia"/>
          <w:color w:val="000000" w:themeColor="text1"/>
          <w:kern w:val="0"/>
        </w:rPr>
        <w:t>由研究結果得知，不同任教級別的教保服務人員，在教學效能</w:t>
      </w:r>
      <w:r w:rsidRPr="00965E03">
        <w:rPr>
          <w:rFonts w:ascii="Times New Roman" w:eastAsia="標楷體" w:hAnsi="Times New Roman" w:cs="Times New Roman" w:hint="eastAsia"/>
          <w:color w:val="000000" w:themeColor="text1"/>
          <w:kern w:val="0"/>
        </w:rPr>
        <w:t>上無顯著差異。推究原因，由問卷調查結果顯示任教級別</w:t>
      </w:r>
      <w:proofErr w:type="gramStart"/>
      <w:r w:rsidRPr="00965E03">
        <w:rPr>
          <w:rFonts w:ascii="Times New Roman" w:eastAsia="標楷體" w:hAnsi="Times New Roman" w:cs="Times New Roman" w:hint="eastAsia"/>
          <w:color w:val="000000" w:themeColor="text1"/>
          <w:kern w:val="0"/>
        </w:rPr>
        <w:t>以混齡班佔</w:t>
      </w:r>
      <w:proofErr w:type="gramEnd"/>
      <w:r w:rsidRPr="00965E03">
        <w:rPr>
          <w:rFonts w:ascii="Times New Roman" w:eastAsia="標楷體" w:hAnsi="Times New Roman" w:cs="Times New Roman" w:hint="eastAsia"/>
          <w:color w:val="000000" w:themeColor="text1"/>
          <w:kern w:val="0"/>
        </w:rPr>
        <w:t>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，其他任教級別</w:t>
      </w:r>
      <w:proofErr w:type="gramStart"/>
      <w:r w:rsidRPr="00965E03">
        <w:rPr>
          <w:rFonts w:ascii="Times New Roman" w:eastAsia="標楷體" w:hAnsi="Times New Roman" w:cs="Times New Roman" w:hint="eastAsia"/>
          <w:color w:val="000000" w:themeColor="text1"/>
          <w:kern w:val="0"/>
        </w:rPr>
        <w:t>佔</w:t>
      </w:r>
      <w:proofErr w:type="gramEnd"/>
      <w:r w:rsidRPr="00965E03">
        <w:rPr>
          <w:rFonts w:ascii="Times New Roman" w:eastAsia="標楷體" w:hAnsi="Times New Roman" w:cs="Times New Roman" w:hint="eastAsia"/>
          <w:color w:val="000000" w:themeColor="text1"/>
          <w:kern w:val="0"/>
        </w:rPr>
        <w:t>少數，因此不同任教級別</w:t>
      </w:r>
      <w:r w:rsidR="000B29BC" w:rsidRPr="00965E03">
        <w:rPr>
          <w:rFonts w:ascii="Times New Roman" w:eastAsia="標楷體" w:hAnsi="Times New Roman" w:cs="Times New Roman" w:hint="eastAsia"/>
          <w:color w:val="000000" w:themeColor="text1"/>
          <w:kern w:val="0"/>
        </w:rPr>
        <w:t>在教學效能上</w:t>
      </w:r>
      <w:r w:rsidRPr="00965E03">
        <w:rPr>
          <w:rFonts w:ascii="Times New Roman" w:eastAsia="標楷體" w:hAnsi="Times New Roman" w:cs="Times New Roman" w:hint="eastAsia"/>
          <w:color w:val="000000" w:themeColor="text1"/>
          <w:kern w:val="0"/>
        </w:rPr>
        <w:t>不易呈現顯著差異。</w:t>
      </w:r>
    </w:p>
    <w:p w14:paraId="6F225FDE" w14:textId="77777777" w:rsidR="00D81567" w:rsidRPr="00965E03" w:rsidRDefault="00B951FB" w:rsidP="00D81567">
      <w:pPr>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肆、</w:t>
      </w:r>
      <w:r w:rsidRPr="00965E03">
        <w:rPr>
          <w:rFonts w:ascii="Times New Roman" w:eastAsia="標楷體" w:hAnsi="Times New Roman" w:cs="Times New Roman" w:hint="eastAsia"/>
          <w:b/>
          <w:color w:val="000000" w:themeColor="text1"/>
          <w:sz w:val="28"/>
          <w:szCs w:val="28"/>
        </w:rPr>
        <w:t>新竹地區</w:t>
      </w:r>
      <w:r w:rsidRPr="00965E03">
        <w:rPr>
          <w:rFonts w:ascii="Times New Roman" w:eastAsia="標楷體" w:hAnsi="Times New Roman" w:cs="Times New Roman"/>
          <w:b/>
          <w:color w:val="000000" w:themeColor="text1"/>
          <w:sz w:val="28"/>
          <w:szCs w:val="28"/>
        </w:rPr>
        <w:t>教</w:t>
      </w:r>
      <w:r w:rsidRPr="00965E03">
        <w:rPr>
          <w:rFonts w:ascii="Times New Roman" w:eastAsia="標楷體" w:hAnsi="Times New Roman" w:cs="Times New Roman" w:hint="eastAsia"/>
          <w:b/>
          <w:color w:val="000000" w:themeColor="text1"/>
          <w:sz w:val="28"/>
          <w:szCs w:val="28"/>
        </w:rPr>
        <w:t>保服務人員人際溝通能力</w:t>
      </w:r>
      <w:r w:rsidR="00D81567" w:rsidRPr="00965E03">
        <w:rPr>
          <w:rFonts w:ascii="Times New Roman" w:eastAsia="標楷體" w:hAnsi="Times New Roman" w:cs="Times New Roman"/>
          <w:b/>
          <w:color w:val="000000" w:themeColor="text1"/>
          <w:sz w:val="28"/>
          <w:szCs w:val="28"/>
        </w:rPr>
        <w:t>與教學效能之關係與模式</w:t>
      </w:r>
    </w:p>
    <w:p w14:paraId="14C4ABE8" w14:textId="77777777" w:rsidR="00D81567" w:rsidRPr="00965E03" w:rsidRDefault="00D81567" w:rsidP="00D81567">
      <w:pPr>
        <w:tabs>
          <w:tab w:val="left" w:pos="699"/>
        </w:tabs>
        <w:spacing w:line="360" w:lineRule="auto"/>
        <w:ind w:firstLineChars="200" w:firstLine="48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本研究提出「</w:t>
      </w:r>
      <w:r w:rsidR="00B951FB" w:rsidRPr="00965E03">
        <w:rPr>
          <w:rFonts w:ascii="Times New Roman" w:eastAsia="標楷體" w:hAnsi="Times New Roman" w:cs="Times New Roman" w:hint="eastAsia"/>
          <w:color w:val="000000" w:themeColor="text1"/>
        </w:rPr>
        <w:t>新竹地區</w:t>
      </w:r>
      <w:r w:rsidR="00B951FB" w:rsidRPr="00965E03">
        <w:rPr>
          <w:rFonts w:ascii="Times New Roman" w:eastAsia="標楷體" w:hAnsi="Times New Roman" w:cs="Times New Roman"/>
          <w:color w:val="000000" w:themeColor="text1"/>
        </w:rPr>
        <w:t>公立幼兒園教</w:t>
      </w:r>
      <w:r w:rsidR="00B951FB"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與教學效能之關係與模式」，透過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的驗證，此模式成立且具有良好的適配結果。</w:t>
      </w:r>
    </w:p>
    <w:p w14:paraId="58039841" w14:textId="77777777" w:rsidR="00D81567"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驗證後可得知</w:t>
      </w:r>
      <w:r w:rsidR="00B951FB" w:rsidRPr="00965E03">
        <w:rPr>
          <w:rFonts w:ascii="Times New Roman" w:eastAsia="標楷體" w:hAnsi="Times New Roman" w:cs="Times New Roman" w:hint="eastAsia"/>
          <w:color w:val="000000" w:themeColor="text1"/>
        </w:rPr>
        <w:t>人際溝通能力</w:t>
      </w:r>
      <w:r w:rsidR="00B951FB" w:rsidRPr="00965E03">
        <w:rPr>
          <w:rFonts w:ascii="Times New Roman" w:eastAsia="標楷體" w:hAnsi="Times New Roman" w:cs="Times New Roman"/>
          <w:color w:val="000000" w:themeColor="text1"/>
        </w:rPr>
        <w:t>中的「</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」以及教學效能的「教學計畫與策略」、「教學互動」與「班級經營」負荷量皆大於</w:t>
      </w:r>
      <w:r w:rsidR="00D8156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，表示整體模式評鑑適配</w:t>
      </w:r>
      <w:proofErr w:type="gramStart"/>
      <w:r w:rsidR="00D81567" w:rsidRPr="00965E03">
        <w:rPr>
          <w:rFonts w:ascii="Times New Roman" w:eastAsia="標楷體" w:hAnsi="Times New Roman" w:cs="Times New Roman"/>
          <w:color w:val="000000" w:themeColor="text1"/>
        </w:rPr>
        <w:t>數值均能通過</w:t>
      </w:r>
      <w:proofErr w:type="gramEnd"/>
      <w:r w:rsidR="00D81567" w:rsidRPr="00965E03">
        <w:rPr>
          <w:rFonts w:ascii="Times New Roman" w:eastAsia="標楷體" w:hAnsi="Times New Roman" w:cs="Times New Roman"/>
          <w:color w:val="000000" w:themeColor="text1"/>
        </w:rPr>
        <w:t>所要求的接受值，顯示此模式是一個符合實證資料的模式。</w:t>
      </w:r>
    </w:p>
    <w:p w14:paraId="1CF4DF90" w14:textId="77777777" w:rsidR="00EB369C"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由「</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color w:val="000000" w:themeColor="text1"/>
        </w:rPr>
        <w:t>所組成之</w:t>
      </w:r>
      <w:r w:rsidR="00B951FB"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對於由「教學計畫與策略」、「教學互動」與「班級經營」所組成之教學效能具有極強烈的顯著影響，亦即</w:t>
      </w:r>
      <w:r w:rsidR="00B951FB" w:rsidRPr="00965E03">
        <w:rPr>
          <w:rFonts w:ascii="Times New Roman" w:eastAsia="標楷體" w:hAnsi="Times New Roman" w:cs="Times New Roman" w:hint="eastAsia"/>
          <w:color w:val="000000" w:themeColor="text1"/>
        </w:rPr>
        <w:t>新竹地區</w:t>
      </w:r>
      <w:proofErr w:type="gramStart"/>
      <w:r w:rsidR="00D81567" w:rsidRPr="00965E03">
        <w:rPr>
          <w:rFonts w:ascii="Times New Roman" w:eastAsia="標楷體" w:hAnsi="Times New Roman" w:cs="Times New Roman"/>
          <w:color w:val="000000" w:themeColor="text1"/>
        </w:rPr>
        <w:t>公立公立</w:t>
      </w:r>
      <w:proofErr w:type="gramEnd"/>
      <w:r w:rsidR="00D81567" w:rsidRPr="00965E03">
        <w:rPr>
          <w:rFonts w:ascii="Times New Roman" w:eastAsia="標楷體" w:hAnsi="Times New Roman" w:cs="Times New Roman"/>
          <w:color w:val="000000" w:themeColor="text1"/>
        </w:rPr>
        <w:t>幼兒園教師</w:t>
      </w:r>
      <w:r w:rsidR="00B951FB"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對於教學效能有顯著正向關係。</w:t>
      </w:r>
      <w:bookmarkStart w:id="160" w:name="_Toc452919644"/>
    </w:p>
    <w:p w14:paraId="79316B01" w14:textId="77777777" w:rsidR="00EB369C" w:rsidRPr="00965E03" w:rsidRDefault="00EB369C"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77E30171" w14:textId="77777777" w:rsidR="00D81567" w:rsidRPr="00965E03" w:rsidRDefault="00EB369C" w:rsidP="00B67B7E">
      <w:pPr>
        <w:pStyle w:val="2"/>
        <w:ind w:left="1"/>
        <w:jc w:val="center"/>
        <w:rPr>
          <w:rFonts w:ascii="Times New Roman" w:hAnsi="Times New Roman" w:cs="Times New Roman"/>
          <w:b/>
          <w:color w:val="000000" w:themeColor="text1"/>
          <w:sz w:val="32"/>
          <w:szCs w:val="32"/>
        </w:rPr>
      </w:pPr>
      <w:bookmarkStart w:id="161" w:name="_Toc481246715"/>
      <w:bookmarkStart w:id="162" w:name="_Toc509189428"/>
      <w:r w:rsidRPr="00965E03">
        <w:rPr>
          <w:rFonts w:ascii="Times New Roman" w:hAnsi="Times New Roman" w:cs="Times New Roman"/>
          <w:b/>
          <w:color w:val="000000" w:themeColor="text1"/>
          <w:sz w:val="32"/>
          <w:szCs w:val="32"/>
        </w:rPr>
        <w:lastRenderedPageBreak/>
        <w:t>第二節　建議</w:t>
      </w:r>
      <w:bookmarkEnd w:id="160"/>
      <w:bookmarkEnd w:id="161"/>
      <w:bookmarkEnd w:id="162"/>
    </w:p>
    <w:p w14:paraId="5ABB4476" w14:textId="77777777" w:rsidR="00D81567" w:rsidRPr="00965E03" w:rsidRDefault="00F77326" w:rsidP="00D81567">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A86B27" w:rsidRPr="00965E03">
        <w:rPr>
          <w:rFonts w:ascii="Times New Roman" w:eastAsia="標楷體" w:hAnsi="Times New Roman" w:cs="Times New Roman"/>
          <w:color w:val="000000" w:themeColor="text1"/>
        </w:rPr>
        <w:t>本節</w:t>
      </w:r>
      <w:r w:rsidR="00A86B27" w:rsidRPr="00965E03">
        <w:rPr>
          <w:rFonts w:ascii="Times New Roman" w:eastAsia="標楷體" w:hAnsi="Times New Roman" w:cs="Times New Roman" w:hint="eastAsia"/>
          <w:color w:val="000000" w:themeColor="text1"/>
        </w:rPr>
        <w:t>根據研究的重要發現及結論</w:t>
      </w:r>
      <w:r w:rsidR="00A86B27" w:rsidRPr="00965E03">
        <w:rPr>
          <w:rFonts w:ascii="Times New Roman" w:eastAsia="標楷體" w:hAnsi="Times New Roman" w:cs="Times New Roman"/>
          <w:color w:val="000000" w:themeColor="text1"/>
        </w:rPr>
        <w:t>，</w:t>
      </w:r>
      <w:r w:rsidR="00A86B27" w:rsidRPr="00965E03">
        <w:rPr>
          <w:rFonts w:ascii="Times New Roman" w:eastAsia="標楷體" w:hAnsi="Times New Roman" w:cs="Times New Roman" w:hint="eastAsia"/>
          <w:color w:val="000000" w:themeColor="text1"/>
        </w:rPr>
        <w:t>提供具體建議</w:t>
      </w:r>
      <w:r w:rsidR="00A86B27"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希望提供相關學者和未來對此主題有興趣的研究者做參考。</w:t>
      </w:r>
      <w:r w:rsidR="00A86B27" w:rsidRPr="00965E03">
        <w:rPr>
          <w:rFonts w:ascii="Times New Roman" w:eastAsia="標楷體" w:hAnsi="Times New Roman" w:cs="Times New Roman" w:hint="eastAsia"/>
          <w:color w:val="000000" w:themeColor="text1"/>
        </w:rPr>
        <w:t>茲分述如下</w:t>
      </w:r>
      <w:r w:rsidR="00A86B27" w:rsidRPr="00965E03">
        <w:rPr>
          <w:rFonts w:ascii="新細明體" w:eastAsia="新細明體" w:hAnsi="新細明體" w:cs="Times New Roman" w:hint="eastAsia"/>
          <w:color w:val="000000" w:themeColor="text1"/>
        </w:rPr>
        <w:t>：</w:t>
      </w:r>
    </w:p>
    <w:p w14:paraId="5D3E38CF" w14:textId="77777777" w:rsidR="00D81567" w:rsidRPr="00965E03" w:rsidRDefault="00A86B27" w:rsidP="00D81567">
      <w:pPr>
        <w:spacing w:line="600" w:lineRule="exact"/>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壹、</w:t>
      </w:r>
      <w:r w:rsidR="00EF210E" w:rsidRPr="00965E03">
        <w:rPr>
          <w:rFonts w:ascii="Times New Roman" w:eastAsia="標楷體" w:hAnsi="Times New Roman" w:cs="Times New Roman" w:hint="eastAsia"/>
          <w:b/>
          <w:color w:val="000000" w:themeColor="text1"/>
          <w:kern w:val="0"/>
          <w:sz w:val="28"/>
          <w:szCs w:val="28"/>
        </w:rPr>
        <w:t>對教保服務人員</w:t>
      </w:r>
      <w:r w:rsidR="00D15AD2" w:rsidRPr="00965E03">
        <w:rPr>
          <w:rFonts w:ascii="Times New Roman" w:eastAsia="標楷體" w:hAnsi="Times New Roman" w:cs="Times New Roman" w:hint="eastAsia"/>
          <w:b/>
          <w:color w:val="000000" w:themeColor="text1"/>
          <w:kern w:val="0"/>
          <w:sz w:val="28"/>
          <w:szCs w:val="28"/>
        </w:rPr>
        <w:t>及園所的建議</w:t>
      </w:r>
    </w:p>
    <w:p w14:paraId="37164427" w14:textId="77777777" w:rsidR="00D81567" w:rsidRPr="00965E03" w:rsidRDefault="00A86B2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一、積極參與</w:t>
      </w:r>
      <w:r w:rsidRPr="00965E03">
        <w:rPr>
          <w:rFonts w:ascii="Times New Roman" w:eastAsia="標楷體" w:hAnsi="Times New Roman" w:cs="Times New Roman" w:hint="eastAsia"/>
          <w:b/>
          <w:color w:val="000000" w:themeColor="text1"/>
          <w:kern w:val="0"/>
        </w:rPr>
        <w:t>「人際溝通能力培養」的相關進修課程或研習會，</w:t>
      </w:r>
      <w:r w:rsidR="00B80314" w:rsidRPr="00965E03">
        <w:rPr>
          <w:rFonts w:ascii="Times New Roman" w:eastAsia="標楷體" w:hAnsi="Times New Roman" w:cs="Times New Roman" w:hint="eastAsia"/>
          <w:b/>
          <w:color w:val="000000" w:themeColor="text1"/>
          <w:kern w:val="0"/>
        </w:rPr>
        <w:t>增進人際溝通知識</w:t>
      </w:r>
      <w:r w:rsidRPr="00965E03">
        <w:rPr>
          <w:rFonts w:ascii="Times New Roman" w:eastAsia="標楷體" w:hAnsi="Times New Roman" w:cs="Times New Roman" w:hint="eastAsia"/>
          <w:b/>
          <w:color w:val="000000" w:themeColor="text1"/>
          <w:kern w:val="0"/>
        </w:rPr>
        <w:t>，藉以提升教學效能。</w:t>
      </w:r>
    </w:p>
    <w:p w14:paraId="6C4155AC" w14:textId="61D73057" w:rsidR="00D81567" w:rsidRPr="00965E03" w:rsidRDefault="00A86B27" w:rsidP="00A86B2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本研究調查結果顯示，</w:t>
      </w:r>
      <w:r w:rsidR="00B80314" w:rsidRPr="00965E03">
        <w:rPr>
          <w:rFonts w:ascii="Times New Roman" w:eastAsia="標楷體" w:hAnsi="Times New Roman" w:cs="Times New Roman" w:hint="eastAsia"/>
          <w:color w:val="000000" w:themeColor="text1"/>
          <w:kern w:val="0"/>
        </w:rPr>
        <w:t>教保服務人員在各層面及整體都有中上的人際溝通能力。在人際溝通技巧層面最高</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人際溝通動機次之</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人際溝通知識相較之下較低。</w:t>
      </w:r>
      <w:r w:rsidR="000637CD" w:rsidRPr="00965E03">
        <w:rPr>
          <w:rFonts w:ascii="Times New Roman" w:eastAsia="標楷體" w:hAnsi="Times New Roman" w:cs="Times New Roman" w:hint="eastAsia"/>
          <w:color w:val="000000" w:themeColor="text1"/>
          <w:kern w:val="0"/>
        </w:rPr>
        <w:t>由相關文獻探討中發現，大部分教師在求學過程中，並未接受人際溝通能力正</w:t>
      </w:r>
      <w:r w:rsidR="004D672A">
        <w:rPr>
          <w:rFonts w:ascii="Times New Roman" w:eastAsia="標楷體" w:hAnsi="Times New Roman" w:cs="Times New Roman" w:hint="eastAsia"/>
          <w:color w:val="000000" w:themeColor="text1"/>
          <w:kern w:val="0"/>
        </w:rPr>
        <w:t>式</w:t>
      </w:r>
      <w:r w:rsidR="000637CD" w:rsidRPr="00965E03">
        <w:rPr>
          <w:rFonts w:ascii="Times New Roman" w:eastAsia="標楷體" w:hAnsi="Times New Roman" w:cs="Times New Roman" w:hint="eastAsia"/>
          <w:color w:val="000000" w:themeColor="text1"/>
          <w:kern w:val="0"/>
        </w:rPr>
        <w:t>課程之</w:t>
      </w:r>
      <w:r w:rsidR="004D672A">
        <w:rPr>
          <w:rFonts w:ascii="Times New Roman" w:eastAsia="標楷體" w:hAnsi="Times New Roman" w:cs="Times New Roman" w:hint="eastAsia"/>
          <w:color w:val="000000" w:themeColor="text1"/>
          <w:kern w:val="0"/>
        </w:rPr>
        <w:t>養成</w:t>
      </w:r>
      <w:r w:rsidR="007F5225" w:rsidRPr="00965E03">
        <w:rPr>
          <w:rFonts w:ascii="Times New Roman" w:eastAsia="標楷體" w:hAnsi="Times New Roman" w:cs="Times New Roman" w:hint="eastAsia"/>
          <w:color w:val="000000" w:themeColor="text1"/>
          <w:kern w:val="0"/>
        </w:rPr>
        <w:t>，主要學習管道來自</w:t>
      </w:r>
      <w:r w:rsidR="00B46B46">
        <w:rPr>
          <w:rFonts w:ascii="Times New Roman" w:eastAsia="標楷體" w:hAnsi="Times New Roman" w:cs="Times New Roman" w:hint="eastAsia"/>
          <w:color w:val="000000" w:themeColor="text1"/>
          <w:kern w:val="0"/>
        </w:rPr>
        <w:t>於</w:t>
      </w:r>
      <w:r w:rsidR="007F5225" w:rsidRPr="00965E03">
        <w:rPr>
          <w:rFonts w:ascii="Times New Roman" w:eastAsia="標楷體" w:hAnsi="Times New Roman" w:cs="Times New Roman" w:hint="eastAsia"/>
          <w:color w:val="000000" w:themeColor="text1"/>
          <w:kern w:val="0"/>
        </w:rPr>
        <w:t>課外講座、書籍閱讀及觀摩學習</w:t>
      </w:r>
      <w:r w:rsidR="00B46B46">
        <w:rPr>
          <w:rFonts w:ascii="Times New Roman" w:eastAsia="標楷體" w:hAnsi="Times New Roman" w:cs="Times New Roman" w:hint="eastAsia"/>
          <w:color w:val="000000" w:themeColor="text1"/>
          <w:kern w:val="0"/>
        </w:rPr>
        <w:t>等非正式學習途徑</w:t>
      </w:r>
      <w:r w:rsidR="007F5225" w:rsidRPr="00965E03">
        <w:rPr>
          <w:rFonts w:ascii="Times New Roman" w:eastAsia="標楷體" w:hAnsi="Times New Roman" w:cs="Times New Roman" w:hint="eastAsia"/>
          <w:color w:val="000000" w:themeColor="text1"/>
          <w:kern w:val="0"/>
        </w:rPr>
        <w:t>，</w:t>
      </w:r>
      <w:r w:rsidR="000C04B3" w:rsidRPr="00965E03">
        <w:rPr>
          <w:rFonts w:ascii="Times New Roman" w:eastAsia="標楷體" w:hAnsi="Times New Roman" w:cs="Times New Roman" w:hint="eastAsia"/>
          <w:color w:val="000000" w:themeColor="text1"/>
          <w:kern w:val="0"/>
        </w:rPr>
        <w:t>顯示教保服務人員</w:t>
      </w:r>
      <w:r w:rsidR="00D81567" w:rsidRPr="00965E03">
        <w:rPr>
          <w:rFonts w:ascii="Times New Roman" w:eastAsia="標楷體" w:hAnsi="Times New Roman" w:cs="Times New Roman"/>
          <w:color w:val="000000" w:themeColor="text1"/>
          <w:kern w:val="0"/>
        </w:rPr>
        <w:t>應該主動積極</w:t>
      </w:r>
      <w:r w:rsidR="007F5225" w:rsidRPr="00965E03">
        <w:rPr>
          <w:rFonts w:ascii="Times New Roman" w:eastAsia="標楷體" w:hAnsi="Times New Roman" w:cs="Times New Roman" w:hint="eastAsia"/>
          <w:color w:val="000000" w:themeColor="text1"/>
          <w:kern w:val="0"/>
        </w:rPr>
        <w:t>透過</w:t>
      </w:r>
      <w:r w:rsidR="00D81567" w:rsidRPr="00965E03">
        <w:rPr>
          <w:rFonts w:ascii="Times New Roman" w:eastAsia="標楷體" w:hAnsi="Times New Roman" w:cs="Times New Roman"/>
          <w:color w:val="000000" w:themeColor="text1"/>
          <w:kern w:val="0"/>
        </w:rPr>
        <w:t>多元、開放的方式提升自身的能力和視野，</w:t>
      </w:r>
      <w:r w:rsidRPr="00965E03">
        <w:rPr>
          <w:rFonts w:ascii="Times New Roman" w:eastAsia="標楷體" w:hAnsi="Times New Roman" w:cs="Times New Roman" w:hint="eastAsia"/>
          <w:color w:val="000000" w:themeColor="text1"/>
          <w:kern w:val="0"/>
        </w:rPr>
        <w:t>利用</w:t>
      </w:r>
      <w:r w:rsidRPr="00965E03">
        <w:rPr>
          <w:rFonts w:ascii="Times New Roman" w:eastAsia="標楷體" w:hAnsi="Times New Roman" w:cs="Times New Roman"/>
          <w:color w:val="000000" w:themeColor="text1"/>
          <w:kern w:val="0"/>
        </w:rPr>
        <w:t>各種進修研習</w:t>
      </w:r>
      <w:r w:rsidRPr="00965E03">
        <w:rPr>
          <w:rFonts w:ascii="Times New Roman" w:eastAsia="標楷體" w:hAnsi="Times New Roman" w:cs="Times New Roman" w:hint="eastAsia"/>
          <w:color w:val="000000" w:themeColor="text1"/>
          <w:kern w:val="0"/>
        </w:rPr>
        <w:t>的機會</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提升教保服務人員人際溝通能力</w:t>
      </w:r>
      <w:r w:rsidRPr="00965E03">
        <w:rPr>
          <w:rFonts w:ascii="Times New Roman" w:eastAsia="標楷體" w:hAnsi="Times New Roman" w:cs="Times New Roman"/>
          <w:color w:val="000000" w:themeColor="text1"/>
          <w:kern w:val="0"/>
        </w:rPr>
        <w:t>；教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必須具備</w:t>
      </w:r>
      <w:r w:rsidRPr="00965E03">
        <w:rPr>
          <w:rFonts w:ascii="Times New Roman" w:eastAsia="標楷體" w:hAnsi="Times New Roman" w:cs="Times New Roman" w:hint="eastAsia"/>
          <w:color w:val="000000" w:themeColor="text1"/>
          <w:kern w:val="0"/>
        </w:rPr>
        <w:t>良好的人際溝通能力</w:t>
      </w:r>
      <w:r w:rsidR="00D81567" w:rsidRPr="00965E03">
        <w:rPr>
          <w:rFonts w:ascii="Times New Roman" w:eastAsia="標楷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因為</w:t>
      </w:r>
      <w:r w:rsidRPr="00965E03">
        <w:rPr>
          <w:rFonts w:ascii="Times New Roman" w:eastAsia="標楷體" w:hAnsi="Times New Roman" w:cs="Times New Roman" w:hint="eastAsia"/>
          <w:color w:val="000000" w:themeColor="text1"/>
          <w:kern w:val="0"/>
        </w:rPr>
        <w:t>在與幼兒相處互動</w:t>
      </w:r>
      <w:r w:rsidRPr="00965E03">
        <w:rPr>
          <w:rFonts w:ascii="標楷體" w:eastAsia="標楷體" w:hAnsi="標楷體" w:cs="Times New Roman" w:hint="eastAsia"/>
          <w:color w:val="000000" w:themeColor="text1"/>
          <w:kern w:val="0"/>
        </w:rPr>
        <w:t>、</w:t>
      </w:r>
      <w:proofErr w:type="gramStart"/>
      <w:r w:rsidRPr="00965E03">
        <w:rPr>
          <w:rFonts w:ascii="Times New Roman" w:eastAsia="標楷體" w:hAnsi="Times New Roman" w:cs="Times New Roman" w:hint="eastAsia"/>
          <w:color w:val="000000" w:themeColor="text1"/>
          <w:kern w:val="0"/>
        </w:rPr>
        <w:t>與搭班協同</w:t>
      </w:r>
      <w:proofErr w:type="gramEnd"/>
      <w:r w:rsidRPr="00965E03">
        <w:rPr>
          <w:rFonts w:ascii="Times New Roman" w:eastAsia="標楷體" w:hAnsi="Times New Roman" w:cs="Times New Roman" w:hint="eastAsia"/>
          <w:color w:val="000000" w:themeColor="text1"/>
          <w:kern w:val="0"/>
        </w:rPr>
        <w:t>教學</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對家長親師溝通</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及與同事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主管的溝通協調等各方面</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皆與人際溝通能力息息相關</w:t>
      </w:r>
      <w:r w:rsidR="004D118B" w:rsidRPr="00965E03">
        <w:rPr>
          <w:rFonts w:ascii="標楷體" w:eastAsia="標楷體" w:hAnsi="標楷體" w:cs="Times New Roman" w:hint="eastAsia"/>
          <w:color w:val="000000" w:themeColor="text1"/>
          <w:kern w:val="0"/>
        </w:rPr>
        <w:t>，教保服務人員</w:t>
      </w:r>
      <w:r w:rsidR="004D118B" w:rsidRPr="00965E03">
        <w:rPr>
          <w:rFonts w:ascii="Times New Roman" w:eastAsia="標楷體" w:hAnsi="Times New Roman" w:cs="Times New Roman" w:hint="eastAsia"/>
          <w:color w:val="000000" w:themeColor="text1"/>
          <w:kern w:val="0"/>
        </w:rPr>
        <w:t>若具備</w:t>
      </w:r>
      <w:r w:rsidRPr="00965E03">
        <w:rPr>
          <w:rFonts w:ascii="Times New Roman" w:eastAsia="標楷體" w:hAnsi="Times New Roman" w:cs="Times New Roman" w:hint="eastAsia"/>
          <w:color w:val="000000" w:themeColor="text1"/>
          <w:kern w:val="0"/>
        </w:rPr>
        <w:t>良好的人際溝通能力</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除了</w:t>
      </w:r>
      <w:r w:rsidR="00B80314" w:rsidRPr="00965E03">
        <w:rPr>
          <w:rFonts w:ascii="Times New Roman" w:eastAsia="標楷體" w:hAnsi="Times New Roman" w:cs="Times New Roman" w:hint="eastAsia"/>
          <w:color w:val="000000" w:themeColor="text1"/>
          <w:kern w:val="0"/>
        </w:rPr>
        <w:t>家長會對教保服務人員感到信任外</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與</w:t>
      </w:r>
      <w:proofErr w:type="gramStart"/>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4D118B" w:rsidRPr="00965E03">
        <w:rPr>
          <w:rFonts w:ascii="Times New Roman" w:eastAsia="標楷體" w:hAnsi="Times New Roman" w:cs="Times New Roman" w:hint="eastAsia"/>
          <w:color w:val="000000" w:themeColor="text1"/>
          <w:kern w:val="0"/>
        </w:rPr>
        <w:t>同事</w:t>
      </w:r>
      <w:proofErr w:type="gramEnd"/>
      <w:r w:rsidR="004D118B" w:rsidRPr="00965E03">
        <w:rPr>
          <w:rFonts w:ascii="Times New Roman" w:eastAsia="標楷體" w:hAnsi="Times New Roman" w:cs="Times New Roman" w:hint="eastAsia"/>
          <w:color w:val="000000" w:themeColor="text1"/>
          <w:kern w:val="0"/>
        </w:rPr>
        <w:t>亦能</w:t>
      </w:r>
      <w:r w:rsidRPr="00965E03">
        <w:rPr>
          <w:rFonts w:ascii="Times New Roman" w:eastAsia="標楷體" w:hAnsi="Times New Roman" w:cs="Times New Roman" w:hint="eastAsia"/>
          <w:color w:val="000000" w:themeColor="text1"/>
          <w:kern w:val="0"/>
        </w:rPr>
        <w:t>相處愉快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如此一來教保服務人員</w:t>
      </w:r>
      <w:r w:rsidR="004F6590">
        <w:rPr>
          <w:rFonts w:ascii="Times New Roman" w:eastAsia="標楷體" w:hAnsi="Times New Roman" w:cs="Times New Roman" w:hint="eastAsia"/>
          <w:color w:val="000000" w:themeColor="text1"/>
          <w:kern w:val="0"/>
        </w:rPr>
        <w:t>工作</w:t>
      </w:r>
      <w:r w:rsidR="004D118B" w:rsidRPr="00965E03">
        <w:rPr>
          <w:rFonts w:ascii="Times New Roman" w:eastAsia="標楷體" w:hAnsi="Times New Roman" w:cs="Times New Roman" w:hint="eastAsia"/>
          <w:color w:val="000000" w:themeColor="text1"/>
          <w:kern w:val="0"/>
        </w:rPr>
        <w:t>心情</w:t>
      </w:r>
      <w:r w:rsidRPr="00965E03">
        <w:rPr>
          <w:rFonts w:ascii="Times New Roman" w:eastAsia="標楷體" w:hAnsi="Times New Roman" w:cs="Times New Roman" w:hint="eastAsia"/>
          <w:color w:val="000000" w:themeColor="text1"/>
          <w:kern w:val="0"/>
        </w:rPr>
        <w:t>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相信</w:t>
      </w:r>
      <w:r w:rsidRPr="00965E03">
        <w:rPr>
          <w:rFonts w:ascii="Times New Roman" w:eastAsia="標楷體" w:hAnsi="Times New Roman" w:cs="Times New Roman" w:hint="eastAsia"/>
          <w:color w:val="000000" w:themeColor="text1"/>
          <w:kern w:val="0"/>
        </w:rPr>
        <w:t>能帶給幼兒</w:t>
      </w:r>
      <w:r w:rsidR="004D118B" w:rsidRPr="00965E03">
        <w:rPr>
          <w:rFonts w:ascii="Times New Roman" w:eastAsia="標楷體" w:hAnsi="Times New Roman" w:cs="Times New Roman" w:hint="eastAsia"/>
          <w:color w:val="000000" w:themeColor="text1"/>
          <w:kern w:val="0"/>
        </w:rPr>
        <w:t>更</w:t>
      </w:r>
      <w:r w:rsidRPr="00965E03">
        <w:rPr>
          <w:rFonts w:ascii="Times New Roman" w:eastAsia="標楷體" w:hAnsi="Times New Roman" w:cs="Times New Roman" w:hint="eastAsia"/>
          <w:color w:val="000000" w:themeColor="text1"/>
          <w:kern w:val="0"/>
        </w:rPr>
        <w:t>快樂的學習氛圍</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更是能提升教學效能</w:t>
      </w:r>
      <w:r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因此教保服務人員提升人際溝通能力值得重視</w:t>
      </w:r>
      <w:r w:rsidR="00D81567" w:rsidRPr="00965E03">
        <w:rPr>
          <w:rFonts w:ascii="Times New Roman" w:eastAsia="標楷體" w:hAnsi="Times New Roman" w:cs="Times New Roman"/>
          <w:color w:val="000000" w:themeColor="text1"/>
          <w:kern w:val="0"/>
        </w:rPr>
        <w:t>。</w:t>
      </w:r>
    </w:p>
    <w:p w14:paraId="21808898" w14:textId="77777777" w:rsidR="00D81567" w:rsidRPr="00965E03" w:rsidRDefault="004F6F9E"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w:t>
      </w:r>
      <w:r w:rsidRPr="00965E03">
        <w:rPr>
          <w:rFonts w:ascii="Times New Roman" w:eastAsia="標楷體" w:hAnsi="Times New Roman" w:cs="Times New Roman" w:hint="eastAsia"/>
          <w:b/>
          <w:color w:val="000000" w:themeColor="text1"/>
          <w:kern w:val="0"/>
        </w:rPr>
        <w:t>積極參與教育部「幼兒園輔導計畫」，</w:t>
      </w:r>
      <w:r w:rsidR="0086266C" w:rsidRPr="00965E03">
        <w:rPr>
          <w:rFonts w:ascii="Times New Roman" w:eastAsia="標楷體" w:hAnsi="Times New Roman" w:cs="Times New Roman" w:hint="eastAsia"/>
          <w:b/>
          <w:color w:val="000000" w:themeColor="text1"/>
          <w:kern w:val="0"/>
        </w:rPr>
        <w:t>精進</w:t>
      </w:r>
      <w:r w:rsidRPr="00965E03">
        <w:rPr>
          <w:rFonts w:ascii="Times New Roman" w:eastAsia="標楷體" w:hAnsi="Times New Roman" w:cs="Times New Roman" w:hint="eastAsia"/>
          <w:b/>
          <w:color w:val="000000" w:themeColor="text1"/>
          <w:kern w:val="0"/>
        </w:rPr>
        <w:t>教學效能。</w:t>
      </w:r>
    </w:p>
    <w:p w14:paraId="7685DB32" w14:textId="274000E2" w:rsidR="008B547D" w:rsidRDefault="008B547D"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B80314" w:rsidRPr="00965E03">
        <w:rPr>
          <w:rFonts w:ascii="Times New Roman" w:eastAsia="標楷體" w:hAnsi="Times New Roman" w:cs="Times New Roman"/>
          <w:color w:val="000000" w:themeColor="text1"/>
          <w:kern w:val="0"/>
        </w:rPr>
        <w:t>本研究結果顯示，在</w:t>
      </w:r>
      <w:r w:rsidR="00B80314" w:rsidRPr="00965E03">
        <w:rPr>
          <w:rFonts w:ascii="Times New Roman" w:eastAsia="標楷體" w:hAnsi="Times New Roman" w:cs="Times New Roman" w:hint="eastAsia"/>
          <w:color w:val="000000" w:themeColor="text1"/>
          <w:kern w:val="0"/>
        </w:rPr>
        <w:t>教學效能</w:t>
      </w:r>
      <w:r w:rsidR="00B80314" w:rsidRPr="00965E03">
        <w:rPr>
          <w:rFonts w:ascii="Times New Roman" w:eastAsia="標楷體" w:hAnsi="Times New Roman" w:cs="Times New Roman"/>
          <w:color w:val="000000" w:themeColor="text1"/>
          <w:kern w:val="0"/>
        </w:rPr>
        <w:t>因素中，「</w:t>
      </w:r>
      <w:r w:rsidR="00B80314" w:rsidRPr="00965E03">
        <w:rPr>
          <w:rFonts w:ascii="Times New Roman" w:eastAsia="標楷體" w:hAnsi="Times New Roman" w:cs="Times New Roman" w:hint="eastAsia"/>
          <w:color w:val="000000" w:themeColor="text1"/>
          <w:kern w:val="0"/>
        </w:rPr>
        <w:t>班級經營</w:t>
      </w:r>
      <w:r w:rsidR="00B80314" w:rsidRPr="00965E03">
        <w:rPr>
          <w:rFonts w:ascii="Times New Roman" w:eastAsia="標楷體" w:hAnsi="Times New Roman" w:cs="Times New Roman"/>
          <w:color w:val="000000" w:themeColor="text1"/>
          <w:kern w:val="0"/>
        </w:rPr>
        <w:t>」向度的平均數最</w:t>
      </w:r>
    </w:p>
    <w:p w14:paraId="0C45F176" w14:textId="2FCA149F" w:rsidR="006852B2" w:rsidRPr="008B547D" w:rsidRDefault="00B80314"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低；然而</w:t>
      </w:r>
      <w:r w:rsidRPr="008B547D">
        <w:rPr>
          <w:rFonts w:ascii="Times New Roman" w:eastAsia="標楷體" w:hAnsi="Times New Roman" w:cs="Times New Roman" w:hint="eastAsia"/>
          <w:color w:val="000000" w:themeColor="text1"/>
          <w:kern w:val="0"/>
        </w:rPr>
        <w:t>班級經營</w:t>
      </w:r>
      <w:r w:rsidR="006852B2" w:rsidRPr="008B547D">
        <w:rPr>
          <w:rFonts w:ascii="Times New Roman" w:eastAsia="標楷體" w:hAnsi="Times New Roman" w:cs="Times New Roman" w:hint="eastAsia"/>
          <w:color w:val="000000" w:themeColor="text1"/>
          <w:kern w:val="0"/>
        </w:rPr>
        <w:t>要做好</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關鍵在於教保服務人員</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班級經營的</w:t>
      </w:r>
      <w:r w:rsidR="00D81567" w:rsidRPr="008B547D">
        <w:rPr>
          <w:rFonts w:ascii="Times New Roman" w:eastAsia="標楷體" w:hAnsi="Times New Roman" w:cs="Times New Roman"/>
          <w:color w:val="000000" w:themeColor="text1"/>
          <w:kern w:val="0"/>
        </w:rPr>
        <w:t>精神在</w:t>
      </w:r>
      <w:r w:rsidR="004F6F9E" w:rsidRPr="008B547D">
        <w:rPr>
          <w:rFonts w:ascii="Times New Roman" w:eastAsia="標楷體" w:hAnsi="Times New Roman" w:cs="Times New Roman" w:hint="eastAsia"/>
          <w:color w:val="000000" w:themeColor="text1"/>
          <w:kern w:val="0"/>
        </w:rPr>
        <w:t>教保服務人員擁有正向的班級經營理念，能夠有效運用時間、妥善</w:t>
      </w:r>
      <w:proofErr w:type="gramStart"/>
      <w:r w:rsidR="004F6F9E" w:rsidRPr="008B547D">
        <w:rPr>
          <w:rFonts w:ascii="Times New Roman" w:eastAsia="標楷體" w:hAnsi="Times New Roman" w:cs="Times New Roman" w:hint="eastAsia"/>
          <w:color w:val="000000" w:themeColor="text1"/>
          <w:kern w:val="0"/>
        </w:rPr>
        <w:t>規</w:t>
      </w:r>
      <w:proofErr w:type="gramEnd"/>
      <w:r w:rsidR="004F6F9E" w:rsidRPr="008B547D">
        <w:rPr>
          <w:rFonts w:ascii="Times New Roman" w:eastAsia="標楷體" w:hAnsi="Times New Roman" w:cs="Times New Roman" w:hint="eastAsia"/>
          <w:color w:val="000000" w:themeColor="text1"/>
          <w:kern w:val="0"/>
        </w:rPr>
        <w:t>畫教室情境布置、與幼兒共同制定班級常規，適時掌握</w:t>
      </w:r>
      <w:proofErr w:type="gramStart"/>
      <w:r w:rsidR="004F6F9E" w:rsidRPr="008B547D">
        <w:rPr>
          <w:rFonts w:ascii="Times New Roman" w:eastAsia="標楷體" w:hAnsi="Times New Roman" w:cs="Times New Roman" w:hint="eastAsia"/>
          <w:color w:val="000000" w:themeColor="text1"/>
          <w:kern w:val="0"/>
        </w:rPr>
        <w:t>幼兒間的互動</w:t>
      </w:r>
      <w:proofErr w:type="gramEnd"/>
      <w:r w:rsidR="004F6F9E" w:rsidRPr="008B547D">
        <w:rPr>
          <w:rFonts w:ascii="Times New Roman" w:eastAsia="標楷體" w:hAnsi="Times New Roman" w:cs="Times New Roman" w:hint="eastAsia"/>
          <w:color w:val="000000" w:themeColor="text1"/>
          <w:kern w:val="0"/>
        </w:rPr>
        <w:t>氣氛及情形，有效處理班級突發問題，並能順應幼兒個別差異設計</w:t>
      </w:r>
      <w:r w:rsidR="00D81567" w:rsidRPr="008B547D">
        <w:rPr>
          <w:rFonts w:ascii="Times New Roman" w:eastAsia="標楷體" w:hAnsi="Times New Roman" w:cs="Times New Roman"/>
          <w:color w:val="000000" w:themeColor="text1"/>
          <w:kern w:val="0"/>
        </w:rPr>
        <w:t>設計多元的學習活動</w:t>
      </w:r>
      <w:r w:rsidR="004F6F9E" w:rsidRPr="008B547D">
        <w:rPr>
          <w:rFonts w:ascii="Times New Roman" w:eastAsia="標楷體" w:hAnsi="Times New Roman" w:cs="Times New Roman" w:hint="eastAsia"/>
          <w:color w:val="000000" w:themeColor="text1"/>
          <w:kern w:val="0"/>
        </w:rPr>
        <w:t>及多元評量方式，根據評量結果幫助學習困難的幼兒，</w:t>
      </w:r>
      <w:r w:rsidR="00D81567" w:rsidRPr="008B547D">
        <w:rPr>
          <w:rFonts w:ascii="Times New Roman" w:eastAsia="標楷體" w:hAnsi="Times New Roman" w:cs="Times New Roman"/>
          <w:color w:val="000000" w:themeColor="text1"/>
          <w:kern w:val="0"/>
        </w:rPr>
        <w:t>提供幼兒機會</w:t>
      </w:r>
      <w:r w:rsidR="004F6F9E" w:rsidRPr="008B547D">
        <w:rPr>
          <w:rFonts w:ascii="Times New Roman" w:eastAsia="標楷體" w:hAnsi="Times New Roman" w:cs="Times New Roman"/>
          <w:color w:val="000000" w:themeColor="text1"/>
          <w:kern w:val="0"/>
        </w:rPr>
        <w:t>發揮個人</w:t>
      </w:r>
      <w:r w:rsidR="004F6F9E" w:rsidRPr="008B547D">
        <w:rPr>
          <w:rFonts w:ascii="Times New Roman" w:eastAsia="標楷體" w:hAnsi="Times New Roman" w:cs="Times New Roman" w:hint="eastAsia"/>
          <w:color w:val="000000" w:themeColor="text1"/>
          <w:kern w:val="0"/>
        </w:rPr>
        <w:t>潛能，藉以提升幼兒的學習能力</w:t>
      </w:r>
      <w:r w:rsidR="006852B2" w:rsidRPr="008B547D">
        <w:rPr>
          <w:rFonts w:ascii="Times New Roman" w:eastAsia="標楷體" w:hAnsi="Times New Roman" w:cs="Times New Roman" w:hint="eastAsia"/>
          <w:color w:val="000000" w:themeColor="text1"/>
          <w:kern w:val="0"/>
        </w:rPr>
        <w:t>。教保</w:t>
      </w:r>
      <w:r w:rsidR="006852B2" w:rsidRPr="008B547D">
        <w:rPr>
          <w:rFonts w:ascii="Times New Roman" w:eastAsia="標楷體" w:hAnsi="Times New Roman" w:cs="Times New Roman" w:hint="eastAsia"/>
          <w:color w:val="000000" w:themeColor="text1"/>
          <w:kern w:val="0"/>
        </w:rPr>
        <w:lastRenderedPageBreak/>
        <w:t>服務人員若能善用班級經營策略，營造良好的班級文化，讓幼兒在良好穩定的氣氛下學習，學習效果也一定是事半功倍的</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亦</w:t>
      </w:r>
      <w:r w:rsidR="009F0E56" w:rsidRPr="008B547D">
        <w:rPr>
          <w:rFonts w:ascii="Times New Roman" w:eastAsia="標楷體" w:hAnsi="Times New Roman" w:cs="Times New Roman" w:hint="eastAsia"/>
          <w:color w:val="000000" w:themeColor="text1"/>
          <w:kern w:val="0"/>
        </w:rPr>
        <w:t>有助於</w:t>
      </w:r>
      <w:r w:rsidR="006852B2" w:rsidRPr="008B547D">
        <w:rPr>
          <w:rFonts w:ascii="Times New Roman" w:eastAsia="標楷體" w:hAnsi="Times New Roman" w:cs="Times New Roman" w:hint="eastAsia"/>
          <w:color w:val="000000" w:themeColor="text1"/>
          <w:kern w:val="0"/>
        </w:rPr>
        <w:t>提升</w:t>
      </w:r>
      <w:r w:rsidR="004F6F9E" w:rsidRPr="008B547D">
        <w:rPr>
          <w:rFonts w:ascii="Times New Roman" w:eastAsia="標楷體" w:hAnsi="Times New Roman" w:cs="Times New Roman" w:hint="eastAsia"/>
          <w:color w:val="000000" w:themeColor="text1"/>
          <w:kern w:val="0"/>
        </w:rPr>
        <w:t>教保服務人員的教學效能。</w:t>
      </w:r>
    </w:p>
    <w:p w14:paraId="76BF61D4" w14:textId="4F638914" w:rsidR="008B547D" w:rsidRDefault="006852B2"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4F6F9E" w:rsidRPr="00965E03">
        <w:rPr>
          <w:rFonts w:ascii="Times New Roman" w:eastAsia="標楷體" w:hAnsi="Times New Roman" w:cs="Times New Roman"/>
          <w:color w:val="000000" w:themeColor="text1"/>
          <w:kern w:val="0"/>
        </w:rPr>
        <w:t>教育部為落實幼兒教育及照顧法之推動，建構中央與地方輔導網絡，以</w:t>
      </w:r>
    </w:p>
    <w:p w14:paraId="5B04F247" w14:textId="5D6E97B8" w:rsidR="00D81567" w:rsidRPr="008B547D" w:rsidRDefault="004F6F9E"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協助各幼兒園符合基礎評鑑規定、建置合宜的教保環境、執行幼兒園教保活動課程大綱、發展課程特色及朝專業發展的目標邁進，整合輔導資源，訂定幼兒園輔導計畫，引領幼兒園邁向教保服務的新紀元。</w:t>
      </w:r>
      <w:r w:rsidR="00F2181D" w:rsidRPr="008B547D">
        <w:rPr>
          <w:rFonts w:ascii="Times New Roman" w:eastAsia="標楷體" w:hAnsi="Times New Roman" w:cs="Times New Roman"/>
          <w:color w:val="000000" w:themeColor="text1"/>
          <w:kern w:val="0"/>
        </w:rPr>
        <w:t>依幼兒園教保活動課程之發展階段，將本項輔導分為「</w:t>
      </w:r>
      <w:proofErr w:type="gramStart"/>
      <w:r w:rsidR="00F2181D" w:rsidRPr="008B547D">
        <w:rPr>
          <w:rFonts w:ascii="Times New Roman" w:eastAsia="標楷體" w:hAnsi="Times New Roman" w:cs="Times New Roman"/>
          <w:color w:val="000000" w:themeColor="text1"/>
          <w:kern w:val="0"/>
        </w:rPr>
        <w:t>適性教保</w:t>
      </w:r>
      <w:proofErr w:type="gramEnd"/>
      <w:r w:rsidR="00F2181D" w:rsidRPr="008B547D">
        <w:rPr>
          <w:rFonts w:ascii="Times New Roman" w:eastAsia="標楷體" w:hAnsi="Times New Roman" w:cs="Times New Roman"/>
          <w:color w:val="000000" w:themeColor="text1"/>
          <w:kern w:val="0"/>
        </w:rPr>
        <w:t>輔導」、「課程大綱輔導」、「特色發展輔導」及「專業認證輔導」四種方案，引導幼兒園逐步</w:t>
      </w:r>
      <w:proofErr w:type="gramStart"/>
      <w:r w:rsidR="00F2181D" w:rsidRPr="008B547D">
        <w:rPr>
          <w:rFonts w:ascii="Times New Roman" w:eastAsia="標楷體" w:hAnsi="Times New Roman" w:cs="Times New Roman"/>
          <w:color w:val="000000" w:themeColor="text1"/>
          <w:kern w:val="0"/>
        </w:rPr>
        <w:t>提升其教保</w:t>
      </w:r>
      <w:proofErr w:type="gramEnd"/>
      <w:r w:rsidR="00F2181D" w:rsidRPr="008B547D">
        <w:rPr>
          <w:rFonts w:ascii="Times New Roman" w:eastAsia="標楷體" w:hAnsi="Times New Roman" w:cs="Times New Roman"/>
          <w:color w:val="000000" w:themeColor="text1"/>
          <w:kern w:val="0"/>
        </w:rPr>
        <w:t>活動課程及服務品質。</w:t>
      </w:r>
      <w:r w:rsidRPr="008B547D">
        <w:rPr>
          <w:rFonts w:ascii="Times New Roman" w:eastAsia="標楷體" w:hAnsi="Times New Roman" w:cs="Times New Roman" w:hint="eastAsia"/>
          <w:color w:val="000000" w:themeColor="text1"/>
          <w:kern w:val="0"/>
        </w:rPr>
        <w:t>這是教育部的美意</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亦是提升教保服務人員專業能力的路徑</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建議</w:t>
      </w:r>
      <w:r w:rsidR="00651545" w:rsidRPr="008B547D">
        <w:rPr>
          <w:rFonts w:ascii="Times New Roman" w:eastAsia="標楷體" w:hAnsi="Times New Roman" w:cs="Times New Roman" w:hint="eastAsia"/>
          <w:color w:val="000000" w:themeColor="text1"/>
          <w:kern w:val="0"/>
        </w:rPr>
        <w:t>教保</w:t>
      </w:r>
      <w:r w:rsidRPr="008B547D">
        <w:rPr>
          <w:rFonts w:ascii="Times New Roman" w:eastAsia="標楷體" w:hAnsi="Times New Roman" w:cs="Times New Roman" w:hint="eastAsia"/>
          <w:color w:val="000000" w:themeColor="text1"/>
          <w:kern w:val="0"/>
        </w:rPr>
        <w:t>服務人員可以</w:t>
      </w:r>
      <w:proofErr w:type="gramStart"/>
      <w:r w:rsidRPr="008B547D">
        <w:rPr>
          <w:rFonts w:ascii="Times New Roman" w:eastAsia="標楷體" w:hAnsi="Times New Roman" w:cs="Times New Roman" w:hint="eastAsia"/>
          <w:color w:val="000000" w:themeColor="text1"/>
          <w:kern w:val="0"/>
        </w:rPr>
        <w:t>多加善用</w:t>
      </w:r>
      <w:proofErr w:type="gramEnd"/>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藉以更加精進教學效能</w:t>
      </w:r>
      <w:r w:rsidR="004D118B" w:rsidRPr="008B547D">
        <w:rPr>
          <w:rFonts w:ascii="Times New Roman" w:eastAsia="標楷體" w:hAnsi="Times New Roman" w:cs="Times New Roman" w:hint="eastAsia"/>
          <w:color w:val="000000" w:themeColor="text1"/>
          <w:kern w:val="0"/>
        </w:rPr>
        <w:t>及班級經營技巧</w:t>
      </w:r>
      <w:r w:rsidR="009F0E56" w:rsidRPr="008B547D">
        <w:rPr>
          <w:rFonts w:ascii="Times New Roman" w:eastAsia="標楷體" w:hAnsi="Times New Roman" w:cs="Times New Roman" w:hint="eastAsia"/>
          <w:color w:val="000000" w:themeColor="text1"/>
          <w:kern w:val="0"/>
        </w:rPr>
        <w:t>。</w:t>
      </w:r>
    </w:p>
    <w:p w14:paraId="67CF7D6F" w14:textId="77777777" w:rsidR="00D81567" w:rsidRPr="00965E03" w:rsidRDefault="00BF6498" w:rsidP="00A7448D">
      <w:pPr>
        <w:autoSpaceDE w:val="0"/>
        <w:autoSpaceDN w:val="0"/>
        <w:adjustRightInd w:val="0"/>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貳、對</w:t>
      </w:r>
      <w:r w:rsidR="00D81567" w:rsidRPr="00965E03">
        <w:rPr>
          <w:rFonts w:ascii="Times New Roman" w:eastAsia="標楷體" w:hAnsi="Times New Roman" w:cs="Times New Roman"/>
          <w:b/>
          <w:color w:val="000000" w:themeColor="text1"/>
          <w:sz w:val="28"/>
          <w:szCs w:val="28"/>
        </w:rPr>
        <w:t>教育主管機關的建議</w:t>
      </w:r>
    </w:p>
    <w:p w14:paraId="1E0BFDE4"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w:t>
      </w:r>
      <w:r w:rsidR="0086266C" w:rsidRPr="00965E03">
        <w:rPr>
          <w:rFonts w:ascii="Times New Roman" w:eastAsia="標楷體" w:hAnsi="Times New Roman" w:cs="Times New Roman"/>
          <w:b/>
          <w:color w:val="000000" w:themeColor="text1"/>
          <w:kern w:val="0"/>
        </w:rPr>
        <w:t>調整</w:t>
      </w:r>
      <w:r w:rsidRPr="00965E03">
        <w:rPr>
          <w:rFonts w:ascii="Times New Roman" w:eastAsia="標楷體" w:hAnsi="Times New Roman" w:cs="Times New Roman"/>
          <w:b/>
          <w:color w:val="000000" w:themeColor="text1"/>
          <w:kern w:val="0"/>
        </w:rPr>
        <w:t>師生比例，落實</w:t>
      </w:r>
      <w:r w:rsidR="0086266C" w:rsidRPr="00965E03">
        <w:rPr>
          <w:rFonts w:ascii="Times New Roman" w:eastAsia="標楷體" w:hAnsi="Times New Roman" w:cs="Times New Roman" w:hint="eastAsia"/>
          <w:b/>
          <w:color w:val="000000" w:themeColor="text1"/>
          <w:kern w:val="0"/>
        </w:rPr>
        <w:t>更完善教學環境</w:t>
      </w:r>
    </w:p>
    <w:p w14:paraId="4D17E340" w14:textId="1680CD23" w:rsidR="00B62650" w:rsidRPr="00965E03" w:rsidRDefault="00D81567" w:rsidP="0086266C">
      <w:pPr>
        <w:autoSpaceDE w:val="0"/>
        <w:autoSpaceDN w:val="0"/>
        <w:adjustRightInd w:val="0"/>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本研究顯示，</w:t>
      </w:r>
      <w:r w:rsidR="0086266C" w:rsidRPr="00965E03">
        <w:rPr>
          <w:rFonts w:ascii="Times New Roman" w:eastAsia="標楷體" w:hAnsi="Times New Roman" w:cs="Times New Roman" w:hint="eastAsia"/>
          <w:color w:val="000000" w:themeColor="text1"/>
          <w:kern w:val="0"/>
        </w:rPr>
        <w:t>新竹地區公立幼兒園教保服務人員雖然人際溝通能力及教學效能曾度皆屬中上層度</w:t>
      </w:r>
      <w:r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但</w:t>
      </w:r>
      <w:r w:rsidR="004D118B" w:rsidRPr="00965E03">
        <w:rPr>
          <w:rFonts w:ascii="Times New Roman" w:eastAsia="標楷體" w:hAnsi="Times New Roman" w:cs="Times New Roman" w:hint="eastAsia"/>
          <w:color w:val="000000" w:themeColor="text1"/>
          <w:kern w:val="0"/>
        </w:rPr>
        <w:t>1</w:t>
      </w:r>
      <w:r w:rsidR="0086266C" w:rsidRPr="00965E03">
        <w:rPr>
          <w:rFonts w:ascii="Times New Roman" w:eastAsia="新細明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15</w:t>
      </w:r>
      <w:r w:rsidR="0086266C" w:rsidRPr="00965E03">
        <w:rPr>
          <w:rFonts w:ascii="Times New Roman" w:eastAsia="標楷體" w:hAnsi="Times New Roman" w:cs="Times New Roman" w:hint="eastAsia"/>
          <w:color w:val="000000" w:themeColor="text1"/>
          <w:kern w:val="0"/>
        </w:rPr>
        <w:t>的高師生比</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讓教保服務人員常常忙到分身乏術</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很難有完整的時間好好靜下心來和</w:t>
      </w:r>
      <w:proofErr w:type="gramStart"/>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86266C" w:rsidRPr="00965E03">
        <w:rPr>
          <w:rFonts w:ascii="Times New Roman" w:eastAsia="標楷體" w:hAnsi="Times New Roman" w:cs="Times New Roman" w:hint="eastAsia"/>
          <w:color w:val="000000" w:themeColor="text1"/>
          <w:kern w:val="0"/>
        </w:rPr>
        <w:t>同事</w:t>
      </w:r>
      <w:proofErr w:type="gramEnd"/>
      <w:r w:rsidR="0086266C" w:rsidRPr="00965E03">
        <w:rPr>
          <w:rFonts w:ascii="Times New Roman" w:eastAsia="標楷體" w:hAnsi="Times New Roman" w:cs="Times New Roman" w:hint="eastAsia"/>
          <w:color w:val="000000" w:themeColor="text1"/>
          <w:kern w:val="0"/>
        </w:rPr>
        <w:t>或幼兒</w:t>
      </w:r>
      <w:r w:rsidR="0086266C" w:rsidRPr="00965E03">
        <w:rPr>
          <w:rFonts w:ascii="標楷體" w:eastAsia="標楷體" w:hAnsi="標楷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家長完整的面對面溝通</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倘若能</w:t>
      </w:r>
      <w:r w:rsidRPr="00965E03">
        <w:rPr>
          <w:rFonts w:ascii="Times New Roman" w:eastAsia="標楷體" w:hAnsi="Times New Roman" w:cs="Times New Roman"/>
          <w:color w:val="000000" w:themeColor="text1"/>
          <w:kern w:val="0"/>
        </w:rPr>
        <w:t>降低班級幼兒人數，</w:t>
      </w:r>
      <w:r w:rsidR="0086266C" w:rsidRPr="00965E03">
        <w:rPr>
          <w:rFonts w:ascii="Times New Roman" w:eastAsia="標楷體" w:hAnsi="Times New Roman" w:cs="Times New Roman"/>
          <w:color w:val="000000" w:themeColor="text1"/>
          <w:kern w:val="0"/>
        </w:rPr>
        <w:t>讓幼兒能受到老師</w:t>
      </w:r>
      <w:r w:rsidR="0086266C" w:rsidRPr="00965E03">
        <w:rPr>
          <w:rFonts w:ascii="Times New Roman" w:eastAsia="標楷體" w:hAnsi="Times New Roman" w:cs="Times New Roman" w:hint="eastAsia"/>
          <w:color w:val="000000" w:themeColor="text1"/>
          <w:kern w:val="0"/>
        </w:rPr>
        <w:t>更多關注及</w:t>
      </w:r>
      <w:r w:rsidR="0086266C" w:rsidRPr="00965E03">
        <w:rPr>
          <w:rFonts w:ascii="Times New Roman" w:eastAsia="標楷體" w:hAnsi="Times New Roman" w:cs="Times New Roman"/>
          <w:color w:val="000000" w:themeColor="text1"/>
          <w:kern w:val="0"/>
        </w:rPr>
        <w:t>照顧，</w:t>
      </w:r>
      <w:proofErr w:type="gramStart"/>
      <w:r w:rsidR="0086266C" w:rsidRPr="00965E03">
        <w:rPr>
          <w:rFonts w:ascii="Times New Roman" w:eastAsia="標楷體" w:hAnsi="Times New Roman" w:cs="Times New Roman" w:hint="eastAsia"/>
          <w:color w:val="000000" w:themeColor="text1"/>
          <w:kern w:val="0"/>
        </w:rPr>
        <w:t>和搭班</w:t>
      </w:r>
      <w:proofErr w:type="gramEnd"/>
      <w:r w:rsidR="0086266C" w:rsidRPr="00965E03">
        <w:rPr>
          <w:rFonts w:ascii="Times New Roman" w:eastAsia="標楷體" w:hAnsi="Times New Roman" w:cs="Times New Roman" w:hint="eastAsia"/>
          <w:color w:val="000000" w:themeColor="text1"/>
          <w:kern w:val="0"/>
        </w:rPr>
        <w:t>同事深談</w:t>
      </w:r>
      <w:r w:rsidR="0086266C"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不僅能</w:t>
      </w:r>
      <w:r w:rsidR="0086266C" w:rsidRPr="00965E03">
        <w:rPr>
          <w:rFonts w:ascii="Times New Roman" w:eastAsia="標楷體" w:hAnsi="Times New Roman" w:cs="Times New Roman"/>
          <w:color w:val="000000" w:themeColor="text1"/>
          <w:kern w:val="0"/>
        </w:rPr>
        <w:t>提</w:t>
      </w:r>
      <w:r w:rsidR="0086266C" w:rsidRPr="00965E03">
        <w:rPr>
          <w:rFonts w:ascii="Times New Roman" w:eastAsia="標楷體" w:hAnsi="Times New Roman" w:cs="Times New Roman" w:hint="eastAsia"/>
          <w:color w:val="000000" w:themeColor="text1"/>
          <w:kern w:val="0"/>
        </w:rPr>
        <w:t>升</w:t>
      </w:r>
      <w:r w:rsidRPr="00965E03">
        <w:rPr>
          <w:rFonts w:ascii="Times New Roman" w:eastAsia="標楷體" w:hAnsi="Times New Roman" w:cs="Times New Roman"/>
          <w:color w:val="000000" w:themeColor="text1"/>
          <w:kern w:val="0"/>
        </w:rPr>
        <w:t>師生的個別關係，</w:t>
      </w:r>
      <w:r w:rsidR="0086266C" w:rsidRPr="00965E03">
        <w:rPr>
          <w:rFonts w:ascii="Times New Roman" w:eastAsia="標楷體" w:hAnsi="Times New Roman" w:cs="Times New Roman" w:hint="eastAsia"/>
          <w:color w:val="000000" w:themeColor="text1"/>
          <w:kern w:val="0"/>
        </w:rPr>
        <w:t>亦能增進更密切的親師互動</w:t>
      </w:r>
      <w:r w:rsidRPr="00965E03">
        <w:rPr>
          <w:rFonts w:ascii="Times New Roman" w:eastAsia="標楷體" w:hAnsi="Times New Roman" w:cs="Times New Roman"/>
          <w:color w:val="000000" w:themeColor="text1"/>
          <w:kern w:val="0"/>
        </w:rPr>
        <w:t>。</w:t>
      </w:r>
    </w:p>
    <w:p w14:paraId="2875FCC5" w14:textId="77777777" w:rsidR="00D81567" w:rsidRPr="00965E03" w:rsidRDefault="00D81567" w:rsidP="00B62650">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參、對未來研究者的建議</w:t>
      </w:r>
    </w:p>
    <w:p w14:paraId="516EE855" w14:textId="77777777" w:rsidR="00D81567" w:rsidRPr="008B547D" w:rsidRDefault="00D81567"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b/>
          <w:color w:val="000000" w:themeColor="text1"/>
          <w:kern w:val="0"/>
        </w:rPr>
        <w:t>一、在研究對象方面</w:t>
      </w:r>
    </w:p>
    <w:p w14:paraId="115732E1" w14:textId="388EABF8" w:rsidR="008F0651" w:rsidRDefault="0091291E" w:rsidP="001F3CB1">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6266C" w:rsidRPr="00965E03">
        <w:rPr>
          <w:rFonts w:ascii="Times New Roman" w:eastAsia="標楷體" w:hAnsi="Times New Roman" w:cs="Times New Roman"/>
          <w:color w:val="000000" w:themeColor="text1"/>
          <w:kern w:val="0"/>
        </w:rPr>
        <w:t>由於本研究的對象為</w:t>
      </w:r>
      <w:r w:rsidR="0086266C" w:rsidRPr="00965E03">
        <w:rPr>
          <w:rFonts w:ascii="Times New Roman" w:eastAsia="標楷體" w:hAnsi="Times New Roman" w:cs="Times New Roman" w:hint="eastAsia"/>
          <w:color w:val="000000" w:themeColor="text1"/>
          <w:kern w:val="0"/>
        </w:rPr>
        <w:t>新竹地區公立幼兒園教保服務人員</w:t>
      </w:r>
      <w:r w:rsidR="00D81567"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color w:val="000000" w:themeColor="text1"/>
          <w:kern w:val="0"/>
        </w:rPr>
        <w:t>故研究結論無法推論到其它地區教師，建議日後的研究者可以擴大到</w:t>
      </w:r>
      <w:r w:rsidR="00D81567" w:rsidRPr="00965E03">
        <w:rPr>
          <w:rFonts w:ascii="Times New Roman" w:eastAsia="標楷體" w:hAnsi="Times New Roman" w:cs="Times New Roman"/>
          <w:color w:val="000000" w:themeColor="text1"/>
          <w:kern w:val="0"/>
        </w:rPr>
        <w:t>其他縣市，以增加研究之周延性，使研究結果更具推論性及正確性。</w:t>
      </w:r>
    </w:p>
    <w:p w14:paraId="54680B8E" w14:textId="77777777" w:rsidR="008B547D" w:rsidRPr="00965E03" w:rsidRDefault="008B547D" w:rsidP="001F3CB1">
      <w:pPr>
        <w:autoSpaceDE w:val="0"/>
        <w:autoSpaceDN w:val="0"/>
        <w:adjustRightInd w:val="0"/>
        <w:spacing w:line="360" w:lineRule="auto"/>
        <w:rPr>
          <w:rFonts w:ascii="Times New Roman" w:eastAsia="標楷體" w:hAnsi="Times New Roman" w:cs="Times New Roman"/>
          <w:color w:val="000000" w:themeColor="text1"/>
          <w:kern w:val="0"/>
        </w:rPr>
      </w:pPr>
    </w:p>
    <w:p w14:paraId="2B083404" w14:textId="77777777" w:rsidR="00E03D70" w:rsidRPr="008B547D" w:rsidRDefault="00E03D70" w:rsidP="00E03D70">
      <w:pPr>
        <w:widowControl/>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二、</w:t>
      </w:r>
      <w:r w:rsidRPr="008B547D">
        <w:rPr>
          <w:rFonts w:ascii="Times New Roman" w:eastAsia="標楷體" w:hAnsi="Times New Roman" w:cs="Times New Roman"/>
          <w:b/>
          <w:color w:val="000000" w:themeColor="text1"/>
          <w:kern w:val="0"/>
        </w:rPr>
        <w:t>在研究變項方面</w:t>
      </w:r>
    </w:p>
    <w:p w14:paraId="74C03C51" w14:textId="77777777" w:rsidR="000C04B3" w:rsidRPr="00965E03" w:rsidRDefault="00E618E9" w:rsidP="006852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Pr="00965E03">
        <w:rPr>
          <w:rFonts w:ascii="Times New Roman" w:eastAsia="標楷體" w:hAnsi="Times New Roman" w:cs="Times New Roman" w:hint="eastAsia"/>
          <w:color w:val="000000" w:themeColor="text1"/>
          <w:kern w:val="0"/>
        </w:rPr>
        <w:t>現今網路通訊</w:t>
      </w:r>
      <w:r w:rsidR="00B95A06" w:rsidRPr="00965E03">
        <w:rPr>
          <w:rFonts w:ascii="Times New Roman" w:eastAsia="標楷體" w:hAnsi="Times New Roman" w:cs="Times New Roman" w:hint="eastAsia"/>
          <w:color w:val="000000" w:themeColor="text1"/>
          <w:kern w:val="0"/>
        </w:rPr>
        <w:t>科技</w:t>
      </w:r>
      <w:r w:rsidRPr="00965E03">
        <w:rPr>
          <w:rFonts w:ascii="Times New Roman" w:eastAsia="標楷體" w:hAnsi="Times New Roman" w:cs="Times New Roman" w:hint="eastAsia"/>
          <w:color w:val="000000" w:themeColor="text1"/>
          <w:kern w:val="0"/>
        </w:rPr>
        <w:t>發達，幾乎是人手</w:t>
      </w:r>
      <w:proofErr w:type="gramStart"/>
      <w:r w:rsidRPr="00965E03">
        <w:rPr>
          <w:rFonts w:ascii="Times New Roman" w:eastAsia="標楷體" w:hAnsi="Times New Roman" w:cs="Times New Roman" w:hint="eastAsia"/>
          <w:color w:val="000000" w:themeColor="text1"/>
          <w:kern w:val="0"/>
        </w:rPr>
        <w:t>一</w:t>
      </w:r>
      <w:proofErr w:type="gramEnd"/>
      <w:r w:rsidRPr="00965E03">
        <w:rPr>
          <w:rFonts w:ascii="Times New Roman" w:eastAsia="標楷體" w:hAnsi="Times New Roman" w:cs="Times New Roman" w:hint="eastAsia"/>
          <w:color w:val="000000" w:themeColor="text1"/>
          <w:kern w:val="0"/>
        </w:rPr>
        <w:t>機的時代，除了面對面的溝通</w:t>
      </w:r>
      <w:r w:rsidR="00B95A06" w:rsidRPr="00965E03">
        <w:rPr>
          <w:rFonts w:ascii="Times New Roman" w:eastAsia="標楷體" w:hAnsi="Times New Roman" w:cs="Times New Roman" w:hint="eastAsia"/>
          <w:color w:val="000000" w:themeColor="text1"/>
          <w:kern w:val="0"/>
        </w:rPr>
        <w:t>之外</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臉書社群</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即時通訊</w:t>
      </w:r>
      <w:r w:rsidR="00B95A06" w:rsidRPr="00965E03">
        <w:rPr>
          <w:rFonts w:ascii="Times New Roman" w:eastAsia="標楷體" w:hAnsi="Times New Roman" w:cs="Times New Roman" w:hint="eastAsia"/>
          <w:color w:val="000000" w:themeColor="text1"/>
          <w:kern w:val="0"/>
        </w:rPr>
        <w:t>軟體及各式聊天群組等</w:t>
      </w:r>
      <w:r w:rsidR="00B95A0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是現今人們溝通聯繫不可或缺的</w:t>
      </w:r>
      <w:r w:rsidR="00B95A06" w:rsidRPr="00965E03">
        <w:rPr>
          <w:rFonts w:ascii="Times New Roman" w:eastAsia="標楷體" w:hAnsi="Times New Roman" w:cs="Times New Roman" w:hint="eastAsia"/>
          <w:color w:val="000000" w:themeColor="text1"/>
          <w:kern w:val="0"/>
        </w:rPr>
        <w:t>重要</w:t>
      </w:r>
      <w:r w:rsidRPr="00965E03">
        <w:rPr>
          <w:rFonts w:ascii="Times New Roman" w:eastAsia="標楷體" w:hAnsi="Times New Roman" w:cs="Times New Roman" w:hint="eastAsia"/>
          <w:color w:val="000000" w:themeColor="text1"/>
          <w:kern w:val="0"/>
        </w:rPr>
        <w:t>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建議未來研究者可在背景變項加入是否有使用即時通訊軟體進行溝通的選項，以進行輔以即時通訊軟體作為溝通媒介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是否有助於提升人際溝通能力之比較。</w:t>
      </w:r>
    </w:p>
    <w:p w14:paraId="0DD6D87B" w14:textId="77777777" w:rsidR="00D81567" w:rsidRPr="008B547D" w:rsidRDefault="005A2E5E"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三</w:t>
      </w:r>
      <w:r w:rsidR="00D81567" w:rsidRPr="008B547D">
        <w:rPr>
          <w:rFonts w:ascii="Times New Roman" w:eastAsia="標楷體" w:hAnsi="Times New Roman" w:cs="Times New Roman"/>
          <w:b/>
          <w:color w:val="000000" w:themeColor="text1"/>
          <w:kern w:val="0"/>
        </w:rPr>
        <w:t>、在研究方法方面</w:t>
      </w:r>
    </w:p>
    <w:p w14:paraId="063B8D47" w14:textId="77777777" w:rsidR="005A2E5E" w:rsidRPr="00965E03" w:rsidRDefault="00D81567" w:rsidP="005A2E5E">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本研究係</w:t>
      </w:r>
      <w:proofErr w:type="gramStart"/>
      <w:r w:rsidRPr="00965E03">
        <w:rPr>
          <w:rFonts w:ascii="Times New Roman" w:eastAsia="標楷體" w:hAnsi="Times New Roman" w:cs="Times New Roman"/>
          <w:color w:val="000000" w:themeColor="text1"/>
          <w:kern w:val="0"/>
        </w:rPr>
        <w:t>採</w:t>
      </w:r>
      <w:proofErr w:type="gramEnd"/>
      <w:r w:rsidRPr="00965E03">
        <w:rPr>
          <w:rFonts w:ascii="Times New Roman" w:eastAsia="標楷體" w:hAnsi="Times New Roman" w:cs="Times New Roman"/>
          <w:color w:val="000000" w:themeColor="text1"/>
          <w:kern w:val="0"/>
        </w:rPr>
        <w:t>問卷調查</w:t>
      </w:r>
      <w:r w:rsidR="005A2E5E" w:rsidRPr="00965E03">
        <w:rPr>
          <w:rFonts w:ascii="Times New Roman" w:eastAsia="標楷體" w:hAnsi="Times New Roman" w:cs="Times New Roman" w:hint="eastAsia"/>
          <w:color w:val="000000" w:themeColor="text1"/>
          <w:kern w:val="0"/>
        </w:rPr>
        <w:t>法</w:t>
      </w:r>
      <w:r w:rsidR="0086266C"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填答者易受個人主觀因素影響，造成資料收集方面有所偏</w:t>
      </w:r>
      <w:r w:rsidR="00D835BB" w:rsidRPr="00965E03">
        <w:rPr>
          <w:rFonts w:ascii="Times New Roman" w:eastAsia="標楷體" w:hAnsi="Times New Roman" w:cs="Times New Roman" w:hint="eastAsia"/>
          <w:color w:val="000000" w:themeColor="text1"/>
          <w:kern w:val="0"/>
        </w:rPr>
        <w:t>頗</w:t>
      </w:r>
      <w:r w:rsidR="005A2E5E"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建議</w:t>
      </w:r>
      <w:r w:rsidR="005A2E5E" w:rsidRPr="00965E03">
        <w:rPr>
          <w:rFonts w:ascii="Times New Roman" w:eastAsia="標楷體" w:hAnsi="Times New Roman" w:cs="Times New Roman" w:hint="eastAsia"/>
          <w:color w:val="000000" w:themeColor="text1"/>
          <w:kern w:val="0"/>
        </w:rPr>
        <w:t>未來研究者</w:t>
      </w:r>
      <w:r w:rsidR="005A2E5E" w:rsidRPr="00965E03">
        <w:rPr>
          <w:rFonts w:ascii="Times New Roman" w:eastAsia="標楷體" w:hAnsi="Times New Roman" w:cs="Times New Roman"/>
          <w:color w:val="000000" w:themeColor="text1"/>
          <w:kern w:val="0"/>
        </w:rPr>
        <w:t>可在問卷上加入開放性問題，</w:t>
      </w:r>
      <w:r w:rsidR="005A2E5E" w:rsidRPr="00965E03">
        <w:rPr>
          <w:rFonts w:ascii="Times New Roman" w:eastAsia="標楷體" w:hAnsi="Times New Roman" w:cs="Times New Roman" w:hint="eastAsia"/>
          <w:color w:val="000000" w:themeColor="text1"/>
          <w:kern w:val="0"/>
        </w:rPr>
        <w:t>採用半</w:t>
      </w:r>
      <w:proofErr w:type="gramStart"/>
      <w:r w:rsidR="005A2E5E" w:rsidRPr="00965E03">
        <w:rPr>
          <w:rFonts w:ascii="Times New Roman" w:eastAsia="標楷體" w:hAnsi="Times New Roman" w:cs="Times New Roman" w:hint="eastAsia"/>
          <w:color w:val="000000" w:themeColor="text1"/>
          <w:kern w:val="0"/>
        </w:rPr>
        <w:t>結構式填答</w:t>
      </w:r>
      <w:proofErr w:type="gramEnd"/>
      <w:r w:rsidR="005A2E5E" w:rsidRPr="00965E03">
        <w:rPr>
          <w:rFonts w:ascii="Times New Roman" w:eastAsia="標楷體" w:hAnsi="Times New Roman" w:cs="Times New Roman" w:hint="eastAsia"/>
          <w:color w:val="000000" w:themeColor="text1"/>
          <w:kern w:val="0"/>
        </w:rPr>
        <w:t>方式</w:t>
      </w:r>
      <w:r w:rsidR="005A2E5E" w:rsidRPr="00965E03">
        <w:rPr>
          <w:rFonts w:ascii="Times New Roman" w:eastAsia="標楷體" w:hAnsi="Times New Roman" w:cs="Times New Roman"/>
          <w:color w:val="000000" w:themeColor="text1"/>
          <w:kern w:val="0"/>
        </w:rPr>
        <w:t>，</w:t>
      </w:r>
      <w:proofErr w:type="gramStart"/>
      <w:r w:rsidR="005A2E5E" w:rsidRPr="00965E03">
        <w:rPr>
          <w:rFonts w:ascii="Times New Roman" w:eastAsia="標楷體" w:hAnsi="Times New Roman" w:cs="Times New Roman" w:hint="eastAsia"/>
          <w:color w:val="000000" w:themeColor="text1"/>
          <w:kern w:val="0"/>
        </w:rPr>
        <w:t>或輔以</w:t>
      </w:r>
      <w:proofErr w:type="gramEnd"/>
      <w:r w:rsidR="005A2E5E" w:rsidRPr="00965E03">
        <w:rPr>
          <w:rFonts w:ascii="Times New Roman" w:eastAsia="標楷體" w:hAnsi="Times New Roman" w:cs="Times New Roman" w:hint="eastAsia"/>
          <w:color w:val="000000" w:themeColor="text1"/>
          <w:kern w:val="0"/>
        </w:rPr>
        <w:t>訪談法</w:t>
      </w:r>
      <w:r w:rsidR="00D835BB"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實際觀察、個案研究等</w:t>
      </w:r>
      <w:r w:rsidR="00D835BB" w:rsidRPr="00965E03">
        <w:rPr>
          <w:rFonts w:ascii="Times New Roman" w:eastAsia="標楷體" w:hAnsi="Times New Roman" w:cs="Times New Roman" w:hint="eastAsia"/>
          <w:color w:val="000000" w:themeColor="text1"/>
          <w:kern w:val="0"/>
        </w:rPr>
        <w:t>值性研究</w:t>
      </w:r>
      <w:r w:rsidR="005A2E5E" w:rsidRPr="00965E03">
        <w:rPr>
          <w:rFonts w:ascii="Times New Roman" w:eastAsia="標楷體" w:hAnsi="Times New Roman" w:cs="Times New Roman"/>
          <w:color w:val="000000" w:themeColor="text1"/>
          <w:kern w:val="0"/>
        </w:rPr>
        <w:t>方法，以蒐集</w:t>
      </w:r>
      <w:r w:rsidR="00D835BB" w:rsidRPr="00965E03">
        <w:rPr>
          <w:rFonts w:ascii="Times New Roman" w:eastAsia="標楷體" w:hAnsi="Times New Roman" w:cs="Times New Roman" w:hint="eastAsia"/>
          <w:color w:val="000000" w:themeColor="text1"/>
          <w:kern w:val="0"/>
        </w:rPr>
        <w:t>更</w:t>
      </w:r>
      <w:r w:rsidR="005A2E5E" w:rsidRPr="00965E03">
        <w:rPr>
          <w:rFonts w:ascii="Times New Roman" w:eastAsia="標楷體" w:hAnsi="Times New Roman" w:cs="Times New Roman" w:hint="eastAsia"/>
          <w:color w:val="000000" w:themeColor="text1"/>
          <w:kern w:val="0"/>
        </w:rPr>
        <w:t>具</w:t>
      </w:r>
      <w:r w:rsidR="005A2E5E" w:rsidRPr="00965E03">
        <w:rPr>
          <w:rFonts w:ascii="Times New Roman" w:eastAsia="標楷體" w:hAnsi="Times New Roman" w:cs="Times New Roman"/>
          <w:color w:val="000000" w:themeColor="text1"/>
          <w:kern w:val="0"/>
        </w:rPr>
        <w:t>深度的資料，增加研究完善度及研究利用價值，</w:t>
      </w:r>
      <w:r w:rsidR="00D835BB" w:rsidRPr="00965E03">
        <w:rPr>
          <w:rFonts w:ascii="Times New Roman" w:eastAsia="標楷體" w:hAnsi="Times New Roman" w:cs="Times New Roman" w:hint="eastAsia"/>
          <w:color w:val="000000" w:themeColor="text1"/>
          <w:kern w:val="0"/>
        </w:rPr>
        <w:t>使</w:t>
      </w:r>
      <w:r w:rsidR="005A2E5E" w:rsidRPr="00965E03">
        <w:rPr>
          <w:rFonts w:ascii="Times New Roman" w:eastAsia="標楷體" w:hAnsi="Times New Roman" w:cs="Times New Roman"/>
          <w:color w:val="000000" w:themeColor="text1"/>
          <w:kern w:val="0"/>
        </w:rPr>
        <w:t>研究結果的解釋與推論更為客觀</w:t>
      </w:r>
      <w:r w:rsidR="00D835BB" w:rsidRPr="00965E03">
        <w:rPr>
          <w:rFonts w:ascii="Times New Roman" w:eastAsia="標楷體" w:hAnsi="Times New Roman" w:cs="Times New Roman" w:hint="eastAsia"/>
          <w:color w:val="000000" w:themeColor="text1"/>
          <w:kern w:val="0"/>
        </w:rPr>
        <w:t>完整</w:t>
      </w:r>
      <w:r w:rsidR="005A2E5E" w:rsidRPr="00965E03">
        <w:rPr>
          <w:rFonts w:ascii="Times New Roman" w:eastAsia="標楷體" w:hAnsi="Times New Roman" w:cs="Times New Roman"/>
          <w:color w:val="000000" w:themeColor="text1"/>
          <w:kern w:val="0"/>
        </w:rPr>
        <w:t>。</w:t>
      </w:r>
    </w:p>
    <w:p w14:paraId="35A77ED0" w14:textId="77777777" w:rsidR="006C5334" w:rsidRPr="00965E03" w:rsidRDefault="006C5334" w:rsidP="006C5334">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14:paraId="75B8B6DE" w14:textId="5A7CEC92" w:rsidR="00B55664" w:rsidRPr="00965E03" w:rsidRDefault="00B55664" w:rsidP="00EF6DDA">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透</w:t>
      </w:r>
      <w:r w:rsidRPr="00965E03">
        <w:rPr>
          <w:rFonts w:ascii="Times New Roman" w:eastAsia="標楷體" w:hAnsi="Times New Roman" w:cs="Times New Roman"/>
          <w:color w:val="000000" w:themeColor="text1"/>
          <w:kern w:val="0"/>
        </w:rPr>
        <w:t>過</w:t>
      </w:r>
      <w:r w:rsidRPr="00965E03">
        <w:rPr>
          <w:rFonts w:ascii="Times New Roman" w:eastAsia="標楷體" w:hAnsi="Times New Roman" w:cs="Times New Roman"/>
          <w:color w:val="000000" w:themeColor="text1"/>
          <w:kern w:val="0"/>
        </w:rPr>
        <w:t>Smart</w:t>
      </w:r>
      <w:r w:rsidR="00AD3C0A">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PLS</w:t>
      </w:r>
      <w:r w:rsidRPr="00965E03">
        <w:rPr>
          <w:rFonts w:ascii="Times New Roman" w:eastAsia="標楷體" w:hAnsi="Times New Roman" w:cs="Times New Roman"/>
          <w:color w:val="000000" w:themeColor="text1"/>
          <w:kern w:val="0"/>
        </w:rPr>
        <w:t>的驗證與模式分析，顯</w:t>
      </w:r>
      <w:r w:rsidRPr="00965E03">
        <w:rPr>
          <w:rFonts w:ascii="Times New Roman" w:eastAsia="標楷體" w:hAnsi="Times New Roman" w:cs="Times New Roman" w:hint="eastAsia"/>
          <w:color w:val="000000" w:themeColor="text1"/>
          <w:kern w:val="0"/>
        </w:rPr>
        <w:t>示</w:t>
      </w:r>
      <w:r w:rsidRPr="00965E03">
        <w:rPr>
          <w:rFonts w:ascii="Times New Roman" w:eastAsia="標楷體" w:hAnsi="Times New Roman" w:cs="Times New Roman"/>
          <w:color w:val="000000" w:themeColor="text1"/>
          <w:kern w:val="0"/>
        </w:rPr>
        <w:t>此模式成立</w:t>
      </w:r>
      <w:r w:rsidRPr="00965E03">
        <w:rPr>
          <w:rFonts w:ascii="Times New Roman" w:eastAsia="標楷體" w:hAnsi="Times New Roman" w:cs="Times New Roman" w:hint="eastAsia"/>
          <w:color w:val="000000" w:themeColor="text1"/>
          <w:kern w:val="0"/>
        </w:rPr>
        <w:t>且具良好適配結果，因此新竹地區公立幼兒園教保服務人員人際溝通能力與教學效能具有極強烈顯著正向關係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建議在提升教保服務人員教學效能前</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可先提升教保服務人員的溝通動機</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溝通知識</w:t>
      </w:r>
      <w:r w:rsidRPr="00965E03">
        <w:rPr>
          <w:rFonts w:ascii="標楷體" w:eastAsia="標楷體" w:hAnsi="標楷體" w:cs="Times New Roman" w:hint="eastAsia"/>
          <w:color w:val="000000" w:themeColor="text1"/>
          <w:kern w:val="0"/>
        </w:rPr>
        <w:t>、溝通技巧等能力，具備良好的人際溝通</w:t>
      </w:r>
      <w:r w:rsidRPr="00965E03">
        <w:rPr>
          <w:rFonts w:ascii="Times New Roman" w:eastAsia="標楷體" w:hAnsi="Times New Roman" w:cs="Times New Roman" w:hint="eastAsia"/>
          <w:color w:val="000000" w:themeColor="text1"/>
          <w:kern w:val="0"/>
        </w:rPr>
        <w:t>能力</w:t>
      </w:r>
      <w:r w:rsidRPr="00965E03">
        <w:rPr>
          <w:rFonts w:ascii="標楷體" w:eastAsia="標楷體" w:hAnsi="標楷體" w:cs="Times New Roman" w:hint="eastAsia"/>
          <w:color w:val="000000" w:themeColor="text1"/>
          <w:kern w:val="0"/>
        </w:rPr>
        <w:t>，將有助於教保服務人員教學效能之提升。</w:t>
      </w:r>
    </w:p>
    <w:p w14:paraId="4A4C6386" w14:textId="77777777" w:rsidR="006C5334" w:rsidRPr="00965E03" w:rsidRDefault="00B55664" w:rsidP="00EF6DDA">
      <w:pPr>
        <w:autoSpaceDE w:val="0"/>
        <w:autoSpaceDN w:val="0"/>
        <w:spacing w:line="360" w:lineRule="auto"/>
        <w:ind w:right="1936"/>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p>
    <w:p w14:paraId="6F92F5B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3E8D50D"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46424BD5"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8640AC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30FF9EA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9759B5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39E3062" w14:textId="77777777" w:rsidR="008B219D" w:rsidRPr="00965E03" w:rsidRDefault="008B219D"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1E112A2A" w14:textId="77777777" w:rsidR="005C5A95" w:rsidRPr="00965E03" w:rsidRDefault="005C5A95" w:rsidP="005C5A95">
      <w:pPr>
        <w:pStyle w:val="1"/>
        <w:rPr>
          <w:rFonts w:ascii="Times New Roman" w:hAnsi="Times New Roman" w:cs="Times New Roman"/>
          <w:b/>
          <w:color w:val="000000" w:themeColor="text1"/>
          <w:sz w:val="32"/>
          <w:szCs w:val="28"/>
        </w:rPr>
      </w:pPr>
      <w:bookmarkStart w:id="163" w:name="_Toc481246716"/>
      <w:bookmarkStart w:id="164" w:name="_Toc509189429"/>
      <w:bookmarkStart w:id="165" w:name="_Toc481246717"/>
      <w:bookmarkStart w:id="166" w:name="_Toc509189430"/>
      <w:bookmarkEnd w:id="127"/>
      <w:r w:rsidRPr="00965E03">
        <w:rPr>
          <w:rFonts w:ascii="Times New Roman" w:hAnsi="Times New Roman" w:cs="Times New Roman"/>
          <w:b/>
          <w:color w:val="000000" w:themeColor="text1"/>
          <w:sz w:val="32"/>
          <w:szCs w:val="28"/>
        </w:rPr>
        <w:t>參考文獻</w:t>
      </w:r>
      <w:bookmarkEnd w:id="163"/>
      <w:bookmarkEnd w:id="164"/>
    </w:p>
    <w:p w14:paraId="138B47B4"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一</w:t>
      </w:r>
      <w:r w:rsidR="003521D7" w:rsidRPr="00965E03">
        <w:rPr>
          <w:rFonts w:ascii="Times New Roman" w:eastAsia="標楷體" w:hAnsi="Times New Roman"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中文部分</w:t>
      </w:r>
    </w:p>
    <w:p w14:paraId="614A91F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丁</w:t>
      </w:r>
      <w:proofErr w:type="gramStart"/>
      <w:r w:rsidRPr="00965E03">
        <w:rPr>
          <w:rFonts w:ascii="Times New Roman" w:eastAsia="標楷體" w:hAnsi="Times New Roman" w:cs="Times New Roman"/>
          <w:color w:val="000000" w:themeColor="text1"/>
          <w:kern w:val="0"/>
        </w:rPr>
        <w:t>一</w:t>
      </w:r>
      <w:proofErr w:type="gramEnd"/>
      <w:r w:rsidRPr="00965E03">
        <w:rPr>
          <w:rFonts w:ascii="Times New Roman" w:eastAsia="標楷體" w:hAnsi="Times New Roman" w:cs="Times New Roman"/>
          <w:color w:val="000000" w:themeColor="text1"/>
          <w:kern w:val="0"/>
        </w:rPr>
        <w:t>顧（</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臨床</w:t>
      </w:r>
      <w:proofErr w:type="gramStart"/>
      <w:r w:rsidRPr="00965E03">
        <w:rPr>
          <w:rFonts w:ascii="Times New Roman" w:eastAsia="標楷體" w:hAnsi="Times New Roman" w:cs="Times New Roman"/>
          <w:b/>
          <w:bCs/>
          <w:color w:val="000000" w:themeColor="text1"/>
          <w:kern w:val="0"/>
        </w:rPr>
        <w:t>視導對國小</w:t>
      </w:r>
      <w:proofErr w:type="gramEnd"/>
      <w:r w:rsidRPr="00965E03">
        <w:rPr>
          <w:rFonts w:ascii="Times New Roman" w:eastAsia="標楷體" w:hAnsi="Times New Roman" w:cs="Times New Roman"/>
          <w:b/>
          <w:bCs/>
          <w:color w:val="000000" w:themeColor="text1"/>
          <w:kern w:val="0"/>
        </w:rPr>
        <w:t>實習教師教學效能影響之研究</w:t>
      </w:r>
      <w:proofErr w:type="gramStart"/>
      <w:r w:rsidRPr="00965E03">
        <w:rPr>
          <w:rFonts w:ascii="Times New Roman" w:eastAsia="標楷體" w:hAnsi="Times New Roman" w:cs="Times New Roman"/>
          <w:color w:val="000000" w:themeColor="text1"/>
          <w:kern w:val="0"/>
        </w:rPr>
        <w:t>（</w:t>
      </w:r>
      <w:proofErr w:type="gramEnd"/>
      <w:r w:rsidRPr="00965E03">
        <w:rPr>
          <w:rFonts w:ascii="Times New Roman" w:eastAsia="標楷體" w:hAnsi="Times New Roman" w:cs="Times New Roman"/>
          <w:color w:val="000000" w:themeColor="text1"/>
          <w:kern w:val="0"/>
        </w:rPr>
        <w:t>未出版之博</w:t>
      </w:r>
      <w:r w:rsidRPr="00965E03">
        <w:rPr>
          <w:rFonts w:ascii="Times New Roman" w:eastAsia="標楷體" w:hAnsi="Times New Roman" w:cs="Times New Roman" w:hint="eastAsia"/>
          <w:color w:val="000000" w:themeColor="text1"/>
          <w:kern w:val="0"/>
        </w:rPr>
        <w:t xml:space="preserve"> </w:t>
      </w:r>
    </w:p>
    <w:p w14:paraId="04CDA45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士論文</w:t>
      </w:r>
      <w:proofErr w:type="gramStart"/>
      <w:r w:rsidRPr="00965E03">
        <w:rPr>
          <w:rFonts w:ascii="Times New Roman" w:eastAsia="標楷體" w:hAnsi="Times New Roman" w:cs="Times New Roman"/>
          <w:color w:val="000000" w:themeColor="text1"/>
          <w:kern w:val="0"/>
        </w:rPr>
        <w:t>）</w:t>
      </w:r>
      <w:proofErr w:type="gramEnd"/>
      <w:r w:rsidRPr="00965E03">
        <w:rPr>
          <w:rFonts w:ascii="Times New Roman" w:eastAsia="標楷體" w:hAnsi="Times New Roman" w:cs="Times New Roman"/>
          <w:color w:val="000000" w:themeColor="text1"/>
          <w:kern w:val="0"/>
        </w:rPr>
        <w:t>。臺北市立教育大學，臺北市。</w:t>
      </w:r>
    </w:p>
    <w:p w14:paraId="6025822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王千</w:t>
      </w:r>
      <w:proofErr w:type="gramStart"/>
      <w:r w:rsidRPr="00965E03">
        <w:rPr>
          <w:rFonts w:ascii="Times New Roman" w:eastAsia="標楷體" w:hAnsi="Times New Roman" w:cs="Times New Roman"/>
          <w:color w:val="000000" w:themeColor="text1"/>
          <w:kern w:val="0"/>
        </w:rPr>
        <w:t>倖</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教師多元文化教育專業發展之可能途徑</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教育與多元文化研究，</w:t>
      </w:r>
      <w:r w:rsidRPr="00965E03">
        <w:rPr>
          <w:rFonts w:ascii="Times New Roman" w:eastAsia="標楷體" w:hAnsi="Times New Roman" w:cs="Times New Roman"/>
          <w:b/>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37-69</w:t>
      </w:r>
      <w:r w:rsidRPr="00965E03">
        <w:rPr>
          <w:rFonts w:ascii="Times New Roman" w:eastAsia="標楷體" w:hAnsi="Times New Roman" w:cs="Times New Roman"/>
          <w:color w:val="000000" w:themeColor="text1"/>
          <w:kern w:val="0"/>
        </w:rPr>
        <w:t>。</w:t>
      </w:r>
    </w:p>
    <w:p w14:paraId="19FE0980" w14:textId="40BDA1B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proofErr w:type="gramStart"/>
      <w:r w:rsidRPr="00965E03">
        <w:rPr>
          <w:rFonts w:ascii="Times New Roman" w:hAnsi="Times New Roman" w:cs="Times New Roman"/>
          <w:color w:val="000000" w:themeColor="text1"/>
          <w:kern w:val="0"/>
          <w:sz w:val="24"/>
        </w:rPr>
        <w:t>王泳貴</w:t>
      </w:r>
      <w:proofErr w:type="gramEnd"/>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2002</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國小教師人際依附風格、人際溝通能力與人際溝通滿意度之關係研究</w:t>
      </w:r>
      <w:r w:rsidRPr="00965E03">
        <w:rPr>
          <w:rFonts w:ascii="Times New Roman" w:hAnsi="Times New Roman" w:cs="Times New Roman"/>
          <w:color w:val="000000" w:themeColor="text1"/>
          <w:kern w:val="0"/>
          <w:sz w:val="24"/>
        </w:rPr>
        <w:t>。（未出版之碩士論文）。國立屏東師範學院，屏東</w:t>
      </w:r>
      <w:r w:rsidR="00B46B46">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41BF415A" w14:textId="77777777"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王為國（</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）。幼托整合之後幼教師資培育整合。</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45</w:t>
      </w:r>
      <w:r w:rsidRPr="00965E03">
        <w:rPr>
          <w:rFonts w:ascii="Times New Roman" w:eastAsia="標楷體" w:hAnsi="Times New Roman" w:cs="Times New Roman"/>
          <w:color w:val="000000" w:themeColor="text1"/>
          <w:kern w:val="0"/>
        </w:rPr>
        <w:t>。</w:t>
      </w:r>
    </w:p>
    <w:p w14:paraId="613AE8F8" w14:textId="0BB83489"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w:t>
      </w:r>
      <w:r w:rsidRPr="00965E03">
        <w:rPr>
          <w:rFonts w:ascii="Times New Roman" w:eastAsia="標楷體" w:hAnsi="Times New Roman" w:cs="Times New Roman" w:hint="eastAsia"/>
          <w:color w:val="000000" w:themeColor="text1"/>
          <w:kern w:val="0"/>
        </w:rPr>
        <w:t>淑俐</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000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人際關係與溝通</w:t>
      </w:r>
      <w:r w:rsidRPr="00965E03">
        <w:rPr>
          <w:rFonts w:ascii="Times New Roman" w:eastAsia="標楷體" w:hAnsi="Times New Roman" w:cs="Times New Roman"/>
          <w:color w:val="000000" w:themeColor="text1"/>
          <w:kern w:val="0"/>
        </w:rPr>
        <w:t>。臺北市</w:t>
      </w:r>
      <w:r w:rsidR="00B46B46">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三民</w:t>
      </w:r>
      <w:r w:rsidRPr="00965E03">
        <w:rPr>
          <w:rFonts w:ascii="Times New Roman" w:eastAsia="標楷體" w:hAnsi="Times New Roman" w:cs="Times New Roman"/>
          <w:color w:val="000000" w:themeColor="text1"/>
          <w:kern w:val="0"/>
        </w:rPr>
        <w:t>。</w:t>
      </w:r>
    </w:p>
    <w:p w14:paraId="2C0852AE" w14:textId="6424951F"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朱家正（</w:t>
      </w:r>
      <w:r w:rsidRPr="00965E03">
        <w:rPr>
          <w:rFonts w:ascii="Times New Roman" w:hAnsi="Times New Roman" w:cs="Times New Roman"/>
          <w:color w:val="000000" w:themeColor="text1"/>
          <w:kern w:val="0"/>
          <w:sz w:val="24"/>
        </w:rPr>
        <w:t>2008</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教師人際關係與教學效能之研究</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宜蘭市兩所國小之比較</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未</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出版之碩士論文</w:t>
      </w:r>
      <w:proofErr w:type="gramStart"/>
      <w:r w:rsidRPr="00965E03">
        <w:rPr>
          <w:rFonts w:ascii="Times New Roman" w:hAnsi="Times New Roman" w:cs="Times New Roman"/>
          <w:color w:val="000000" w:themeColor="text1"/>
          <w:kern w:val="0"/>
          <w:sz w:val="24"/>
        </w:rPr>
        <w:t>）</w:t>
      </w:r>
      <w:proofErr w:type="gramEnd"/>
      <w:r w:rsidRPr="00965E03">
        <w:rPr>
          <w:rFonts w:ascii="Times New Roman" w:hAnsi="Times New Roman" w:cs="Times New Roman"/>
          <w:color w:val="000000" w:themeColor="text1"/>
          <w:kern w:val="0"/>
          <w:sz w:val="24"/>
        </w:rPr>
        <w:t>。國立花蓮教育大學。花蓮</w:t>
      </w:r>
      <w:r w:rsidR="00B46B46">
        <w:rPr>
          <w:rFonts w:ascii="Times New Roman" w:hAnsi="Times New Roman" w:cs="Times New Roman" w:hint="eastAsia"/>
          <w:color w:val="000000" w:themeColor="text1"/>
          <w:kern w:val="0"/>
          <w:sz w:val="24"/>
        </w:rPr>
        <w:t>縣</w:t>
      </w:r>
      <w:r w:rsidRPr="00965E03">
        <w:rPr>
          <w:rFonts w:ascii="標楷體" w:hAnsi="標楷體" w:cs="Times New Roman" w:hint="eastAsia"/>
          <w:color w:val="000000" w:themeColor="text1"/>
          <w:kern w:val="0"/>
          <w:sz w:val="24"/>
        </w:rPr>
        <w:t>。</w:t>
      </w:r>
    </w:p>
    <w:p w14:paraId="1EBB4041" w14:textId="09E5E987" w:rsidR="003A3ACC" w:rsidRPr="003A3ACC" w:rsidRDefault="003A3ACC" w:rsidP="005C5A95">
      <w:pPr>
        <w:pStyle w:val="ab"/>
        <w:spacing w:line="360" w:lineRule="auto"/>
        <w:ind w:left="425" w:right="403" w:hangingChars="177" w:hanging="425"/>
        <w:rPr>
          <w:rFonts w:ascii="Times New Roman" w:hAnsi="Times New Roman" w:cs="Times New Roman"/>
          <w:kern w:val="0"/>
          <w:sz w:val="24"/>
          <w:szCs w:val="24"/>
        </w:rPr>
      </w:pPr>
      <w:r w:rsidRPr="003A3ACC">
        <w:rPr>
          <w:rFonts w:ascii="Times New Roman" w:hAnsi="Times New Roman" w:cs="Times New Roman"/>
          <w:kern w:val="0"/>
          <w:sz w:val="24"/>
          <w:szCs w:val="24"/>
        </w:rPr>
        <w:t>江麗莉（</w:t>
      </w:r>
      <w:r w:rsidRPr="003A3ACC">
        <w:rPr>
          <w:rFonts w:ascii="Times New Roman" w:hAnsi="Times New Roman" w:cs="Times New Roman"/>
          <w:kern w:val="0"/>
          <w:sz w:val="24"/>
          <w:szCs w:val="24"/>
        </w:rPr>
        <w:t>1998</w:t>
      </w:r>
      <w:r w:rsidRPr="003A3ACC">
        <w:rPr>
          <w:rFonts w:ascii="Times New Roman" w:hAnsi="Times New Roman" w:cs="Times New Roman"/>
          <w:kern w:val="0"/>
          <w:sz w:val="24"/>
          <w:szCs w:val="24"/>
        </w:rPr>
        <w:t>）。</w:t>
      </w:r>
      <w:r w:rsidRPr="003A3ACC">
        <w:rPr>
          <w:rFonts w:ascii="Times New Roman" w:hAnsi="Times New Roman" w:cs="Times New Roman"/>
          <w:b/>
          <w:kern w:val="0"/>
          <w:sz w:val="24"/>
          <w:szCs w:val="24"/>
        </w:rPr>
        <w:t>幼稚園同班搭檔</w:t>
      </w:r>
      <w:proofErr w:type="gramStart"/>
      <w:r w:rsidRPr="003A3ACC">
        <w:rPr>
          <w:rFonts w:ascii="Times New Roman" w:hAnsi="Times New Roman" w:cs="Times New Roman"/>
          <w:b/>
          <w:kern w:val="0"/>
          <w:sz w:val="24"/>
          <w:szCs w:val="24"/>
        </w:rPr>
        <w:t>教師間的合作</w:t>
      </w:r>
      <w:proofErr w:type="gramEnd"/>
      <w:r w:rsidRPr="003A3ACC">
        <w:rPr>
          <w:rFonts w:ascii="Times New Roman" w:hAnsi="Times New Roman" w:cs="Times New Roman"/>
          <w:b/>
          <w:kern w:val="0"/>
          <w:sz w:val="24"/>
          <w:szCs w:val="24"/>
        </w:rPr>
        <w:t>關係</w:t>
      </w:r>
      <w:r w:rsidRPr="003A3ACC">
        <w:rPr>
          <w:rFonts w:ascii="Verdana" w:hAnsi="Verdana"/>
          <w:sz w:val="24"/>
          <w:szCs w:val="24"/>
          <w:shd w:val="clear" w:color="auto" w:fill="FFFFFF"/>
        </w:rPr>
        <w:t>。</w:t>
      </w:r>
      <w:proofErr w:type="gramStart"/>
      <w:r w:rsidR="00052B85" w:rsidRPr="00052B85">
        <w:rPr>
          <w:rFonts w:ascii="Times New Roman" w:hAnsi="Times New Roman" w:cs="Times New Roman"/>
          <w:color w:val="000000" w:themeColor="text1"/>
          <w:kern w:val="0"/>
          <w:sz w:val="24"/>
          <w:szCs w:val="24"/>
        </w:rPr>
        <w:t>（</w:t>
      </w:r>
      <w:proofErr w:type="gramEnd"/>
      <w:r w:rsidRPr="003A3ACC">
        <w:rPr>
          <w:rFonts w:ascii="Verdana" w:hAnsi="Verdana" w:hint="eastAsia"/>
          <w:sz w:val="24"/>
          <w:szCs w:val="24"/>
          <w:shd w:val="clear" w:color="auto" w:fill="FFFFFF"/>
        </w:rPr>
        <w:t>計畫</w:t>
      </w:r>
      <w:r w:rsidRPr="003A3ACC">
        <w:rPr>
          <w:rFonts w:ascii="Verdana" w:hAnsi="Verdana"/>
          <w:sz w:val="24"/>
          <w:szCs w:val="24"/>
          <w:shd w:val="clear" w:color="auto" w:fill="FFFFFF"/>
        </w:rPr>
        <w:t>編號：</w:t>
      </w:r>
      <w:r w:rsidRPr="00052B85">
        <w:rPr>
          <w:rFonts w:ascii="Times New Roman" w:hAnsi="Times New Roman" w:cs="Times New Roman"/>
          <w:sz w:val="24"/>
          <w:szCs w:val="24"/>
          <w:shd w:val="clear" w:color="auto" w:fill="FFFFFF"/>
        </w:rPr>
        <w:t>NSC87-2413-H-134-002</w:t>
      </w:r>
      <w:proofErr w:type="gramStart"/>
      <w:r w:rsidR="00052B85" w:rsidRPr="00052B85">
        <w:rPr>
          <w:rFonts w:ascii="Times New Roman" w:hAnsi="Times New Roman" w:cs="Times New Roman"/>
          <w:color w:val="000000" w:themeColor="text1"/>
          <w:kern w:val="0"/>
          <w:sz w:val="24"/>
          <w:szCs w:val="24"/>
        </w:rPr>
        <w:t>）</w:t>
      </w:r>
      <w:proofErr w:type="gramEnd"/>
      <w:r w:rsidRPr="003A3ACC">
        <w:rPr>
          <w:rFonts w:ascii="Verdana" w:hAnsi="Verdana"/>
          <w:sz w:val="24"/>
          <w:szCs w:val="24"/>
          <w:shd w:val="clear" w:color="auto" w:fill="FFFFFF"/>
        </w:rPr>
        <w:t>。</w:t>
      </w:r>
      <w:r w:rsidR="005C5A95" w:rsidRPr="003A3ACC">
        <w:rPr>
          <w:rFonts w:ascii="Times New Roman" w:hAnsi="Times New Roman" w:cs="Times New Roman"/>
          <w:kern w:val="0"/>
          <w:sz w:val="24"/>
          <w:szCs w:val="24"/>
        </w:rPr>
        <w:t>臺北</w:t>
      </w:r>
      <w:r w:rsidRPr="003A3ACC">
        <w:rPr>
          <w:rFonts w:ascii="Times New Roman" w:hAnsi="Times New Roman" w:cs="Times New Roman" w:hint="eastAsia"/>
          <w:kern w:val="0"/>
          <w:sz w:val="24"/>
          <w:szCs w:val="24"/>
        </w:rPr>
        <w:t>市</w:t>
      </w:r>
      <w:r w:rsidRPr="003A3ACC">
        <w:rPr>
          <w:rFonts w:ascii="Verdana" w:hAnsi="Verdana"/>
          <w:sz w:val="24"/>
          <w:szCs w:val="24"/>
          <w:shd w:val="clear" w:color="auto" w:fill="FFFFFF"/>
        </w:rPr>
        <w:t>：</w:t>
      </w:r>
      <w:r w:rsidRPr="003A3ACC">
        <w:rPr>
          <w:rFonts w:ascii="Verdana" w:hAnsi="Verdana" w:hint="eastAsia"/>
          <w:sz w:val="24"/>
          <w:szCs w:val="24"/>
          <w:shd w:val="clear" w:color="auto" w:fill="FFFFFF"/>
        </w:rPr>
        <w:t>國科會。</w:t>
      </w:r>
    </w:p>
    <w:p w14:paraId="1F79D8B0"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江麗莉、鐘梅菁（</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）。幼稚園初任教師對師院課程、師院教師、幼稚園及</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教育局之期望。</w:t>
      </w:r>
      <w:r w:rsidRPr="00965E03">
        <w:rPr>
          <w:rFonts w:ascii="Times New Roman" w:hAnsi="Times New Roman" w:cs="Times New Roman"/>
          <w:b/>
          <w:color w:val="000000" w:themeColor="text1"/>
          <w:kern w:val="0"/>
          <w:sz w:val="24"/>
        </w:rPr>
        <w:t>新竹師院學報，</w:t>
      </w:r>
      <w:r w:rsidRPr="00965E03">
        <w:rPr>
          <w:rFonts w:ascii="Times New Roman" w:hAnsi="Times New Roman" w:cs="Times New Roman"/>
          <w:b/>
          <w:color w:val="000000" w:themeColor="text1"/>
          <w:kern w:val="0"/>
          <w:sz w:val="24"/>
        </w:rPr>
        <w:t>11</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263-280</w:t>
      </w:r>
      <w:r w:rsidRPr="00965E03">
        <w:rPr>
          <w:rFonts w:ascii="Times New Roman" w:hAnsi="Times New Roman" w:cs="Times New Roman"/>
          <w:color w:val="000000" w:themeColor="text1"/>
          <w:kern w:val="0"/>
          <w:sz w:val="24"/>
        </w:rPr>
        <w:t>。</w:t>
      </w:r>
    </w:p>
    <w:p w14:paraId="207AA185" w14:textId="77777777" w:rsidR="005C5A95" w:rsidRPr="00965E03" w:rsidRDefault="00716D5A" w:rsidP="005C5A95">
      <w:pPr>
        <w:spacing w:line="360" w:lineRule="auto"/>
        <w:ind w:left="425" w:right="176" w:hangingChars="177" w:hanging="425"/>
        <w:rPr>
          <w:rFonts w:ascii="Times New Roman" w:eastAsia="標楷體" w:hAnsi="Times New Roman" w:cs="Times New Roman"/>
          <w:b/>
          <w:color w:val="000000" w:themeColor="text1"/>
          <w:kern w:val="0"/>
        </w:rPr>
      </w:pPr>
      <w:hyperlink r:id="rId33" w:tooltip="&lt;font class=inverse&gt;吳明芬&lt;/font&gt;" w:history="1">
        <w:r w:rsidR="005C5A95" w:rsidRPr="00965E03">
          <w:rPr>
            <w:rFonts w:ascii="Times New Roman" w:eastAsia="標楷體" w:hAnsi="Times New Roman" w:cs="Times New Roman"/>
            <w:color w:val="000000" w:themeColor="text1"/>
            <w:kern w:val="0"/>
          </w:rPr>
          <w:t>吳明芬</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雲嘉地區國小教師專業學習社群與教師教學效能關係之研究</w:t>
      </w:r>
    </w:p>
    <w:p w14:paraId="1B932D08" w14:textId="6EADC491" w:rsidR="00425B32" w:rsidRPr="00965E03" w:rsidRDefault="00425B32"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（未出版之碩士論文）。國立嘉義大學，嘉義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78334AD8" w14:textId="26F1A75B" w:rsidR="005C5A95" w:rsidRPr="00965E03" w:rsidRDefault="005C5A95" w:rsidP="005C5A95">
      <w:pPr>
        <w:spacing w:line="360" w:lineRule="auto"/>
        <w:ind w:leftChars="1" w:left="566" w:right="119"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吳慧玲（</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高雄市國民小學教師不同在職進修方式與其專業成長之比較分析</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62CB307C" w14:textId="19FE2A8C" w:rsidR="00956DD1" w:rsidRPr="00965E03" w:rsidRDefault="00956DD1" w:rsidP="00956DD1">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w:t>
      </w:r>
      <w:r w:rsidRPr="00965E03">
        <w:rPr>
          <w:rFonts w:ascii="Times New Roman" w:eastAsia="標楷體" w:hAnsi="Times New Roman" w:cs="Times New Roman" w:hint="eastAsia"/>
          <w:color w:val="000000" w:themeColor="text1"/>
          <w:kern w:val="0"/>
        </w:rPr>
        <w:t>愛敏</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幼托整合後高雄市公立教保服務人員工作職場人際關係之探究</w:t>
      </w:r>
      <w:r w:rsidRPr="00965E03">
        <w:rPr>
          <w:rFonts w:ascii="Times New Roman" w:eastAsia="標楷體" w:hAnsi="Times New Roman" w:cs="Times New Roman"/>
          <w:color w:val="000000" w:themeColor="text1"/>
          <w:kern w:val="0"/>
        </w:rPr>
        <w:t>（未出版之碩士論文）。國立屏</w:t>
      </w:r>
      <w:r w:rsidRPr="00965E03">
        <w:rPr>
          <w:rFonts w:ascii="Times New Roman" w:eastAsia="標楷體" w:hAnsi="Times New Roman" w:cs="Times New Roman" w:hint="eastAsia"/>
          <w:color w:val="000000" w:themeColor="text1"/>
          <w:kern w:val="0"/>
        </w:rPr>
        <w:t>東大學</w:t>
      </w:r>
      <w:r w:rsidRPr="00965E03">
        <w:rPr>
          <w:rFonts w:ascii="Times New Roman" w:eastAsia="標楷體" w:hAnsi="Times New Roman" w:cs="Times New Roman"/>
          <w:color w:val="000000" w:themeColor="text1"/>
          <w:kern w:val="0"/>
        </w:rPr>
        <w:t>，屏東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80FF42B" w14:textId="77777777" w:rsidR="005C5A95" w:rsidRPr="00965E03" w:rsidRDefault="005C5A95" w:rsidP="005C5A95">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呂翠夏（</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）。幼稚園的合作教學：以一個班級為例。</w:t>
      </w:r>
      <w:proofErr w:type="gramStart"/>
      <w:r w:rsidRPr="00965E03">
        <w:rPr>
          <w:rFonts w:ascii="Times New Roman" w:eastAsia="標楷體" w:hAnsi="Times New Roman" w:cs="Times New Roman"/>
          <w:b/>
          <w:color w:val="000000" w:themeColor="text1"/>
          <w:kern w:val="0"/>
        </w:rPr>
        <w:t>臺</w:t>
      </w:r>
      <w:proofErr w:type="gramEnd"/>
      <w:r w:rsidRPr="00965E03">
        <w:rPr>
          <w:rFonts w:ascii="Times New Roman" w:eastAsia="標楷體" w:hAnsi="Times New Roman" w:cs="Times New Roman"/>
          <w:b/>
          <w:color w:val="000000" w:themeColor="text1"/>
          <w:kern w:val="0"/>
        </w:rPr>
        <w:t>南師範學院學報，</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475-492</w:t>
      </w:r>
      <w:r w:rsidRPr="00965E03">
        <w:rPr>
          <w:rFonts w:ascii="Times New Roman" w:eastAsia="標楷體" w:hAnsi="Times New Roman" w:cs="Times New Roman"/>
          <w:color w:val="000000" w:themeColor="text1"/>
          <w:kern w:val="0"/>
        </w:rPr>
        <w:t>。</w:t>
      </w:r>
    </w:p>
    <w:p w14:paraId="0716D7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宋明君（</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）。誰才是幼兒所需的師資：對幼兒教育及照顧法的反思。</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46-51</w:t>
      </w:r>
      <w:r w:rsidRPr="00965E03">
        <w:rPr>
          <w:rFonts w:ascii="Times New Roman" w:eastAsia="標楷體" w:hAnsi="Times New Roman" w:cs="Times New Roman"/>
          <w:color w:val="000000" w:themeColor="text1"/>
          <w:kern w:val="0"/>
        </w:rPr>
        <w:t>。</w:t>
      </w:r>
    </w:p>
    <w:p w14:paraId="12529D0E" w14:textId="25958286"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lastRenderedPageBreak/>
        <w:t>李如蓁（</w:t>
      </w:r>
      <w:r w:rsidRPr="00965E03">
        <w:rPr>
          <w:rFonts w:ascii="Times New Roman" w:hAnsi="Times New Roman" w:cs="Times New Roman"/>
          <w:color w:val="000000" w:themeColor="text1"/>
          <w:kern w:val="0"/>
          <w:sz w:val="24"/>
        </w:rPr>
        <w:t>2009</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幼稚園搭檔教師合作互動歷程之研究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國立</w:t>
      </w:r>
      <w:r w:rsidRPr="00965E03">
        <w:rPr>
          <w:rFonts w:ascii="Times New Roman" w:hAnsi="Times New Roman" w:cs="Times New Roman"/>
          <w:color w:val="000000" w:themeColor="text1"/>
          <w:kern w:val="0"/>
          <w:sz w:val="24"/>
        </w:rPr>
        <w:t>屏東教育大學，屏東</w:t>
      </w:r>
      <w:r w:rsidR="00C767C2">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065FE7A0"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李國禎（</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國中學生對教師有效教學行為的知覺與其學習策略、學業成就之相關研究</w:t>
      </w:r>
      <w:r w:rsidRPr="00965E03">
        <w:rPr>
          <w:rFonts w:ascii="Times New Roman" w:eastAsia="標楷體" w:hAnsi="Times New Roman" w:cs="Times New Roman"/>
          <w:color w:val="000000" w:themeColor="text1"/>
          <w:kern w:val="0"/>
        </w:rPr>
        <w:t>（未出版之碩士論文）。國立高雄師範大學，高雄</w:t>
      </w:r>
      <w:r w:rsidRPr="00965E03">
        <w:rPr>
          <w:rFonts w:ascii="Times New Roman" w:eastAsia="標楷體" w:hAnsi="Times New Roman" w:cs="Times New Roman" w:hint="eastAsia"/>
          <w:color w:val="000000" w:themeColor="text1"/>
          <w:kern w:val="0"/>
        </w:rPr>
        <w:t>市</w:t>
      </w:r>
      <w:r w:rsidRPr="00965E03">
        <w:rPr>
          <w:rFonts w:ascii="Times New Roman" w:eastAsia="標楷體" w:hAnsi="Times New Roman" w:cs="Times New Roman"/>
          <w:color w:val="000000" w:themeColor="text1"/>
          <w:kern w:val="0"/>
        </w:rPr>
        <w:t>。</w:t>
      </w:r>
    </w:p>
    <w:p w14:paraId="284587D2"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結構方程模式</w:t>
      </w:r>
      <w:r w:rsidRPr="00965E03">
        <w:rPr>
          <w:rFonts w:ascii="Times New Roman" w:eastAsia="標楷體" w:hAnsi="Times New Roman" w:cs="Times New Roman"/>
          <w:b/>
          <w:bCs/>
          <w:color w:val="000000" w:themeColor="text1"/>
          <w:kern w:val="0"/>
        </w:rPr>
        <w:t>(SEM) -</w:t>
      </w:r>
      <w:r w:rsidRPr="00965E03">
        <w:rPr>
          <w:rFonts w:ascii="Times New Roman" w:eastAsia="標楷體" w:hAnsi="Times New Roman" w:cs="Times New Roman"/>
          <w:b/>
          <w:bCs/>
          <w:color w:val="000000" w:themeColor="text1"/>
          <w:kern w:val="0"/>
        </w:rPr>
        <w:t>精通</w:t>
      </w:r>
      <w:r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。臺北市：全華。</w:t>
      </w:r>
    </w:p>
    <w:p w14:paraId="0E783A97"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統計套裝軟體：精通</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color w:val="000000" w:themeColor="text1"/>
          <w:kern w:val="0"/>
        </w:rPr>
        <w:t>。臺北市：全華。</w:t>
      </w:r>
    </w:p>
    <w:p w14:paraId="356C6848"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w:t>
      </w:r>
      <w:r w:rsidRPr="00965E03">
        <w:rPr>
          <w:rFonts w:ascii="Times New Roman" w:eastAsia="標楷體" w:hAnsi="Times New Roman" w:cs="Times New Roman" w:hint="eastAsia"/>
          <w:color w:val="000000" w:themeColor="text1"/>
          <w:kern w:val="0"/>
        </w:rPr>
        <w:t>文賢</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w:t>
      </w:r>
      <w:r w:rsidRPr="00965E03">
        <w:rPr>
          <w:rFonts w:ascii="Times New Roman" w:eastAsia="標楷體" w:hAnsi="Times New Roman" w:cs="Times New Roman" w:hint="eastAsia"/>
          <w:color w:val="000000" w:themeColor="text1"/>
          <w:kern w:val="0"/>
        </w:rPr>
        <w:t>4</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hint="eastAsia"/>
          <w:b/>
          <w:bCs/>
          <w:color w:val="000000" w:themeColor="text1"/>
          <w:kern w:val="0"/>
        </w:rPr>
        <w:t>多變量</w:t>
      </w:r>
      <w:proofErr w:type="gramEnd"/>
      <w:r w:rsidRPr="00965E03">
        <w:rPr>
          <w:rFonts w:ascii="Times New Roman" w:eastAsia="標楷體" w:hAnsi="Times New Roman" w:cs="Times New Roman" w:hint="eastAsia"/>
          <w:b/>
          <w:bCs/>
          <w:color w:val="000000" w:themeColor="text1"/>
          <w:kern w:val="0"/>
        </w:rPr>
        <w:t>統計分析</w:t>
      </w:r>
      <w:r w:rsidRPr="00965E03">
        <w:rPr>
          <w:rFonts w:ascii="Times New Roman" w:eastAsia="標楷體" w:hAnsi="Times New Roman" w:cs="Times New Roman"/>
          <w:b/>
          <w:bCs/>
          <w:color w:val="000000" w:themeColor="text1"/>
          <w:kern w:val="0"/>
        </w:rPr>
        <w:t>SAS</w:t>
      </w:r>
      <w:r w:rsidRPr="00965E03">
        <w:rPr>
          <w:rFonts w:ascii="Times New Roman" w:eastAsia="標楷體" w:hAnsi="Times New Roman" w:cs="Times New Roman" w:hint="eastAsia"/>
          <w:b/>
          <w:bCs/>
          <w:color w:val="000000" w:themeColor="text1"/>
          <w:kern w:val="0"/>
        </w:rPr>
        <w:t>/S</w:t>
      </w:r>
      <w:r w:rsidRPr="00965E03">
        <w:rPr>
          <w:rFonts w:ascii="Times New Roman" w:eastAsia="標楷體" w:hAnsi="Times New Roman" w:cs="Times New Roman"/>
          <w:b/>
          <w:bCs/>
          <w:color w:val="000000" w:themeColor="text1"/>
          <w:kern w:val="0"/>
        </w:rPr>
        <w:t>TAT</w:t>
      </w:r>
      <w:r w:rsidRPr="00965E03">
        <w:rPr>
          <w:rFonts w:ascii="Times New Roman" w:eastAsia="標楷體" w:hAnsi="Times New Roman" w:cs="Times New Roman" w:hint="eastAsia"/>
          <w:b/>
          <w:bCs/>
          <w:color w:val="000000" w:themeColor="text1"/>
          <w:kern w:val="0"/>
        </w:rPr>
        <w:t>使用方法</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智勝</w:t>
      </w:r>
      <w:r w:rsidRPr="00965E03">
        <w:rPr>
          <w:rFonts w:ascii="Times New Roman" w:eastAsia="標楷體" w:hAnsi="Times New Roman" w:cs="Times New Roman"/>
          <w:color w:val="000000" w:themeColor="text1"/>
          <w:kern w:val="0"/>
        </w:rPr>
        <w:t>。</w:t>
      </w:r>
    </w:p>
    <w:p w14:paraId="1AE9593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周佩</w:t>
      </w:r>
      <w:proofErr w:type="gramStart"/>
      <w:r w:rsidRPr="00965E03">
        <w:rPr>
          <w:rFonts w:ascii="Times New Roman" w:eastAsia="標楷體" w:hAnsi="Times New Roman" w:cs="Times New Roman"/>
          <w:color w:val="000000" w:themeColor="text1"/>
          <w:kern w:val="0"/>
        </w:rPr>
        <w:t>諭</w:t>
      </w:r>
      <w:proofErr w:type="gramEnd"/>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幼稚園多元文化課程實施之探究</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以新移民主題為例。</w:t>
      </w:r>
      <w:r w:rsidRPr="00965E03">
        <w:rPr>
          <w:rFonts w:ascii="Times New Roman" w:eastAsia="標楷體" w:hAnsi="Times New Roman" w:cs="Times New Roman"/>
          <w:b/>
          <w:color w:val="000000" w:themeColor="text1"/>
          <w:kern w:val="0"/>
        </w:rPr>
        <w:t>教育人力與專業發展雙月刊，</w:t>
      </w:r>
      <w:r w:rsidRPr="00965E03">
        <w:rPr>
          <w:rFonts w:ascii="Times New Roman" w:eastAsia="標楷體" w:hAnsi="Times New Roman" w:cs="Times New Roman"/>
          <w:b/>
          <w:color w:val="000000" w:themeColor="text1"/>
          <w:kern w:val="0"/>
        </w:rPr>
        <w:t>29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41-48</w:t>
      </w:r>
      <w:r w:rsidRPr="00965E03">
        <w:rPr>
          <w:rFonts w:ascii="Times New Roman" w:eastAsia="標楷體" w:hAnsi="Times New Roman" w:cs="Times New Roman"/>
          <w:color w:val="000000" w:themeColor="text1"/>
          <w:kern w:val="0"/>
        </w:rPr>
        <w:t>。</w:t>
      </w:r>
    </w:p>
    <w:p w14:paraId="050F67C6"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w:t>
      </w:r>
      <w:r w:rsidRPr="00965E03">
        <w:rPr>
          <w:rFonts w:ascii="Times New Roman" w:eastAsia="標楷體" w:hAnsi="Times New Roman" w:cs="Times New Roman" w:hint="eastAsia"/>
          <w:color w:val="000000" w:themeColor="text1"/>
          <w:kern w:val="0"/>
        </w:rPr>
        <w:t>心茹</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臺北市國中導師</w:t>
      </w:r>
      <w:r w:rsidRPr="00965E03">
        <w:rPr>
          <w:rFonts w:ascii="Times New Roman" w:eastAsia="標楷體" w:hAnsi="Times New Roman" w:cs="Times New Roman"/>
          <w:b/>
          <w:color w:val="000000" w:themeColor="text1"/>
          <w:kern w:val="0"/>
        </w:rPr>
        <w:t>人際溝通能力與</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效能之研究</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hint="eastAsia"/>
          <w:color w:val="000000" w:themeColor="text1"/>
          <w:kern w:val="0"/>
        </w:rPr>
        <w:t>臺</w:t>
      </w:r>
      <w:proofErr w:type="gramEnd"/>
      <w:r w:rsidRPr="00965E03">
        <w:rPr>
          <w:rFonts w:ascii="Times New Roman" w:eastAsia="標楷體" w:hAnsi="Times New Roman" w:cs="Times New Roman" w:hint="eastAsia"/>
          <w:color w:val="000000" w:themeColor="text1"/>
          <w:kern w:val="0"/>
        </w:rPr>
        <w:t>北科技</w:t>
      </w:r>
      <w:r w:rsidRPr="00965E03">
        <w:rPr>
          <w:rFonts w:ascii="Times New Roman" w:eastAsia="標楷體" w:hAnsi="Times New Roman" w:cs="Times New Roman"/>
          <w:color w:val="000000" w:themeColor="text1"/>
          <w:kern w:val="0"/>
        </w:rPr>
        <w:t>大學，臺</w:t>
      </w:r>
      <w:r w:rsidRPr="00965E03">
        <w:rPr>
          <w:rFonts w:ascii="Times New Roman" w:eastAsia="標楷體" w:hAnsi="Times New Roman" w:cs="Times New Roman" w:hint="eastAsia"/>
          <w:color w:val="000000" w:themeColor="text1"/>
          <w:kern w:val="0"/>
        </w:rPr>
        <w:t>北</w:t>
      </w:r>
      <w:r w:rsidRPr="00965E03">
        <w:rPr>
          <w:rFonts w:ascii="Times New Roman" w:eastAsia="標楷體" w:hAnsi="Times New Roman" w:cs="Times New Roman"/>
          <w:color w:val="000000" w:themeColor="text1"/>
          <w:kern w:val="0"/>
        </w:rPr>
        <w:t>市。</w:t>
      </w:r>
    </w:p>
    <w:p w14:paraId="3B0CC888"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林日宗、許淑婷、洪振方（</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）。不同科學學習動機、創造傾向、師生互動對</w:t>
      </w:r>
      <w:r w:rsidRPr="00965E03">
        <w:rPr>
          <w:rFonts w:ascii="Times New Roman" w:eastAsia="標楷體" w:hAnsi="Times New Roman" w:cs="Times New Roman" w:hint="eastAsia"/>
          <w:color w:val="000000" w:themeColor="text1"/>
          <w:kern w:val="0"/>
        </w:rPr>
        <w:t xml:space="preserve">       </w:t>
      </w:r>
    </w:p>
    <w:p w14:paraId="7475ECAF"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國</w:t>
      </w:r>
      <w:proofErr w:type="gramStart"/>
      <w:r w:rsidRPr="00965E03">
        <w:rPr>
          <w:rFonts w:ascii="Times New Roman" w:eastAsia="標楷體" w:hAnsi="Times New Roman" w:cs="Times New Roman"/>
          <w:color w:val="000000" w:themeColor="text1"/>
          <w:kern w:val="0"/>
        </w:rPr>
        <w:t>一</w:t>
      </w:r>
      <w:proofErr w:type="gramEnd"/>
      <w:r w:rsidRPr="00965E03">
        <w:rPr>
          <w:rFonts w:ascii="Times New Roman" w:eastAsia="標楷體" w:hAnsi="Times New Roman" w:cs="Times New Roman"/>
          <w:color w:val="000000" w:themeColor="text1"/>
          <w:kern w:val="0"/>
        </w:rPr>
        <w:t>學生在科學創造力表現之分析。</w:t>
      </w:r>
      <w:r w:rsidRPr="00965E03">
        <w:rPr>
          <w:rFonts w:ascii="Times New Roman" w:eastAsia="標楷體" w:hAnsi="Times New Roman" w:cs="Times New Roman"/>
          <w:b/>
          <w:color w:val="000000" w:themeColor="text1"/>
          <w:kern w:val="0"/>
        </w:rPr>
        <w:t>教育科學期刊，</w:t>
      </w:r>
      <w:r w:rsidRPr="00965E03">
        <w:rPr>
          <w:rFonts w:ascii="Times New Roman" w:eastAsia="標楷體" w:hAnsi="Times New Roman" w:cs="Times New Roman"/>
          <w:b/>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1-33</w:t>
      </w:r>
      <w:r w:rsidRPr="00965E03">
        <w:rPr>
          <w:rFonts w:ascii="Times New Roman" w:eastAsia="標楷體" w:hAnsi="Times New Roman" w:cs="Times New Roman"/>
          <w:color w:val="000000" w:themeColor="text1"/>
          <w:kern w:val="0"/>
        </w:rPr>
        <w:t>。</w:t>
      </w:r>
    </w:p>
    <w:p w14:paraId="6B05E943"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林東源（</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國民小學教師人際溝通能力與教學效能之研究</w:t>
      </w:r>
      <w:proofErr w:type="gramStart"/>
      <w:r w:rsidRPr="00965E03">
        <w:rPr>
          <w:rFonts w:ascii="Times New Roman" w:eastAsia="標楷體" w:hAnsi="Times New Roman" w:cs="Times New Roman"/>
          <w:b/>
          <w:color w:val="000000" w:themeColor="text1"/>
          <w:kern w:val="0"/>
        </w:rPr>
        <w:t>－以中部四</w:t>
      </w:r>
      <w:proofErr w:type="gramEnd"/>
      <w:r w:rsidRPr="00965E03">
        <w:rPr>
          <w:rFonts w:ascii="Times New Roman" w:eastAsia="標楷體" w:hAnsi="Times New Roman" w:cs="Times New Roman"/>
          <w:b/>
          <w:color w:val="000000" w:themeColor="text1"/>
          <w:kern w:val="0"/>
        </w:rPr>
        <w:t>縣市為例</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中教育大學，</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中市。</w:t>
      </w:r>
    </w:p>
    <w:p w14:paraId="5CD29A90"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林欽</w:t>
      </w:r>
      <w:r w:rsidRPr="00965E03">
        <w:rPr>
          <w:rFonts w:ascii="Times New Roman" w:eastAsia="標楷體" w:hAnsi="Times New Roman" w:cs="Times New Roman" w:hint="eastAsia"/>
          <w:color w:val="000000" w:themeColor="text1"/>
          <w:kern w:val="0"/>
        </w:rPr>
        <w:t>榮</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2001</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人際關係與溝通</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color w:val="000000" w:themeColor="text1"/>
          <w:kern w:val="0"/>
        </w:rPr>
        <w:t> </w:t>
      </w:r>
      <w:hyperlink r:id="rId34" w:history="1">
        <w:r w:rsidRPr="00965E03">
          <w:rPr>
            <w:rFonts w:ascii="Times New Roman" w:eastAsia="標楷體" w:hAnsi="Times New Roman" w:cs="Times New Roman"/>
            <w:color w:val="000000" w:themeColor="text1"/>
            <w:kern w:val="0"/>
          </w:rPr>
          <w:t>揚智</w:t>
        </w:r>
      </w:hyperlink>
      <w:r w:rsidRPr="00965E03">
        <w:rPr>
          <w:rFonts w:ascii="Times New Roman" w:eastAsia="標楷體" w:hAnsi="Times New Roman" w:cs="Times New Roman"/>
          <w:color w:val="000000" w:themeColor="text1"/>
          <w:kern w:val="0"/>
        </w:rPr>
        <w:t>。</w:t>
      </w:r>
    </w:p>
    <w:p w14:paraId="16805D75"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林進材（</w:t>
      </w:r>
      <w:r w:rsidRPr="00965E03">
        <w:rPr>
          <w:rFonts w:ascii="Times New Roman" w:eastAsia="標楷體" w:hAnsi="Times New Roman" w:cs="Times New Roman"/>
          <w:color w:val="000000" w:themeColor="text1"/>
          <w:kern w:val="0"/>
        </w:rPr>
        <w:t>2008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教學評鑑理論與實施</w:t>
      </w:r>
      <w:r w:rsidRPr="00965E03">
        <w:rPr>
          <w:rFonts w:ascii="Times New Roman" w:eastAsia="標楷體" w:hAnsi="Times New Roman" w:cs="Times New Roman"/>
          <w:color w:val="000000" w:themeColor="text1"/>
          <w:kern w:val="0"/>
        </w:rPr>
        <w:t>。臺北市：五南。</w:t>
      </w:r>
      <w:r w:rsidRPr="00965E03">
        <w:rPr>
          <w:rFonts w:ascii="Times New Roman" w:eastAsia="標楷體" w:hAnsi="Times New Roman" w:cs="Times New Roman"/>
          <w:color w:val="000000" w:themeColor="text1"/>
          <w:kern w:val="0"/>
        </w:rPr>
        <w:t> </w:t>
      </w:r>
    </w:p>
    <w:p w14:paraId="558E0E7F" w14:textId="77777777" w:rsidR="005C5A95" w:rsidRPr="00965E03" w:rsidRDefault="005C5A95" w:rsidP="005C5A95">
      <w:pPr>
        <w:pStyle w:val="ab"/>
        <w:spacing w:line="360" w:lineRule="auto"/>
        <w:ind w:left="956" w:right="203" w:hanging="956"/>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林鳳儀、陳富強、紀東昀（</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）。會計人員之性格傾向、工作滿意度、溝通能力及時間壓力</w:t>
      </w:r>
      <w:proofErr w:type="gramStart"/>
      <w:r w:rsidRPr="00965E03">
        <w:rPr>
          <w:rFonts w:ascii="Times New Roman" w:hAnsi="Times New Roman" w:cs="Times New Roman"/>
          <w:color w:val="000000" w:themeColor="text1"/>
          <w:kern w:val="0"/>
          <w:sz w:val="24"/>
        </w:rPr>
        <w:t>研究－以國軍</w:t>
      </w:r>
      <w:proofErr w:type="gramEnd"/>
      <w:r w:rsidRPr="00965E03">
        <w:rPr>
          <w:rFonts w:ascii="Times New Roman" w:hAnsi="Times New Roman" w:cs="Times New Roman"/>
          <w:color w:val="000000" w:themeColor="text1"/>
          <w:kern w:val="0"/>
          <w:sz w:val="24"/>
        </w:rPr>
        <w:t>主計人員為例。</w:t>
      </w:r>
      <w:r w:rsidRPr="00965E03">
        <w:rPr>
          <w:rFonts w:ascii="Times New Roman" w:hAnsi="Times New Roman" w:cs="Times New Roman"/>
          <w:b/>
          <w:color w:val="000000" w:themeColor="text1"/>
          <w:kern w:val="0"/>
          <w:sz w:val="24"/>
        </w:rPr>
        <w:t>致理學報，</w:t>
      </w:r>
      <w:r w:rsidRPr="00965E03">
        <w:rPr>
          <w:rFonts w:ascii="Times New Roman" w:hAnsi="Times New Roman" w:cs="Times New Roman"/>
          <w:b/>
          <w:color w:val="000000" w:themeColor="text1"/>
          <w:kern w:val="0"/>
          <w:sz w:val="24"/>
        </w:rPr>
        <w:t>17</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183-200</w:t>
      </w:r>
      <w:r w:rsidRPr="00965E03">
        <w:rPr>
          <w:rFonts w:ascii="Times New Roman" w:hAnsi="Times New Roman" w:cs="Times New Roman"/>
          <w:color w:val="000000" w:themeColor="text1"/>
          <w:kern w:val="0"/>
          <w:sz w:val="24"/>
        </w:rPr>
        <w:t>。</w:t>
      </w:r>
    </w:p>
    <w:p w14:paraId="45CEF26E" w14:textId="77777777" w:rsidR="005C5A95" w:rsidRPr="00965E03" w:rsidRDefault="00716D5A" w:rsidP="005C5A95">
      <w:pPr>
        <w:spacing w:line="360" w:lineRule="auto"/>
        <w:ind w:left="425" w:right="176" w:hangingChars="177" w:hanging="425"/>
        <w:rPr>
          <w:rFonts w:ascii="Times New Roman" w:eastAsia="標楷體" w:hAnsi="Times New Roman" w:cs="Times New Roman"/>
          <w:color w:val="000000" w:themeColor="text1"/>
          <w:kern w:val="0"/>
        </w:rPr>
      </w:pPr>
      <w:hyperlink r:id="rId35" w:tooltip="&lt;font class=inverse&gt;林慧珍&lt;/font&gt;" w:history="1">
        <w:r w:rsidR="005C5A95" w:rsidRPr="00965E03">
          <w:rPr>
            <w:rFonts w:ascii="Times New Roman" w:eastAsia="標楷體" w:hAnsi="Times New Roman" w:cs="Times New Roman"/>
            <w:color w:val="000000" w:themeColor="text1"/>
            <w:kern w:val="0"/>
          </w:rPr>
          <w:t>林慧珍</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桃園縣國民小學教師學校特色認證知覺與教師教學效能感之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w:t>
      </w:r>
      <w:hyperlink r:id="rId36"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2F374D10" w14:textId="77777777" w:rsidR="008C682F" w:rsidRPr="00965E03" w:rsidRDefault="008C682F" w:rsidP="008C682F">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林靜翌（</w:t>
      </w:r>
      <w:r w:rsidRPr="00965E03">
        <w:rPr>
          <w:rFonts w:ascii="Times New Roman" w:eastAsia="標楷體" w:hAnsi="Times New Roman" w:cs="Times New Roman" w:hint="eastAsia"/>
          <w:color w:val="000000" w:themeColor="text1"/>
          <w:kern w:val="0"/>
        </w:rPr>
        <w:t>2015</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b/>
          <w:color w:val="000000" w:themeColor="text1"/>
          <w:kern w:val="0"/>
        </w:rPr>
        <w:t>教保服務人員人格特質、工作壓力與教學效能之相關研究</w:t>
      </w:r>
      <w:r w:rsidRPr="00965E03">
        <w:rPr>
          <w:rFonts w:ascii="Times New Roman" w:eastAsia="標楷體" w:hAnsi="Times New Roman" w:cs="Times New Roman" w:hint="eastAsia"/>
          <w:color w:val="000000" w:themeColor="text1"/>
          <w:kern w:val="0"/>
        </w:rPr>
        <w:t>（未出版之碩士論文）。銘傳大學，臺北市。</w:t>
      </w:r>
    </w:p>
    <w:p w14:paraId="77943640" w14:textId="77777777" w:rsidR="00FB4506" w:rsidRPr="00965E03" w:rsidRDefault="00FB4506" w:rsidP="00FB4506">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量化研究與統計分析（基礎版）－</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b/>
          <w:bCs/>
          <w:color w:val="000000" w:themeColor="text1"/>
          <w:kern w:val="0"/>
        </w:rPr>
        <w:t>中文視窗資料分析範例解析</w:t>
      </w:r>
      <w:r w:rsidRPr="00965E03">
        <w:rPr>
          <w:rFonts w:ascii="Times New Roman" w:eastAsia="標楷體" w:hAnsi="Times New Roman" w:cs="Times New Roman"/>
          <w:color w:val="000000" w:themeColor="text1"/>
          <w:kern w:val="0"/>
        </w:rPr>
        <w:t>。臺北市：五南。</w:t>
      </w:r>
    </w:p>
    <w:p w14:paraId="0BF2347B" w14:textId="77777777" w:rsidR="00B2083E" w:rsidRPr="00965E03" w:rsidRDefault="00B2083E" w:rsidP="00FB4506">
      <w:pPr>
        <w:widowControl/>
        <w:spacing w:line="360" w:lineRule="auto"/>
        <w:ind w:leftChars="12" w:left="425" w:hangingChars="165" w:hanging="396"/>
        <w:rPr>
          <w:rFonts w:ascii="標楷體" w:eastAsia="標楷體" w:hAnsi="標楷體"/>
          <w:color w:val="000000" w:themeColor="text1"/>
        </w:rPr>
      </w:pPr>
      <w:r w:rsidRPr="00965E03">
        <w:rPr>
          <w:rFonts w:ascii="Times New Roman" w:eastAsia="標楷體" w:hAnsi="Times New Roman" w:cs="Times New Roman"/>
          <w:color w:val="000000" w:themeColor="text1"/>
        </w:rPr>
        <w:t>孫志麟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00443598" w:rsidRPr="00965E03">
        <w:rPr>
          <w:rFonts w:ascii="Times New Roman" w:eastAsia="標楷體" w:hAnsi="Times New Roman" w:cs="Times New Roman"/>
          <w:color w:val="000000" w:themeColor="text1"/>
          <w:kern w:val="0"/>
        </w:rPr>
        <w:t>。</w:t>
      </w:r>
      <w:r w:rsidRPr="00965E03">
        <w:rPr>
          <w:rFonts w:ascii="標楷體" w:eastAsia="標楷體" w:hAnsi="標楷體"/>
          <w:color w:val="000000" w:themeColor="text1"/>
        </w:rPr>
        <w:t>教師自我效能的概念與測量教育</w:t>
      </w:r>
      <w:r w:rsidRPr="00965E03">
        <w:rPr>
          <w:rFonts w:ascii="標楷體" w:eastAsia="標楷體" w:hAnsi="標楷體" w:hint="eastAsia"/>
          <w:color w:val="000000" w:themeColor="text1"/>
        </w:rPr>
        <w:t>。</w:t>
      </w:r>
      <w:r w:rsidRPr="00965E03">
        <w:rPr>
          <w:rFonts w:ascii="Times New Roman" w:eastAsia="標楷體" w:hAnsi="Times New Roman" w:cs="Times New Roman"/>
          <w:b/>
          <w:color w:val="000000" w:themeColor="text1"/>
          <w:kern w:val="0"/>
        </w:rPr>
        <w:t>心理學報</w:t>
      </w:r>
      <w:r w:rsidRPr="00965E03">
        <w:rPr>
          <w:rFonts w:ascii="Times New Roman" w:hAnsi="Times New Roman" w:cs="Times New Roman"/>
          <w:color w:val="000000" w:themeColor="text1"/>
          <w:kern w:val="0"/>
        </w:rPr>
        <w:t>，</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(2)</w:t>
      </w:r>
      <w:r w:rsidR="00443598"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139-156 </w:t>
      </w:r>
    </w:p>
    <w:p w14:paraId="65D416A4" w14:textId="77777777" w:rsidR="005C5A95" w:rsidRPr="00965E03" w:rsidRDefault="005C5A95" w:rsidP="005C5A95">
      <w:pPr>
        <w:spacing w:line="360" w:lineRule="auto"/>
        <w:ind w:left="600" w:right="105"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張正平</w:t>
      </w:r>
      <w:bookmarkStart w:id="167" w:name="_Hlk51184448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bookmarkEnd w:id="167"/>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教師溝通傳達能力與對學生學習的影響</w:t>
      </w:r>
      <w:r w:rsidRPr="00965E03">
        <w:rPr>
          <w:rFonts w:ascii="Times New Roman" w:eastAsia="標楷體" w:hAnsi="Times New Roman" w:cs="Times New Roman"/>
          <w:color w:val="000000" w:themeColor="text1"/>
          <w:kern w:val="0"/>
        </w:rPr>
        <w:t>（未出版之碩士論文）。國立臺灣師範大學，臺北市。</w:t>
      </w:r>
    </w:p>
    <w:p w14:paraId="1475881E"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張育綾（</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臺北縣國民小學教師人際溝通能力與班級經營效能之研究</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北教育大學，臺北市。</w:t>
      </w:r>
    </w:p>
    <w:p w14:paraId="7BF3A802" w14:textId="77777777" w:rsidR="005C5A95" w:rsidRPr="00965E03" w:rsidRDefault="00716D5A" w:rsidP="005C5A95">
      <w:pPr>
        <w:spacing w:line="360" w:lineRule="auto"/>
        <w:ind w:left="425" w:right="176" w:hangingChars="177" w:hanging="425"/>
        <w:rPr>
          <w:rFonts w:ascii="Times New Roman" w:eastAsia="標楷體" w:hAnsi="Times New Roman" w:cs="Times New Roman"/>
          <w:color w:val="000000" w:themeColor="text1"/>
          <w:kern w:val="0"/>
        </w:rPr>
      </w:pPr>
      <w:hyperlink r:id="rId37" w:tooltip="&lt;font class=inverse&gt;張怡諄&lt;/font&gt;" w:history="1">
        <w:r w:rsidR="005C5A95" w:rsidRPr="00965E03">
          <w:rPr>
            <w:rFonts w:ascii="Times New Roman" w:eastAsia="標楷體" w:hAnsi="Times New Roman" w:cs="Times New Roman"/>
            <w:color w:val="000000" w:themeColor="text1"/>
            <w:kern w:val="0"/>
          </w:rPr>
          <w:t>張怡諄</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桃竹苗地區國民小學教師對國民教育輔導團的教學領導知覺與教師教學效能之研究</w:t>
      </w:r>
      <w:r w:rsidR="005C5A95" w:rsidRPr="00965E03">
        <w:rPr>
          <w:rFonts w:ascii="Times New Roman" w:eastAsia="標楷體" w:hAnsi="Times New Roman" w:cs="Times New Roman"/>
          <w:color w:val="000000" w:themeColor="text1"/>
          <w:kern w:val="0"/>
        </w:rPr>
        <w:t>（未出版之碩士論文）。</w:t>
      </w:r>
      <w:hyperlink r:id="rId38"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4D814F0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張雨霖、陳學志、徐芝君（</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）。教師創造力信念、創造力教學自我效能對創造力教學行為之影響。</w:t>
      </w:r>
      <w:r w:rsidRPr="00965E03">
        <w:rPr>
          <w:rFonts w:ascii="Times New Roman" w:eastAsia="標楷體" w:hAnsi="Times New Roman" w:cs="Times New Roman"/>
          <w:b/>
          <w:color w:val="000000" w:themeColor="text1"/>
          <w:kern w:val="0"/>
        </w:rPr>
        <w:t>復興崗學報</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b/>
          <w:color w:val="000000" w:themeColor="text1"/>
          <w:kern w:val="0"/>
        </w:rPr>
        <w:t>99</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151-172.</w:t>
      </w:r>
    </w:p>
    <w:p w14:paraId="74C0EA59"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臺北市幼兒園教師人格特質與教學效能之研究</w:t>
      </w:r>
      <w:r w:rsidRPr="00965E03">
        <w:rPr>
          <w:rFonts w:ascii="Times New Roman" w:eastAsia="標楷體" w:hAnsi="Times New Roman" w:cs="Times New Roman"/>
          <w:color w:val="000000" w:themeColor="text1"/>
          <w:kern w:val="0"/>
        </w:rPr>
        <w:t>（未出版之碩士論文）。銘傳大學，臺北市。</w:t>
      </w:r>
    </w:p>
    <w:p w14:paraId="27EB446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張媛</w:t>
      </w:r>
      <w:proofErr w:type="gramStart"/>
      <w:r w:rsidRPr="00965E03">
        <w:rPr>
          <w:rFonts w:ascii="Times New Roman" w:eastAsia="標楷體" w:hAnsi="Times New Roman" w:cs="Times New Roman"/>
          <w:color w:val="000000" w:themeColor="text1"/>
          <w:kern w:val="0"/>
        </w:rPr>
        <w:t>甯</w:t>
      </w:r>
      <w:proofErr w:type="gramEnd"/>
      <w:r w:rsidRPr="00965E03">
        <w:rPr>
          <w:rFonts w:ascii="Times New Roman" w:eastAsia="標楷體" w:hAnsi="Times New Roman" w:cs="Times New Roman"/>
          <w:color w:val="000000" w:themeColor="text1"/>
          <w:kern w:val="0"/>
        </w:rPr>
        <w:t>、岳美秀（</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南市公立幼兒園教師覺知專業成長與教學效能之研究。</w:t>
      </w:r>
      <w:r w:rsidRPr="00965E03">
        <w:rPr>
          <w:rFonts w:ascii="Times New Roman" w:eastAsia="標楷體" w:hAnsi="Times New Roman" w:cs="Times New Roman"/>
          <w:b/>
          <w:color w:val="000000" w:themeColor="text1"/>
          <w:kern w:val="0"/>
        </w:rPr>
        <w:t>學校行政</w:t>
      </w:r>
      <w:r w:rsidRPr="00965E03">
        <w:rPr>
          <w:rFonts w:ascii="Times New Roman" w:eastAsia="標楷體" w:hAnsi="Times New Roman" w:cs="Times New Roman" w:hint="eastAsia"/>
          <w:b/>
          <w:color w:val="000000" w:themeColor="text1"/>
          <w:kern w:val="0"/>
        </w:rPr>
        <w:t>雙月刊</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82</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74-87</w:t>
      </w:r>
      <w:r w:rsidRPr="00965E03">
        <w:rPr>
          <w:rFonts w:ascii="Times New Roman" w:eastAsia="標楷體" w:hAnsi="Times New Roman" w:cs="Times New Roman" w:hint="eastAsia"/>
          <w:color w:val="000000" w:themeColor="text1"/>
          <w:kern w:val="0"/>
        </w:rPr>
        <w:t>.</w:t>
      </w:r>
    </w:p>
    <w:p w14:paraId="07AB1462" w14:textId="73BD1BDA" w:rsidR="005C5A95" w:rsidRPr="004D672A" w:rsidRDefault="00716D5A" w:rsidP="005C5A95">
      <w:pPr>
        <w:pStyle w:val="ab"/>
        <w:spacing w:line="360" w:lineRule="auto"/>
        <w:ind w:left="496" w:right="403" w:hangingChars="177" w:hanging="496"/>
        <w:rPr>
          <w:rFonts w:ascii="Times New Roman" w:hAnsi="Times New Roman" w:cs="Times New Roman"/>
          <w:kern w:val="0"/>
          <w:sz w:val="24"/>
        </w:rPr>
      </w:pPr>
      <w:hyperlink r:id="rId39" w:history="1">
        <w:r w:rsidR="005C5A95" w:rsidRPr="004D672A">
          <w:rPr>
            <w:rFonts w:ascii="Times New Roman" w:hAnsi="Times New Roman" w:cs="Times New Roman"/>
            <w:kern w:val="0"/>
            <w:sz w:val="24"/>
          </w:rPr>
          <w:t>張德銳</w:t>
        </w:r>
      </w:hyperlink>
      <w:r w:rsidR="005C5A95" w:rsidRPr="004D672A">
        <w:rPr>
          <w:rFonts w:ascii="Times New Roman" w:hAnsi="Times New Roman" w:cs="Times New Roman"/>
          <w:kern w:val="0"/>
          <w:sz w:val="24"/>
        </w:rPr>
        <w:t>、</w:t>
      </w:r>
      <w:hyperlink r:id="rId40" w:history="1">
        <w:r w:rsidR="005C5A95" w:rsidRPr="004D672A">
          <w:rPr>
            <w:rFonts w:ascii="Times New Roman" w:hAnsi="Times New Roman" w:cs="Times New Roman"/>
            <w:kern w:val="0"/>
            <w:sz w:val="24"/>
          </w:rPr>
          <w:t>王淑俐</w:t>
        </w:r>
      </w:hyperlink>
      <w:r w:rsidR="005C5A95" w:rsidRPr="004D672A">
        <w:rPr>
          <w:rFonts w:ascii="Times New Roman" w:hAnsi="Times New Roman" w:cs="Times New Roman"/>
          <w:kern w:val="0"/>
          <w:sz w:val="24"/>
        </w:rPr>
        <w:t>（</w:t>
      </w:r>
      <w:r w:rsidR="005C5A95" w:rsidRPr="004D672A">
        <w:rPr>
          <w:rFonts w:ascii="Times New Roman" w:hAnsi="Times New Roman" w:cs="Times New Roman"/>
          <w:kern w:val="0"/>
          <w:sz w:val="24"/>
        </w:rPr>
        <w:t>2005</w:t>
      </w:r>
      <w:r w:rsidR="005C5A95" w:rsidRPr="004D672A">
        <w:rPr>
          <w:rFonts w:ascii="Times New Roman" w:hAnsi="Times New Roman" w:cs="Times New Roman"/>
          <w:kern w:val="0"/>
          <w:sz w:val="24"/>
        </w:rPr>
        <w:t>）</w:t>
      </w:r>
      <w:r w:rsidR="00C767C2" w:rsidRPr="004D672A">
        <w:rPr>
          <w:rFonts w:ascii="標楷體" w:hAnsi="標楷體" w:cs="Times New Roman" w:hint="eastAsia"/>
          <w:kern w:val="0"/>
          <w:sz w:val="24"/>
        </w:rPr>
        <w:t>。</w:t>
      </w:r>
      <w:r w:rsidR="005C5A95" w:rsidRPr="004D672A">
        <w:rPr>
          <w:rFonts w:ascii="Times New Roman" w:hAnsi="Times New Roman" w:cs="Times New Roman"/>
          <w:b/>
          <w:kern w:val="0"/>
          <w:sz w:val="24"/>
        </w:rPr>
        <w:t>人際關係與溝通：促進教師專業發展</w:t>
      </w:r>
      <w:r w:rsidR="005C5A95" w:rsidRPr="004D672A">
        <w:rPr>
          <w:rFonts w:ascii="Times New Roman" w:hAnsi="Times New Roman" w:cs="Times New Roman"/>
          <w:kern w:val="0"/>
          <w:sz w:val="24"/>
        </w:rPr>
        <w:t>。臺北市：高教。</w:t>
      </w:r>
    </w:p>
    <w:p w14:paraId="4939B09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教育基本法（</w:t>
      </w:r>
      <w:r w:rsidRPr="00965E03">
        <w:rPr>
          <w:rFonts w:ascii="Times New Roman" w:eastAsia="標楷體" w:hAnsi="Times New Roman" w:cs="Times New Roman" w:hint="eastAsia"/>
          <w:color w:val="000000" w:themeColor="text1"/>
          <w:kern w:val="0"/>
        </w:rPr>
        <w:t>2013</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12</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hint="eastAsia"/>
          <w:color w:val="000000" w:themeColor="text1"/>
          <w:kern w:val="0"/>
        </w:rPr>
        <w:t>日修正</w:t>
      </w:r>
      <w:r w:rsidRPr="00965E03">
        <w:rPr>
          <w:rFonts w:ascii="Times New Roman" w:eastAsia="標楷體" w:hAnsi="Times New Roman" w:cs="Times New Roman"/>
          <w:color w:val="000000" w:themeColor="text1"/>
          <w:kern w:val="0"/>
        </w:rPr>
        <w:t>）。</w:t>
      </w:r>
    </w:p>
    <w:p w14:paraId="45388B83"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教育部中小學教師專業發展整合平</w:t>
      </w:r>
      <w:proofErr w:type="gramStart"/>
      <w:r w:rsidRPr="00965E03">
        <w:rPr>
          <w:rFonts w:ascii="Times New Roman" w:eastAsia="標楷體" w:hAnsi="Times New Roman" w:cs="Times New Roman" w:hint="eastAsia"/>
          <w:b/>
          <w:color w:val="000000" w:themeColor="text1"/>
          <w:kern w:val="0"/>
        </w:rPr>
        <w:t>臺</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月</w:t>
      </w:r>
      <w:r w:rsidRPr="00965E03">
        <w:rPr>
          <w:rFonts w:ascii="Times New Roman" w:eastAsia="標楷體" w:hAnsi="Times New Roman" w:cs="Times New Roman"/>
          <w:color w:val="000000" w:themeColor="text1"/>
          <w:kern w:val="0"/>
        </w:rPr>
        <w:t>28</w:t>
      </w:r>
      <w:r w:rsidRPr="00965E03">
        <w:rPr>
          <w:rFonts w:ascii="Times New Roman" w:eastAsia="標楷體" w:hAnsi="Times New Roman" w:cs="Times New Roman"/>
          <w:color w:val="000000" w:themeColor="text1"/>
          <w:kern w:val="0"/>
        </w:rPr>
        <w:t>日取自</w:t>
      </w:r>
      <w:hyperlink r:id="rId41">
        <w:r w:rsidRPr="00965E03">
          <w:rPr>
            <w:rFonts w:ascii="Times New Roman" w:eastAsia="標楷體" w:hAnsi="Times New Roman" w:cs="Times New Roman"/>
            <w:color w:val="000000" w:themeColor="text1"/>
            <w:kern w:val="0"/>
          </w:rPr>
          <w:t>http://teachernet.moe.edu.tw</w:t>
        </w:r>
      </w:hyperlink>
    </w:p>
    <w:p w14:paraId="254D07B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幼兒教育及照顧法</w:t>
      </w:r>
      <w:r w:rsidRPr="00965E03">
        <w:rPr>
          <w:rFonts w:ascii="Times New Roman" w:eastAsia="標楷體" w:hAnsi="Times New Roman" w:cs="Times New Roman"/>
          <w:color w:val="000000" w:themeColor="text1"/>
          <w:kern w:val="0"/>
        </w:rPr>
        <w:t>。</w:t>
      </w:r>
    </w:p>
    <w:p w14:paraId="172CE8BF"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國民小學與國民中學班級編制及教職員員額編制準則</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2017</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10</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hint="eastAsia"/>
          <w:color w:val="000000" w:themeColor="text1"/>
          <w:kern w:val="0"/>
        </w:rPr>
        <w:t>日</w:t>
      </w:r>
      <w:r w:rsidRPr="00965E03">
        <w:rPr>
          <w:rFonts w:ascii="Times New Roman" w:eastAsia="標楷體" w:hAnsi="Times New Roman" w:cs="Times New Roman"/>
          <w:color w:val="000000" w:themeColor="text1"/>
          <w:kern w:val="0"/>
        </w:rPr>
        <w:t>取自</w:t>
      </w:r>
      <w:r w:rsidRPr="00965E03">
        <w:rPr>
          <w:rFonts w:ascii="Times New Roman" w:eastAsia="標楷體" w:hAnsi="Times New Roman" w:cs="Times New Roman"/>
          <w:color w:val="000000" w:themeColor="text1"/>
          <w:kern w:val="0"/>
        </w:rPr>
        <w:t>eps.ntpc.gov.tw/peolab/lawfie/115-13.doc</w:t>
      </w:r>
    </w:p>
    <w:p w14:paraId="30E999E4" w14:textId="664A8646" w:rsidR="005C5A95"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國小導師手冊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得意的一天</w:t>
      </w:r>
      <w:r w:rsidRPr="00965E03">
        <w:rPr>
          <w:rFonts w:ascii="Times New Roman" w:eastAsia="標楷體" w:hAnsi="Times New Roman" w:cs="Times New Roman"/>
          <w:color w:val="000000" w:themeColor="text1"/>
          <w:kern w:val="0"/>
        </w:rPr>
        <w:t>。臺北市：教育部輔導計畫叢書。</w:t>
      </w:r>
    </w:p>
    <w:p w14:paraId="540E29B8" w14:textId="77777777" w:rsidR="004D672A" w:rsidRPr="00965E03" w:rsidRDefault="004D672A" w:rsidP="005C5A95">
      <w:pPr>
        <w:spacing w:line="360" w:lineRule="auto"/>
        <w:ind w:left="425" w:right="176" w:hangingChars="177" w:hanging="425"/>
        <w:rPr>
          <w:rFonts w:ascii="Times New Roman" w:eastAsia="標楷體" w:hAnsi="Times New Roman" w:cs="Times New Roman"/>
          <w:color w:val="000000" w:themeColor="text1"/>
          <w:kern w:val="0"/>
        </w:rPr>
      </w:pPr>
    </w:p>
    <w:p w14:paraId="0CC183A4"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莊淑雅（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公立幼兒園教保員之工作壓力與工作滿意現況之研究</w:t>
      </w:r>
      <w:r w:rsidRPr="00965E03">
        <w:rPr>
          <w:rFonts w:ascii="Times New Roman" w:eastAsia="標楷體" w:hAnsi="Times New Roman" w:cs="Times New Roman"/>
          <w:color w:val="000000" w:themeColor="text1"/>
          <w:kern w:val="0"/>
        </w:rPr>
        <w:t>（未出版之碩士論文）。朝陽科技大學，</w:t>
      </w:r>
      <w:proofErr w:type="gramStart"/>
      <w:r w:rsidRPr="00965E03">
        <w:rPr>
          <w:rFonts w:ascii="Times New Roman" w:eastAsia="標楷體" w:hAnsi="Times New Roman" w:cs="Times New Roman" w:hint="eastAsia"/>
          <w:color w:val="000000" w:themeColor="text1"/>
          <w:kern w:val="0"/>
        </w:rPr>
        <w:t>臺</w:t>
      </w:r>
      <w:proofErr w:type="gramEnd"/>
      <w:r w:rsidRPr="00965E03">
        <w:rPr>
          <w:rFonts w:ascii="Times New Roman" w:eastAsia="標楷體" w:hAnsi="Times New Roman" w:cs="Times New Roman" w:hint="eastAsia"/>
          <w:color w:val="000000" w:themeColor="text1"/>
          <w:kern w:val="0"/>
        </w:rPr>
        <w:t>中市</w:t>
      </w:r>
      <w:r w:rsidRPr="00965E03">
        <w:rPr>
          <w:rFonts w:ascii="Times New Roman" w:eastAsia="標楷體" w:hAnsi="Times New Roman" w:cs="Times New Roman"/>
          <w:color w:val="000000" w:themeColor="text1"/>
          <w:kern w:val="0"/>
        </w:rPr>
        <w:t>。</w:t>
      </w:r>
    </w:p>
    <w:p w14:paraId="2100D748"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莊智揚（</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教育改革下國民小學教師人際溝通行為與教學效能之關係</w:t>
      </w:r>
      <w:proofErr w:type="gramStart"/>
      <w:r w:rsidRPr="00965E03">
        <w:rPr>
          <w:rFonts w:ascii="Times New Roman" w:eastAsia="標楷體" w:hAnsi="Times New Roman" w:cs="Times New Roman"/>
          <w:b/>
          <w:color w:val="000000" w:themeColor="text1"/>
          <w:kern w:val="0"/>
        </w:rPr>
        <w:t>研</w:t>
      </w:r>
      <w:proofErr w:type="gramEnd"/>
      <w:r w:rsidRPr="00965E03">
        <w:rPr>
          <w:rFonts w:ascii="Times New Roman" w:eastAsia="標楷體" w:hAnsi="Times New Roman" w:cs="Times New Roman"/>
          <w:b/>
          <w:color w:val="000000" w:themeColor="text1"/>
          <w:kern w:val="0"/>
        </w:rPr>
        <w:br/>
      </w:r>
      <w:r w:rsidRPr="00965E03">
        <w:rPr>
          <w:rFonts w:ascii="Times New Roman" w:eastAsia="標楷體" w:hAnsi="Times New Roman" w:cs="Times New Roman"/>
          <w:b/>
          <w:color w:val="000000" w:themeColor="text1"/>
          <w:kern w:val="0"/>
        </w:rPr>
        <w:t>究</w:t>
      </w:r>
      <w:r w:rsidRPr="00965E03">
        <w:rPr>
          <w:rFonts w:ascii="Times New Roman" w:eastAsia="標楷體" w:hAnsi="Times New Roman" w:cs="Times New Roman"/>
          <w:color w:val="000000" w:themeColor="text1"/>
          <w:kern w:val="0"/>
        </w:rPr>
        <w:t>。（未出版之碩士論文）。國立高雄師範大學，高雄市。</w:t>
      </w:r>
    </w:p>
    <w:p w14:paraId="384FB867"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郭明德（</w:t>
      </w:r>
      <w:r w:rsidRPr="00965E03">
        <w:rPr>
          <w:rFonts w:ascii="Times New Roman" w:eastAsia="標楷體" w:hAnsi="Times New Roman" w:cs="Times New Roman"/>
          <w:color w:val="000000" w:themeColor="text1"/>
          <w:kern w:val="0"/>
        </w:rPr>
        <w:t>2002</w:t>
      </w:r>
      <w:r w:rsidRPr="00965E03">
        <w:rPr>
          <w:rFonts w:ascii="Times New Roman" w:eastAsia="標楷體" w:hAnsi="Times New Roman" w:cs="Times New Roman"/>
          <w:color w:val="000000" w:themeColor="text1"/>
          <w:kern w:val="0"/>
        </w:rPr>
        <w:t>）。教師教學效能之探討與量表之編製</w:t>
      </w:r>
      <w:r w:rsidRPr="00965E03">
        <w:rPr>
          <w:rFonts w:ascii="Times New Roman" w:eastAsia="標楷體" w:hAnsi="Times New Roman" w:cs="Times New Roman"/>
          <w:b/>
          <w:color w:val="000000" w:themeColor="text1"/>
          <w:kern w:val="0"/>
        </w:rPr>
        <w:t>。國立臺灣體育學院學報</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lastRenderedPageBreak/>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61-91</w:t>
      </w:r>
      <w:r w:rsidRPr="00965E03">
        <w:rPr>
          <w:rFonts w:ascii="Times New Roman" w:eastAsia="標楷體" w:hAnsi="Times New Roman" w:cs="Times New Roman"/>
          <w:color w:val="000000" w:themeColor="text1"/>
          <w:kern w:val="0"/>
        </w:rPr>
        <w:t>。</w:t>
      </w:r>
    </w:p>
    <w:p w14:paraId="656219B0" w14:textId="24D601F3"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郭淑岑（</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教保服務人員人際關係量表之編製</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國立</w:t>
      </w:r>
      <w:r w:rsidRPr="00965E03">
        <w:rPr>
          <w:rFonts w:ascii="Times New Roman" w:eastAsia="標楷體" w:hAnsi="Times New Roman" w:cs="Times New Roman"/>
          <w:color w:val="000000" w:themeColor="text1"/>
          <w:kern w:val="0"/>
        </w:rPr>
        <w:t>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
    <w:p w14:paraId="7F805FB5"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陳木金（</w:t>
      </w:r>
      <w:r w:rsidRPr="00965E03">
        <w:rPr>
          <w:rFonts w:ascii="Times New Roman" w:eastAsia="標楷體" w:hAnsi="Times New Roman" w:cs="Times New Roman"/>
          <w:color w:val="000000" w:themeColor="text1"/>
          <w:kern w:val="0"/>
        </w:rPr>
        <w:t>1997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國民小學教師領導技巧、班級經營策略與教學效能關係之研究</w:t>
      </w:r>
      <w:r w:rsidRPr="00965E03">
        <w:rPr>
          <w:rFonts w:ascii="Times New Roman" w:eastAsia="標楷體" w:hAnsi="Times New Roman" w:cs="Times New Roman"/>
          <w:color w:val="000000" w:themeColor="text1"/>
          <w:kern w:val="0"/>
        </w:rPr>
        <w:t>。</w:t>
      </w:r>
      <w:hyperlink r:id="rId42" w:tooltip="國立政治大學" w:history="1">
        <w:r w:rsidRPr="00965E03">
          <w:rPr>
            <w:rFonts w:ascii="Times New Roman" w:eastAsia="標楷體" w:hAnsi="Times New Roman" w:cs="Times New Roman"/>
            <w:color w:val="000000" w:themeColor="text1"/>
            <w:kern w:val="0"/>
          </w:rPr>
          <w:t>國立政治大學</w:t>
        </w:r>
      </w:hyperlink>
      <w:r w:rsidRPr="00965E03">
        <w:rPr>
          <w:rFonts w:ascii="Times New Roman" w:eastAsia="標楷體" w:hAnsi="Times New Roman" w:cs="Times New Roman"/>
          <w:color w:val="000000" w:themeColor="text1"/>
          <w:kern w:val="0"/>
        </w:rPr>
        <w:t>，臺北市。</w:t>
      </w:r>
    </w:p>
    <w:p w14:paraId="7AE49CBC" w14:textId="6095815C" w:rsidR="005C5A95" w:rsidRPr="00965E03" w:rsidRDefault="00716D5A" w:rsidP="005C5A95">
      <w:pPr>
        <w:spacing w:line="360" w:lineRule="auto"/>
        <w:ind w:leftChars="1" w:left="566" w:right="118" w:hangingChars="235" w:hanging="564"/>
        <w:rPr>
          <w:rFonts w:ascii="Times New Roman" w:eastAsia="標楷體" w:hAnsi="Times New Roman" w:cs="Times New Roman"/>
          <w:color w:val="000000" w:themeColor="text1"/>
          <w:kern w:val="0"/>
        </w:rPr>
      </w:pPr>
      <w:hyperlink r:id="rId43" w:tooltip="陳芃均" w:history="1">
        <w:r w:rsidR="005C5A95" w:rsidRPr="00965E03">
          <w:rPr>
            <w:rFonts w:ascii="Times New Roman" w:eastAsia="標楷體" w:hAnsi="Times New Roman" w:cs="Times New Roman"/>
            <w:color w:val="000000" w:themeColor="text1"/>
            <w:kern w:val="0"/>
          </w:rPr>
          <w:t>陳</w:t>
        </w:r>
        <w:proofErr w:type="gramStart"/>
        <w:r w:rsidR="005C5A95" w:rsidRPr="00965E03">
          <w:rPr>
            <w:rFonts w:ascii="Times New Roman" w:eastAsia="標楷體" w:hAnsi="Times New Roman" w:cs="Times New Roman"/>
            <w:color w:val="000000" w:themeColor="text1"/>
            <w:kern w:val="0"/>
          </w:rPr>
          <w:t>芃</w:t>
        </w:r>
        <w:proofErr w:type="gramEnd"/>
        <w:r w:rsidR="005C5A95" w:rsidRPr="00965E03">
          <w:rPr>
            <w:rFonts w:ascii="Times New Roman" w:eastAsia="標楷體" w:hAnsi="Times New Roman" w:cs="Times New Roman"/>
            <w:color w:val="000000" w:themeColor="text1"/>
            <w:kern w:val="0"/>
          </w:rPr>
          <w:t>均</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2016</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新竹市國民小學校長科技領導與教師教學效能關係之研究</w:t>
      </w:r>
      <w:r w:rsidR="005C5A95" w:rsidRPr="00965E03">
        <w:rPr>
          <w:rFonts w:ascii="Times New Roman" w:eastAsia="標楷體" w:hAnsi="Times New Roman" w:cs="Times New Roman"/>
          <w:color w:val="000000" w:themeColor="text1"/>
          <w:kern w:val="0"/>
        </w:rPr>
        <w:t>（未出版之碩士論文）。</w:t>
      </w:r>
      <w:hyperlink r:id="rId44" w:tooltip="國立政治大學" w:history="1">
        <w:r w:rsidR="005C5A95" w:rsidRPr="00965E03">
          <w:rPr>
            <w:rFonts w:ascii="Times New Roman" w:eastAsia="標楷體" w:hAnsi="Times New Roman" w:cs="Times New Roman"/>
            <w:color w:val="000000" w:themeColor="text1"/>
            <w:kern w:val="0"/>
          </w:rPr>
          <w:t>國立</w:t>
        </w:r>
        <w:r w:rsidR="005C5A95" w:rsidRPr="00965E03">
          <w:rPr>
            <w:rFonts w:ascii="Times New Roman" w:eastAsia="標楷體" w:hAnsi="Times New Roman" w:cs="Times New Roman" w:hint="eastAsia"/>
            <w:color w:val="000000" w:themeColor="text1"/>
            <w:kern w:val="0"/>
          </w:rPr>
          <w:t>新竹教育</w:t>
        </w:r>
        <w:r w:rsidR="005C5A95" w:rsidRPr="00965E03">
          <w:rPr>
            <w:rFonts w:ascii="Times New Roman" w:eastAsia="標楷體" w:hAnsi="Times New Roman" w:cs="Times New Roman"/>
            <w:color w:val="000000" w:themeColor="text1"/>
            <w:kern w:val="0"/>
          </w:rPr>
          <w:t>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w:t>
      </w:r>
      <w:r w:rsidR="00DA0A00">
        <w:rPr>
          <w:rFonts w:ascii="Times New Roman" w:eastAsia="標楷體" w:hAnsi="Times New Roman" w:cs="Times New Roman" w:hint="eastAsia"/>
          <w:color w:val="000000" w:themeColor="text1"/>
          <w:kern w:val="0"/>
        </w:rPr>
        <w:t>市</w:t>
      </w:r>
      <w:r w:rsidR="005C5A95" w:rsidRPr="00965E03">
        <w:rPr>
          <w:rFonts w:ascii="Times New Roman" w:eastAsia="標楷體" w:hAnsi="Times New Roman" w:cs="Times New Roman"/>
          <w:color w:val="000000" w:themeColor="text1"/>
          <w:kern w:val="0"/>
        </w:rPr>
        <w:t>。</w:t>
      </w:r>
    </w:p>
    <w:p w14:paraId="2F5DCD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陳冠名（</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）。教師人際關係的九項</w:t>
      </w:r>
      <w:proofErr w:type="gramStart"/>
      <w:r w:rsidRPr="00965E03">
        <w:rPr>
          <w:rFonts w:ascii="Times New Roman" w:eastAsia="標楷體" w:hAnsi="Times New Roman" w:cs="Times New Roman"/>
          <w:color w:val="000000" w:themeColor="text1"/>
          <w:kern w:val="0"/>
        </w:rPr>
        <w:t>修練</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師友月刊，</w:t>
      </w:r>
      <w:r w:rsidRPr="00965E03">
        <w:rPr>
          <w:rFonts w:ascii="Times New Roman" w:eastAsia="標楷體" w:hAnsi="Times New Roman" w:cs="Times New Roman"/>
          <w:b/>
          <w:color w:val="000000" w:themeColor="text1"/>
          <w:kern w:val="0"/>
        </w:rPr>
        <w:t>473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65-67</w:t>
      </w:r>
      <w:r w:rsidRPr="00965E03">
        <w:rPr>
          <w:rFonts w:ascii="Times New Roman" w:eastAsia="標楷體" w:hAnsi="Times New Roman" w:cs="Times New Roman"/>
          <w:color w:val="000000" w:themeColor="text1"/>
          <w:kern w:val="0"/>
        </w:rPr>
        <w:t>。</w:t>
      </w:r>
    </w:p>
    <w:p w14:paraId="3C9E0B63" w14:textId="2109F70B"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w:t>
      </w:r>
      <w:proofErr w:type="gramStart"/>
      <w:r w:rsidRPr="00965E03">
        <w:rPr>
          <w:rFonts w:ascii="Times New Roman" w:eastAsia="標楷體" w:hAnsi="Times New Roman" w:cs="Times New Roman"/>
          <w:color w:val="000000" w:themeColor="text1"/>
          <w:kern w:val="0"/>
        </w:rPr>
        <w:t>姵霖</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臺北市市立國中教師專業發展評鑑與教學效能之研究</w:t>
      </w:r>
      <w:r w:rsidRPr="00965E03">
        <w:rPr>
          <w:rFonts w:ascii="Times New Roman" w:eastAsia="標楷體" w:hAnsi="Times New Roman" w:cs="Times New Roman"/>
          <w:color w:val="000000" w:themeColor="text1"/>
          <w:kern w:val="0"/>
        </w:rPr>
        <w:t>（未出版之碩士論文）。銘傳大學，臺北市。</w:t>
      </w:r>
    </w:p>
    <w:p w14:paraId="1627B16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陳儒晰（</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）。幼教人員對多元文化教學實踐之思考。</w:t>
      </w:r>
      <w:r w:rsidRPr="00965E03">
        <w:rPr>
          <w:rFonts w:ascii="Times New Roman" w:eastAsia="標楷體" w:hAnsi="Times New Roman" w:cs="Times New Roman"/>
          <w:b/>
          <w:color w:val="000000" w:themeColor="text1"/>
          <w:kern w:val="0"/>
        </w:rPr>
        <w:t>幼兒教保研究期刊，</w:t>
      </w:r>
      <w:r w:rsidRPr="0085375D">
        <w:rPr>
          <w:rFonts w:ascii="Times New Roman" w:eastAsia="標楷體" w:hAnsi="Times New Roman" w:cs="Times New Roman"/>
          <w:b/>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31-47</w:t>
      </w:r>
      <w:r w:rsidRPr="00965E03">
        <w:rPr>
          <w:rFonts w:ascii="Times New Roman" w:eastAsia="標楷體" w:hAnsi="Times New Roman" w:cs="Times New Roman"/>
          <w:color w:val="000000" w:themeColor="text1"/>
          <w:kern w:val="0"/>
        </w:rPr>
        <w:t>。</w:t>
      </w:r>
    </w:p>
    <w:p w14:paraId="0BCE81FC"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）。教師不得不重視的能力</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人際溝通能力。</w:t>
      </w:r>
      <w:r w:rsidRPr="00965E03">
        <w:rPr>
          <w:rFonts w:ascii="Times New Roman" w:eastAsia="標楷體" w:hAnsi="Times New Roman" w:cs="Times New Roman"/>
          <w:b/>
          <w:color w:val="000000" w:themeColor="text1"/>
          <w:kern w:val="0"/>
        </w:rPr>
        <w:t>臺灣教育評論月刊，</w:t>
      </w:r>
      <w:r w:rsidRPr="00965E03">
        <w:rPr>
          <w:rFonts w:ascii="Times New Roman" w:eastAsia="標楷體" w:hAnsi="Times New Roman" w:cs="Times New Roman"/>
          <w:b/>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173-175</w:t>
      </w:r>
      <w:r w:rsidRPr="00965E03">
        <w:rPr>
          <w:rFonts w:ascii="Times New Roman" w:eastAsia="標楷體" w:hAnsi="Times New Roman" w:cs="Times New Roman"/>
          <w:color w:val="000000" w:themeColor="text1"/>
          <w:kern w:val="0"/>
        </w:rPr>
        <w:t>。</w:t>
      </w:r>
    </w:p>
    <w:p w14:paraId="0C5D5CCB"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新北市國小學教師人際溝通能力之研究</w:t>
      </w:r>
      <w:r w:rsidRPr="00965E03">
        <w:rPr>
          <w:rFonts w:ascii="Times New Roman" w:eastAsia="標楷體" w:hAnsi="Times New Roman" w:cs="Times New Roman"/>
          <w:color w:val="000000" w:themeColor="text1"/>
          <w:kern w:val="0"/>
        </w:rPr>
        <w:t>。</w:t>
      </w:r>
      <w:hyperlink r:id="rId45" w:tooltip="國立臺北科技大學" w:history="1">
        <w:r w:rsidRPr="00965E03">
          <w:rPr>
            <w:rFonts w:ascii="Times New Roman" w:eastAsia="標楷體" w:hAnsi="Times New Roman" w:cs="Times New Roman"/>
            <w:color w:val="000000" w:themeColor="text1"/>
            <w:kern w:val="0"/>
          </w:rPr>
          <w:t>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北科技大學</w:t>
        </w:r>
      </w:hyperlink>
      <w:r w:rsidRPr="00965E03">
        <w:rPr>
          <w:rFonts w:ascii="Times New Roman" w:eastAsia="標楷體" w:hAnsi="Times New Roman" w:cs="Times New Roman"/>
          <w:color w:val="000000" w:themeColor="text1"/>
          <w:kern w:val="0"/>
        </w:rPr>
        <w:t>，臺北市。</w:t>
      </w:r>
    </w:p>
    <w:p w14:paraId="74BD8CB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曾增豪</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新竹縣國民小學校長教學領導與教師教學效能之研究</w:t>
      </w:r>
      <w:r w:rsidRPr="00965E03">
        <w:rPr>
          <w:rFonts w:ascii="Times New Roman" w:eastAsia="標楷體" w:hAnsi="Times New Roman" w:cs="Times New Roman"/>
          <w:color w:val="000000" w:themeColor="text1"/>
          <w:kern w:val="0"/>
        </w:rPr>
        <w:t>（未出版之碩士論文）。</w:t>
      </w:r>
      <w:hyperlink r:id="rId46" w:tooltip="國立新竹教育大學" w:history="1">
        <w:r w:rsidRPr="00965E03">
          <w:rPr>
            <w:rFonts w:ascii="Times New Roman" w:eastAsia="標楷體" w:hAnsi="Times New Roman" w:cs="Times New Roman"/>
            <w:color w:val="000000" w:themeColor="text1"/>
            <w:kern w:val="0"/>
          </w:rPr>
          <w:t>國立新竹教育大學</w:t>
        </w:r>
      </w:hyperlink>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w:t>
      </w:r>
      <w:r w:rsidRPr="00965E03">
        <w:rPr>
          <w:rFonts w:ascii="Times New Roman" w:eastAsia="標楷體" w:hAnsi="Times New Roman" w:cs="Times New Roman"/>
          <w:color w:val="000000" w:themeColor="text1"/>
          <w:kern w:val="0"/>
        </w:rPr>
        <w:t>市。</w:t>
      </w:r>
    </w:p>
    <w:p w14:paraId="26CC58CB" w14:textId="6880BAC7" w:rsidR="005C5A95"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湯艷鳳（</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臺北市國小教師專業學習社群與教學效能之研究</w:t>
      </w:r>
      <w:r w:rsidRPr="00965E03">
        <w:rPr>
          <w:rFonts w:ascii="Times New Roman" w:eastAsia="標楷體" w:hAnsi="Times New Roman" w:cs="Times New Roman"/>
          <w:color w:val="000000" w:themeColor="text1"/>
          <w:kern w:val="0"/>
        </w:rPr>
        <w:t>（未出版之碩士論文）。國立臺北市立教育大學，臺北市。</w:t>
      </w:r>
    </w:p>
    <w:p w14:paraId="2D8A537D" w14:textId="77777777" w:rsidR="00434A91" w:rsidRPr="00965E03" w:rsidRDefault="00434A91" w:rsidP="005C5A95">
      <w:pPr>
        <w:spacing w:line="360" w:lineRule="auto"/>
        <w:ind w:left="425" w:hangingChars="177" w:hanging="425"/>
        <w:rPr>
          <w:rFonts w:ascii="Times New Roman" w:eastAsia="標楷體" w:hAnsi="Times New Roman" w:cs="Times New Roman"/>
          <w:color w:val="000000" w:themeColor="text1"/>
          <w:kern w:val="0"/>
        </w:rPr>
      </w:pPr>
    </w:p>
    <w:p w14:paraId="08773798" w14:textId="77777777" w:rsidR="005C5A95" w:rsidRPr="00965E03" w:rsidRDefault="005C5A95" w:rsidP="005C5A95">
      <w:pPr>
        <w:spacing w:line="360" w:lineRule="auto"/>
        <w:ind w:left="425" w:hangingChars="177" w:hanging="425"/>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Cs/>
          <w:color w:val="000000" w:themeColor="text1"/>
        </w:rPr>
        <w:t>黃千榕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w:t>
      </w:r>
      <w:r w:rsidRPr="00965E03">
        <w:rPr>
          <w:rFonts w:ascii="Times New Roman" w:eastAsia="標楷體" w:hAnsi="Times New Roman" w:cs="Times New Roman" w:hint="eastAsia"/>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國中教師人際關係、工作壓力與教師效能之相關性</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以桃園市為</w:t>
      </w:r>
      <w:r w:rsidRPr="00965E03">
        <w:rPr>
          <w:rFonts w:ascii="Times New Roman" w:eastAsia="標楷體" w:hAnsi="Times New Roman" w:cs="Times New Roman" w:hint="eastAsia"/>
          <w:b/>
          <w:color w:val="000000" w:themeColor="text1"/>
          <w:kern w:val="0"/>
        </w:rPr>
        <w:t xml:space="preserve">  </w:t>
      </w:r>
    </w:p>
    <w:p w14:paraId="609C7F82"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b/>
          <w:color w:val="000000" w:themeColor="text1"/>
          <w:kern w:val="0"/>
        </w:rPr>
        <w:t>例</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健行科技大學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桃園市</w:t>
      </w:r>
      <w:r w:rsidRPr="00965E03">
        <w:rPr>
          <w:rFonts w:ascii="Times New Roman" w:eastAsia="標楷體" w:hAnsi="Times New Roman" w:cs="Times New Roman"/>
          <w:color w:val="000000" w:themeColor="text1"/>
          <w:kern w:val="0"/>
        </w:rPr>
        <w:t>。</w:t>
      </w:r>
    </w:p>
    <w:p w14:paraId="6B678F4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黃郁婷、葉嘉瑜（</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）。國小教師的多元文化素養與新移民女性家長親師互動之研究。</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16-35</w:t>
      </w:r>
      <w:r w:rsidRPr="00965E03">
        <w:rPr>
          <w:rFonts w:ascii="Times New Roman" w:eastAsia="標楷體" w:hAnsi="Times New Roman" w:cs="Times New Roman"/>
          <w:color w:val="000000" w:themeColor="text1"/>
          <w:kern w:val="0"/>
        </w:rPr>
        <w:t>。</w:t>
      </w:r>
    </w:p>
    <w:p w14:paraId="7EF1A2A3" w14:textId="77777777" w:rsidR="005C5A95" w:rsidRPr="00965E03" w:rsidRDefault="00716D5A" w:rsidP="005C5A95">
      <w:pPr>
        <w:spacing w:line="360" w:lineRule="auto"/>
        <w:ind w:left="425" w:right="176" w:hangingChars="177" w:hanging="425"/>
        <w:rPr>
          <w:rFonts w:ascii="Times New Roman" w:eastAsia="標楷體" w:hAnsi="Times New Roman" w:cs="Times New Roman"/>
          <w:color w:val="000000" w:themeColor="text1"/>
          <w:kern w:val="0"/>
        </w:rPr>
      </w:pPr>
      <w:hyperlink r:id="rId47" w:tooltip="&lt;font class=inverse&gt;黃詠仁&lt;/font&gt;" w:history="1">
        <w:r w:rsidR="005C5A95" w:rsidRPr="00965E03">
          <w:rPr>
            <w:rFonts w:ascii="Times New Roman" w:eastAsia="標楷體" w:hAnsi="Times New Roman" w:cs="Times New Roman"/>
            <w:color w:val="000000" w:themeColor="text1"/>
            <w:kern w:val="0"/>
          </w:rPr>
          <w:t>黃詠仁</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hyperlink r:id="rId48" w:history="1">
        <w:r w:rsidR="005C5A95" w:rsidRPr="00965E03">
          <w:rPr>
            <w:rFonts w:ascii="Times New Roman" w:eastAsia="標楷體" w:hAnsi="Times New Roman" w:cs="Times New Roman"/>
            <w:b/>
            <w:color w:val="000000" w:themeColor="text1"/>
            <w:kern w:val="0"/>
          </w:rPr>
          <w:t>國民小學教師專業發展與教師教學效能關係之研究</w:t>
        </w:r>
      </w:hyperlink>
      <w:r w:rsidR="005C5A95" w:rsidRPr="00965E03">
        <w:rPr>
          <w:rFonts w:ascii="Times New Roman" w:eastAsia="標楷體" w:hAnsi="Times New Roman" w:cs="Times New Roman"/>
          <w:color w:val="000000" w:themeColor="text1"/>
          <w:kern w:val="0"/>
        </w:rPr>
        <w:t>（未出版之</w:t>
      </w:r>
      <w:r w:rsidR="005C5A95" w:rsidRPr="00965E03">
        <w:rPr>
          <w:rFonts w:ascii="Times New Roman" w:eastAsia="標楷體" w:hAnsi="Times New Roman" w:cs="Times New Roman"/>
          <w:color w:val="000000" w:themeColor="text1"/>
          <w:kern w:val="0"/>
        </w:rPr>
        <w:lastRenderedPageBreak/>
        <w:t>碩士論文）。國立嘉義大學，</w:t>
      </w:r>
      <w:r w:rsidR="005C5A95" w:rsidRPr="00965E03">
        <w:rPr>
          <w:rFonts w:ascii="Times New Roman" w:eastAsia="標楷體" w:hAnsi="Times New Roman" w:cs="Times New Roman" w:hint="eastAsia"/>
          <w:color w:val="000000" w:themeColor="text1"/>
          <w:kern w:val="0"/>
        </w:rPr>
        <w:t>嘉義縣</w:t>
      </w:r>
      <w:r w:rsidR="005C5A95" w:rsidRPr="00965E03">
        <w:rPr>
          <w:rFonts w:ascii="Times New Roman" w:eastAsia="標楷體" w:hAnsi="Times New Roman" w:cs="Times New Roman"/>
          <w:color w:val="000000" w:themeColor="text1"/>
          <w:kern w:val="0"/>
        </w:rPr>
        <w:t>。</w:t>
      </w:r>
    </w:p>
    <w:p w14:paraId="16F9386F"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黃詩雅（</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人際溝通能力、情緒勞務與教師自我效能相關之</w:t>
      </w:r>
      <w:proofErr w:type="gramStart"/>
      <w:r w:rsidRPr="00965E03">
        <w:rPr>
          <w:rFonts w:ascii="Times New Roman" w:eastAsia="標楷體" w:hAnsi="Times New Roman" w:cs="Times New Roman"/>
          <w:b/>
          <w:color w:val="000000" w:themeColor="text1"/>
          <w:kern w:val="0"/>
        </w:rPr>
        <w:t>研究－以基隆市</w:t>
      </w:r>
      <w:proofErr w:type="gramEnd"/>
      <w:r w:rsidRPr="00965E03">
        <w:rPr>
          <w:rFonts w:ascii="Times New Roman" w:eastAsia="標楷體" w:hAnsi="Times New Roman" w:cs="Times New Roman"/>
          <w:b/>
          <w:color w:val="000000" w:themeColor="text1"/>
          <w:kern w:val="0"/>
        </w:rPr>
        <w:t>國中為例</w:t>
      </w:r>
      <w:r w:rsidRPr="00965E03">
        <w:rPr>
          <w:rFonts w:ascii="Times New Roman" w:eastAsia="標楷體" w:hAnsi="Times New Roman" w:cs="Times New Roman"/>
          <w:color w:val="000000" w:themeColor="text1"/>
          <w:kern w:val="0"/>
        </w:rPr>
        <w:t>（未出版之碩士論文）。銘傳大學，臺北市。</w:t>
      </w:r>
    </w:p>
    <w:p w14:paraId="71F6BF7B"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黃鈺雯（</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淺談班中</w:t>
      </w:r>
      <w:proofErr w:type="gramEnd"/>
      <w:r w:rsidRPr="00965E03">
        <w:rPr>
          <w:rFonts w:ascii="Times New Roman" w:eastAsia="標楷體" w:hAnsi="Times New Roman" w:cs="Times New Roman"/>
          <w:color w:val="000000" w:themeColor="text1"/>
          <w:kern w:val="0"/>
        </w:rPr>
        <w:t>師生互動關係。</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b/>
          <w:color w:val="000000" w:themeColor="text1"/>
          <w:kern w:val="0"/>
        </w:rPr>
        <w:t>教師之友，</w:t>
      </w:r>
      <w:r w:rsidRPr="00965E03">
        <w:rPr>
          <w:rFonts w:ascii="Times New Roman" w:eastAsia="標楷體" w:hAnsi="Times New Roman" w:cs="Times New Roman"/>
          <w:b/>
          <w:color w:val="000000" w:themeColor="text1"/>
          <w:kern w:val="0"/>
        </w:rPr>
        <w:t>45</w:t>
      </w: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51-57</w:t>
      </w:r>
      <w:r w:rsidRPr="00965E03">
        <w:rPr>
          <w:rFonts w:ascii="Times New Roman" w:eastAsia="標楷體" w:hAnsi="Times New Roman" w:cs="Times New Roman"/>
          <w:color w:val="000000" w:themeColor="text1"/>
          <w:kern w:val="0"/>
        </w:rPr>
        <w:t>。</w:t>
      </w:r>
    </w:p>
    <w:p w14:paraId="221CC4A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楊玉珠（</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南投縣國小教師多元文化教育素養與教學效能之研究</w:t>
      </w:r>
      <w:r w:rsidRPr="00965E03">
        <w:rPr>
          <w:rFonts w:ascii="Times New Roman" w:eastAsia="標楷體" w:hAnsi="Times New Roman" w:cs="Times New Roman"/>
          <w:color w:val="000000" w:themeColor="text1"/>
          <w:kern w:val="0"/>
        </w:rPr>
        <w:t>（未出版之碩士論文）。國立嘉義大學，嘉義縣。</w:t>
      </w:r>
    </w:p>
    <w:p w14:paraId="44AFFA2D" w14:textId="528E131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楊怡儒（</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國民小學教師印象管理策略與人際溝通能力關係之研究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E1D7833" w14:textId="51FC53B8"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hint="eastAsia"/>
          <w:color w:val="000000" w:themeColor="text1"/>
          <w:kern w:val="0"/>
          <w:sz w:val="24"/>
        </w:rPr>
        <w:t>廖振成</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w:t>
      </w:r>
      <w:r w:rsidRPr="00965E03">
        <w:rPr>
          <w:rFonts w:ascii="Times New Roman" w:hAnsi="Times New Roman" w:cs="Times New Roman" w:hint="eastAsia"/>
          <w:color w:val="000000" w:themeColor="text1"/>
          <w:kern w:val="0"/>
          <w:sz w:val="24"/>
        </w:rPr>
        <w:t>10</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人際關係網絡、班級經營、班級氣氛與教學效能之研究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亞洲大學</w:t>
      </w:r>
      <w:r w:rsidRPr="00965E03">
        <w:rPr>
          <w:rFonts w:ascii="Times New Roman" w:hAnsi="Times New Roman" w:cs="Times New Roman"/>
          <w:color w:val="000000" w:themeColor="text1"/>
          <w:kern w:val="0"/>
          <w:sz w:val="24"/>
        </w:rPr>
        <w:t>，</w:t>
      </w:r>
      <w:proofErr w:type="gramStart"/>
      <w:r w:rsidR="00C767C2">
        <w:rPr>
          <w:rFonts w:ascii="Times New Roman" w:hAnsi="Times New Roman" w:cs="Times New Roman" w:hint="eastAsia"/>
          <w:color w:val="000000" w:themeColor="text1"/>
          <w:kern w:val="0"/>
          <w:sz w:val="24"/>
        </w:rPr>
        <w:t>臺</w:t>
      </w:r>
      <w:proofErr w:type="gramEnd"/>
      <w:r w:rsidRPr="00965E03">
        <w:rPr>
          <w:rFonts w:ascii="Times New Roman" w:hAnsi="Times New Roman" w:cs="Times New Roman" w:hint="eastAsia"/>
          <w:color w:val="000000" w:themeColor="text1"/>
          <w:kern w:val="0"/>
          <w:sz w:val="24"/>
        </w:rPr>
        <w:t>中市</w:t>
      </w:r>
      <w:r w:rsidRPr="00965E03">
        <w:rPr>
          <w:rFonts w:ascii="Times New Roman" w:hAnsi="Times New Roman" w:cs="Times New Roman"/>
          <w:color w:val="000000" w:themeColor="text1"/>
          <w:kern w:val="0"/>
          <w:sz w:val="24"/>
        </w:rPr>
        <w:t>。</w:t>
      </w:r>
    </w:p>
    <w:p w14:paraId="3B990CED" w14:textId="77777777" w:rsidR="005C5A95" w:rsidRPr="00965E03" w:rsidRDefault="00716D5A" w:rsidP="005C5A95">
      <w:pPr>
        <w:spacing w:line="360" w:lineRule="auto"/>
        <w:ind w:leftChars="1" w:left="566" w:hangingChars="235" w:hanging="564"/>
        <w:rPr>
          <w:rFonts w:ascii="Times New Roman" w:eastAsia="標楷體" w:hAnsi="Times New Roman" w:cs="Times New Roman"/>
          <w:color w:val="000000" w:themeColor="text1"/>
          <w:kern w:val="0"/>
        </w:rPr>
      </w:pPr>
      <w:hyperlink r:id="rId49" w:tooltip="&lt;font class=inverse&gt;趙英汝&lt;/font&gt;" w:history="1">
        <w:r w:rsidR="005C5A95" w:rsidRPr="00965E03">
          <w:rPr>
            <w:rFonts w:ascii="Times New Roman" w:eastAsia="標楷體" w:hAnsi="Times New Roman" w:cs="Times New Roman"/>
            <w:color w:val="000000" w:themeColor="text1"/>
            <w:kern w:val="0"/>
          </w:rPr>
          <w:t>趙英汝</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11</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彰化縣國民小學教師知覺其校長教學領導與教師教學效能之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（未出版之碩士論文）。國立嘉義大學，嘉義縣。</w:t>
      </w:r>
    </w:p>
    <w:p w14:paraId="7991B61D"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劉乙儀</w:t>
      </w:r>
      <w:proofErr w:type="gramEnd"/>
      <w:r w:rsidRPr="00965E03">
        <w:rPr>
          <w:rFonts w:ascii="Times New Roman" w:eastAsia="標楷體" w:hAnsi="Times New Roman" w:cs="Times New Roman"/>
          <w:color w:val="000000" w:themeColor="text1"/>
          <w:kern w:val="0"/>
        </w:rPr>
        <w:t>、張瑞村（</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）。幼兒園教師評鑑與教師專業發展之探討。</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118-137</w:t>
      </w:r>
      <w:r w:rsidRPr="00965E03">
        <w:rPr>
          <w:rFonts w:ascii="Times New Roman" w:eastAsia="標楷體" w:hAnsi="Times New Roman" w:cs="Times New Roman"/>
          <w:color w:val="000000" w:themeColor="text1"/>
          <w:kern w:val="0"/>
        </w:rPr>
        <w:t>。</w:t>
      </w:r>
    </w:p>
    <w:p w14:paraId="66046474"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歐姿秀（</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）。幼教老師同班共處問題面面觀。</w:t>
      </w:r>
      <w:r w:rsidRPr="00965E03">
        <w:rPr>
          <w:rFonts w:ascii="Times New Roman" w:hAnsi="Times New Roman" w:cs="Times New Roman"/>
          <w:b/>
          <w:color w:val="000000" w:themeColor="text1"/>
          <w:kern w:val="0"/>
          <w:sz w:val="24"/>
        </w:rPr>
        <w:t>成長季刊，</w:t>
      </w:r>
      <w:r w:rsidRPr="00965E03">
        <w:rPr>
          <w:rFonts w:ascii="Times New Roman" w:hAnsi="Times New Roman" w:cs="Times New Roman"/>
          <w:b/>
          <w:color w:val="000000" w:themeColor="text1"/>
          <w:kern w:val="0"/>
          <w:sz w:val="24"/>
        </w:rPr>
        <w:t>9</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2</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18-20</w:t>
      </w:r>
      <w:r w:rsidRPr="00965E03">
        <w:rPr>
          <w:rFonts w:ascii="Times New Roman" w:hAnsi="Times New Roman" w:cs="Times New Roman"/>
          <w:color w:val="000000" w:themeColor="text1"/>
          <w:kern w:val="0"/>
          <w:sz w:val="24"/>
        </w:rPr>
        <w:t>。</w:t>
      </w:r>
    </w:p>
    <w:p w14:paraId="518EA1F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蔡菁菁（</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我、合班教師、園長</w:t>
      </w:r>
      <w:proofErr w:type="gramStart"/>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談幼師</w:t>
      </w:r>
      <w:proofErr w:type="gramEnd"/>
      <w:r w:rsidRPr="00965E03">
        <w:rPr>
          <w:rFonts w:ascii="Times New Roman" w:hAnsi="Times New Roman" w:cs="Times New Roman"/>
          <w:b/>
          <w:color w:val="000000" w:themeColor="text1"/>
          <w:kern w:val="0"/>
          <w:sz w:val="24"/>
        </w:rPr>
        <w:t>的人際關係及自我的自處之道</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來！說我們的故事：幼教師專業成長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223-244</w:t>
      </w:r>
      <w:r w:rsidRPr="00965E03">
        <w:rPr>
          <w:rFonts w:ascii="Times New Roman" w:hAnsi="Times New Roman" w:cs="Times New Roman"/>
          <w:color w:val="000000" w:themeColor="text1"/>
          <w:kern w:val="0"/>
          <w:sz w:val="24"/>
        </w:rPr>
        <w:t>。臺北市：心理。</w:t>
      </w:r>
    </w:p>
    <w:p w14:paraId="67E842D1" w14:textId="2EB1AB2B" w:rsidR="005C5A95"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蔡銘津、楊淑娟（</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）。幼稚園教師不同在職進修參與、進修動機與教學效能關係之研究。</w:t>
      </w:r>
      <w:r w:rsidRPr="00965E03">
        <w:rPr>
          <w:rFonts w:ascii="Times New Roman" w:eastAsia="標楷體" w:hAnsi="Times New Roman" w:cs="Times New Roman"/>
          <w:b/>
          <w:color w:val="000000" w:themeColor="text1"/>
          <w:kern w:val="0"/>
        </w:rPr>
        <w:t>樹德人文社會電子學報，</w:t>
      </w:r>
      <w:r w:rsidRPr="00965E03">
        <w:rPr>
          <w:rFonts w:ascii="Times New Roman" w:eastAsia="標楷體" w:hAnsi="Times New Roman" w:cs="Times New Roman"/>
          <w:b/>
          <w:color w:val="000000" w:themeColor="text1"/>
          <w:kern w:val="0"/>
        </w:rPr>
        <w:t>8</w:t>
      </w:r>
      <w:r w:rsidRPr="00965E03">
        <w:rPr>
          <w:rFonts w:ascii="Times New Roman" w:eastAsia="標楷體" w:hAnsi="Times New Roman" w:cs="Times New Roman"/>
          <w:color w:val="000000" w:themeColor="text1"/>
          <w:kern w:val="0"/>
        </w:rPr>
        <w:t xml:space="preserve"> (1)</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129-156</w:t>
      </w:r>
      <w:r w:rsidRPr="00965E03">
        <w:rPr>
          <w:rFonts w:ascii="Times New Roman" w:eastAsia="標楷體" w:hAnsi="Times New Roman" w:cs="Times New Roman"/>
          <w:color w:val="000000" w:themeColor="text1"/>
          <w:kern w:val="0"/>
        </w:rPr>
        <w:t>。</w:t>
      </w:r>
    </w:p>
    <w:p w14:paraId="71005268" w14:textId="77777777" w:rsidR="00434A91" w:rsidRPr="00965E03" w:rsidRDefault="00434A91" w:rsidP="005C5A95">
      <w:pPr>
        <w:spacing w:line="360" w:lineRule="auto"/>
        <w:ind w:leftChars="1" w:left="566" w:hangingChars="235" w:hanging="564"/>
        <w:rPr>
          <w:rFonts w:ascii="Times New Roman" w:eastAsia="標楷體" w:hAnsi="Times New Roman" w:cs="Times New Roman"/>
          <w:color w:val="000000" w:themeColor="text1"/>
          <w:kern w:val="0"/>
        </w:rPr>
      </w:pPr>
    </w:p>
    <w:p w14:paraId="7A5929BD" w14:textId="6D44F288" w:rsidR="00CE1BC6" w:rsidRPr="00965E03" w:rsidRDefault="005C5A95" w:rsidP="00D41BB1">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鄭玉玲、練雅</w:t>
      </w:r>
      <w:proofErr w:type="gramStart"/>
      <w:r w:rsidRPr="00965E03">
        <w:rPr>
          <w:rFonts w:ascii="Times New Roman" w:hAnsi="Times New Roman" w:cs="Times New Roman"/>
          <w:color w:val="000000" w:themeColor="text1"/>
          <w:kern w:val="0"/>
          <w:sz w:val="24"/>
        </w:rPr>
        <w:t>婷</w:t>
      </w:r>
      <w:proofErr w:type="gramEnd"/>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兩個女人的故事</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來！說我們的故事：幼教師的專業成長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201-222</w:t>
      </w:r>
      <w:r w:rsidRPr="00965E03">
        <w:rPr>
          <w:rFonts w:ascii="Times New Roman" w:hAnsi="Times New Roman" w:cs="Times New Roman"/>
          <w:color w:val="000000" w:themeColor="text1"/>
          <w:kern w:val="0"/>
          <w:sz w:val="24"/>
        </w:rPr>
        <w:t>。臺北市：心理。</w:t>
      </w:r>
    </w:p>
    <w:p w14:paraId="55DE542A"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鄭青青（</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）。國小附設幼稚園教保員制度的爭議。</w:t>
      </w:r>
      <w:r w:rsidRPr="00965E03">
        <w:rPr>
          <w:rFonts w:ascii="Times New Roman" w:eastAsia="標楷體" w:hAnsi="Times New Roman" w:cs="Times New Roman" w:hint="eastAsia"/>
          <w:b/>
          <w:color w:val="000000" w:themeColor="text1"/>
          <w:kern w:val="0"/>
        </w:rPr>
        <w:t>臺</w:t>
      </w:r>
      <w:r w:rsidRPr="00965E03">
        <w:rPr>
          <w:rFonts w:ascii="Times New Roman" w:eastAsia="標楷體" w:hAnsi="Times New Roman" w:cs="Times New Roman"/>
          <w:b/>
          <w:color w:val="000000" w:themeColor="text1"/>
          <w:kern w:val="0"/>
        </w:rPr>
        <w:t>灣教育評論月刊，</w:t>
      </w:r>
      <w:r w:rsidRPr="00965E03">
        <w:rPr>
          <w:rFonts w:ascii="Times New Roman" w:eastAsia="標楷體" w:hAnsi="Times New Roman" w:cs="Times New Roman"/>
          <w:b/>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82-84</w:t>
      </w:r>
      <w:r w:rsidRPr="00965E03">
        <w:rPr>
          <w:rFonts w:ascii="Times New Roman" w:eastAsia="標楷體" w:hAnsi="Times New Roman" w:cs="Times New Roman"/>
          <w:color w:val="000000" w:themeColor="text1"/>
          <w:kern w:val="0"/>
        </w:rPr>
        <w:t>。</w:t>
      </w:r>
    </w:p>
    <w:p w14:paraId="4D4FC02D" w14:textId="77777777" w:rsidR="005C5A95" w:rsidRPr="00965E03" w:rsidRDefault="00716D5A" w:rsidP="005C5A95">
      <w:pPr>
        <w:spacing w:line="360" w:lineRule="auto"/>
        <w:ind w:left="425" w:right="176" w:hangingChars="177" w:hanging="425"/>
        <w:rPr>
          <w:rFonts w:ascii="Times New Roman" w:eastAsia="標楷體" w:hAnsi="Times New Roman" w:cs="Times New Roman"/>
          <w:b/>
          <w:color w:val="000000" w:themeColor="text1"/>
          <w:kern w:val="0"/>
        </w:rPr>
      </w:pPr>
      <w:hyperlink r:id="rId50" w:tooltip="&lt;font class=inverse&gt;盧建銘&lt;/font&gt;" w:history="1">
        <w:r w:rsidR="005C5A95" w:rsidRPr="00965E03">
          <w:rPr>
            <w:rFonts w:ascii="Times New Roman" w:eastAsia="標楷體" w:hAnsi="Times New Roman" w:cs="Times New Roman"/>
            <w:color w:val="000000" w:themeColor="text1"/>
            <w:kern w:val="0"/>
          </w:rPr>
          <w:t>盧建銘</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新北市國民小學校長教學領導、教師幸福感與教師教學效能</w:t>
      </w:r>
      <w:hyperlink r:id="rId51" w:history="1">
        <w:r w:rsidR="005C5A95" w:rsidRPr="00965E03">
          <w:rPr>
            <w:rFonts w:ascii="Times New Roman" w:eastAsia="標楷體" w:hAnsi="Times New Roman" w:cs="Times New Roman"/>
            <w:color w:val="000000" w:themeColor="text1"/>
            <w:kern w:val="0"/>
          </w:rPr>
          <w:t>關</w:t>
        </w:r>
        <w:r w:rsidR="005C5A95" w:rsidRPr="00965E03">
          <w:rPr>
            <w:rFonts w:ascii="Times New Roman" w:eastAsia="標楷體" w:hAnsi="Times New Roman" w:cs="Times New Roman"/>
            <w:color w:val="000000" w:themeColor="text1"/>
            <w:kern w:val="0"/>
          </w:rPr>
          <w:lastRenderedPageBreak/>
          <w:t>係之研究</w:t>
        </w:r>
      </w:hyperlink>
      <w:r w:rsidR="005C5A95" w:rsidRPr="00965E03">
        <w:rPr>
          <w:rFonts w:ascii="Times New Roman" w:eastAsia="標楷體" w:hAnsi="Times New Roman" w:cs="Times New Roman"/>
          <w:color w:val="000000" w:themeColor="text1"/>
          <w:kern w:val="0"/>
        </w:rPr>
        <w:t>（未出版之碩士論文）。國</w:t>
      </w:r>
      <w:r w:rsidR="005C5A95" w:rsidRPr="00965E03">
        <w:rPr>
          <w:rFonts w:ascii="Times New Roman" w:eastAsia="標楷體" w:hAnsi="Times New Roman" w:cs="Times New Roman" w:hint="eastAsia"/>
          <w:color w:val="000000" w:themeColor="text1"/>
          <w:kern w:val="0"/>
        </w:rPr>
        <w:t>立政治大學，</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北市。</w:t>
      </w:r>
    </w:p>
    <w:p w14:paraId="078C4DED" w14:textId="77777777" w:rsidR="005C5A95" w:rsidRPr="00965E03" w:rsidRDefault="005C5A95" w:rsidP="005C5A95">
      <w:pPr>
        <w:widowControl/>
        <w:spacing w:line="360" w:lineRule="auto"/>
        <w:ind w:left="480" w:hangingChars="200" w:hanging="480"/>
        <w:rPr>
          <w:rFonts w:ascii="Times New Roman" w:eastAsia="標楷體" w:hAnsi="Times New Roman" w:cs="Times New Roman"/>
          <w:color w:val="000000" w:themeColor="text1"/>
          <w:kern w:val="0"/>
        </w:rPr>
      </w:pPr>
      <w:bookmarkStart w:id="168" w:name="_Hlk509653124"/>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w:t>
      </w:r>
      <w:r w:rsidR="00114E29" w:rsidRPr="00965E03">
        <w:rPr>
          <w:rFonts w:ascii="Times New Roman" w:eastAsia="標楷體" w:hAnsi="Times New Roman" w:cs="Times New Roman" w:hint="eastAsia"/>
          <w:color w:val="000000" w:themeColor="text1"/>
          <w:kern w:val="0"/>
        </w:rPr>
        <w:t>09</w:t>
      </w:r>
      <w:r w:rsidRPr="00965E03">
        <w:rPr>
          <w:rFonts w:ascii="Times New Roman" w:eastAsia="標楷體" w:hAnsi="Times New Roman" w:cs="Times New Roman"/>
          <w:color w:val="000000" w:themeColor="text1"/>
          <w:kern w:val="0"/>
        </w:rPr>
        <w:t>）。</w:t>
      </w:r>
      <w:proofErr w:type="gramStart"/>
      <w:r w:rsidR="00114E29" w:rsidRPr="00965E03">
        <w:rPr>
          <w:rFonts w:ascii="Times New Roman" w:eastAsia="標楷體" w:hAnsi="Times New Roman" w:cs="Times New Roman" w:hint="eastAsia"/>
          <w:b/>
          <w:bCs/>
          <w:color w:val="000000" w:themeColor="text1"/>
          <w:kern w:val="0"/>
        </w:rPr>
        <w:t>多變量</w:t>
      </w:r>
      <w:proofErr w:type="gramEnd"/>
      <w:r w:rsidR="00114E29" w:rsidRPr="00965E03">
        <w:rPr>
          <w:rFonts w:ascii="Times New Roman" w:eastAsia="標楷體" w:hAnsi="Times New Roman" w:cs="Times New Roman" w:hint="eastAsia"/>
          <w:b/>
          <w:bCs/>
          <w:color w:val="000000" w:themeColor="text1"/>
          <w:kern w:val="0"/>
        </w:rPr>
        <w:t>分析最佳入門實用書</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b/>
          <w:bCs/>
          <w:color w:val="000000" w:themeColor="text1"/>
          <w:kern w:val="0"/>
        </w:rPr>
        <w:t>+</w:t>
      </w:r>
      <w:r w:rsidR="00114E29"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w:t>
      </w:r>
      <w:proofErr w:type="gramStart"/>
      <w:r w:rsidRPr="00965E03">
        <w:rPr>
          <w:rFonts w:ascii="Times New Roman" w:eastAsia="標楷體" w:hAnsi="Times New Roman" w:cs="Times New Roman" w:hint="eastAsia"/>
          <w:color w:val="000000" w:themeColor="text1"/>
          <w:kern w:val="0"/>
        </w:rPr>
        <w:t>碁</w:t>
      </w:r>
      <w:proofErr w:type="gramEnd"/>
      <w:r w:rsidRPr="00965E03">
        <w:rPr>
          <w:rFonts w:ascii="Times New Roman" w:eastAsia="標楷體" w:hAnsi="Times New Roman" w:cs="Times New Roman" w:hint="eastAsia"/>
          <w:color w:val="000000" w:themeColor="text1"/>
          <w:kern w:val="0"/>
        </w:rPr>
        <w:t>峯</w:t>
      </w:r>
      <w:r w:rsidRPr="00965E03">
        <w:rPr>
          <w:rFonts w:ascii="Times New Roman" w:eastAsia="標楷體" w:hAnsi="Times New Roman" w:cs="Times New Roman"/>
          <w:color w:val="000000" w:themeColor="text1"/>
          <w:kern w:val="0"/>
        </w:rPr>
        <w:t>。</w:t>
      </w:r>
    </w:p>
    <w:bookmarkEnd w:id="168"/>
    <w:p w14:paraId="2C962CD4" w14:textId="2B58276C" w:rsidR="00114E29" w:rsidRPr="00965E03" w:rsidRDefault="00114E29" w:rsidP="00114E29">
      <w:pPr>
        <w:widowControl/>
        <w:spacing w:line="360" w:lineRule="auto"/>
        <w:ind w:left="480" w:hangingChars="200" w:hanging="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01</w:t>
      </w:r>
      <w:r w:rsidR="004C4F70">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統計分析入門與應用</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hint="eastAsia"/>
          <w:b/>
          <w:bCs/>
          <w:color w:val="000000" w:themeColor="text1"/>
          <w:kern w:val="0"/>
        </w:rPr>
        <w:t>中文版</w:t>
      </w:r>
      <w:r w:rsidRPr="00965E03">
        <w:rPr>
          <w:rFonts w:ascii="Times New Roman" w:eastAsia="標楷體" w:hAnsi="Times New Roman" w:cs="Times New Roman"/>
          <w:b/>
          <w:bCs/>
          <w:color w:val="000000" w:themeColor="text1"/>
          <w:kern w:val="0"/>
        </w:rPr>
        <w:t>+SmartPLS3 (PLS_SEM)</w:t>
      </w:r>
      <w:r w:rsidRPr="00965E03">
        <w:rPr>
          <w:rFonts w:ascii="Times New Roman" w:eastAsia="標楷體" w:hAnsi="Times New Roman" w:cs="Times New Roman"/>
          <w:color w:val="000000" w:themeColor="text1"/>
          <w:kern w:val="0"/>
        </w:rPr>
        <w:t>。臺北市：</w:t>
      </w:r>
      <w:proofErr w:type="gramStart"/>
      <w:r w:rsidRPr="00965E03">
        <w:rPr>
          <w:rFonts w:ascii="Times New Roman" w:eastAsia="標楷體" w:hAnsi="Times New Roman" w:cs="Times New Roman" w:hint="eastAsia"/>
          <w:color w:val="000000" w:themeColor="text1"/>
          <w:kern w:val="0"/>
        </w:rPr>
        <w:t>碁</w:t>
      </w:r>
      <w:proofErr w:type="gramEnd"/>
      <w:r w:rsidRPr="00965E03">
        <w:rPr>
          <w:rFonts w:ascii="Times New Roman" w:eastAsia="標楷體" w:hAnsi="Times New Roman" w:cs="Times New Roman" w:hint="eastAsia"/>
          <w:color w:val="000000" w:themeColor="text1"/>
          <w:kern w:val="0"/>
        </w:rPr>
        <w:t>峯</w:t>
      </w:r>
      <w:r w:rsidRPr="00965E03">
        <w:rPr>
          <w:rFonts w:ascii="Times New Roman" w:eastAsia="標楷體" w:hAnsi="Times New Roman" w:cs="Times New Roman"/>
          <w:color w:val="000000" w:themeColor="text1"/>
          <w:kern w:val="0"/>
        </w:rPr>
        <w:t>。</w:t>
      </w:r>
    </w:p>
    <w:p w14:paraId="18428F8B" w14:textId="77777777" w:rsidR="005C5A95" w:rsidRPr="00965E03" w:rsidRDefault="00716D5A" w:rsidP="005C5A95">
      <w:pPr>
        <w:spacing w:line="360" w:lineRule="auto"/>
        <w:ind w:left="425" w:right="176" w:hangingChars="177" w:hanging="425"/>
        <w:rPr>
          <w:rFonts w:ascii="Times New Roman" w:eastAsia="標楷體" w:hAnsi="Times New Roman" w:cs="Times New Roman"/>
          <w:b/>
          <w:color w:val="000000" w:themeColor="text1"/>
          <w:kern w:val="0"/>
        </w:rPr>
      </w:pPr>
      <w:hyperlink r:id="rId52" w:tooltip="&lt;font class=inverse&gt;蕭增鈺&lt;/font&gt;" w:history="1">
        <w:r w:rsidR="005C5A95" w:rsidRPr="00965E03">
          <w:rPr>
            <w:rFonts w:ascii="Times New Roman" w:eastAsia="標楷體" w:hAnsi="Times New Roman" w:cs="Times New Roman"/>
            <w:color w:val="000000" w:themeColor="text1"/>
            <w:kern w:val="0"/>
          </w:rPr>
          <w:t>蕭增鈺</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國民小校長正向領導與教師教學效能關係之研究</w:t>
      </w:r>
      <w:r w:rsidR="005C5A95" w:rsidRPr="00965E03">
        <w:rPr>
          <w:rFonts w:ascii="Times New Roman" w:eastAsia="標楷體" w:hAnsi="Times New Roman" w:cs="Times New Roman"/>
          <w:color w:val="000000" w:themeColor="text1"/>
          <w:kern w:val="0"/>
        </w:rPr>
        <w:t>（未出版之碩士論文）。國立</w:t>
      </w:r>
      <w:proofErr w:type="gramStart"/>
      <w:r w:rsidR="005C5A95" w:rsidRPr="00965E03">
        <w:rPr>
          <w:rFonts w:ascii="Times New Roman" w:eastAsia="標楷體" w:hAnsi="Times New Roman" w:cs="Times New Roman"/>
          <w:color w:val="000000" w:themeColor="text1"/>
          <w:kern w:val="0"/>
        </w:rPr>
        <w:t>臺</w:t>
      </w:r>
      <w:proofErr w:type="gramEnd"/>
      <w:r w:rsidR="005C5A95" w:rsidRPr="00965E03">
        <w:rPr>
          <w:rFonts w:ascii="Times New Roman" w:eastAsia="標楷體" w:hAnsi="Times New Roman" w:cs="Times New Roman"/>
          <w:color w:val="000000" w:themeColor="text1"/>
          <w:kern w:val="0"/>
        </w:rPr>
        <w:t>中教育大學</w:t>
      </w:r>
      <w:r w:rsidR="005C5A95" w:rsidRPr="00965E03">
        <w:rPr>
          <w:rFonts w:ascii="Times New Roman" w:eastAsia="標楷體" w:hAnsi="Times New Roman" w:cs="Times New Roman" w:hint="eastAsia"/>
          <w:color w:val="000000" w:themeColor="text1"/>
          <w:kern w:val="0"/>
        </w:rPr>
        <w:t>，</w:t>
      </w:r>
      <w:proofErr w:type="gramStart"/>
      <w:r w:rsidR="005C5A95" w:rsidRPr="00965E03">
        <w:rPr>
          <w:rFonts w:ascii="Times New Roman" w:eastAsia="標楷體" w:hAnsi="Times New Roman" w:cs="Times New Roman"/>
          <w:color w:val="000000" w:themeColor="text1"/>
          <w:kern w:val="0"/>
        </w:rPr>
        <w:t>臺</w:t>
      </w:r>
      <w:proofErr w:type="gramEnd"/>
      <w:r w:rsidR="005C5A95" w:rsidRPr="00965E03">
        <w:rPr>
          <w:rFonts w:ascii="Times New Roman" w:eastAsia="標楷體" w:hAnsi="Times New Roman" w:cs="Times New Roman" w:hint="eastAsia"/>
          <w:color w:val="000000" w:themeColor="text1"/>
          <w:kern w:val="0"/>
        </w:rPr>
        <w:t>中市。</w:t>
      </w:r>
    </w:p>
    <w:p w14:paraId="4C8988C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謝中中</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rPr>
        <w:t>20</w:t>
      </w:r>
      <w:r w:rsidRPr="00965E03">
        <w:rPr>
          <w:rFonts w:ascii="Times New Roman" w:hAnsi="Times New Roman" w:cs="Times New Roman" w:hint="eastAsia"/>
          <w:color w:val="000000" w:themeColor="text1"/>
          <w:kern w:val="0"/>
        </w:rPr>
        <w:t>15</w:t>
      </w:r>
      <w:r w:rsidRPr="00965E03">
        <w:rPr>
          <w:rFonts w:ascii="Times New Roman"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嘉義市國民小學教師人際溝通能力與教學效能之研究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中正大學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嘉義縣</w:t>
      </w:r>
      <w:r w:rsidRPr="00965E03">
        <w:rPr>
          <w:rFonts w:ascii="Times New Roman" w:eastAsia="標楷體" w:hAnsi="Times New Roman" w:cs="Times New Roman"/>
          <w:color w:val="000000" w:themeColor="text1"/>
          <w:kern w:val="0"/>
        </w:rPr>
        <w:t>。</w:t>
      </w:r>
    </w:p>
    <w:p w14:paraId="53505C55"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謝宜君（</w:t>
      </w:r>
      <w:r w:rsidRPr="00965E03">
        <w:rPr>
          <w:rFonts w:ascii="Times New Roman" w:hAnsi="Times New Roman" w:cs="Times New Roman"/>
          <w:color w:val="000000" w:themeColor="text1"/>
          <w:kern w:val="0"/>
          <w:sz w:val="24"/>
        </w:rPr>
        <w:t>2001</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尋找一個出口：幼教師自我突破工作困境之機制</w:t>
      </w:r>
      <w:r w:rsidRPr="00965E03">
        <w:rPr>
          <w:rFonts w:ascii="Times New Roman" w:hAnsi="Times New Roman" w:cs="Times New Roman"/>
          <w:color w:val="000000" w:themeColor="text1"/>
          <w:kern w:val="0"/>
          <w:sz w:val="24"/>
        </w:rPr>
        <w:t>（未出版之碩士論文）。國立花蓮師範學院，</w:t>
      </w:r>
      <w:r w:rsidRPr="00965E03">
        <w:rPr>
          <w:rFonts w:ascii="Times New Roman" w:hAnsi="Times New Roman" w:cs="Times New Roman" w:hint="eastAsia"/>
          <w:color w:val="000000" w:themeColor="text1"/>
          <w:kern w:val="0"/>
          <w:sz w:val="24"/>
        </w:rPr>
        <w:t>花蓮縣</w:t>
      </w:r>
      <w:r w:rsidRPr="00965E03">
        <w:rPr>
          <w:rFonts w:ascii="Times New Roman" w:hAnsi="Times New Roman" w:cs="Times New Roman"/>
          <w:color w:val="000000" w:themeColor="text1"/>
          <w:kern w:val="0"/>
          <w:sz w:val="24"/>
        </w:rPr>
        <w:t>。</w:t>
      </w:r>
    </w:p>
    <w:p w14:paraId="4CF30B42" w14:textId="108F1736"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鍾昀珊</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屏東縣偏遠地區國小教師專業學習社群、組織承諾與教學效能之研究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303CFC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簡楚瑛（</w:t>
      </w:r>
      <w:r w:rsidRPr="00965E03">
        <w:rPr>
          <w:rFonts w:ascii="Times New Roman" w:hAnsi="Times New Roman" w:cs="Times New Roman"/>
          <w:color w:val="000000" w:themeColor="text1"/>
          <w:kern w:val="0"/>
          <w:sz w:val="24"/>
        </w:rPr>
        <w:t>1997</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幼稚園班級經營</w:t>
      </w:r>
      <w:r w:rsidRPr="00965E03">
        <w:rPr>
          <w:rFonts w:ascii="Times New Roman" w:hAnsi="Times New Roman" w:cs="Times New Roman"/>
          <w:color w:val="000000" w:themeColor="text1"/>
          <w:kern w:val="0"/>
          <w:sz w:val="24"/>
        </w:rPr>
        <w:t>。臺北市</w:t>
      </w:r>
      <w:r w:rsidRPr="00965E03">
        <w:rPr>
          <w:rFonts w:ascii="Times New Roman" w:hAnsi="Times New Roman" w:cs="Times New Roman"/>
          <w:color w:val="000000" w:themeColor="text1"/>
          <w:kern w:val="0"/>
          <w:sz w:val="24"/>
        </w:rPr>
        <w:t xml:space="preserve">: </w:t>
      </w:r>
      <w:r w:rsidRPr="00965E03">
        <w:rPr>
          <w:rFonts w:ascii="Times New Roman" w:hAnsi="Times New Roman" w:cs="Times New Roman"/>
          <w:color w:val="000000" w:themeColor="text1"/>
          <w:kern w:val="0"/>
          <w:sz w:val="24"/>
        </w:rPr>
        <w:t>景文。</w:t>
      </w:r>
    </w:p>
    <w:p w14:paraId="6446AEE0"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顏士程（</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）。幼兒教育及</w:t>
      </w:r>
      <w:proofErr w:type="gramStart"/>
      <w:r w:rsidRPr="00965E03">
        <w:rPr>
          <w:rFonts w:ascii="Times New Roman" w:eastAsia="標楷體" w:hAnsi="Times New Roman" w:cs="Times New Roman"/>
          <w:color w:val="000000" w:themeColor="text1"/>
          <w:kern w:val="0"/>
        </w:rPr>
        <w:t>照顧法評析</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學校行政雙月刊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76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205-219</w:t>
      </w:r>
      <w:r w:rsidRPr="00965E03">
        <w:rPr>
          <w:rFonts w:ascii="Times New Roman" w:eastAsia="標楷體" w:hAnsi="Times New Roman" w:cs="Times New Roman"/>
          <w:color w:val="000000" w:themeColor="text1"/>
          <w:kern w:val="0"/>
        </w:rPr>
        <w:t>。</w:t>
      </w:r>
    </w:p>
    <w:p w14:paraId="06AFC05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羅巧玲、魏美惠（</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）。中部地區幼兒教師創造力人格特質與教學效能之相關研究。</w:t>
      </w:r>
      <w:r w:rsidRPr="00965E03">
        <w:rPr>
          <w:rFonts w:ascii="Times New Roman" w:eastAsia="標楷體" w:hAnsi="Times New Roman" w:cs="Times New Roman"/>
          <w:b/>
          <w:color w:val="000000" w:themeColor="text1"/>
          <w:kern w:val="0"/>
        </w:rPr>
        <w:t>教育科學期刊</w:t>
      </w:r>
      <w:r w:rsidRPr="00965E03">
        <w:rPr>
          <w:rFonts w:ascii="Times New Roman" w:hAnsi="Times New Roman" w:cs="Times New Roman"/>
          <w:b/>
          <w:color w:val="000000" w:themeColor="text1"/>
          <w:kern w:val="0"/>
        </w:rPr>
        <w:t>，</w:t>
      </w:r>
      <w:r w:rsidRPr="00965E03">
        <w:rPr>
          <w:rFonts w:ascii="Times New Roman" w:hAnsi="Times New Roman" w:cs="Times New Roman"/>
          <w:b/>
          <w:color w:val="000000" w:themeColor="text1"/>
          <w:kern w:val="0"/>
        </w:rPr>
        <w:t>17</w:t>
      </w:r>
      <w:r w:rsidRPr="00965E03">
        <w:rPr>
          <w:rFonts w:ascii="Times New Roman" w:eastAsia="標楷體" w:hAnsi="Times New Roman" w:cs="Times New Roman"/>
          <w:color w:val="000000" w:themeColor="text1"/>
          <w:kern w:val="0"/>
        </w:rPr>
        <w:t xml:space="preserve"> (1)</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149-178</w:t>
      </w:r>
    </w:p>
    <w:p w14:paraId="1F7176FC" w14:textId="408F2CC1"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蘇月琴（</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高中職學校行政人員溝通行為、角色衝突與工作滿意度關係之研究</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5EEE64AE" w14:textId="05B7D8D2"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饒見維（</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教師專業發展</w:t>
      </w:r>
      <w:r w:rsidR="004C4F70">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理論與實務</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color w:val="000000" w:themeColor="text1"/>
          <w:kern w:val="0"/>
        </w:rPr>
        <w:t>臺北市：五南。</w:t>
      </w:r>
    </w:p>
    <w:p w14:paraId="7A995DD2"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68B12FBB"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0E8E86F1"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二</w:t>
      </w:r>
      <w:r w:rsidR="003521D7" w:rsidRPr="00965E03">
        <w:rPr>
          <w:rFonts w:ascii="標楷體" w:eastAsia="標楷體" w:hAnsi="標楷體"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英文部分</w:t>
      </w:r>
    </w:p>
    <w:p w14:paraId="0CDB7643" w14:textId="77777777" w:rsidR="005C5A95" w:rsidRPr="00965E03" w:rsidRDefault="005C5A95" w:rsidP="005C5A95">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Ali, O. (2007). The effect of Turkish geography teacher’s personality on his teaching experiences.</w:t>
      </w:r>
      <w:r w:rsidRPr="00965E03">
        <w:rPr>
          <w:rFonts w:ascii="Times New Roman" w:hAnsi="Times New Roman" w:cs="Times New Roman"/>
          <w:i/>
          <w:color w:val="000000" w:themeColor="text1"/>
        </w:rPr>
        <w:t xml:space="preserve"> International Journal of Environmental &amp; Science Education, 2</w:t>
      </w:r>
      <w:r w:rsidRPr="00965E03">
        <w:rPr>
          <w:rFonts w:ascii="Times New Roman" w:hAnsi="Times New Roman" w:cs="Times New Roman"/>
          <w:color w:val="000000" w:themeColor="text1"/>
        </w:rPr>
        <w:t>(3), 75–78.</w:t>
      </w:r>
      <w:bookmarkStart w:id="169" w:name="_Hlk511133113"/>
      <w:r w:rsidRPr="00965E03">
        <w:rPr>
          <w:color w:val="000000" w:themeColor="text1"/>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r w:rsidRPr="00965E03">
        <w:rPr>
          <w:color w:val="000000" w:themeColor="text1"/>
        </w:rPr>
        <w:t xml:space="preserve"> </w:t>
      </w:r>
      <w:hyperlink r:id="rId53" w:tgtFrame="_blank" w:history="1">
        <w:r w:rsidRPr="00965E03">
          <w:rPr>
            <w:rFonts w:ascii="Times New Roman" w:eastAsia="標楷體" w:hAnsi="Times New Roman" w:cs="Times New Roman" w:hint="eastAsia"/>
            <w:color w:val="000000" w:themeColor="text1"/>
            <w:kern w:val="0"/>
          </w:rPr>
          <w:t>10.4236/ce.2016.73049</w:t>
        </w:r>
      </w:hyperlink>
      <w:bookmarkEnd w:id="169"/>
    </w:p>
    <w:p w14:paraId="5A54B058"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Ashton, P. T., Webb</w:t>
      </w:r>
      <w:r w:rsidRPr="00965E03">
        <w:rPr>
          <w:rFonts w:ascii="Times New Roman" w:hAnsi="Times New Roman" w:cs="Times New Roman" w:hint="eastAsia"/>
          <w:color w:val="000000" w:themeColor="text1"/>
        </w:rPr>
        <w:t>,</w:t>
      </w:r>
      <w:r w:rsidRPr="00965E03">
        <w:rPr>
          <w:rFonts w:ascii="Times New Roman" w:hAnsi="Times New Roman" w:cs="Times New Roman"/>
          <w:color w:val="000000" w:themeColor="text1"/>
        </w:rPr>
        <w:t xml:space="preserve"> </w:t>
      </w:r>
      <w:r w:rsidRPr="00965E03">
        <w:rPr>
          <w:rFonts w:ascii="Times New Roman" w:hAnsi="Times New Roman" w:cs="Times New Roman" w:hint="eastAsia"/>
          <w:color w:val="000000" w:themeColor="text1"/>
        </w:rPr>
        <w:t>R</w:t>
      </w:r>
      <w:r w:rsidRPr="00965E03">
        <w:rPr>
          <w:rFonts w:ascii="Times New Roman" w:hAnsi="Times New Roman" w:cs="Times New Roman"/>
          <w:color w:val="000000" w:themeColor="text1"/>
        </w:rPr>
        <w:t xml:space="preserve">, B. &amp; Doda, N. (1983). </w:t>
      </w:r>
      <w:r w:rsidRPr="00965E03">
        <w:rPr>
          <w:rFonts w:ascii="Times New Roman" w:hAnsi="Times New Roman" w:cs="Times New Roman"/>
          <w:i/>
          <w:color w:val="000000" w:themeColor="text1"/>
        </w:rPr>
        <w:t>A study of teacher’sense of efficiency</w:t>
      </w:r>
      <w:r w:rsidRPr="00965E03">
        <w:rPr>
          <w:rFonts w:ascii="Times New Roman" w:hAnsi="Times New Roman" w:cs="Times New Roman"/>
          <w:color w:val="000000" w:themeColor="text1"/>
        </w:rPr>
        <w:t>. Gainesville, FL: Florida University. (ED 231 833).</w:t>
      </w:r>
    </w:p>
    <w:p w14:paraId="7DFE0F29" w14:textId="30564AA8" w:rsidR="005C5A95"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(1977). Self-efficacy: Toward a unifying theory of behavioral change. </w:t>
      </w:r>
      <w:r w:rsidRPr="00965E03">
        <w:rPr>
          <w:rFonts w:ascii="Times New Roman" w:hAnsi="Times New Roman" w:cs="Times New Roman"/>
          <w:i/>
          <w:color w:val="000000" w:themeColor="text1"/>
        </w:rPr>
        <w:t>Psychological Review, 84</w:t>
      </w:r>
      <w:r w:rsidRPr="00965E03">
        <w:rPr>
          <w:rFonts w:ascii="Times New Roman" w:hAnsi="Times New Roman" w:cs="Times New Roman"/>
          <w:color w:val="000000" w:themeColor="text1"/>
        </w:rPr>
        <w:t>, 191-215.</w:t>
      </w:r>
      <w:r w:rsidRPr="00965E03">
        <w:rPr>
          <w:color w:val="000000" w:themeColor="text1"/>
        </w:rPr>
        <w:t xml:space="preserve"> </w:t>
      </w:r>
      <w:r w:rsidRPr="00965E03">
        <w:rPr>
          <w:rFonts w:ascii="Times New Roman" w:eastAsia="標楷體" w:hAnsi="Times New Roman" w:cs="Times New Roman"/>
          <w:color w:val="000000" w:themeColor="text1"/>
          <w:kern w:val="0"/>
        </w:rPr>
        <w:t>doi:10.1037//0033-295X.84.2.191</w:t>
      </w:r>
    </w:p>
    <w:p w14:paraId="44EF5469" w14:textId="734E285F" w:rsidR="00CE1BC6" w:rsidRPr="00965E03" w:rsidRDefault="00CE1BC6" w:rsidP="00CE1BC6">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(1991). Self-efficacy mechanism in physiological activation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health- promoting behavior. In J. Madden, IV (Ed.), </w:t>
      </w:r>
      <w:r w:rsidRPr="00C767C2">
        <w:rPr>
          <w:rFonts w:ascii="Times New Roman" w:hAnsi="Times New Roman" w:cs="Times New Roman"/>
          <w:i/>
          <w:color w:val="000000" w:themeColor="text1"/>
        </w:rPr>
        <w:t xml:space="preserve">Neurobiology of learning, emotion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affect</w:t>
      </w:r>
      <w:r w:rsidRPr="00965E03">
        <w:rPr>
          <w:rFonts w:ascii="Times New Roman" w:hAnsi="Times New Roman" w:cs="Times New Roman"/>
          <w:color w:val="000000" w:themeColor="text1"/>
        </w:rPr>
        <w:t xml:space="preserve"> (pp.229-269). NY: Raven</w:t>
      </w:r>
    </w:p>
    <w:p w14:paraId="24FA5087" w14:textId="0EE0E003" w:rsidR="00C74A32"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ura, A. (1997).</w:t>
      </w:r>
      <w:r w:rsidRPr="00965E03">
        <w:rPr>
          <w:rFonts w:ascii="Times New Roman" w:hAnsi="Times New Roman" w:cs="Times New Roman"/>
          <w:i/>
          <w:color w:val="000000" w:themeColor="text1"/>
        </w:rPr>
        <w:t> Self-efficacy: The exercise of control.</w:t>
      </w:r>
      <w:r w:rsidRPr="00965E03">
        <w:rPr>
          <w:rFonts w:ascii="Times New Roman" w:hAnsi="Times New Roman" w:cs="Times New Roman"/>
          <w:color w:val="000000" w:themeColor="text1"/>
        </w:rPr>
        <w:t> NY: W. H. Freeman. </w:t>
      </w:r>
    </w:p>
    <w:p w14:paraId="16988704" w14:textId="5FC6A5C0" w:rsidR="005C5A95" w:rsidRPr="00CE1BC6"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proofErr w:type="gramStart"/>
      <w:r w:rsidR="00CE1BC6" w:rsidRPr="00965E03">
        <w:rPr>
          <w:rFonts w:ascii="Times New Roman" w:eastAsia="標楷體" w:hAnsi="Times New Roman" w:cs="Times New Roman"/>
          <w:color w:val="000000" w:themeColor="text1"/>
          <w:kern w:val="0"/>
        </w:rPr>
        <w:t>doi</w:t>
      </w:r>
      <w:proofErr w:type="gramEnd"/>
      <w:r w:rsidR="00CE1BC6" w:rsidRPr="00965E03">
        <w:rPr>
          <w:rFonts w:ascii="Times New Roman" w:eastAsia="標楷體" w:hAnsi="Times New Roman" w:cs="Times New Roman"/>
          <w:color w:val="000000" w:themeColor="text1"/>
          <w:kern w:val="0"/>
        </w:rPr>
        <w:t>:</w:t>
      </w:r>
      <w:r w:rsidR="00CE1BC6" w:rsidRPr="00CE1BC6">
        <w:t xml:space="preserve"> </w:t>
      </w:r>
      <w:hyperlink r:id="rId54" w:tgtFrame="_blank" w:history="1">
        <w:r w:rsidR="00CE1BC6" w:rsidRPr="00CE1BC6">
          <w:rPr>
            <w:rFonts w:ascii="Times New Roman" w:eastAsia="標楷體" w:hAnsi="Times New Roman" w:cs="Times New Roman" w:hint="eastAsia"/>
            <w:color w:val="000000" w:themeColor="text1"/>
            <w:kern w:val="0"/>
          </w:rPr>
          <w:t>10.1192/pb.21.4.252</w:t>
        </w:r>
      </w:hyperlink>
    </w:p>
    <w:p w14:paraId="33E5E69E" w14:textId="379F8D49" w:rsidR="00C74A32" w:rsidRDefault="005C5A95" w:rsidP="005C5A95">
      <w:pPr>
        <w:tabs>
          <w:tab w:val="left" w:pos="567"/>
        </w:tabs>
        <w:spacing w:line="360" w:lineRule="auto"/>
        <w:ind w:left="425" w:hangingChars="177" w:hanging="425"/>
        <w:rPr>
          <w:color w:val="000000" w:themeColor="text1"/>
        </w:rPr>
      </w:pPr>
      <w:r w:rsidRPr="00965E03">
        <w:rPr>
          <w:rFonts w:ascii="Times New Roman" w:hAnsi="Times New Roman" w:cs="Times New Roman"/>
          <w:color w:val="000000" w:themeColor="text1"/>
        </w:rPr>
        <w:t xml:space="preserve">Bauwens, J., &amp; Hourcade, J. J. (1997). Cooperative teaching: Pictures of possibilities. </w:t>
      </w:r>
      <w:r w:rsidRPr="00965E03">
        <w:rPr>
          <w:rFonts w:ascii="Times New Roman" w:hAnsi="Times New Roman" w:cs="Times New Roman"/>
          <w:i/>
          <w:color w:val="000000" w:themeColor="text1"/>
        </w:rPr>
        <w:t xml:space="preserve">Intervention in School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C1inic</w:t>
      </w:r>
      <w:r w:rsidRPr="00965E03">
        <w:rPr>
          <w:rFonts w:ascii="Times New Roman" w:hAnsi="Times New Roman" w:cs="Times New Roman"/>
          <w:color w:val="000000" w:themeColor="text1"/>
        </w:rPr>
        <w:t>,</w:t>
      </w:r>
      <w:r w:rsidRPr="00965E03">
        <w:rPr>
          <w:rFonts w:ascii="Times New Roman" w:hAnsi="Times New Roman" w:cs="Times New Roman"/>
          <w:i/>
          <w:color w:val="000000" w:themeColor="text1"/>
        </w:rPr>
        <w:t xml:space="preserve"> 2</w:t>
      </w:r>
      <w:r w:rsidRPr="00965E03">
        <w:rPr>
          <w:rFonts w:ascii="Times New Roman" w:hAnsi="Times New Roman" w:cs="Times New Roman"/>
          <w:color w:val="000000" w:themeColor="text1"/>
        </w:rPr>
        <w:t xml:space="preserve"> (33), 81-85, 89.</w:t>
      </w:r>
      <w:r w:rsidRPr="00965E03">
        <w:rPr>
          <w:color w:val="000000" w:themeColor="text1"/>
        </w:rPr>
        <w:t xml:space="preserve"> </w:t>
      </w:r>
    </w:p>
    <w:p w14:paraId="7CE1FE4D" w14:textId="7DCDC8F9" w:rsidR="005C5A95" w:rsidRPr="00965E03"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proofErr w:type="gramStart"/>
      <w:r w:rsidR="005C5A95" w:rsidRPr="00965E03">
        <w:rPr>
          <w:rFonts w:ascii="Times New Roman" w:eastAsia="標楷體" w:hAnsi="Times New Roman" w:cs="Times New Roman"/>
          <w:color w:val="000000" w:themeColor="text1"/>
          <w:kern w:val="0"/>
        </w:rPr>
        <w:t>doi</w:t>
      </w:r>
      <w:proofErr w:type="gramEnd"/>
      <w:r w:rsidR="005C5A95" w:rsidRPr="00965E03">
        <w:rPr>
          <w:rFonts w:ascii="Times New Roman" w:eastAsia="標楷體" w:hAnsi="Times New Roman" w:cs="Times New Roman"/>
          <w:color w:val="000000" w:themeColor="text1"/>
          <w:kern w:val="0"/>
        </w:rPr>
        <w:t>:</w:t>
      </w:r>
      <w:r w:rsidR="005C5A95" w:rsidRPr="00965E03">
        <w:rPr>
          <w:color w:val="000000" w:themeColor="text1"/>
        </w:rPr>
        <w:t xml:space="preserve"> </w:t>
      </w:r>
      <w:hyperlink r:id="rId55" w:tgtFrame="_blank" w:history="1">
        <w:r w:rsidR="005C5A95" w:rsidRPr="00965E03">
          <w:rPr>
            <w:rFonts w:ascii="Times New Roman" w:eastAsia="標楷體" w:hAnsi="Times New Roman" w:cs="Times New Roman" w:hint="eastAsia"/>
            <w:color w:val="000000" w:themeColor="text1"/>
            <w:kern w:val="0"/>
          </w:rPr>
          <w:t>10.1177/105345129703300202</w:t>
        </w:r>
      </w:hyperlink>
    </w:p>
    <w:p w14:paraId="04E5B7E7" w14:textId="77777777" w:rsidR="00036C98" w:rsidRPr="00965E03" w:rsidRDefault="00036C98" w:rsidP="00036C98">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Cohen, J. (1988).</w:t>
      </w:r>
      <w:r w:rsidRPr="00965E03">
        <w:rPr>
          <w:rFonts w:ascii="Times New Roman" w:eastAsia="標楷體" w:hAnsi="Times New Roman" w:cs="Times New Roman"/>
          <w:i/>
          <w:color w:val="000000" w:themeColor="text1"/>
          <w:kern w:val="0"/>
          <w:szCs w:val="24"/>
        </w:rPr>
        <w:t xml:space="preserve"> Statistical power analysis for the behavioral sciences.</w:t>
      </w:r>
      <w:r w:rsidRPr="00965E03">
        <w:rPr>
          <w:rFonts w:ascii="Times New Roman" w:eastAsia="標楷體" w:hAnsi="Times New Roman" w:cs="Times New Roman"/>
          <w:color w:val="000000" w:themeColor="text1"/>
          <w:kern w:val="0"/>
          <w:szCs w:val="24"/>
        </w:rPr>
        <w:t xml:space="preserve"> Mahwah, NJ: Lawrence Erlbaum.</w:t>
      </w:r>
      <w:r w:rsidR="000B4A49" w:rsidRPr="00965E03">
        <w:rPr>
          <w:rFonts w:ascii="Times New Roman" w:eastAsia="標楷體" w:hAnsi="Times New Roman" w:cs="Times New Roman"/>
          <w:color w:val="000000" w:themeColor="text1"/>
          <w:kern w:val="0"/>
        </w:rPr>
        <w:t xml:space="preserve"> doi:10.1016/B978-0-12-179060-8.50007-4</w:t>
      </w:r>
    </w:p>
    <w:p w14:paraId="7BCCC9FE" w14:textId="76516E8A" w:rsidR="00FF2527" w:rsidRPr="00965E03" w:rsidRDefault="00FF2527" w:rsidP="00FF2527">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Dijkstra, Theo K.</w:t>
      </w:r>
      <w:r w:rsidR="00C767C2" w:rsidRPr="00965E03">
        <w:rPr>
          <w:rFonts w:ascii="Times New Roman" w:eastAsia="標楷體" w:hAnsi="Times New Roman" w:cs="Times New Roman"/>
          <w:color w:val="000000" w:themeColor="text1"/>
          <w:kern w:val="0"/>
          <w:szCs w:val="24"/>
        </w:rPr>
        <w:t xml:space="preserve">, </w:t>
      </w:r>
      <w:r w:rsidRPr="00965E03">
        <w:rPr>
          <w:rFonts w:ascii="Times New Roman" w:hAnsi="Times New Roman" w:cs="Times New Roman"/>
          <w:color w:val="000000" w:themeColor="text1"/>
        </w:rPr>
        <w:t xml:space="preserve">&amp; </w:t>
      </w:r>
      <w:r w:rsidRPr="00965E03">
        <w:rPr>
          <w:rFonts w:ascii="Times New Roman" w:eastAsia="標楷體" w:hAnsi="Times New Roman" w:cs="Times New Roman"/>
          <w:color w:val="000000" w:themeColor="text1"/>
          <w:kern w:val="0"/>
          <w:szCs w:val="24"/>
        </w:rPr>
        <w:t xml:space="preserve">Henseler, Jörg. </w:t>
      </w:r>
      <w:r w:rsidRPr="00965E03">
        <w:rPr>
          <w:rFonts w:ascii="Times New Roman" w:hAnsi="Times New Roman" w:cs="Times New Roman"/>
          <w:color w:val="000000" w:themeColor="text1"/>
        </w:rPr>
        <w:t>(20</w:t>
      </w:r>
      <w:r w:rsidRPr="00965E03">
        <w:rPr>
          <w:rFonts w:ascii="Times New Roman" w:hAnsi="Times New Roman" w:cs="Times New Roman" w:hint="eastAsia"/>
          <w:color w:val="000000" w:themeColor="text1"/>
        </w:rPr>
        <w:t>15</w:t>
      </w:r>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Consistent Partial Least Squares Path Modeling</w:t>
      </w:r>
      <w:r w:rsidRPr="00965E03">
        <w:rPr>
          <w:rFonts w:ascii="Times New Roman" w:eastAsia="標楷體" w:hAnsi="Times New Roman" w:cs="Times New Roman"/>
          <w:color w:val="000000" w:themeColor="text1"/>
          <w:kern w:val="0"/>
          <w:szCs w:val="24"/>
        </w:rPr>
        <w:t xml:space="preserve">, MIS Quarterly, </w:t>
      </w:r>
      <w:r w:rsidRPr="00965E03">
        <w:rPr>
          <w:rFonts w:ascii="Times New Roman" w:hAnsi="Times New Roman" w:cs="Times New Roman" w:hint="eastAsia"/>
          <w:i/>
          <w:color w:val="000000" w:themeColor="text1"/>
        </w:rPr>
        <w:t>39</w:t>
      </w:r>
      <w:r w:rsidRPr="00965E03">
        <w:rPr>
          <w:rFonts w:ascii="Times New Roman" w:hAnsi="Times New Roman" w:cs="Times New Roman"/>
          <w:color w:val="000000" w:themeColor="text1"/>
        </w:rPr>
        <w:t>(</w:t>
      </w:r>
      <w:r w:rsidRPr="00965E03">
        <w:rPr>
          <w:rFonts w:ascii="Times New Roman" w:hAnsi="Times New Roman" w:cs="Times New Roman" w:hint="eastAsia"/>
          <w:color w:val="000000" w:themeColor="text1"/>
        </w:rPr>
        <w:t>2</w:t>
      </w:r>
      <w:r w:rsidRPr="00965E03">
        <w:rPr>
          <w:rFonts w:ascii="Times New Roman" w:hAnsi="Times New Roman" w:cs="Times New Roman"/>
          <w:color w:val="000000" w:themeColor="text1"/>
        </w:rPr>
        <w:t>)</w:t>
      </w:r>
      <w:proofErr w:type="gramStart"/>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297</w:t>
      </w:r>
      <w:proofErr w:type="gramEnd"/>
      <w:r w:rsidRPr="00965E03">
        <w:rPr>
          <w:rFonts w:ascii="Times New Roman" w:eastAsia="標楷體" w:hAnsi="Times New Roman" w:cs="Times New Roman"/>
          <w:color w:val="000000" w:themeColor="text1"/>
          <w:kern w:val="0"/>
          <w:szCs w:val="24"/>
        </w:rPr>
        <w:t>-316</w:t>
      </w:r>
      <w:r w:rsidRPr="00965E03">
        <w:rPr>
          <w:rFonts w:ascii="Times New Roman" w:hAnsi="Times New Roman" w:cs="Times New Roman"/>
          <w:color w:val="000000" w:themeColor="text1"/>
        </w:rPr>
        <w:t>.</w:t>
      </w:r>
      <w:r w:rsidR="000B4A49" w:rsidRPr="00965E03">
        <w:rPr>
          <w:color w:val="000000" w:themeColor="text1"/>
        </w:rPr>
        <w:t xml:space="preserve"> </w:t>
      </w:r>
      <w:proofErr w:type="gramStart"/>
      <w:r w:rsidR="000B4A49" w:rsidRPr="00965E03">
        <w:rPr>
          <w:rFonts w:ascii="Times New Roman" w:eastAsia="標楷體" w:hAnsi="Times New Roman" w:cs="Times New Roman"/>
          <w:color w:val="000000" w:themeColor="text1"/>
          <w:kern w:val="0"/>
        </w:rPr>
        <w:t>doi</w:t>
      </w:r>
      <w:proofErr w:type="gramEnd"/>
      <w:r w:rsidR="000B4A49" w:rsidRPr="00965E03">
        <w:rPr>
          <w:rFonts w:ascii="Times New Roman" w:eastAsia="標楷體" w:hAnsi="Times New Roman" w:cs="Times New Roman"/>
          <w:color w:val="000000" w:themeColor="text1"/>
          <w:kern w:val="0"/>
        </w:rPr>
        <w:t>:</w:t>
      </w:r>
      <w:hyperlink r:id="rId56" w:tgtFrame="_blank" w:history="1">
        <w:r w:rsidR="000B4A49" w:rsidRPr="00965E03">
          <w:rPr>
            <w:rFonts w:ascii="Times New Roman" w:eastAsia="標楷體" w:hAnsi="Times New Roman" w:cs="Times New Roman" w:hint="eastAsia"/>
            <w:color w:val="000000" w:themeColor="text1"/>
            <w:kern w:val="0"/>
          </w:rPr>
          <w:t>10.25300/MISQ/2015/39.2.02</w:t>
        </w:r>
      </w:hyperlink>
    </w:p>
    <w:p w14:paraId="7A6E1480" w14:textId="25E5C8EA"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Erozkan, A</w:t>
      </w:r>
      <w:proofErr w:type="gramStart"/>
      <w:r w:rsidRPr="00965E03">
        <w:rPr>
          <w:rFonts w:ascii="Times New Roman" w:hAnsi="Times New Roman" w:cs="Times New Roman"/>
          <w:color w:val="000000" w:themeColor="text1"/>
        </w:rPr>
        <w:t>.(</w:t>
      </w:r>
      <w:proofErr w:type="gramEnd"/>
      <w:r w:rsidRPr="00965E03">
        <w:rPr>
          <w:rFonts w:ascii="Times New Roman" w:hAnsi="Times New Roman" w:cs="Times New Roman"/>
          <w:color w:val="000000" w:themeColor="text1"/>
        </w:rPr>
        <w:t xml:space="preserve">2013). </w:t>
      </w:r>
      <w:r w:rsidRPr="00C767C2">
        <w:rPr>
          <w:rFonts w:ascii="Times New Roman" w:hAnsi="Times New Roman" w:cs="Times New Roman"/>
          <w:i/>
          <w:color w:val="000000" w:themeColor="text1"/>
        </w:rPr>
        <w:t xml:space="preserve">The </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 xml:space="preserve">ffect of </w:t>
      </w:r>
      <w:r w:rsidR="00C767C2">
        <w:rPr>
          <w:rFonts w:ascii="Times New Roman" w:hAnsi="Times New Roman" w:cs="Times New Roman"/>
          <w:i/>
          <w:color w:val="000000" w:themeColor="text1"/>
        </w:rPr>
        <w:t>c</w:t>
      </w:r>
      <w:r w:rsidRPr="00C767C2">
        <w:rPr>
          <w:rFonts w:ascii="Times New Roman" w:hAnsi="Times New Roman" w:cs="Times New Roman"/>
          <w:i/>
          <w:color w:val="000000" w:themeColor="text1"/>
        </w:rPr>
        <w:t xml:space="preserve">ommunication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w:t>
      </w:r>
      <w:r w:rsidR="00C767C2">
        <w:rPr>
          <w:rFonts w:ascii="Times New Roman" w:hAnsi="Times New Roman" w:cs="Times New Roman"/>
          <w:i/>
          <w:color w:val="000000" w:themeColor="text1"/>
        </w:rPr>
        <w:t>i</w:t>
      </w:r>
      <w:r w:rsidRPr="00C767C2">
        <w:rPr>
          <w:rFonts w:ascii="Times New Roman" w:hAnsi="Times New Roman" w:cs="Times New Roman"/>
          <w:i/>
          <w:color w:val="000000" w:themeColor="text1"/>
        </w:rPr>
        <w:t xml:space="preserve">nterpersonal </w:t>
      </w:r>
      <w:r w:rsidR="00C767C2">
        <w:rPr>
          <w:rFonts w:ascii="Times New Roman" w:hAnsi="Times New Roman" w:cs="Times New Roman"/>
          <w:i/>
          <w:color w:val="000000" w:themeColor="text1"/>
        </w:rPr>
        <w:t>p</w:t>
      </w:r>
      <w:r w:rsidRPr="00C767C2">
        <w:rPr>
          <w:rFonts w:ascii="Times New Roman" w:hAnsi="Times New Roman" w:cs="Times New Roman"/>
          <w:i/>
          <w:color w:val="000000" w:themeColor="text1"/>
        </w:rPr>
        <w:t xml:space="preserve">roblem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olving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ocial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elf-</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fficacy</w:t>
      </w:r>
      <w:r w:rsidRPr="00965E03">
        <w:rPr>
          <w:rFonts w:ascii="Times New Roman" w:hAnsi="Times New Roman" w:cs="Times New Roman"/>
          <w:color w:val="000000" w:themeColor="text1"/>
        </w:rPr>
        <w:t xml:space="preserve">. </w:t>
      </w:r>
      <w:proofErr w:type="gramStart"/>
      <w:r w:rsidRPr="00965E03">
        <w:rPr>
          <w:rFonts w:ascii="Times New Roman" w:hAnsi="Times New Roman" w:cs="Times New Roman"/>
          <w:color w:val="000000" w:themeColor="text1"/>
        </w:rPr>
        <w:t>( ERIC</w:t>
      </w:r>
      <w:proofErr w:type="gramEnd"/>
      <w:r w:rsidRPr="00965E03">
        <w:rPr>
          <w:rFonts w:ascii="Times New Roman" w:hAnsi="Times New Roman" w:cs="Times New Roman"/>
          <w:color w:val="000000" w:themeColor="text1"/>
        </w:rPr>
        <w:t xml:space="preserve"> Document Reproduction Service No. EJ 101 7303)</w:t>
      </w:r>
    </w:p>
    <w:p w14:paraId="58589813" w14:textId="32BA4AAA" w:rsidR="00D864A1" w:rsidRPr="00965E03" w:rsidRDefault="00D864A1" w:rsidP="00D864A1">
      <w:pPr>
        <w:tabs>
          <w:tab w:val="left" w:pos="567"/>
        </w:tabs>
        <w:spacing w:line="360" w:lineRule="auto"/>
        <w:ind w:left="425" w:hangingChars="177" w:hanging="425"/>
        <w:rPr>
          <w:rFonts w:ascii="Times New Roman" w:eastAsia="標楷體" w:hAnsi="Times New Roman" w:cs="Times New Roman"/>
          <w:color w:val="000000" w:themeColor="text1"/>
          <w:kern w:val="0"/>
          <w:szCs w:val="24"/>
        </w:rPr>
      </w:pPr>
      <w:r w:rsidRPr="00965E03">
        <w:rPr>
          <w:rFonts w:ascii="Times New Roman" w:hAnsi="Times New Roman" w:cs="Times New Roman"/>
          <w:color w:val="000000" w:themeColor="text1"/>
        </w:rPr>
        <w:t>Fornell, C.,</w:t>
      </w:r>
      <w:bookmarkStart w:id="170" w:name="_Hlk511133709"/>
      <w:r w:rsidRPr="00965E03">
        <w:rPr>
          <w:rFonts w:ascii="Times New Roman" w:hAnsi="Times New Roman" w:cs="Times New Roman"/>
          <w:color w:val="000000" w:themeColor="text1"/>
        </w:rPr>
        <w:t xml:space="preserve"> &amp;</w:t>
      </w:r>
      <w:bookmarkEnd w:id="170"/>
      <w:r w:rsidRPr="00965E03">
        <w:rPr>
          <w:rFonts w:ascii="Times New Roman" w:hAnsi="Times New Roman" w:cs="Times New Roman"/>
          <w:color w:val="000000" w:themeColor="text1"/>
        </w:rPr>
        <w:t xml:space="preserve"> Larcker, D. (1981). Evaluating structural equation models with unobservable variables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measurement error. </w:t>
      </w:r>
      <w:r w:rsidRPr="00965E03">
        <w:rPr>
          <w:rFonts w:ascii="Times New Roman" w:hAnsi="Times New Roman" w:cs="Times New Roman"/>
          <w:i/>
          <w:iCs/>
          <w:color w:val="000000" w:themeColor="text1"/>
        </w:rPr>
        <w:t xml:space="preserve">Journal of </w:t>
      </w:r>
      <w:r w:rsidR="00C767C2">
        <w:rPr>
          <w:rFonts w:ascii="Times New Roman" w:hAnsi="Times New Roman" w:cs="Times New Roman"/>
          <w:i/>
          <w:iCs/>
          <w:color w:val="000000" w:themeColor="text1"/>
        </w:rPr>
        <w:t>M</w:t>
      </w:r>
      <w:r w:rsidRPr="00965E03">
        <w:rPr>
          <w:rFonts w:ascii="Times New Roman" w:hAnsi="Times New Roman" w:cs="Times New Roman"/>
          <w:i/>
          <w:iCs/>
          <w:color w:val="000000" w:themeColor="text1"/>
        </w:rPr>
        <w:t xml:space="preserve">arketing </w:t>
      </w:r>
      <w:r w:rsidR="00C767C2">
        <w:rPr>
          <w:rFonts w:ascii="Times New Roman" w:hAnsi="Times New Roman" w:cs="Times New Roman"/>
          <w:i/>
          <w:iCs/>
          <w:color w:val="000000" w:themeColor="text1"/>
        </w:rPr>
        <w:t>R</w:t>
      </w:r>
      <w:r w:rsidRPr="00965E03">
        <w:rPr>
          <w:rFonts w:ascii="Times New Roman" w:hAnsi="Times New Roman" w:cs="Times New Roman"/>
          <w:i/>
          <w:iCs/>
          <w:color w:val="000000" w:themeColor="text1"/>
        </w:rPr>
        <w:t>esearch,</w:t>
      </w:r>
      <w:r w:rsidRPr="00965E03">
        <w:rPr>
          <w:rFonts w:ascii="Times New Roman" w:eastAsia="標楷體" w:hAnsi="Times New Roman" w:cs="Times New Roman" w:hint="eastAsia"/>
          <w:i/>
          <w:color w:val="000000" w:themeColor="text1"/>
          <w:kern w:val="0"/>
          <w:szCs w:val="24"/>
        </w:rPr>
        <w:t> 18</w:t>
      </w:r>
      <w:r w:rsidRPr="00965E03">
        <w:rPr>
          <w:rFonts w:ascii="Times New Roman" w:eastAsia="標楷體" w:hAnsi="Times New Roman" w:cs="Times New Roman" w:hint="eastAsia"/>
          <w:color w:val="000000" w:themeColor="text1"/>
          <w:kern w:val="0"/>
          <w:szCs w:val="24"/>
        </w:rPr>
        <w:t>(1)</w:t>
      </w:r>
      <w:r w:rsidRPr="00965E03">
        <w:rPr>
          <w:rFonts w:ascii="Times New Roman" w:eastAsia="標楷體" w:hAnsi="Times New Roman" w:cs="Times New Roman"/>
          <w:i/>
          <w:color w:val="000000" w:themeColor="text1"/>
          <w:kern w:val="0"/>
          <w:szCs w:val="24"/>
        </w:rPr>
        <w:t>,</w:t>
      </w:r>
      <w:r w:rsidRPr="00965E03">
        <w:rPr>
          <w:rFonts w:ascii="Times New Roman" w:hAnsi="Times New Roman" w:cs="Times New Roman"/>
          <w:color w:val="000000" w:themeColor="text1"/>
        </w:rPr>
        <w:t xml:space="preserve"> 39-50</w:t>
      </w:r>
      <w:r w:rsidRPr="00965E03">
        <w:rPr>
          <w:color w:val="000000" w:themeColor="text1"/>
        </w:rPr>
        <w:t xml:space="preserve"> </w:t>
      </w:r>
      <w:r w:rsidR="009A1CD9" w:rsidRPr="00965E03">
        <w:rPr>
          <w:color w:val="000000" w:themeColor="text1"/>
        </w:rPr>
        <w:t>.</w:t>
      </w:r>
      <w:r w:rsidRPr="00965E03">
        <w:rPr>
          <w:rFonts w:ascii="Times New Roman" w:eastAsia="標楷體" w:hAnsi="Times New Roman" w:cs="Times New Roman"/>
          <w:color w:val="000000" w:themeColor="text1"/>
          <w:kern w:val="0"/>
        </w:rPr>
        <w:t>doi:</w:t>
      </w:r>
      <w:r w:rsidRPr="00965E03">
        <w:rPr>
          <w:color w:val="000000" w:themeColor="text1"/>
        </w:rPr>
        <w:t xml:space="preserve"> </w:t>
      </w:r>
      <w:hyperlink r:id="rId57" w:tgtFrame="_blank" w:history="1">
        <w:r w:rsidRPr="00965E03">
          <w:rPr>
            <w:rFonts w:ascii="Times New Roman" w:eastAsia="標楷體" w:hAnsi="Times New Roman" w:cs="Times New Roman" w:hint="eastAsia"/>
            <w:color w:val="000000" w:themeColor="text1"/>
            <w:kern w:val="0"/>
            <w:szCs w:val="24"/>
          </w:rPr>
          <w:t>10.2307/3151312</w:t>
        </w:r>
      </w:hyperlink>
    </w:p>
    <w:p w14:paraId="59CEE7AB"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Friend, M., &amp; Cook, L. (1996).</w:t>
      </w:r>
      <w:r w:rsidRPr="00965E03">
        <w:rPr>
          <w:rFonts w:ascii="Times New Roman" w:hAnsi="Times New Roman" w:cs="Times New Roman"/>
          <w:i/>
          <w:color w:val="000000" w:themeColor="text1"/>
        </w:rPr>
        <w:t xml:space="preserve"> Interactions: Collaboration skills for school professionals (2d Ed.).</w:t>
      </w:r>
      <w:r w:rsidRPr="00965E03">
        <w:rPr>
          <w:rFonts w:ascii="Times New Roman" w:hAnsi="Times New Roman" w:cs="Times New Roman"/>
          <w:color w:val="000000" w:themeColor="text1"/>
        </w:rPr>
        <w:t xml:space="preserve"> White Plains, NY: Longman.</w:t>
      </w:r>
    </w:p>
    <w:p w14:paraId="719A71FF" w14:textId="3B537FBD" w:rsidR="00965E03" w:rsidRPr="00965E03" w:rsidRDefault="00323FBF" w:rsidP="00965E03">
      <w:pPr>
        <w:spacing w:line="278" w:lineRule="auto"/>
        <w:ind w:right="478"/>
        <w:rPr>
          <w:rFonts w:ascii="Times New Roman" w:eastAsia="新細明體" w:hAnsi="新細明體" w:cs="新細明體"/>
          <w:i/>
          <w:color w:val="000000" w:themeColor="text1"/>
          <w:kern w:val="0"/>
          <w:szCs w:val="24"/>
          <w:lang w:eastAsia="en-US"/>
        </w:rPr>
      </w:pPr>
      <w:r w:rsidRPr="00965E03">
        <w:rPr>
          <w:rFonts w:ascii="Times New Roman" w:eastAsia="新細明體" w:hAnsi="新細明體" w:cs="新細明體"/>
          <w:color w:val="000000" w:themeColor="text1"/>
          <w:kern w:val="0"/>
          <w:szCs w:val="24"/>
          <w:lang w:eastAsia="en-US"/>
        </w:rPr>
        <w:t xml:space="preserve">Hair, J. F., Black, W. C., Babin, B. J., &amp; </w:t>
      </w:r>
      <w:proofErr w:type="gramStart"/>
      <w:r w:rsidR="00EA39AD">
        <w:rPr>
          <w:rFonts w:ascii="Times New Roman" w:eastAsia="新細明體" w:hAnsi="新細明體" w:cs="新細明體"/>
          <w:color w:val="000000" w:themeColor="text1"/>
          <w:kern w:val="0"/>
          <w:szCs w:val="24"/>
          <w:lang w:eastAsia="en-US"/>
        </w:rPr>
        <w:t>and</w:t>
      </w:r>
      <w:r w:rsidRPr="00965E03">
        <w:rPr>
          <w:rFonts w:ascii="Times New Roman" w:eastAsia="新細明體" w:hAnsi="新細明體" w:cs="新細明體"/>
          <w:color w:val="000000" w:themeColor="text1"/>
          <w:kern w:val="0"/>
          <w:szCs w:val="24"/>
          <w:lang w:eastAsia="en-US"/>
        </w:rPr>
        <w:t>erson</w:t>
      </w:r>
      <w:proofErr w:type="gramEnd"/>
      <w:r w:rsidRPr="00965E03">
        <w:rPr>
          <w:rFonts w:ascii="Times New Roman" w:eastAsia="新細明體" w:hAnsi="新細明體" w:cs="新細明體"/>
          <w:color w:val="000000" w:themeColor="text1"/>
          <w:kern w:val="0"/>
          <w:szCs w:val="24"/>
          <w:lang w:eastAsia="en-US"/>
        </w:rPr>
        <w:t>, R. E. (201</w:t>
      </w:r>
      <w:r w:rsidR="00642506">
        <w:rPr>
          <w:rFonts w:ascii="Times New Roman" w:eastAsia="新細明體" w:hAnsi="新細明體" w:cs="新細明體"/>
          <w:color w:val="000000" w:themeColor="text1"/>
          <w:kern w:val="0"/>
          <w:szCs w:val="24"/>
          <w:lang w:eastAsia="en-US"/>
        </w:rPr>
        <w:t>4</w:t>
      </w:r>
      <w:r w:rsidRPr="00965E03">
        <w:rPr>
          <w:rFonts w:ascii="Times New Roman" w:eastAsia="新細明體" w:hAnsi="新細明體" w:cs="新細明體"/>
          <w:color w:val="000000" w:themeColor="text1"/>
          <w:kern w:val="0"/>
          <w:szCs w:val="24"/>
          <w:lang w:eastAsia="en-US"/>
        </w:rPr>
        <w:t xml:space="preserve">). </w:t>
      </w:r>
      <w:r w:rsidRPr="00965E03">
        <w:rPr>
          <w:rFonts w:ascii="Times New Roman" w:eastAsia="新細明體" w:hAnsi="新細明體" w:cs="新細明體"/>
          <w:i/>
          <w:color w:val="000000" w:themeColor="text1"/>
          <w:kern w:val="0"/>
          <w:szCs w:val="24"/>
          <w:lang w:eastAsia="en-US"/>
        </w:rPr>
        <w:t xml:space="preserve">Multivariate </w:t>
      </w:r>
      <w:r w:rsidR="00965E03" w:rsidRPr="00965E03">
        <w:rPr>
          <w:rFonts w:ascii="Times New Roman" w:eastAsia="新細明體" w:hAnsi="新細明體" w:cs="新細明體" w:hint="eastAsia"/>
          <w:i/>
          <w:color w:val="000000" w:themeColor="text1"/>
          <w:kern w:val="0"/>
          <w:szCs w:val="24"/>
        </w:rPr>
        <w:t xml:space="preserve"> </w:t>
      </w:r>
    </w:p>
    <w:p w14:paraId="4D142C89" w14:textId="2EEAA531" w:rsidR="00EC32E8"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新細明體" w:hAnsi="新細明體" w:cs="新細明體" w:hint="eastAsia"/>
          <w:i/>
          <w:color w:val="000000" w:themeColor="text1"/>
          <w:kern w:val="0"/>
          <w:szCs w:val="24"/>
        </w:rPr>
        <w:t xml:space="preserve">   </w:t>
      </w:r>
      <w:proofErr w:type="gramStart"/>
      <w:r w:rsidR="00C767C2">
        <w:rPr>
          <w:rFonts w:ascii="Times New Roman" w:eastAsia="新細明體" w:hAnsi="新細明體" w:cs="新細明體"/>
          <w:i/>
          <w:color w:val="000000" w:themeColor="text1"/>
          <w:kern w:val="0"/>
          <w:szCs w:val="24"/>
          <w:lang w:eastAsia="en-US"/>
        </w:rPr>
        <w:t>d</w:t>
      </w:r>
      <w:r w:rsidR="00323FBF" w:rsidRPr="00965E03">
        <w:rPr>
          <w:rFonts w:ascii="Times New Roman" w:eastAsia="新細明體" w:hAnsi="新細明體" w:cs="新細明體"/>
          <w:i/>
          <w:color w:val="000000" w:themeColor="text1"/>
          <w:kern w:val="0"/>
          <w:szCs w:val="24"/>
          <w:lang w:eastAsia="en-US"/>
        </w:rPr>
        <w:t>ata</w:t>
      </w:r>
      <w:proofErr w:type="gramEnd"/>
      <w:r w:rsidR="00323FBF" w:rsidRPr="00965E03">
        <w:rPr>
          <w:rFonts w:ascii="Times New Roman" w:eastAsia="新細明體" w:hAnsi="新細明體" w:cs="新細明體"/>
          <w:i/>
          <w:color w:val="000000" w:themeColor="text1"/>
          <w:kern w:val="0"/>
          <w:szCs w:val="24"/>
          <w:lang w:eastAsia="en-US"/>
        </w:rPr>
        <w:t xml:space="preserve"> </w:t>
      </w:r>
      <w:r w:rsidR="00C767C2">
        <w:rPr>
          <w:rFonts w:ascii="Times New Roman" w:eastAsia="新細明體" w:hAnsi="新細明體" w:cs="新細明體"/>
          <w:i/>
          <w:color w:val="000000" w:themeColor="text1"/>
          <w:kern w:val="0"/>
          <w:szCs w:val="24"/>
          <w:lang w:eastAsia="en-US"/>
        </w:rPr>
        <w:t>a</w:t>
      </w:r>
      <w:r w:rsidR="00323FBF" w:rsidRPr="00965E03">
        <w:rPr>
          <w:rFonts w:ascii="Times New Roman" w:eastAsia="新細明體" w:hAnsi="新細明體" w:cs="新細明體"/>
          <w:i/>
          <w:color w:val="000000" w:themeColor="text1"/>
          <w:kern w:val="0"/>
          <w:szCs w:val="24"/>
          <w:lang w:eastAsia="en-US"/>
        </w:rPr>
        <w:t>nalysis</w:t>
      </w:r>
      <w:r w:rsidR="00323FBF" w:rsidRPr="00965E03">
        <w:rPr>
          <w:rFonts w:ascii="Times New Roman" w:eastAsia="新細明體" w:hAnsi="新細明體" w:cs="新細明體"/>
          <w:color w:val="000000" w:themeColor="text1"/>
          <w:kern w:val="0"/>
          <w:szCs w:val="24"/>
          <w:lang w:eastAsia="en-US"/>
        </w:rPr>
        <w:t xml:space="preserve"> (7</w:t>
      </w:r>
      <w:r w:rsidR="00323FBF" w:rsidRPr="00965E03">
        <w:rPr>
          <w:rFonts w:ascii="Times New Roman" w:eastAsia="新細明體" w:hAnsi="新細明體" w:cs="新細明體"/>
          <w:color w:val="000000" w:themeColor="text1"/>
          <w:kern w:val="0"/>
          <w:position w:val="11"/>
          <w:sz w:val="16"/>
          <w:szCs w:val="24"/>
          <w:lang w:eastAsia="en-US"/>
        </w:rPr>
        <w:t xml:space="preserve">th </w:t>
      </w:r>
      <w:r w:rsidR="00323FBF" w:rsidRPr="00965E03">
        <w:rPr>
          <w:rFonts w:ascii="Times New Roman" w:eastAsia="新細明體" w:hAnsi="新細明體" w:cs="新細明體"/>
          <w:color w:val="000000" w:themeColor="text1"/>
          <w:kern w:val="0"/>
          <w:szCs w:val="24"/>
          <w:lang w:eastAsia="en-US"/>
        </w:rPr>
        <w:t>ed.). Upper Saddle River, N J: Prentice Hall.</w:t>
      </w:r>
      <w:r w:rsidR="007A365D">
        <w:rPr>
          <w:rFonts w:ascii="Times New Roman" w:eastAsia="新細明體" w:hAnsi="新細明體" w:cs="新細明體" w:hint="eastAsia"/>
          <w:color w:val="000000" w:themeColor="text1"/>
          <w:kern w:val="0"/>
          <w:szCs w:val="24"/>
        </w:rPr>
        <w:t xml:space="preserve"> </w:t>
      </w:r>
    </w:p>
    <w:p w14:paraId="19FD6900" w14:textId="7B4220AC" w:rsidR="00323FBF"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EC32E8" w:rsidRPr="00965E03">
        <w:rPr>
          <w:rFonts w:ascii="Times New Roman" w:eastAsia="標楷體" w:hAnsi="Times New Roman" w:cs="Times New Roman"/>
          <w:color w:val="000000" w:themeColor="text1"/>
          <w:kern w:val="0"/>
        </w:rPr>
        <w:t>doi:10.1080/00401706.1975.10489351</w:t>
      </w:r>
    </w:p>
    <w:p w14:paraId="29B1E7B0" w14:textId="3BC5FC9F" w:rsidR="00D864A1" w:rsidRPr="00965E03" w:rsidRDefault="00D50BF9" w:rsidP="00D864A1">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Henseler, J., Dijkstra, T. K., Sarstedt, M., Ringle, C. M., Diamantopoulos, A., Straub, D. W., Calantone, R. J. (2014). </w:t>
      </w:r>
      <w:r w:rsidRPr="00965E03">
        <w:rPr>
          <w:rFonts w:ascii="Times New Roman" w:eastAsia="標楷體" w:hAnsi="Times New Roman" w:cs="Times New Roman"/>
          <w:i/>
          <w:color w:val="000000" w:themeColor="text1"/>
          <w:kern w:val="0"/>
          <w:szCs w:val="24"/>
        </w:rPr>
        <w:t>Organization Research Methods</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17</w:t>
      </w:r>
      <w:r w:rsidRPr="00965E03">
        <w:rPr>
          <w:rFonts w:ascii="Times New Roman" w:eastAsia="標楷體" w:hAnsi="Times New Roman" w:cs="Times New Roman"/>
          <w:color w:val="000000" w:themeColor="text1"/>
          <w:kern w:val="0"/>
          <w:szCs w:val="24"/>
        </w:rPr>
        <w:t xml:space="preserve">(2), 182-209. </w:t>
      </w:r>
      <w:proofErr w:type="gramStart"/>
      <w:r w:rsidRPr="00965E03">
        <w:rPr>
          <w:rFonts w:ascii="Times New Roman" w:eastAsia="標楷體" w:hAnsi="Times New Roman" w:cs="Times New Roman"/>
          <w:color w:val="000000" w:themeColor="text1"/>
          <w:kern w:val="0"/>
          <w:szCs w:val="24"/>
        </w:rPr>
        <w:t>doi</w:t>
      </w:r>
      <w:proofErr w:type="gramEnd"/>
      <w:r w:rsidRPr="00965E03">
        <w:rPr>
          <w:rFonts w:ascii="Times New Roman" w:eastAsia="標楷體" w:hAnsi="Times New Roman" w:cs="Times New Roman"/>
          <w:color w:val="000000" w:themeColor="text1"/>
          <w:kern w:val="0"/>
          <w:szCs w:val="24"/>
        </w:rPr>
        <w:t>: 10.1097/00006199-196807000-00098</w:t>
      </w:r>
    </w:p>
    <w:p w14:paraId="291217BE" w14:textId="094A0BDB" w:rsidR="00D50BF9" w:rsidRPr="00965E03" w:rsidRDefault="00360928"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Kaiser, H. F. (1974).</w:t>
      </w:r>
      <w:r w:rsidR="00C767C2">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color w:val="000000" w:themeColor="text1"/>
          <w:kern w:val="0"/>
          <w:szCs w:val="24"/>
        </w:rPr>
        <w:t>An index of factorial simplicity</w:t>
      </w:r>
      <w:r w:rsidR="00C767C2">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i/>
          <w:color w:val="000000" w:themeColor="text1"/>
          <w:kern w:val="0"/>
          <w:szCs w:val="24"/>
        </w:rPr>
        <w:t>Psychometrika</w:t>
      </w:r>
      <w:r w:rsidR="007B2A7D">
        <w:rPr>
          <w:rFonts w:ascii="Times New Roman" w:eastAsia="標楷體" w:hAnsi="Times New Roman" w:cs="Times New Roman" w:hint="eastAsia"/>
          <w:i/>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39</w:t>
      </w:r>
      <w:r w:rsidRPr="00965E03">
        <w:rPr>
          <w:rFonts w:ascii="Times New Roman" w:eastAsia="標楷體" w:hAnsi="Times New Roman" w:cs="Times New Roman"/>
          <w:color w:val="000000" w:themeColor="text1"/>
          <w:kern w:val="0"/>
          <w:szCs w:val="24"/>
        </w:rPr>
        <w:t>, 31-36.</w:t>
      </w:r>
    </w:p>
    <w:p w14:paraId="36258E78" w14:textId="77777777" w:rsidR="00360928" w:rsidRPr="00965E03" w:rsidRDefault="00D50BF9"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 </w:t>
      </w:r>
      <w:r w:rsidR="00493562" w:rsidRPr="00965E03">
        <w:rPr>
          <w:rFonts w:ascii="Times New Roman" w:eastAsia="標楷體" w:hAnsi="Times New Roman" w:cs="Times New Roman" w:hint="eastAsia"/>
          <w:color w:val="000000" w:themeColor="text1"/>
          <w:kern w:val="0"/>
          <w:szCs w:val="24"/>
        </w:rPr>
        <w:t xml:space="preserve">  </w:t>
      </w:r>
      <w:proofErr w:type="gramStart"/>
      <w:r w:rsidRPr="00965E03">
        <w:rPr>
          <w:rFonts w:ascii="Times New Roman" w:eastAsia="標楷體" w:hAnsi="Times New Roman" w:cs="Times New Roman"/>
          <w:color w:val="000000" w:themeColor="text1"/>
          <w:kern w:val="0"/>
          <w:szCs w:val="24"/>
        </w:rPr>
        <w:t>doi:</w:t>
      </w:r>
      <w:proofErr w:type="gramEnd"/>
      <w:r w:rsidRPr="00965E03">
        <w:rPr>
          <w:rFonts w:ascii="Times New Roman" w:eastAsia="標楷體" w:hAnsi="Times New Roman" w:cs="Times New Roman"/>
          <w:color w:val="000000" w:themeColor="text1"/>
          <w:kern w:val="0"/>
          <w:szCs w:val="24"/>
        </w:rPr>
        <w:t>10.1007/BF02291575</w:t>
      </w:r>
    </w:p>
    <w:p w14:paraId="59D75F25"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Ryan, D. W. (1986). </w:t>
      </w:r>
      <w:r w:rsidRPr="00965E03">
        <w:rPr>
          <w:rFonts w:ascii="Times New Roman" w:eastAsia="標楷體" w:hAnsi="Times New Roman" w:cs="Times New Roman"/>
          <w:i/>
          <w:color w:val="000000" w:themeColor="text1"/>
          <w:kern w:val="0"/>
        </w:rPr>
        <w:t>Developing a new model of teacher effectiveness. Ontario: Ministry of Education</w:t>
      </w:r>
    </w:p>
    <w:p w14:paraId="3669E835"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Schaller, K. A.,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DeWine, S. (1993).</w:t>
      </w:r>
      <w:r w:rsidRPr="00C767C2">
        <w:rPr>
          <w:rFonts w:ascii="Times New Roman" w:hAnsi="Times New Roman" w:cs="Times New Roman"/>
          <w:i/>
          <w:color w:val="000000" w:themeColor="text1"/>
        </w:rPr>
        <w:t xml:space="preserve"> The development of a communication-based model of teacher efficacy. </w:t>
      </w:r>
      <w:r w:rsidRPr="00965E03">
        <w:rPr>
          <w:rFonts w:ascii="Times New Roman" w:hAnsi="Times New Roman" w:cs="Times New Roman"/>
          <w:color w:val="000000" w:themeColor="text1"/>
        </w:rPr>
        <w:t xml:space="preserve">Paper presented to the instructional development division at the Speech Communication Association annual convention. Miami, FL. </w:t>
      </w:r>
      <w:proofErr w:type="gramStart"/>
      <w:r w:rsidRPr="00965E03">
        <w:rPr>
          <w:rFonts w:ascii="Times New Roman" w:hAnsi="Times New Roman" w:cs="Times New Roman"/>
          <w:color w:val="000000" w:themeColor="text1"/>
        </w:rPr>
        <w:t>( ERIC</w:t>
      </w:r>
      <w:proofErr w:type="gramEnd"/>
      <w:r w:rsidRPr="00965E03">
        <w:rPr>
          <w:rFonts w:ascii="Times New Roman" w:hAnsi="Times New Roman" w:cs="Times New Roman"/>
          <w:color w:val="000000" w:themeColor="text1"/>
        </w:rPr>
        <w:t xml:space="preserve"> Document Reproduction Service No. ED 362928)</w:t>
      </w:r>
    </w:p>
    <w:p w14:paraId="17FE03F6"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Spitzberg, B. H.,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Cupach, W. R. (1984).</w:t>
      </w:r>
      <w:r w:rsidRPr="00965E03">
        <w:rPr>
          <w:rFonts w:ascii="Times New Roman" w:hAnsi="Times New Roman" w:cs="Times New Roman"/>
          <w:i/>
          <w:color w:val="000000" w:themeColor="text1"/>
        </w:rPr>
        <w:t xml:space="preserve"> Interpersonal communication competence. </w:t>
      </w:r>
      <w:r w:rsidRPr="00965E03">
        <w:rPr>
          <w:rFonts w:ascii="Times New Roman" w:hAnsi="Times New Roman" w:cs="Times New Roman"/>
          <w:color w:val="000000" w:themeColor="text1"/>
        </w:rPr>
        <w:t>Beverly Hills, CA: Sage.</w:t>
      </w:r>
    </w:p>
    <w:p w14:paraId="06EAAB85" w14:textId="3423FB4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Williamson, J. N. (2005). </w:t>
      </w:r>
      <w:r w:rsidRPr="00965E03">
        <w:rPr>
          <w:rFonts w:ascii="Times New Roman" w:hAnsi="Times New Roman" w:cs="Times New Roman"/>
          <w:i/>
          <w:color w:val="000000" w:themeColor="text1"/>
        </w:rPr>
        <w:t xml:space="preserve">The relationship between teachers' level of social interest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teacher efficacy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their degree of job satisfaction: An exploratory study.</w:t>
      </w:r>
      <w:r w:rsidRPr="00965E03">
        <w:rPr>
          <w:rFonts w:ascii="Times New Roman" w:hAnsi="Times New Roman" w:cs="Times New Roman"/>
          <w:color w:val="000000" w:themeColor="text1"/>
          <w:sz w:val="20"/>
          <w:szCs w:val="20"/>
          <w:shd w:val="clear" w:color="auto" w:fill="FFFFFF"/>
        </w:rPr>
        <w:t xml:space="preserve"> </w:t>
      </w:r>
      <w:r w:rsidRPr="00965E03">
        <w:rPr>
          <w:rFonts w:ascii="Times New Roman" w:hAnsi="Times New Roman" w:cs="Times New Roman"/>
          <w:color w:val="000000" w:themeColor="text1"/>
          <w:szCs w:val="24"/>
          <w:shd w:val="clear" w:color="auto" w:fill="FFFFFF"/>
        </w:rPr>
        <w:t>Waco</w:t>
      </w:r>
      <w:r w:rsidRPr="00965E03">
        <w:rPr>
          <w:rFonts w:ascii="Arial" w:hAnsi="Arial" w:cs="Arial" w:hint="eastAsia"/>
          <w:color w:val="000000" w:themeColor="text1"/>
          <w:szCs w:val="24"/>
          <w:shd w:val="clear" w:color="auto" w:fill="FFFFFF"/>
        </w:rPr>
        <w:t xml:space="preserve">, </w:t>
      </w:r>
      <w:r w:rsidRPr="00965E03">
        <w:rPr>
          <w:rFonts w:ascii="Times New Roman" w:hAnsi="Times New Roman" w:cs="Times New Roman"/>
          <w:color w:val="000000" w:themeColor="text1"/>
        </w:rPr>
        <w:t>T</w:t>
      </w:r>
      <w:r w:rsidRPr="00965E03">
        <w:rPr>
          <w:rFonts w:ascii="Times New Roman" w:hAnsi="Times New Roman" w:cs="Times New Roman" w:hint="eastAsia"/>
          <w:color w:val="000000" w:themeColor="text1"/>
        </w:rPr>
        <w:t xml:space="preserve">X. </w:t>
      </w:r>
      <w:r w:rsidRPr="00965E03">
        <w:rPr>
          <w:rFonts w:ascii="Times New Roman" w:hAnsi="Times New Roman" w:cs="Times New Roman"/>
          <w:color w:val="000000" w:themeColor="text1"/>
        </w:rPr>
        <w:t>Baylor University.</w:t>
      </w:r>
    </w:p>
    <w:p w14:paraId="73C2B4CD" w14:textId="77777777" w:rsidR="005C5A95" w:rsidRPr="00965E03" w:rsidRDefault="005C5A95" w:rsidP="005C5A95">
      <w:pPr>
        <w:tabs>
          <w:tab w:val="left" w:pos="567"/>
        </w:tabs>
        <w:spacing w:line="360" w:lineRule="auto"/>
        <w:rPr>
          <w:rFonts w:ascii="Times New Roman" w:hAnsi="Times New Roman" w:cs="Times New Roman"/>
          <w:color w:val="000000" w:themeColor="text1"/>
        </w:rPr>
      </w:pPr>
    </w:p>
    <w:p w14:paraId="258E1656" w14:textId="1C53E754" w:rsidR="00CA6838" w:rsidRP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lastRenderedPageBreak/>
        <w:t>附錄</w:t>
      </w:r>
    </w:p>
    <w:p w14:paraId="0F198394" w14:textId="11347C37" w:rsidR="00CA6838" w:rsidRPr="00CA6838" w:rsidRDefault="005545A1" w:rsidP="00CA6838">
      <w:pPr>
        <w:pStyle w:val="1"/>
        <w:ind w:firstLine="0"/>
        <w:jc w:val="left"/>
        <w:rPr>
          <w:rFonts w:ascii="Times New Roman" w:hAnsi="Times New Roman" w:cs="Times New Roman"/>
          <w:color w:val="000000" w:themeColor="text1"/>
        </w:rPr>
      </w:pPr>
      <w:r w:rsidRPr="00965E03">
        <w:rPr>
          <w:rFonts w:ascii="Times New Roman" w:hAnsi="Times New Roman" w:cs="Times New Roman"/>
          <w:color w:val="000000" w:themeColor="text1"/>
        </w:rPr>
        <w:t>附錄</w:t>
      </w:r>
      <w:proofErr w:type="gramStart"/>
      <w:r w:rsidRPr="00965E03">
        <w:rPr>
          <w:rFonts w:ascii="Times New Roman" w:hAnsi="Times New Roman" w:cs="Times New Roman"/>
          <w:color w:val="000000" w:themeColor="text1"/>
        </w:rPr>
        <w:t>一</w:t>
      </w:r>
      <w:proofErr w:type="gramEnd"/>
      <w:r w:rsidRPr="00965E03">
        <w:rPr>
          <w:rFonts w:ascii="Times New Roman" w:hAnsi="Times New Roman" w:cs="Times New Roman"/>
          <w:color w:val="000000" w:themeColor="text1"/>
        </w:rPr>
        <w:t>：</w:t>
      </w:r>
      <w:r w:rsidRPr="00965E03">
        <w:rPr>
          <w:rFonts w:ascii="Times New Roman" w:hAnsi="Times New Roman" w:cs="Times New Roman" w:hint="eastAsia"/>
          <w:color w:val="000000" w:themeColor="text1"/>
        </w:rPr>
        <w:t>人際溝通能力</w:t>
      </w:r>
      <w:r w:rsidR="00C2391E" w:rsidRPr="00965E03">
        <w:rPr>
          <w:rFonts w:ascii="Times New Roman" w:hAnsi="Times New Roman" w:cs="Times New Roman"/>
          <w:color w:val="000000" w:themeColor="text1"/>
        </w:rPr>
        <w:t>量表同意書</w:t>
      </w:r>
      <w:bookmarkEnd w:id="165"/>
      <w:bookmarkEnd w:id="166"/>
    </w:p>
    <w:p w14:paraId="1B3E36DE" w14:textId="59DE3331" w:rsidR="00C2391E" w:rsidRPr="00965E03" w:rsidRDefault="00807D00" w:rsidP="00CA6838">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noProof/>
          <w:color w:val="000000" w:themeColor="text1"/>
          <w:kern w:val="0"/>
        </w:rPr>
        <w:drawing>
          <wp:inline distT="0" distB="0" distL="0" distR="0" wp14:anchorId="26266620" wp14:editId="2A28A561">
            <wp:extent cx="5572924" cy="7877175"/>
            <wp:effectExtent l="0" t="0" r="8890" b="0"/>
            <wp:docPr id="1" name="圖片 1" descr="E:\開始寫論文\問卷\問卷同意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開始寫論文\問卷\問卷同意書1.jp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574597" cy="7879540"/>
                    </a:xfrm>
                    <a:prstGeom prst="rect">
                      <a:avLst/>
                    </a:prstGeom>
                    <a:noFill/>
                    <a:ln>
                      <a:noFill/>
                    </a:ln>
                  </pic:spPr>
                </pic:pic>
              </a:graphicData>
            </a:graphic>
          </wp:inline>
        </w:drawing>
      </w:r>
    </w:p>
    <w:p w14:paraId="3CCB9A2C" w14:textId="77777777" w:rsidR="00DC71E9" w:rsidRPr="00965E03" w:rsidRDefault="00DC71E9" w:rsidP="00DC71E9">
      <w:pPr>
        <w:pStyle w:val="1"/>
        <w:ind w:firstLine="0"/>
        <w:jc w:val="left"/>
        <w:rPr>
          <w:rFonts w:ascii="Times New Roman" w:hAnsi="Times New Roman" w:cs="Times New Roman"/>
          <w:color w:val="000000" w:themeColor="text1"/>
        </w:rPr>
      </w:pPr>
      <w:bookmarkStart w:id="171" w:name="_Toc509189431"/>
      <w:bookmarkStart w:id="172" w:name="_Toc481246718"/>
      <w:r w:rsidRPr="00965E03">
        <w:rPr>
          <w:rFonts w:ascii="Times New Roman" w:hAnsi="Times New Roman" w:cs="Times New Roman"/>
          <w:color w:val="000000" w:themeColor="text1"/>
        </w:rPr>
        <w:lastRenderedPageBreak/>
        <w:t>附錄二：教學效能量表同意書</w:t>
      </w:r>
      <w:bookmarkEnd w:id="171"/>
    </w:p>
    <w:p w14:paraId="69E65450" w14:textId="77777777" w:rsidR="00DC71E9" w:rsidRPr="00965E03" w:rsidRDefault="00807D00" w:rsidP="00DC71E9">
      <w:pPr>
        <w:rPr>
          <w:color w:val="000000" w:themeColor="text1"/>
        </w:rPr>
      </w:pPr>
      <w:r w:rsidRPr="00965E03">
        <w:rPr>
          <w:noProof/>
          <w:color w:val="000000" w:themeColor="text1"/>
        </w:rPr>
        <w:drawing>
          <wp:inline distT="0" distB="0" distL="0" distR="0" wp14:anchorId="745D4636" wp14:editId="395B8CDD">
            <wp:extent cx="5561888" cy="7861577"/>
            <wp:effectExtent l="0" t="0" r="1270" b="6350"/>
            <wp:docPr id="2" name="圖片 2" descr="E:\開始寫論文\問卷\問卷同意書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開始寫論文\問卷\問卷同意書2.jp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563665" cy="7864089"/>
                    </a:xfrm>
                    <a:prstGeom prst="rect">
                      <a:avLst/>
                    </a:prstGeom>
                    <a:noFill/>
                    <a:ln>
                      <a:noFill/>
                    </a:ln>
                  </pic:spPr>
                </pic:pic>
              </a:graphicData>
            </a:graphic>
          </wp:inline>
        </w:drawing>
      </w:r>
    </w:p>
    <w:p w14:paraId="443D6218" w14:textId="77777777" w:rsidR="00CF2113" w:rsidRPr="00965E03" w:rsidRDefault="00CF2113" w:rsidP="00DC71E9">
      <w:pPr>
        <w:rPr>
          <w:color w:val="000000" w:themeColor="text1"/>
        </w:rPr>
      </w:pPr>
    </w:p>
    <w:p w14:paraId="01E9152E" w14:textId="2E05E104" w:rsidR="00DC71E9" w:rsidRPr="00965E03" w:rsidRDefault="00DC71E9" w:rsidP="00FA7A90">
      <w:pPr>
        <w:pStyle w:val="1"/>
        <w:ind w:firstLine="0"/>
        <w:jc w:val="left"/>
        <w:rPr>
          <w:rFonts w:ascii="Times New Roman" w:hAnsi="Times New Roman" w:cs="Times New Roman"/>
          <w:color w:val="000000" w:themeColor="text1"/>
        </w:rPr>
      </w:pPr>
      <w:bookmarkStart w:id="173" w:name="_Toc509189432"/>
      <w:r w:rsidRPr="00965E03">
        <w:rPr>
          <w:rFonts w:ascii="Times New Roman" w:hAnsi="Times New Roman" w:cs="Times New Roman" w:hint="eastAsia"/>
          <w:color w:val="000000" w:themeColor="text1"/>
        </w:rPr>
        <w:lastRenderedPageBreak/>
        <w:t>附錄</w:t>
      </w:r>
      <w:proofErr w:type="gramStart"/>
      <w:r w:rsidRPr="00965E03">
        <w:rPr>
          <w:rFonts w:ascii="Times New Roman" w:hAnsi="Times New Roman" w:cs="Times New Roman" w:hint="eastAsia"/>
          <w:color w:val="000000" w:themeColor="text1"/>
        </w:rPr>
        <w:t>三</w:t>
      </w:r>
      <w:proofErr w:type="gramEnd"/>
      <w:r w:rsidRPr="00965E03">
        <w:rPr>
          <w:rFonts w:hAnsi="標楷體" w:cs="Times New Roman"/>
          <w:color w:val="000000" w:themeColor="text1"/>
          <w:szCs w:val="28"/>
        </w:rPr>
        <w:t>：</w:t>
      </w:r>
      <w:r w:rsidRPr="00965E03">
        <w:rPr>
          <w:rFonts w:hAnsi="標楷體" w:hint="eastAsia"/>
          <w:color w:val="000000" w:themeColor="text1"/>
          <w:szCs w:val="28"/>
        </w:rPr>
        <w:t>「新竹地區公立幼兒園教保服務人員人際溝通能力與教學效能之研究」問卷</w:t>
      </w:r>
      <w:bookmarkEnd w:id="173"/>
    </w:p>
    <w:bookmarkEnd w:id="172"/>
    <w:p w14:paraId="65DE2CBF"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敬愛的老師您好：</w:t>
      </w:r>
    </w:p>
    <w:p w14:paraId="17678D95"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首先感謝您的參與及協助，本問卷的主要目的是為了探討關於新竹地區公立幼兒園教保服務人員人際溝通能力與教學效能之相關情形，特懇請您撥冗填答。本問卷</w:t>
      </w:r>
      <w:proofErr w:type="gramStart"/>
      <w:r w:rsidRPr="00965E03">
        <w:rPr>
          <w:rFonts w:ascii="Times New Roman" w:eastAsia="標楷體" w:hAnsi="Times New Roman" w:cs="Times New Roman" w:hint="eastAsia"/>
          <w:color w:val="000000" w:themeColor="text1"/>
          <w:kern w:val="0"/>
        </w:rPr>
        <w:t>採</w:t>
      </w:r>
      <w:proofErr w:type="gramEnd"/>
      <w:r w:rsidRPr="00965E03">
        <w:rPr>
          <w:rFonts w:ascii="Times New Roman" w:eastAsia="標楷體" w:hAnsi="Times New Roman" w:cs="Times New Roman" w:hint="eastAsia"/>
          <w:color w:val="000000" w:themeColor="text1"/>
          <w:kern w:val="0"/>
        </w:rPr>
        <w:t>不記名方式填答，請您依個人感受填答，結果僅供學術研究之用，內容絕對保密，請安心填答，並請於填妥後交</w:t>
      </w:r>
      <w:proofErr w:type="gramStart"/>
      <w:r w:rsidRPr="00965E03">
        <w:rPr>
          <w:rFonts w:ascii="Times New Roman" w:eastAsia="標楷體" w:hAnsi="Times New Roman" w:cs="Times New Roman" w:hint="eastAsia"/>
          <w:color w:val="000000" w:themeColor="text1"/>
          <w:kern w:val="0"/>
        </w:rPr>
        <w:t>由貴園負責人</w:t>
      </w:r>
      <w:proofErr w:type="gramEnd"/>
      <w:r w:rsidRPr="00965E03">
        <w:rPr>
          <w:rFonts w:ascii="Times New Roman" w:eastAsia="標楷體" w:hAnsi="Times New Roman" w:cs="Times New Roman" w:hint="eastAsia"/>
          <w:color w:val="000000" w:themeColor="text1"/>
          <w:kern w:val="0"/>
        </w:rPr>
        <w:t>寄回。對於您在百忙之中的協助在此致上十二萬分的謝意。誠摯的感謝您！</w:t>
      </w:r>
    </w:p>
    <w:p w14:paraId="7AAF50B6"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敬祝</w:t>
      </w:r>
    </w:p>
    <w:p w14:paraId="32B8502D"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健康順心</w:t>
      </w:r>
    </w:p>
    <w:p w14:paraId="63E8A424"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銘傳大學教育研究所</w:t>
      </w:r>
    </w:p>
    <w:p w14:paraId="6EEDD217"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研究生：馬慧勳敬上</w:t>
      </w:r>
    </w:p>
    <w:p w14:paraId="34A1B477"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指導教授：周子敬博士</w:t>
      </w:r>
    </w:p>
    <w:p w14:paraId="3A9519AA" w14:textId="77777777" w:rsidR="00DC71E9" w:rsidRPr="00965E03" w:rsidRDefault="00DC71E9" w:rsidP="00DC71E9">
      <w:pPr>
        <w:autoSpaceDE w:val="0"/>
        <w:autoSpaceDN w:val="0"/>
        <w:adjustRightInd w:val="0"/>
        <w:spacing w:line="440" w:lineRule="exact"/>
        <w:jc w:val="center"/>
        <w:rPr>
          <w:rFonts w:ascii="Times New Roman" w:eastAsia="標楷體" w:hAnsi="Times New Roman" w:cs="Times New Roman"/>
          <w:b/>
          <w:color w:val="000000" w:themeColor="text1"/>
        </w:rPr>
      </w:pPr>
      <w:r w:rsidRPr="00965E03">
        <w:rPr>
          <w:rFonts w:ascii="Times New Roman" w:eastAsia="標楷體" w:hAnsi="Times New Roman" w:cs="Times New Roman" w:hint="eastAsia"/>
          <w:b/>
          <w:color w:val="000000" w:themeColor="text1"/>
        </w:rPr>
        <w:t>【第一部分</w:t>
      </w:r>
      <w:r w:rsidRPr="00965E03">
        <w:rPr>
          <w:rFonts w:ascii="Times New Roman" w:eastAsia="標楷體" w:hAnsi="Times New Roman" w:cs="Times New Roman" w:hint="eastAsia"/>
          <w:b/>
          <w:color w:val="000000" w:themeColor="text1"/>
        </w:rPr>
        <w:t xml:space="preserve"> </w:t>
      </w:r>
      <w:r w:rsidRPr="00965E03">
        <w:rPr>
          <w:rFonts w:ascii="Times New Roman" w:eastAsia="標楷體" w:hAnsi="Times New Roman" w:cs="Times New Roman" w:hint="eastAsia"/>
          <w:b/>
          <w:color w:val="000000" w:themeColor="text1"/>
        </w:rPr>
        <w:t>基本資料】</w:t>
      </w:r>
    </w:p>
    <w:p w14:paraId="05065FD6" w14:textId="77777777" w:rsidR="00DC71E9" w:rsidRPr="00965E03" w:rsidRDefault="00DC71E9" w:rsidP="00DC71E9">
      <w:pPr>
        <w:autoSpaceDE w:val="0"/>
        <w:autoSpaceDN w:val="0"/>
        <w:adjustRightInd w:val="0"/>
        <w:spacing w:line="44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【填答說明】請在適當的</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內打</w:t>
      </w:r>
      <w:r w:rsidRPr="00965E03">
        <w:rPr>
          <w:rFonts w:ascii="Times New Roman" w:eastAsia="標楷體" w:hAnsi="Times New Roman" w:cs="Times New Roman" w:hint="eastAsia"/>
          <w:color w:val="000000" w:themeColor="text1"/>
          <w:kern w:val="0"/>
        </w:rPr>
        <w:sym w:font="Wingdings 2" w:char="F050"/>
      </w:r>
    </w:p>
    <w:p w14:paraId="60973662" w14:textId="77777777" w:rsidR="00DC71E9" w:rsidRPr="00965E03" w:rsidRDefault="00DC71E9" w:rsidP="00DC71E9">
      <w:pPr>
        <w:autoSpaceDE w:val="0"/>
        <w:autoSpaceDN w:val="0"/>
        <w:adjustRightInd w:val="0"/>
        <w:spacing w:line="480" w:lineRule="atLeast"/>
        <w:ind w:left="120" w:hangingChars="50" w:hanging="12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性別</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男</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女</w:t>
      </w:r>
    </w:p>
    <w:p w14:paraId="240E3CCC" w14:textId="77777777" w:rsidR="00DC71E9" w:rsidRPr="00965E03" w:rsidRDefault="00DC71E9" w:rsidP="00DC71E9">
      <w:pPr>
        <w:autoSpaceDE w:val="0"/>
        <w:autoSpaceDN w:val="0"/>
        <w:adjustRightInd w:val="0"/>
        <w:spacing w:line="480" w:lineRule="atLeast"/>
        <w:ind w:left="120" w:hangingChars="50" w:hanging="12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年齡</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□25</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以下</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□26-30</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□31-35</w:t>
      </w:r>
      <w:r w:rsidRPr="00965E03">
        <w:rPr>
          <w:rFonts w:ascii="Times New Roman" w:eastAsia="標楷體" w:hAnsi="Times New Roman" w:cs="Times New Roman" w:hint="eastAsia"/>
          <w:color w:val="000000" w:themeColor="text1"/>
          <w:kern w:val="0"/>
        </w:rPr>
        <w:t>歲</w:t>
      </w:r>
    </w:p>
    <w:p w14:paraId="513F26DD" w14:textId="77777777" w:rsidR="00DC71E9" w:rsidRPr="00965E03" w:rsidRDefault="00DC71E9" w:rsidP="00DC71E9">
      <w:pPr>
        <w:tabs>
          <w:tab w:val="left" w:pos="3402"/>
        </w:tabs>
        <w:autoSpaceDE w:val="0"/>
        <w:autoSpaceDN w:val="0"/>
        <w:adjustRightInd w:val="0"/>
        <w:spacing w:line="480" w:lineRule="atLeast"/>
        <w:ind w:leftChars="-59" w:left="-142" w:firstLineChars="848" w:firstLine="152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□36-40</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5.</w:t>
      </w:r>
      <w:r w:rsidRPr="00965E03">
        <w:rPr>
          <w:rFonts w:ascii="Times New Roman" w:eastAsia="標楷體" w:hAnsi="Times New Roman" w:cs="Times New Roman"/>
          <w:color w:val="000000" w:themeColor="text1"/>
          <w:kern w:val="0"/>
        </w:rPr>
        <w:t>□41-45</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6.</w:t>
      </w:r>
      <w:r w:rsidRPr="00965E03">
        <w:rPr>
          <w:rFonts w:ascii="Times New Roman" w:eastAsia="標楷體" w:hAnsi="Times New Roman" w:cs="Times New Roman"/>
          <w:color w:val="000000" w:themeColor="text1"/>
          <w:kern w:val="0"/>
        </w:rPr>
        <w:t>□46-50</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7.</w:t>
      </w:r>
      <w:r w:rsidRPr="00965E03">
        <w:rPr>
          <w:rFonts w:ascii="Times New Roman" w:eastAsia="標楷體" w:hAnsi="Times New Roman" w:cs="Times New Roman"/>
          <w:color w:val="000000" w:themeColor="text1"/>
          <w:kern w:val="0"/>
        </w:rPr>
        <w:t>□51</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以上</w:t>
      </w:r>
    </w:p>
    <w:p w14:paraId="7EC2D46F" w14:textId="77777777" w:rsidR="00DC71E9" w:rsidRPr="00965E03" w:rsidRDefault="00DC71E9" w:rsidP="00DC71E9">
      <w:pPr>
        <w:autoSpaceDE w:val="0"/>
        <w:autoSpaceDN w:val="0"/>
        <w:adjustRightInd w:val="0"/>
        <w:spacing w:line="480" w:lineRule="atLeast"/>
        <w:ind w:left="120" w:hangingChars="50" w:hanging="12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hint="eastAsia"/>
          <w:color w:val="000000" w:themeColor="text1"/>
          <w:kern w:val="0"/>
        </w:rPr>
        <w:t>婚姻狀況：</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未婚</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已婚</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其它</w:t>
      </w:r>
    </w:p>
    <w:p w14:paraId="135C9299"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sz w:val="18"/>
          <w:szCs w:val="18"/>
        </w:rPr>
      </w:pP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hint="eastAsia"/>
          <w:color w:val="000000" w:themeColor="text1"/>
          <w:kern w:val="0"/>
        </w:rPr>
        <w:t>最高學歷：</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研究所</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本科系</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研究所</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非本科系</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sz w:val="18"/>
          <w:szCs w:val="18"/>
        </w:rPr>
        <w:t xml:space="preserve"> </w:t>
      </w:r>
    </w:p>
    <w:p w14:paraId="6170BD30" w14:textId="77777777" w:rsidR="00DC71E9" w:rsidRPr="00965E03" w:rsidRDefault="00DC71E9" w:rsidP="00DC71E9">
      <w:pPr>
        <w:autoSpaceDE w:val="0"/>
        <w:autoSpaceDN w:val="0"/>
        <w:adjustRightInd w:val="0"/>
        <w:spacing w:line="480" w:lineRule="atLeast"/>
        <w:ind w:firstLineChars="770" w:firstLine="138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教育大學</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師院</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幼教系</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學士後教育師資學分班</w:t>
      </w:r>
    </w:p>
    <w:p w14:paraId="3D16D0D3" w14:textId="77777777" w:rsidR="00DC71E9" w:rsidRPr="00965E03" w:rsidRDefault="00DC71E9" w:rsidP="00DC71E9">
      <w:pPr>
        <w:autoSpaceDE w:val="0"/>
        <w:autoSpaceDN w:val="0"/>
        <w:adjustRightInd w:val="0"/>
        <w:spacing w:line="480" w:lineRule="atLeast"/>
        <w:ind w:firstLineChars="23" w:firstLine="41"/>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一般大學或幼保系畢業</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二年</w:t>
      </w:r>
      <w:proofErr w:type="gramStart"/>
      <w:r w:rsidRPr="00965E03">
        <w:rPr>
          <w:rFonts w:ascii="Times New Roman" w:eastAsia="標楷體" w:hAnsi="Times New Roman" w:cs="Times New Roman" w:hint="eastAsia"/>
          <w:color w:val="000000" w:themeColor="text1"/>
          <w:kern w:val="0"/>
        </w:rPr>
        <w:t>制幼師科</w:t>
      </w:r>
      <w:proofErr w:type="gramEnd"/>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請說明</w:t>
      </w:r>
      <w:r w:rsidRPr="00965E03">
        <w:rPr>
          <w:rFonts w:ascii="Times New Roman" w:eastAsia="標楷體" w:hAnsi="Times New Roman" w:cs="Times New Roman" w:hint="eastAsia"/>
          <w:color w:val="000000" w:themeColor="text1"/>
          <w:kern w:val="0"/>
          <w:sz w:val="18"/>
          <w:szCs w:val="18"/>
        </w:rPr>
        <w:t>）</w:t>
      </w:r>
    </w:p>
    <w:p w14:paraId="2F560831" w14:textId="77777777" w:rsidR="00DC71E9" w:rsidRPr="00965E03" w:rsidRDefault="00DC71E9" w:rsidP="00DC71E9">
      <w:pPr>
        <w:tabs>
          <w:tab w:val="left" w:pos="1560"/>
        </w:tabs>
        <w:autoSpaceDE w:val="0"/>
        <w:autoSpaceDN w:val="0"/>
        <w:adjustRightInd w:val="0"/>
        <w:spacing w:line="480" w:lineRule="atLeast"/>
        <w:rPr>
          <w:rFonts w:ascii="標楷體" w:eastAsia="標楷體" w:hAnsi="標楷體" w:cs="Times New Roman"/>
          <w:color w:val="000000" w:themeColor="text1"/>
          <w:kern w:val="0"/>
          <w:szCs w:val="24"/>
        </w:rPr>
      </w:pP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hint="eastAsia"/>
          <w:color w:val="000000" w:themeColor="text1"/>
          <w:kern w:val="0"/>
        </w:rPr>
        <w:t>教學年資：</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kern w:val="0"/>
        </w:rPr>
        <w:t>以下</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□6-10</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hint="eastAsia"/>
          <w:color w:val="000000" w:themeColor="text1"/>
          <w:kern w:val="0"/>
        </w:rPr>
        <w:t>16-20</w:t>
      </w:r>
      <w:r w:rsidRPr="00965E03">
        <w:rPr>
          <w:rFonts w:ascii="Times New Roman" w:eastAsia="標楷體" w:hAnsi="Times New Roman" w:cs="Times New Roman" w:hint="eastAsia"/>
          <w:color w:val="000000" w:themeColor="text1"/>
          <w:kern w:val="0"/>
        </w:rPr>
        <w:t>年</w:t>
      </w:r>
    </w:p>
    <w:p w14:paraId="12851BF7" w14:textId="77777777" w:rsidR="00DC71E9" w:rsidRPr="00965E03" w:rsidRDefault="00DC71E9" w:rsidP="00DC71E9">
      <w:pPr>
        <w:pStyle w:val="ab"/>
        <w:tabs>
          <w:tab w:val="left" w:pos="1418"/>
          <w:tab w:val="left" w:pos="1560"/>
          <w:tab w:val="left" w:pos="8364"/>
        </w:tabs>
        <w:spacing w:before="23" w:line="276" w:lineRule="auto"/>
        <w:ind w:firstLineChars="29" w:firstLine="70"/>
        <w:jc w:val="left"/>
        <w:rPr>
          <w:rFonts w:ascii="標楷體" w:hAnsi="標楷體" w:cs="Times New Roman"/>
          <w:color w:val="000000" w:themeColor="text1"/>
          <w:kern w:val="0"/>
          <w:sz w:val="24"/>
          <w:szCs w:val="24"/>
        </w:rPr>
      </w:pPr>
      <w:r w:rsidRPr="00965E03">
        <w:rPr>
          <w:rFonts w:ascii="標楷體" w:hAnsi="標楷體" w:cs="Times New Roman" w:hint="eastAsia"/>
          <w:color w:val="000000" w:themeColor="text1"/>
          <w:kern w:val="0"/>
          <w:sz w:val="24"/>
          <w:szCs w:val="24"/>
        </w:rPr>
        <w:t xml:space="preserve">           </w:t>
      </w:r>
      <w:r w:rsidRPr="00965E03">
        <w:rPr>
          <w:rFonts w:ascii="Times New Roman" w:hAnsi="Times New Roman" w:cs="Times New Roman" w:hint="eastAsia"/>
          <w:color w:val="000000" w:themeColor="text1"/>
          <w:kern w:val="0"/>
          <w:sz w:val="18"/>
          <w:szCs w:val="18"/>
        </w:rPr>
        <w:t>5</w:t>
      </w:r>
      <w:r w:rsidRPr="00965E03">
        <w:rPr>
          <w:rFonts w:ascii="Times New Roman" w:hAnsi="Times New Roman" w:cs="Times New Roman"/>
          <w:color w:val="000000" w:themeColor="text1"/>
          <w:kern w:val="0"/>
          <w:sz w:val="18"/>
          <w:szCs w:val="18"/>
        </w:rPr>
        <w:t>.</w:t>
      </w:r>
      <w:r w:rsidRPr="00965E03">
        <w:rPr>
          <w:rFonts w:ascii="Times New Roman" w:hAnsi="Times New Roman" w:cs="Times New Roman"/>
          <w:color w:val="000000" w:themeColor="text1"/>
          <w:kern w:val="0"/>
          <w:sz w:val="24"/>
          <w:szCs w:val="24"/>
        </w:rPr>
        <w:t>□</w:t>
      </w:r>
      <w:r w:rsidRPr="00965E03">
        <w:rPr>
          <w:rFonts w:ascii="Times New Roman" w:hAnsi="Times New Roman" w:cs="Times New Roman"/>
          <w:color w:val="000000" w:themeColor="text1"/>
          <w:kern w:val="0"/>
          <w:sz w:val="24"/>
        </w:rPr>
        <w:t>21-25</w:t>
      </w:r>
      <w:r w:rsidRPr="00965E03">
        <w:rPr>
          <w:rFonts w:ascii="Times New Roman" w:hAnsi="Times New Roman" w:cs="Times New Roman" w:hint="eastAsia"/>
          <w:color w:val="000000" w:themeColor="text1"/>
          <w:kern w:val="0"/>
          <w:sz w:val="24"/>
        </w:rPr>
        <w:t>年</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18"/>
          <w:szCs w:val="18"/>
        </w:rPr>
        <w:t>6.</w:t>
      </w:r>
      <w:r w:rsidRPr="00965E03">
        <w:rPr>
          <w:rFonts w:ascii="Times New Roman" w:hAnsi="Times New Roman" w:cs="Times New Roman"/>
          <w:color w:val="000000" w:themeColor="text1"/>
          <w:kern w:val="0"/>
          <w:sz w:val="24"/>
          <w:szCs w:val="24"/>
        </w:rPr>
        <w:t>□</w:t>
      </w:r>
      <w:r w:rsidRPr="00965E03">
        <w:rPr>
          <w:rFonts w:ascii="Times New Roman" w:hAnsi="Times New Roman" w:cs="Times New Roman"/>
          <w:color w:val="000000" w:themeColor="text1"/>
          <w:kern w:val="0"/>
          <w:sz w:val="24"/>
        </w:rPr>
        <w:t>26-30</w:t>
      </w:r>
      <w:r w:rsidRPr="00965E03">
        <w:rPr>
          <w:rFonts w:ascii="Times New Roman" w:hAnsi="Times New Roman" w:cs="Times New Roman" w:hint="eastAsia"/>
          <w:color w:val="000000" w:themeColor="text1"/>
          <w:kern w:val="0"/>
          <w:sz w:val="24"/>
        </w:rPr>
        <w:t>年</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hint="eastAsia"/>
          <w:color w:val="000000" w:themeColor="text1"/>
          <w:kern w:val="0"/>
          <w:sz w:val="18"/>
          <w:szCs w:val="18"/>
        </w:rPr>
        <w:t>7.</w:t>
      </w:r>
      <w:r w:rsidRPr="00965E03">
        <w:rPr>
          <w:rFonts w:ascii="Times New Roman" w:hAnsi="Times New Roman" w:cs="Times New Roman"/>
          <w:color w:val="000000" w:themeColor="text1"/>
          <w:kern w:val="0"/>
          <w:sz w:val="24"/>
          <w:szCs w:val="24"/>
        </w:rPr>
        <w:t xml:space="preserve"> □</w:t>
      </w:r>
      <w:r w:rsidRPr="00965E03">
        <w:rPr>
          <w:rFonts w:ascii="Times New Roman" w:hAnsi="Times New Roman" w:cs="Times New Roman" w:hint="eastAsia"/>
          <w:color w:val="000000" w:themeColor="text1"/>
          <w:kern w:val="0"/>
          <w:sz w:val="24"/>
        </w:rPr>
        <w:t>30</w:t>
      </w:r>
      <w:r w:rsidRPr="00965E03">
        <w:rPr>
          <w:rFonts w:ascii="Times New Roman" w:hAnsi="Times New Roman" w:cs="Times New Roman" w:hint="eastAsia"/>
          <w:color w:val="000000" w:themeColor="text1"/>
          <w:kern w:val="0"/>
          <w:sz w:val="24"/>
        </w:rPr>
        <w:t>年</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hint="eastAsia"/>
          <w:color w:val="000000" w:themeColor="text1"/>
          <w:kern w:val="0"/>
          <w:sz w:val="24"/>
        </w:rPr>
        <w:t>含</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hint="eastAsia"/>
          <w:color w:val="000000" w:themeColor="text1"/>
          <w:kern w:val="0"/>
          <w:sz w:val="24"/>
        </w:rPr>
        <w:t>以上</w:t>
      </w:r>
    </w:p>
    <w:p w14:paraId="178E963E"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sz w:val="18"/>
          <w:szCs w:val="18"/>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hint="eastAsia"/>
          <w:color w:val="000000" w:themeColor="text1"/>
          <w:kern w:val="0"/>
        </w:rPr>
        <w:t>任教地區：</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竹北</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湖口</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新豐</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w:t>
      </w:r>
      <w:proofErr w:type="gramStart"/>
      <w:r w:rsidRPr="00965E03">
        <w:rPr>
          <w:rFonts w:ascii="Times New Roman" w:eastAsia="標楷體" w:hAnsi="Times New Roman" w:cs="Times New Roman" w:hint="eastAsia"/>
          <w:color w:val="000000" w:themeColor="text1"/>
          <w:kern w:val="0"/>
        </w:rPr>
        <w:t>埔</w:t>
      </w:r>
      <w:proofErr w:type="gramEnd"/>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關西</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芎林</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寶山</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hint="eastAsia"/>
          <w:color w:val="000000" w:themeColor="text1"/>
          <w:kern w:val="0"/>
          <w:sz w:val="18"/>
          <w:szCs w:val="18"/>
        </w:rPr>
        <w:t xml:space="preserve">  </w:t>
      </w:r>
    </w:p>
    <w:p w14:paraId="54269540"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竹東</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五峰</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橫山</w:t>
      </w:r>
      <w:r w:rsidRPr="00965E03">
        <w:rPr>
          <w:rFonts w:ascii="Times New Roman" w:eastAsia="標楷體" w:hAnsi="Times New Roman" w:cs="Times New Roman"/>
          <w:color w:val="000000" w:themeColor="text1"/>
          <w:kern w:val="0"/>
          <w:sz w:val="18"/>
          <w:szCs w:val="18"/>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尖石</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北埔</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hint="eastAsia"/>
          <w:color w:val="000000" w:themeColor="text1"/>
          <w:kern w:val="0"/>
          <w:sz w:val="18"/>
          <w:szCs w:val="18"/>
        </w:rPr>
        <w:t>3</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峨嵋</w:t>
      </w:r>
    </w:p>
    <w:p w14:paraId="67389216"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14.</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新竹市北區</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15.</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新竹市東區</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16.</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新竹市香山區</w:t>
      </w:r>
    </w:p>
    <w:p w14:paraId="00494E08" w14:textId="77777777" w:rsidR="00DC71E9" w:rsidRPr="00965E03" w:rsidRDefault="00DC71E9" w:rsidP="00DC71E9">
      <w:pPr>
        <w:tabs>
          <w:tab w:val="left" w:pos="1418"/>
        </w:tabs>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hint="eastAsia"/>
          <w:color w:val="000000" w:themeColor="text1"/>
          <w:kern w:val="0"/>
        </w:rPr>
        <w:t>園所規模：</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color w:val="000000" w:themeColor="text1"/>
          <w:kern w:val="0"/>
          <w:sz w:val="18"/>
          <w:szCs w:val="18"/>
        </w:rPr>
        <w:t xml:space="preserve"> 2.</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color w:val="000000" w:themeColor="text1"/>
          <w:kern w:val="0"/>
          <w:sz w:val="18"/>
          <w:szCs w:val="18"/>
        </w:rPr>
        <w:t xml:space="preserve"> 5.</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以上</w:t>
      </w:r>
    </w:p>
    <w:p w14:paraId="17433BEF" w14:textId="77777777" w:rsidR="00DC71E9" w:rsidRPr="00965E03" w:rsidRDefault="00DC71E9" w:rsidP="00DC71E9">
      <w:pPr>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擔任職務：</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教師兼主任</w:t>
      </w:r>
      <w:r w:rsidRPr="00965E03">
        <w:rPr>
          <w:rFonts w:ascii="Times New Roman" w:eastAsia="標楷體" w:hAnsi="Times New Roman" w:cs="Times New Roman" w:hint="eastAsia"/>
          <w:color w:val="000000" w:themeColor="text1"/>
          <w:kern w:val="0"/>
          <w:sz w:val="18"/>
          <w:szCs w:val="18"/>
        </w:rPr>
        <w:t>2</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教師兼組長</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3</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教師</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4</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教保員兼組長</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5</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教保員</w:t>
      </w:r>
    </w:p>
    <w:p w14:paraId="095F0E0E"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hint="eastAsia"/>
          <w:color w:val="000000" w:themeColor="text1"/>
          <w:kern w:val="0"/>
        </w:rPr>
        <w:t>任教級別：</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小班</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中班</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大班</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hint="eastAsia"/>
          <w:color w:val="000000" w:themeColor="text1"/>
          <w:kern w:val="0"/>
        </w:rPr>
        <w:t>混齡班</w:t>
      </w:r>
      <w:proofErr w:type="gramEnd"/>
    </w:p>
    <w:p w14:paraId="1EAAE2D8" w14:textId="77777777" w:rsidR="00DC71E9" w:rsidRPr="00965E03" w:rsidRDefault="00DC71E9" w:rsidP="00DC71E9">
      <w:pPr>
        <w:autoSpaceDE w:val="0"/>
        <w:autoSpaceDN w:val="0"/>
        <w:adjustRightInd w:val="0"/>
        <w:jc w:val="center"/>
        <w:rPr>
          <w:rFonts w:ascii="Times New Roman" w:eastAsia="標楷體" w:hAnsi="Times New Roman" w:cs="Times New Roman"/>
          <w:b/>
          <w:color w:val="000000" w:themeColor="text1"/>
        </w:rPr>
      </w:pPr>
    </w:p>
    <w:p w14:paraId="1CCD4780" w14:textId="77777777" w:rsidR="00DC71E9" w:rsidRPr="00965E03" w:rsidRDefault="00DC71E9" w:rsidP="00DC71E9">
      <w:pPr>
        <w:autoSpaceDE w:val="0"/>
        <w:autoSpaceDN w:val="0"/>
        <w:adjustRightInd w:val="0"/>
        <w:jc w:val="center"/>
        <w:rPr>
          <w:rFonts w:ascii="Times New Roman" w:eastAsia="標楷體" w:hAnsi="Times New Roman" w:cs="Times New Roman"/>
          <w:b/>
          <w:color w:val="000000" w:themeColor="text1"/>
        </w:rPr>
      </w:pPr>
      <w:r w:rsidRPr="00965E03">
        <w:rPr>
          <w:rFonts w:ascii="Times New Roman" w:eastAsia="標楷體" w:hAnsi="Times New Roman" w:cs="Times New Roman" w:hint="eastAsia"/>
          <w:b/>
          <w:color w:val="000000" w:themeColor="text1"/>
        </w:rPr>
        <w:lastRenderedPageBreak/>
        <w:t>【第二部分</w:t>
      </w:r>
      <w:r w:rsidRPr="00965E03">
        <w:rPr>
          <w:rFonts w:ascii="Times New Roman" w:eastAsia="標楷體" w:hAnsi="Times New Roman" w:cs="Times New Roman" w:hint="eastAsia"/>
          <w:b/>
          <w:color w:val="000000" w:themeColor="text1"/>
        </w:rPr>
        <w:t xml:space="preserve"> </w:t>
      </w:r>
      <w:r w:rsidRPr="00965E03">
        <w:rPr>
          <w:rFonts w:ascii="Times New Roman" w:eastAsia="標楷體" w:hAnsi="Times New Roman" w:cs="Times New Roman" w:hint="eastAsia"/>
          <w:b/>
          <w:color w:val="000000" w:themeColor="text1"/>
        </w:rPr>
        <w:t>人際溝通能力量表】</w:t>
      </w:r>
    </w:p>
    <w:p w14:paraId="0A3CCD0C" w14:textId="77777777" w:rsidR="00DC71E9" w:rsidRPr="00965E03" w:rsidRDefault="00DC71E9" w:rsidP="00DC71E9">
      <w:pPr>
        <w:pStyle w:val="ab"/>
        <w:tabs>
          <w:tab w:val="left" w:pos="8364"/>
        </w:tabs>
        <w:spacing w:before="23" w:line="276" w:lineRule="auto"/>
        <w:ind w:right="-58"/>
        <w:rPr>
          <w:rFonts w:ascii="Times New Roman" w:hAnsi="Times New Roman" w:cs="Times New Roman"/>
          <w:color w:val="000000" w:themeColor="text1"/>
          <w:sz w:val="24"/>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16"/>
        <w:gridCol w:w="425"/>
        <w:gridCol w:w="425"/>
        <w:gridCol w:w="426"/>
        <w:gridCol w:w="425"/>
        <w:gridCol w:w="425"/>
        <w:gridCol w:w="425"/>
      </w:tblGrid>
      <w:tr w:rsidR="00DC71E9" w:rsidRPr="00965E03" w14:paraId="6FF1D4C2"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vAlign w:val="center"/>
            <w:hideMark/>
          </w:tcPr>
          <w:p w14:paraId="59930D24"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【填答說明】此部分問卷旨在瞭解您對於個人人際溝通能力的感受。請在下列敘述中，圈選符合您實際狀況的選項。每道</w:t>
            </w:r>
            <w:proofErr w:type="gramStart"/>
            <w:r w:rsidRPr="00965E03">
              <w:rPr>
                <w:rFonts w:ascii="Times New Roman" w:eastAsia="標楷體" w:hAnsi="Times New Roman" w:cs="Times New Roman" w:hint="eastAsia"/>
                <w:color w:val="000000" w:themeColor="text1"/>
                <w:szCs w:val="24"/>
              </w:rPr>
              <w:t>題目僅圈選</w:t>
            </w:r>
            <w:proofErr w:type="gramEnd"/>
            <w:r w:rsidRPr="00965E03">
              <w:rPr>
                <w:rFonts w:ascii="Times New Roman" w:eastAsia="標楷體" w:hAnsi="Times New Roman" w:cs="Times New Roman" w:hint="eastAsia"/>
                <w:color w:val="000000" w:themeColor="text1"/>
                <w:szCs w:val="24"/>
              </w:rPr>
              <w:t>一個選項，請留意每</w:t>
            </w:r>
            <w:proofErr w:type="gramStart"/>
            <w:r w:rsidRPr="00965E03">
              <w:rPr>
                <w:rFonts w:ascii="Times New Roman" w:eastAsia="標楷體" w:hAnsi="Times New Roman" w:cs="Times New Roman" w:hint="eastAsia"/>
                <w:color w:val="000000" w:themeColor="text1"/>
                <w:szCs w:val="24"/>
              </w:rPr>
              <w:t>題均需作</w:t>
            </w:r>
            <w:proofErr w:type="gramEnd"/>
            <w:r w:rsidRPr="00965E03">
              <w:rPr>
                <w:rFonts w:ascii="Times New Roman" w:eastAsia="標楷體" w:hAnsi="Times New Roman" w:cs="Times New Roman" w:hint="eastAsia"/>
                <w:color w:val="000000" w:themeColor="text1"/>
                <w:szCs w:val="24"/>
              </w:rPr>
              <w:t>答，避免遺漏。</w:t>
            </w:r>
          </w:p>
        </w:tc>
        <w:tc>
          <w:tcPr>
            <w:tcW w:w="425" w:type="dxa"/>
            <w:tcBorders>
              <w:top w:val="single" w:sz="4" w:space="0" w:color="auto"/>
              <w:left w:val="single" w:sz="4" w:space="0" w:color="auto"/>
              <w:bottom w:val="single" w:sz="4" w:space="0" w:color="auto"/>
              <w:right w:val="single" w:sz="4" w:space="0" w:color="auto"/>
            </w:tcBorders>
            <w:hideMark/>
          </w:tcPr>
          <w:p w14:paraId="796BF85D"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3E240344"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069E2EB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7D738C67"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54DE4EC4"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大致</w:t>
            </w:r>
          </w:p>
          <w:p w14:paraId="6F809F1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34638EFE"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6" w:type="dxa"/>
            <w:tcBorders>
              <w:top w:val="single" w:sz="4" w:space="0" w:color="auto"/>
              <w:left w:val="single" w:sz="4" w:space="0" w:color="auto"/>
              <w:bottom w:val="single" w:sz="4" w:space="0" w:color="auto"/>
              <w:right w:val="single" w:sz="4" w:space="0" w:color="auto"/>
            </w:tcBorders>
            <w:hideMark/>
          </w:tcPr>
          <w:p w14:paraId="6A71801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尚且符合</w:t>
            </w:r>
          </w:p>
          <w:p w14:paraId="1F4CAA36"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5B2A8CA4"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稍不</w:t>
            </w:r>
          </w:p>
          <w:p w14:paraId="0A62642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7BA9915F"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333ADBDA"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很不符合</w:t>
            </w:r>
          </w:p>
          <w:p w14:paraId="74111B39"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4F4E6287"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0D26A299"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1E387AF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不</w:t>
            </w:r>
          </w:p>
          <w:p w14:paraId="77D2E03F"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tc>
      </w:tr>
      <w:tr w:rsidR="00DC71E9" w:rsidRPr="00965E03" w14:paraId="7FB2B856"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2B7C0AB1" w14:textId="77777777" w:rsidR="00DC71E9" w:rsidRPr="00965E03" w:rsidRDefault="00DC71E9" w:rsidP="00C6729C">
            <w:pPr>
              <w:pStyle w:val="afe"/>
              <w:numPr>
                <w:ilvl w:val="0"/>
                <w:numId w:val="21"/>
              </w:numPr>
              <w:ind w:leftChars="0"/>
              <w:rPr>
                <w:rFonts w:ascii="標楷體" w:eastAsia="標楷體" w:hAnsi="標楷體" w:cs="Times New Roman"/>
                <w:color w:val="000000" w:themeColor="text1"/>
              </w:rPr>
            </w:pPr>
            <w:r w:rsidRPr="00965E03">
              <w:rPr>
                <w:rFonts w:ascii="標楷體" w:eastAsia="標楷體" w:hAnsi="標楷體"/>
                <w:color w:val="000000" w:themeColor="text1"/>
              </w:rPr>
              <w:t>我認為與人溝通互動是一件愉快的事。</w:t>
            </w:r>
          </w:p>
        </w:tc>
        <w:tc>
          <w:tcPr>
            <w:tcW w:w="425" w:type="dxa"/>
            <w:tcBorders>
              <w:top w:val="single" w:sz="4" w:space="0" w:color="auto"/>
              <w:left w:val="single" w:sz="4" w:space="0" w:color="auto"/>
              <w:bottom w:val="single" w:sz="4" w:space="0" w:color="auto"/>
              <w:right w:val="single" w:sz="4" w:space="0" w:color="auto"/>
            </w:tcBorders>
          </w:tcPr>
          <w:p w14:paraId="50B2F7A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7CD382DA"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594FE67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94889F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1EE2A24D"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7779335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9F82A8D"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0656BCA6" w14:textId="77777777" w:rsidR="00DC71E9" w:rsidRPr="00965E03" w:rsidRDefault="00DC71E9" w:rsidP="00C6729C">
            <w:pPr>
              <w:pStyle w:val="afe"/>
              <w:numPr>
                <w:ilvl w:val="0"/>
                <w:numId w:val="21"/>
              </w:numPr>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我相信遇到困難時，主動進行溝通將有助於解決問題。</w:t>
            </w:r>
          </w:p>
        </w:tc>
        <w:tc>
          <w:tcPr>
            <w:tcW w:w="425" w:type="dxa"/>
            <w:tcBorders>
              <w:top w:val="single" w:sz="4" w:space="0" w:color="auto"/>
              <w:left w:val="single" w:sz="4" w:space="0" w:color="auto"/>
              <w:bottom w:val="single" w:sz="4" w:space="0" w:color="auto"/>
              <w:right w:val="single" w:sz="4" w:space="0" w:color="auto"/>
            </w:tcBorders>
            <w:hideMark/>
          </w:tcPr>
          <w:p w14:paraId="488FD41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50C8618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325161F6"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7727FADF"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53D03B6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76843BD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0C40D377"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50854AD9" w14:textId="77777777" w:rsidR="00DC71E9" w:rsidRPr="00965E03" w:rsidRDefault="00DC71E9" w:rsidP="00C6729C">
            <w:pPr>
              <w:pStyle w:val="afe"/>
              <w:numPr>
                <w:ilvl w:val="0"/>
                <w:numId w:val="21"/>
              </w:numPr>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我常會主動和身旁的人進行溝通互動。</w:t>
            </w:r>
          </w:p>
        </w:tc>
        <w:tc>
          <w:tcPr>
            <w:tcW w:w="425" w:type="dxa"/>
            <w:tcBorders>
              <w:top w:val="single" w:sz="4" w:space="0" w:color="auto"/>
              <w:left w:val="single" w:sz="4" w:space="0" w:color="auto"/>
              <w:bottom w:val="single" w:sz="4" w:space="0" w:color="auto"/>
              <w:right w:val="single" w:sz="4" w:space="0" w:color="auto"/>
            </w:tcBorders>
          </w:tcPr>
          <w:p w14:paraId="249548B1"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0E126A52"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7385923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64764A7"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BED53AD"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3AAFFB1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6D6D938"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2DFD267E" w14:textId="77777777" w:rsidR="00DC71E9" w:rsidRPr="00965E03" w:rsidRDefault="00DC71E9" w:rsidP="00C6729C">
            <w:pPr>
              <w:pStyle w:val="afe"/>
              <w:numPr>
                <w:ilvl w:val="0"/>
                <w:numId w:val="21"/>
              </w:numPr>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我認為要主動和家長進行溝通，家長才能瞭解</w:t>
            </w:r>
            <w:r w:rsidRPr="00965E03">
              <w:rPr>
                <w:rFonts w:ascii="標楷體" w:eastAsia="標楷體" w:hAnsi="標楷體" w:hint="eastAsia"/>
                <w:color w:val="000000" w:themeColor="text1"/>
              </w:rPr>
              <w:t>老</w:t>
            </w:r>
            <w:r w:rsidRPr="00965E03">
              <w:rPr>
                <w:rFonts w:ascii="標楷體" w:eastAsia="標楷體" w:hAnsi="標楷體"/>
                <w:color w:val="000000" w:themeColor="text1"/>
              </w:rPr>
              <w:t>師班級經營理念。</w:t>
            </w:r>
          </w:p>
        </w:tc>
        <w:tc>
          <w:tcPr>
            <w:tcW w:w="425" w:type="dxa"/>
            <w:tcBorders>
              <w:top w:val="single" w:sz="4" w:space="0" w:color="auto"/>
              <w:left w:val="single" w:sz="4" w:space="0" w:color="auto"/>
              <w:bottom w:val="single" w:sz="4" w:space="0" w:color="auto"/>
              <w:right w:val="single" w:sz="4" w:space="0" w:color="auto"/>
            </w:tcBorders>
          </w:tcPr>
          <w:p w14:paraId="63BA745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030DC27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41E9093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4129A16"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78ADFD14"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45D2E638"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3E406CD"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3B58223E"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我喜歡藉由溝通瞭解別人。</w:t>
            </w:r>
          </w:p>
        </w:tc>
        <w:tc>
          <w:tcPr>
            <w:tcW w:w="425" w:type="dxa"/>
            <w:tcBorders>
              <w:top w:val="single" w:sz="4" w:space="0" w:color="auto"/>
              <w:left w:val="single" w:sz="4" w:space="0" w:color="auto"/>
              <w:bottom w:val="single" w:sz="4" w:space="0" w:color="auto"/>
              <w:right w:val="single" w:sz="4" w:space="0" w:color="auto"/>
            </w:tcBorders>
          </w:tcPr>
          <w:p w14:paraId="3F2689C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447F73C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688A4C46"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C9CFA3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4D38C3B6"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5B8F6E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97B95D4"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0DE5EA5A"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與人溝通互動時，我知道依對象特質的不同而做適當的應對。</w:t>
            </w:r>
          </w:p>
        </w:tc>
        <w:tc>
          <w:tcPr>
            <w:tcW w:w="425" w:type="dxa"/>
            <w:tcBorders>
              <w:top w:val="single" w:sz="4" w:space="0" w:color="auto"/>
              <w:left w:val="single" w:sz="4" w:space="0" w:color="auto"/>
              <w:bottom w:val="single" w:sz="4" w:space="0" w:color="auto"/>
              <w:right w:val="single" w:sz="4" w:space="0" w:color="auto"/>
            </w:tcBorders>
          </w:tcPr>
          <w:p w14:paraId="485C262F"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1231A85A"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16143EEB"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1BE7605"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2C25D9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58CE6B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EECBBEA"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752FCB51"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與人溝通互動時，我非常清楚自己的想法。</w:t>
            </w:r>
          </w:p>
        </w:tc>
        <w:tc>
          <w:tcPr>
            <w:tcW w:w="425" w:type="dxa"/>
            <w:tcBorders>
              <w:top w:val="single" w:sz="4" w:space="0" w:color="auto"/>
              <w:left w:val="single" w:sz="4" w:space="0" w:color="auto"/>
              <w:bottom w:val="single" w:sz="4" w:space="0" w:color="auto"/>
              <w:right w:val="single" w:sz="4" w:space="0" w:color="auto"/>
            </w:tcBorders>
          </w:tcPr>
          <w:p w14:paraId="4597D27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6C71282B"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4C1EE1C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57C82EF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5BF7362"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0CBA376B"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551C46F"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3AF1FB1E"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與人溝通互動時，我瞭解如何應對進退。</w:t>
            </w:r>
          </w:p>
        </w:tc>
        <w:tc>
          <w:tcPr>
            <w:tcW w:w="425" w:type="dxa"/>
            <w:tcBorders>
              <w:top w:val="single" w:sz="4" w:space="0" w:color="auto"/>
              <w:left w:val="single" w:sz="4" w:space="0" w:color="auto"/>
              <w:bottom w:val="single" w:sz="4" w:space="0" w:color="auto"/>
              <w:right w:val="single" w:sz="4" w:space="0" w:color="auto"/>
            </w:tcBorders>
          </w:tcPr>
          <w:p w14:paraId="703B721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339474B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614E1EF1"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0D05DF91"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55E7340"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0378333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F8D7501"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1CE9AF0B"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與人溝通互動時，我能預期對方的反應。</w:t>
            </w:r>
          </w:p>
        </w:tc>
        <w:tc>
          <w:tcPr>
            <w:tcW w:w="425" w:type="dxa"/>
            <w:tcBorders>
              <w:top w:val="single" w:sz="4" w:space="0" w:color="auto"/>
              <w:left w:val="single" w:sz="4" w:space="0" w:color="auto"/>
              <w:bottom w:val="single" w:sz="4" w:space="0" w:color="auto"/>
              <w:right w:val="single" w:sz="4" w:space="0" w:color="auto"/>
            </w:tcBorders>
            <w:hideMark/>
          </w:tcPr>
          <w:p w14:paraId="4BECEE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5B94AB7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7183C96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67D16873"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67A0F84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25621A08"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28777F70"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30CE87DF"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在溝通之前，我會先擬定策略。</w:t>
            </w:r>
          </w:p>
        </w:tc>
        <w:tc>
          <w:tcPr>
            <w:tcW w:w="425" w:type="dxa"/>
            <w:tcBorders>
              <w:top w:val="single" w:sz="4" w:space="0" w:color="auto"/>
              <w:left w:val="single" w:sz="4" w:space="0" w:color="auto"/>
              <w:bottom w:val="single" w:sz="4" w:space="0" w:color="auto"/>
              <w:right w:val="single" w:sz="4" w:space="0" w:color="auto"/>
            </w:tcBorders>
            <w:hideMark/>
          </w:tcPr>
          <w:p w14:paraId="7E3F4E0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5DA232F8"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328A43D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7D5855BB"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40DDD89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19CB548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ACD6A38"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0B60B9D7"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與人溝通互動時，我會與對方有適當的眼神接觸。</w:t>
            </w:r>
          </w:p>
        </w:tc>
        <w:tc>
          <w:tcPr>
            <w:tcW w:w="425" w:type="dxa"/>
            <w:tcBorders>
              <w:top w:val="single" w:sz="4" w:space="0" w:color="auto"/>
              <w:left w:val="single" w:sz="4" w:space="0" w:color="auto"/>
              <w:bottom w:val="single" w:sz="4" w:space="0" w:color="auto"/>
              <w:right w:val="single" w:sz="4" w:space="0" w:color="auto"/>
            </w:tcBorders>
          </w:tcPr>
          <w:p w14:paraId="18C631E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0674C7EE"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4926AF9B"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C2BA55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61733194"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B41EA7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141D672F"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4570B1A6"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與人溝通互動時，我會表現出聆聽對方意見的行為，如點頭。</w:t>
            </w:r>
          </w:p>
        </w:tc>
        <w:tc>
          <w:tcPr>
            <w:tcW w:w="425" w:type="dxa"/>
            <w:tcBorders>
              <w:top w:val="single" w:sz="4" w:space="0" w:color="auto"/>
              <w:left w:val="single" w:sz="4" w:space="0" w:color="auto"/>
              <w:bottom w:val="single" w:sz="4" w:space="0" w:color="auto"/>
              <w:right w:val="single" w:sz="4" w:space="0" w:color="auto"/>
            </w:tcBorders>
          </w:tcPr>
          <w:p w14:paraId="0F5BF5D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55F2E5F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626DED2E"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E30E87C"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553B0A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6AD5EE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8B4EB6F"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470C2534"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與人溝通互動時，我會留意自己的語調和音量。</w:t>
            </w:r>
          </w:p>
        </w:tc>
        <w:tc>
          <w:tcPr>
            <w:tcW w:w="425" w:type="dxa"/>
            <w:tcBorders>
              <w:top w:val="single" w:sz="4" w:space="0" w:color="auto"/>
              <w:left w:val="single" w:sz="4" w:space="0" w:color="auto"/>
              <w:bottom w:val="single" w:sz="4" w:space="0" w:color="auto"/>
              <w:right w:val="single" w:sz="4" w:space="0" w:color="auto"/>
            </w:tcBorders>
          </w:tcPr>
          <w:p w14:paraId="37FC1F6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5E4D47EC"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55CD079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35A92A6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5CCCFF8"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0D531E0F"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C1F2B4D"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5FB8CDD3"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與人溝通互動時，我會主動提到對方感興趣的事。</w:t>
            </w:r>
          </w:p>
        </w:tc>
        <w:tc>
          <w:tcPr>
            <w:tcW w:w="425" w:type="dxa"/>
            <w:tcBorders>
              <w:top w:val="single" w:sz="4" w:space="0" w:color="auto"/>
              <w:left w:val="single" w:sz="4" w:space="0" w:color="auto"/>
              <w:bottom w:val="single" w:sz="4" w:space="0" w:color="auto"/>
              <w:right w:val="single" w:sz="4" w:space="0" w:color="auto"/>
            </w:tcBorders>
          </w:tcPr>
          <w:p w14:paraId="4FBD02F3"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2127025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70908F53"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74D7624E"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05E32D9F"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7759D3C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D9E4AE9"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62CCFBEB"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與人溝通互動時，我會視對方的反應而調整互動方式。</w:t>
            </w:r>
          </w:p>
        </w:tc>
        <w:tc>
          <w:tcPr>
            <w:tcW w:w="425" w:type="dxa"/>
            <w:tcBorders>
              <w:top w:val="single" w:sz="4" w:space="0" w:color="auto"/>
              <w:left w:val="single" w:sz="4" w:space="0" w:color="auto"/>
              <w:bottom w:val="single" w:sz="4" w:space="0" w:color="auto"/>
              <w:right w:val="single" w:sz="4" w:space="0" w:color="auto"/>
            </w:tcBorders>
            <w:hideMark/>
          </w:tcPr>
          <w:p w14:paraId="6CE94321"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4BC1443F"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5063F71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260AC46F"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061EAE12"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6208908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bl>
    <w:p w14:paraId="3CACB6BE" w14:textId="77777777" w:rsidR="00DC71E9" w:rsidRPr="00965E03" w:rsidRDefault="00DC71E9" w:rsidP="00DC71E9">
      <w:pPr>
        <w:widowControl/>
        <w:jc w:val="cente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kern w:val="0"/>
        </w:rPr>
        <w:br w:type="page"/>
      </w:r>
      <w:r w:rsidRPr="00965E03">
        <w:rPr>
          <w:rFonts w:ascii="Times New Roman" w:eastAsia="標楷體" w:hAnsi="Times New Roman" w:cs="Times New Roman" w:hint="eastAsia"/>
          <w:b/>
          <w:color w:val="000000" w:themeColor="text1"/>
        </w:rPr>
        <w:lastRenderedPageBreak/>
        <w:t>【第三部分</w:t>
      </w:r>
      <w:r w:rsidRPr="00965E03">
        <w:rPr>
          <w:rFonts w:ascii="Times New Roman" w:eastAsia="標楷體" w:hAnsi="Times New Roman" w:cs="Times New Roman" w:hint="eastAsia"/>
          <w:b/>
          <w:color w:val="000000" w:themeColor="text1"/>
        </w:rPr>
        <w:t xml:space="preserve"> </w:t>
      </w:r>
      <w:r w:rsidRPr="00965E03">
        <w:rPr>
          <w:rFonts w:ascii="Times New Roman" w:eastAsia="標楷體" w:hAnsi="Times New Roman" w:cs="Times New Roman" w:hint="eastAsia"/>
          <w:b/>
          <w:color w:val="000000" w:themeColor="text1"/>
        </w:rPr>
        <w:t>教學效能量表】</w:t>
      </w: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18"/>
        <w:gridCol w:w="420"/>
        <w:gridCol w:w="420"/>
        <w:gridCol w:w="434"/>
        <w:gridCol w:w="425"/>
        <w:gridCol w:w="425"/>
        <w:gridCol w:w="424"/>
      </w:tblGrid>
      <w:tr w:rsidR="00DC71E9" w:rsidRPr="00965E03" w14:paraId="2EC0D601"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vAlign w:val="center"/>
            <w:hideMark/>
          </w:tcPr>
          <w:p w14:paraId="48EB78A8"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【填答說明】此部分問卷</w:t>
            </w:r>
            <w:r w:rsidRPr="00965E03">
              <w:rPr>
                <w:rFonts w:ascii="Times New Roman" w:eastAsia="標楷體" w:hAnsi="Times New Roman" w:cs="Times New Roman" w:hint="eastAsia"/>
                <w:color w:val="000000" w:themeColor="text1"/>
                <w:szCs w:val="24"/>
              </w:rPr>
              <w:t>旨在瞭解教保服務人員之教學效能。請在下列敘述中，圈選符合您實際狀況的選項。每道</w:t>
            </w:r>
            <w:proofErr w:type="gramStart"/>
            <w:r w:rsidRPr="00965E03">
              <w:rPr>
                <w:rFonts w:ascii="Times New Roman" w:eastAsia="標楷體" w:hAnsi="Times New Roman" w:cs="Times New Roman" w:hint="eastAsia"/>
                <w:color w:val="000000" w:themeColor="text1"/>
                <w:szCs w:val="24"/>
              </w:rPr>
              <w:t>題目僅圈選</w:t>
            </w:r>
            <w:proofErr w:type="gramEnd"/>
            <w:r w:rsidRPr="00965E03">
              <w:rPr>
                <w:rFonts w:ascii="Times New Roman" w:eastAsia="標楷體" w:hAnsi="Times New Roman" w:cs="Times New Roman" w:hint="eastAsia"/>
                <w:color w:val="000000" w:themeColor="text1"/>
                <w:szCs w:val="24"/>
              </w:rPr>
              <w:t>一個選項，請留意每</w:t>
            </w:r>
            <w:proofErr w:type="gramStart"/>
            <w:r w:rsidRPr="00965E03">
              <w:rPr>
                <w:rFonts w:ascii="Times New Roman" w:eastAsia="標楷體" w:hAnsi="Times New Roman" w:cs="Times New Roman" w:hint="eastAsia"/>
                <w:color w:val="000000" w:themeColor="text1"/>
                <w:szCs w:val="24"/>
              </w:rPr>
              <w:t>題均需作</w:t>
            </w:r>
            <w:proofErr w:type="gramEnd"/>
            <w:r w:rsidRPr="00965E03">
              <w:rPr>
                <w:rFonts w:ascii="Times New Roman" w:eastAsia="標楷體" w:hAnsi="Times New Roman" w:cs="Times New Roman" w:hint="eastAsia"/>
                <w:color w:val="000000" w:themeColor="text1"/>
                <w:szCs w:val="24"/>
              </w:rPr>
              <w:t>答，避免遺漏。</w:t>
            </w:r>
          </w:p>
        </w:tc>
        <w:tc>
          <w:tcPr>
            <w:tcW w:w="420" w:type="dxa"/>
            <w:tcBorders>
              <w:top w:val="single" w:sz="4" w:space="0" w:color="auto"/>
              <w:left w:val="single" w:sz="4" w:space="0" w:color="auto"/>
              <w:bottom w:val="single" w:sz="4" w:space="0" w:color="auto"/>
              <w:right w:val="single" w:sz="4" w:space="0" w:color="auto"/>
            </w:tcBorders>
            <w:hideMark/>
          </w:tcPr>
          <w:p w14:paraId="0C80928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3B81580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6C1AAD00"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566BDC80"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0" w:type="dxa"/>
            <w:tcBorders>
              <w:top w:val="single" w:sz="4" w:space="0" w:color="auto"/>
              <w:left w:val="single" w:sz="4" w:space="0" w:color="auto"/>
              <w:bottom w:val="single" w:sz="4" w:space="0" w:color="auto"/>
              <w:right w:val="single" w:sz="4" w:space="0" w:color="auto"/>
            </w:tcBorders>
            <w:hideMark/>
          </w:tcPr>
          <w:p w14:paraId="02F6EBF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大致</w:t>
            </w:r>
          </w:p>
          <w:p w14:paraId="55C68DC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3D394C6E"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34" w:type="dxa"/>
            <w:tcBorders>
              <w:top w:val="single" w:sz="4" w:space="0" w:color="auto"/>
              <w:left w:val="single" w:sz="4" w:space="0" w:color="auto"/>
              <w:bottom w:val="single" w:sz="4" w:space="0" w:color="auto"/>
              <w:right w:val="single" w:sz="4" w:space="0" w:color="auto"/>
            </w:tcBorders>
            <w:hideMark/>
          </w:tcPr>
          <w:p w14:paraId="5A35F997"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尚且符合</w:t>
            </w:r>
          </w:p>
          <w:p w14:paraId="63B509B1"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3341C47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稍不</w:t>
            </w:r>
          </w:p>
          <w:p w14:paraId="7D1AB1B0"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041FB071"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4EC08A22"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很不符合</w:t>
            </w:r>
          </w:p>
          <w:p w14:paraId="4B802533"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4" w:type="dxa"/>
            <w:tcBorders>
              <w:top w:val="single" w:sz="4" w:space="0" w:color="auto"/>
              <w:left w:val="single" w:sz="4" w:space="0" w:color="auto"/>
              <w:bottom w:val="single" w:sz="4" w:space="0" w:color="auto"/>
              <w:right w:val="single" w:sz="4" w:space="0" w:color="auto"/>
            </w:tcBorders>
            <w:hideMark/>
          </w:tcPr>
          <w:p w14:paraId="0E1FF01E"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7A4B798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3C82069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不</w:t>
            </w:r>
          </w:p>
          <w:p w14:paraId="63437A89"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tc>
      </w:tr>
      <w:tr w:rsidR="00DC71E9" w:rsidRPr="00965E03" w14:paraId="70935EBC"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6DE9DFC"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我會依據幼兒的發展規劃適宜的教學目標及教學計畫。</w:t>
            </w:r>
          </w:p>
        </w:tc>
        <w:tc>
          <w:tcPr>
            <w:tcW w:w="420" w:type="dxa"/>
            <w:tcBorders>
              <w:top w:val="single" w:sz="4" w:space="0" w:color="auto"/>
              <w:left w:val="single" w:sz="4" w:space="0" w:color="auto"/>
              <w:bottom w:val="single" w:sz="4" w:space="0" w:color="auto"/>
              <w:right w:val="single" w:sz="4" w:space="0" w:color="auto"/>
            </w:tcBorders>
            <w:hideMark/>
          </w:tcPr>
          <w:p w14:paraId="155F9A2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FAA6AB8"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17CCDB6E"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290AC27C"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1CD3D961"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064718E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0681E49C"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60A6460F"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我會依據幼兒的個別差異設計適合的教學活動。</w:t>
            </w:r>
          </w:p>
        </w:tc>
        <w:tc>
          <w:tcPr>
            <w:tcW w:w="420" w:type="dxa"/>
            <w:tcBorders>
              <w:top w:val="single" w:sz="4" w:space="0" w:color="auto"/>
              <w:left w:val="single" w:sz="4" w:space="0" w:color="auto"/>
              <w:bottom w:val="single" w:sz="4" w:space="0" w:color="auto"/>
              <w:right w:val="single" w:sz="4" w:space="0" w:color="auto"/>
            </w:tcBorders>
            <w:hideMark/>
          </w:tcPr>
          <w:p w14:paraId="65DA9FB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F2E0966"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742B4054"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3A4FD226"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233DCA8E"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14907FC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355C458" w14:textId="77777777" w:rsidTr="00C45975">
        <w:trPr>
          <w:trHeight w:val="395"/>
          <w:jc w:val="center"/>
        </w:trPr>
        <w:tc>
          <w:tcPr>
            <w:tcW w:w="6518" w:type="dxa"/>
            <w:tcBorders>
              <w:top w:val="single" w:sz="4" w:space="0" w:color="auto"/>
              <w:left w:val="single" w:sz="4" w:space="0" w:color="auto"/>
              <w:bottom w:val="single" w:sz="4" w:space="0" w:color="auto"/>
              <w:right w:val="single" w:sz="4" w:space="0" w:color="auto"/>
            </w:tcBorders>
            <w:hideMark/>
          </w:tcPr>
          <w:p w14:paraId="402BF1D0"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我會將幼兒的生活經驗融入課程中使課程多樣化。</w:t>
            </w:r>
          </w:p>
        </w:tc>
        <w:tc>
          <w:tcPr>
            <w:tcW w:w="420" w:type="dxa"/>
            <w:tcBorders>
              <w:top w:val="single" w:sz="4" w:space="0" w:color="auto"/>
              <w:left w:val="single" w:sz="4" w:space="0" w:color="auto"/>
              <w:bottom w:val="single" w:sz="4" w:space="0" w:color="auto"/>
              <w:right w:val="single" w:sz="4" w:space="0" w:color="auto"/>
            </w:tcBorders>
            <w:hideMark/>
          </w:tcPr>
          <w:p w14:paraId="70E89AC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26873C9B"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2D2CDEA7"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2D666611"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4C6652E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0C87084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AE742AB"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7C5A260D"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我會在教學前就將所需的教材及教具備妥。</w:t>
            </w:r>
          </w:p>
        </w:tc>
        <w:tc>
          <w:tcPr>
            <w:tcW w:w="420" w:type="dxa"/>
            <w:tcBorders>
              <w:top w:val="single" w:sz="4" w:space="0" w:color="auto"/>
              <w:left w:val="single" w:sz="4" w:space="0" w:color="auto"/>
              <w:bottom w:val="single" w:sz="4" w:space="0" w:color="auto"/>
              <w:right w:val="single" w:sz="4" w:space="0" w:color="auto"/>
            </w:tcBorders>
            <w:hideMark/>
          </w:tcPr>
          <w:p w14:paraId="2972C8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3390C823"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545AB83C"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375AC79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30A8A881"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515527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C91B2CF"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24F57DDA"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我會運用各種教學技巧以提升幼兒的學習興趣。</w:t>
            </w:r>
          </w:p>
        </w:tc>
        <w:tc>
          <w:tcPr>
            <w:tcW w:w="420" w:type="dxa"/>
            <w:tcBorders>
              <w:top w:val="single" w:sz="4" w:space="0" w:color="auto"/>
              <w:left w:val="single" w:sz="4" w:space="0" w:color="auto"/>
              <w:bottom w:val="single" w:sz="4" w:space="0" w:color="auto"/>
              <w:right w:val="single" w:sz="4" w:space="0" w:color="auto"/>
            </w:tcBorders>
            <w:hideMark/>
          </w:tcPr>
          <w:p w14:paraId="78E9E4F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4001D097"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20AC0A3F"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0311E11E"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5FF5E149"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76D09FD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96CCFFD"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C857AA7"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我會有效的利用教學資源以提升教學效果。</w:t>
            </w:r>
          </w:p>
        </w:tc>
        <w:tc>
          <w:tcPr>
            <w:tcW w:w="420" w:type="dxa"/>
            <w:tcBorders>
              <w:top w:val="single" w:sz="4" w:space="0" w:color="auto"/>
              <w:left w:val="single" w:sz="4" w:space="0" w:color="auto"/>
              <w:bottom w:val="single" w:sz="4" w:space="0" w:color="auto"/>
              <w:right w:val="single" w:sz="4" w:space="0" w:color="auto"/>
            </w:tcBorders>
            <w:hideMark/>
          </w:tcPr>
          <w:p w14:paraId="67BF2F2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2C801CB8"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49DA91DD"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611AAF03"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57B8FD3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6ED76C9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90968E5"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E740A88"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我在教學的過程中會改變教學活動，吸引幼兒的注意力。</w:t>
            </w:r>
          </w:p>
        </w:tc>
        <w:tc>
          <w:tcPr>
            <w:tcW w:w="420" w:type="dxa"/>
            <w:tcBorders>
              <w:top w:val="single" w:sz="4" w:space="0" w:color="auto"/>
              <w:left w:val="single" w:sz="4" w:space="0" w:color="auto"/>
              <w:bottom w:val="single" w:sz="4" w:space="0" w:color="auto"/>
              <w:right w:val="single" w:sz="4" w:space="0" w:color="auto"/>
            </w:tcBorders>
            <w:hideMark/>
          </w:tcPr>
          <w:p w14:paraId="04C4D34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DEA3CC3"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6E29C2E1"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53261AD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77E16420"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1CCB29A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3822D11"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909FDBF"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我會蒐集及運用各種教學材料於教學中。</w:t>
            </w:r>
          </w:p>
        </w:tc>
        <w:tc>
          <w:tcPr>
            <w:tcW w:w="420" w:type="dxa"/>
            <w:tcBorders>
              <w:top w:val="single" w:sz="4" w:space="0" w:color="auto"/>
              <w:left w:val="single" w:sz="4" w:space="0" w:color="auto"/>
              <w:bottom w:val="single" w:sz="4" w:space="0" w:color="auto"/>
              <w:right w:val="single" w:sz="4" w:space="0" w:color="auto"/>
            </w:tcBorders>
            <w:hideMark/>
          </w:tcPr>
          <w:p w14:paraId="4F58591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B5E6C86"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407607C1"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0B143E00"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229B3309"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37019A1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110CC55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4407B98C"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我會以友善的態度與幼兒溝通。</w:t>
            </w:r>
          </w:p>
        </w:tc>
        <w:tc>
          <w:tcPr>
            <w:tcW w:w="420" w:type="dxa"/>
            <w:tcBorders>
              <w:top w:val="single" w:sz="4" w:space="0" w:color="auto"/>
              <w:left w:val="single" w:sz="4" w:space="0" w:color="auto"/>
              <w:bottom w:val="single" w:sz="4" w:space="0" w:color="auto"/>
              <w:right w:val="single" w:sz="4" w:space="0" w:color="auto"/>
            </w:tcBorders>
          </w:tcPr>
          <w:p w14:paraId="7765F79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1DD74900"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671837E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7247307"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C5DA78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FF1245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643DFC8D"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31FBBEC6"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我會主動的營造班級和諧氣氛。</w:t>
            </w:r>
          </w:p>
        </w:tc>
        <w:tc>
          <w:tcPr>
            <w:tcW w:w="420" w:type="dxa"/>
            <w:tcBorders>
              <w:top w:val="single" w:sz="4" w:space="0" w:color="auto"/>
              <w:left w:val="single" w:sz="4" w:space="0" w:color="auto"/>
              <w:bottom w:val="single" w:sz="4" w:space="0" w:color="auto"/>
              <w:right w:val="single" w:sz="4" w:space="0" w:color="auto"/>
            </w:tcBorders>
          </w:tcPr>
          <w:p w14:paraId="21D28AC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252377EC"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5CBC5AF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40FACBD0"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7069BDB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3A0A09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CEC1500"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390E8770"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我會適時的鼓勵及讚美幼兒。</w:t>
            </w:r>
          </w:p>
        </w:tc>
        <w:tc>
          <w:tcPr>
            <w:tcW w:w="420" w:type="dxa"/>
            <w:tcBorders>
              <w:top w:val="single" w:sz="4" w:space="0" w:color="auto"/>
              <w:left w:val="single" w:sz="4" w:space="0" w:color="auto"/>
              <w:bottom w:val="single" w:sz="4" w:space="0" w:color="auto"/>
              <w:right w:val="single" w:sz="4" w:space="0" w:color="auto"/>
            </w:tcBorders>
          </w:tcPr>
          <w:p w14:paraId="7D6EA1D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184379E4"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6FA7F013"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8B1F75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7E6AE147"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55159B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A41EAF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07EE9871"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我在教學的過程中會鼓勵幼兒多表達意見。</w:t>
            </w:r>
          </w:p>
        </w:tc>
        <w:tc>
          <w:tcPr>
            <w:tcW w:w="420" w:type="dxa"/>
            <w:tcBorders>
              <w:top w:val="single" w:sz="4" w:space="0" w:color="auto"/>
              <w:left w:val="single" w:sz="4" w:space="0" w:color="auto"/>
              <w:bottom w:val="single" w:sz="4" w:space="0" w:color="auto"/>
              <w:right w:val="single" w:sz="4" w:space="0" w:color="auto"/>
            </w:tcBorders>
          </w:tcPr>
          <w:p w14:paraId="675AC8D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20D7DD3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144F2DAD"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3C980862"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F867CD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556FBA1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6E4C9CD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0DE059A2"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我在教學的過程中能與幼兒保持良好互動。</w:t>
            </w:r>
          </w:p>
        </w:tc>
        <w:tc>
          <w:tcPr>
            <w:tcW w:w="420" w:type="dxa"/>
            <w:tcBorders>
              <w:top w:val="single" w:sz="4" w:space="0" w:color="auto"/>
              <w:left w:val="single" w:sz="4" w:space="0" w:color="auto"/>
              <w:bottom w:val="single" w:sz="4" w:space="0" w:color="auto"/>
              <w:right w:val="single" w:sz="4" w:space="0" w:color="auto"/>
            </w:tcBorders>
          </w:tcPr>
          <w:p w14:paraId="72DB430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0A7B06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1C2703E9"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FCDC6BB"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44DB98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4D3D98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007143B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0C2A59B9"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我會主動協助需要幫助的幼兒。</w:t>
            </w:r>
          </w:p>
        </w:tc>
        <w:tc>
          <w:tcPr>
            <w:tcW w:w="420" w:type="dxa"/>
            <w:tcBorders>
              <w:top w:val="single" w:sz="4" w:space="0" w:color="auto"/>
              <w:left w:val="single" w:sz="4" w:space="0" w:color="auto"/>
              <w:bottom w:val="single" w:sz="4" w:space="0" w:color="auto"/>
              <w:right w:val="single" w:sz="4" w:space="0" w:color="auto"/>
            </w:tcBorders>
          </w:tcPr>
          <w:p w14:paraId="4FC0D1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33400C50"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3B252AA9"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BE267D1"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7B58F4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B463BC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C3C9F5C"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143EF93B"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我會讓幼兒有自由表達意見的權力。</w:t>
            </w:r>
          </w:p>
        </w:tc>
        <w:tc>
          <w:tcPr>
            <w:tcW w:w="420" w:type="dxa"/>
            <w:tcBorders>
              <w:top w:val="single" w:sz="4" w:space="0" w:color="auto"/>
              <w:left w:val="single" w:sz="4" w:space="0" w:color="auto"/>
              <w:bottom w:val="single" w:sz="4" w:space="0" w:color="auto"/>
              <w:right w:val="single" w:sz="4" w:space="0" w:color="auto"/>
            </w:tcBorders>
          </w:tcPr>
          <w:p w14:paraId="4EEBFFAF"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4EBCCB3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3BCC7E54"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F1740B2"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A19C0E3"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39097E3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02F154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7CBA64E9"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我會依幼兒的個別差異做評量。</w:t>
            </w:r>
          </w:p>
        </w:tc>
        <w:tc>
          <w:tcPr>
            <w:tcW w:w="420" w:type="dxa"/>
            <w:tcBorders>
              <w:top w:val="single" w:sz="4" w:space="0" w:color="auto"/>
              <w:left w:val="single" w:sz="4" w:space="0" w:color="auto"/>
              <w:bottom w:val="single" w:sz="4" w:space="0" w:color="auto"/>
              <w:right w:val="single" w:sz="4" w:space="0" w:color="auto"/>
            </w:tcBorders>
          </w:tcPr>
          <w:p w14:paraId="15BE2C58"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3BB7DC73"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1790EF43"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E379BC2"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65F20B8"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A76F203"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02D5EA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19507434"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我會採用多元的評量方式進行評量。</w:t>
            </w:r>
          </w:p>
        </w:tc>
        <w:tc>
          <w:tcPr>
            <w:tcW w:w="420" w:type="dxa"/>
            <w:tcBorders>
              <w:top w:val="single" w:sz="4" w:space="0" w:color="auto"/>
              <w:left w:val="single" w:sz="4" w:space="0" w:color="auto"/>
              <w:bottom w:val="single" w:sz="4" w:space="0" w:color="auto"/>
              <w:right w:val="single" w:sz="4" w:space="0" w:color="auto"/>
            </w:tcBorders>
          </w:tcPr>
          <w:p w14:paraId="3E86AAD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4F54933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7AA02C5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DD13E5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0F51C037"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4E47B66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422BBA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57948F85"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我會根據評量的結果調整教學內容及方式。</w:t>
            </w:r>
          </w:p>
        </w:tc>
        <w:tc>
          <w:tcPr>
            <w:tcW w:w="420" w:type="dxa"/>
            <w:tcBorders>
              <w:top w:val="single" w:sz="4" w:space="0" w:color="auto"/>
              <w:left w:val="single" w:sz="4" w:space="0" w:color="auto"/>
              <w:bottom w:val="single" w:sz="4" w:space="0" w:color="auto"/>
              <w:right w:val="single" w:sz="4" w:space="0" w:color="auto"/>
            </w:tcBorders>
          </w:tcPr>
          <w:p w14:paraId="7952C84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77D9C89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78F06A3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3A27D6D0"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568B5C4"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3D11EFA1"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2E55197"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73857FB5"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我會根據評量的結果幫助學習困難的幼兒。</w:t>
            </w:r>
          </w:p>
        </w:tc>
        <w:tc>
          <w:tcPr>
            <w:tcW w:w="420" w:type="dxa"/>
            <w:tcBorders>
              <w:top w:val="single" w:sz="4" w:space="0" w:color="auto"/>
              <w:left w:val="single" w:sz="4" w:space="0" w:color="auto"/>
              <w:bottom w:val="single" w:sz="4" w:space="0" w:color="auto"/>
              <w:right w:val="single" w:sz="4" w:space="0" w:color="auto"/>
            </w:tcBorders>
          </w:tcPr>
          <w:p w14:paraId="638129C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D2CAE34"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6623E4D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0A0F184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0023EFAF"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7DAEB86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FFCCB81"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2277CD9F"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我會有效的運用教學時間。</w:t>
            </w:r>
          </w:p>
        </w:tc>
        <w:tc>
          <w:tcPr>
            <w:tcW w:w="420" w:type="dxa"/>
            <w:tcBorders>
              <w:top w:val="single" w:sz="4" w:space="0" w:color="auto"/>
              <w:left w:val="single" w:sz="4" w:space="0" w:color="auto"/>
              <w:bottom w:val="single" w:sz="4" w:space="0" w:color="auto"/>
              <w:right w:val="single" w:sz="4" w:space="0" w:color="auto"/>
            </w:tcBorders>
          </w:tcPr>
          <w:p w14:paraId="6918165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5C1DEFAE"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0380CB8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7F0C509B"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167D395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5D0E130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1869CE2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20181D82"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我會與幼兒共同制訂班級生活常規。</w:t>
            </w:r>
          </w:p>
        </w:tc>
        <w:tc>
          <w:tcPr>
            <w:tcW w:w="420" w:type="dxa"/>
            <w:tcBorders>
              <w:top w:val="single" w:sz="4" w:space="0" w:color="auto"/>
              <w:left w:val="single" w:sz="4" w:space="0" w:color="auto"/>
              <w:bottom w:val="single" w:sz="4" w:space="0" w:color="auto"/>
              <w:right w:val="single" w:sz="4" w:space="0" w:color="auto"/>
            </w:tcBorders>
          </w:tcPr>
          <w:p w14:paraId="5830D1A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3E6D950"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2A2BCB6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D25D845"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FE6CA52"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33ECA45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5A3A735"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2E15EC75"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我能妥善的處理上課中突發問題。</w:t>
            </w:r>
          </w:p>
        </w:tc>
        <w:tc>
          <w:tcPr>
            <w:tcW w:w="420" w:type="dxa"/>
            <w:tcBorders>
              <w:top w:val="single" w:sz="4" w:space="0" w:color="auto"/>
              <w:left w:val="single" w:sz="4" w:space="0" w:color="auto"/>
              <w:bottom w:val="single" w:sz="4" w:space="0" w:color="auto"/>
              <w:right w:val="single" w:sz="4" w:space="0" w:color="auto"/>
            </w:tcBorders>
          </w:tcPr>
          <w:p w14:paraId="1A1D12E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86A1B6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49AB0EB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425FA44C"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6A2EC51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1F4BAFC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27D6FDFE"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62527963"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我會有效的規劃教室的情境佈置。</w:t>
            </w:r>
          </w:p>
        </w:tc>
        <w:tc>
          <w:tcPr>
            <w:tcW w:w="420" w:type="dxa"/>
            <w:tcBorders>
              <w:top w:val="single" w:sz="4" w:space="0" w:color="auto"/>
              <w:left w:val="single" w:sz="4" w:space="0" w:color="auto"/>
              <w:bottom w:val="single" w:sz="4" w:space="0" w:color="auto"/>
              <w:right w:val="single" w:sz="4" w:space="0" w:color="auto"/>
            </w:tcBorders>
          </w:tcPr>
          <w:p w14:paraId="1107C2B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71C530E7"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34F212FE"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45CF6487"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4050691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7DD176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25C06C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7DDAC89E"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我會掌握幼兒之間互動的氣氛及情形。</w:t>
            </w:r>
          </w:p>
        </w:tc>
        <w:tc>
          <w:tcPr>
            <w:tcW w:w="420" w:type="dxa"/>
            <w:tcBorders>
              <w:top w:val="single" w:sz="4" w:space="0" w:color="auto"/>
              <w:left w:val="single" w:sz="4" w:space="0" w:color="auto"/>
              <w:bottom w:val="single" w:sz="4" w:space="0" w:color="auto"/>
              <w:right w:val="single" w:sz="4" w:space="0" w:color="auto"/>
            </w:tcBorders>
          </w:tcPr>
          <w:p w14:paraId="4D4F635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79A1CF19"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4F92E68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51A260A5"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D627C19"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63FA2F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bl>
    <w:p w14:paraId="4F7C8503"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p>
    <w:p w14:paraId="7707AF02"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本問卷共有</w:t>
      </w:r>
      <w:r w:rsidRPr="00965E03">
        <w:rPr>
          <w:rFonts w:ascii="Times New Roman" w:eastAsia="標楷體" w:hAnsi="Times New Roman" w:cs="Times New Roman" w:hint="eastAsia"/>
          <w:color w:val="000000" w:themeColor="text1"/>
          <w:kern w:val="0"/>
        </w:rPr>
        <w:t>3</w:t>
      </w:r>
      <w:r w:rsidRPr="00965E03">
        <w:rPr>
          <w:rFonts w:ascii="Times New Roman" w:eastAsia="標楷體" w:hAnsi="Times New Roman" w:cs="Times New Roman" w:hint="eastAsia"/>
          <w:color w:val="000000" w:themeColor="text1"/>
          <w:kern w:val="0"/>
        </w:rPr>
        <w:t>頁，到此結束，懇請您再次檢查是否有遺漏之處。</w:t>
      </w:r>
    </w:p>
    <w:p w14:paraId="7CD1E7A5"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感謝您的耐心填答，並請將問卷交</w:t>
      </w:r>
      <w:proofErr w:type="gramStart"/>
      <w:r w:rsidRPr="00965E03">
        <w:rPr>
          <w:rFonts w:ascii="Times New Roman" w:eastAsia="標楷體" w:hAnsi="Times New Roman" w:cs="Times New Roman" w:hint="eastAsia"/>
          <w:color w:val="000000" w:themeColor="text1"/>
          <w:kern w:val="0"/>
        </w:rPr>
        <w:t>由貴園負責人</w:t>
      </w:r>
      <w:proofErr w:type="gramEnd"/>
      <w:r w:rsidRPr="00965E03">
        <w:rPr>
          <w:rFonts w:ascii="Times New Roman" w:eastAsia="標楷體" w:hAnsi="Times New Roman" w:cs="Times New Roman" w:hint="eastAsia"/>
          <w:color w:val="000000" w:themeColor="text1"/>
          <w:kern w:val="0"/>
        </w:rPr>
        <w:t>寄回。</w:t>
      </w:r>
    </w:p>
    <w:p w14:paraId="1BB091F7"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敬祝平安健康快樂</w:t>
      </w:r>
    </w:p>
    <w:p w14:paraId="5FDC6F4B" w14:textId="77777777" w:rsidR="00F20A0B" w:rsidRPr="00965E03" w:rsidRDefault="00F20A0B" w:rsidP="00DC71E9">
      <w:pPr>
        <w:rPr>
          <w:rFonts w:ascii="Times New Roman" w:eastAsia="標楷體" w:hAnsi="Times New Roman" w:cs="Times New Roman"/>
          <w:color w:val="000000" w:themeColor="text1"/>
          <w:kern w:val="0"/>
        </w:rPr>
      </w:pPr>
    </w:p>
    <w:sectPr w:rsidR="00F20A0B" w:rsidRPr="00965E03" w:rsidSect="00FD21E6">
      <w:headerReference w:type="even" r:id="rId60"/>
      <w:headerReference w:type="default" r:id="rId61"/>
      <w:footerReference w:type="default" r:id="rId62"/>
      <w:headerReference w:type="first" r:id="rId63"/>
      <w:pgSz w:w="11906" w:h="16838"/>
      <w:pgMar w:top="1418" w:right="1418" w:bottom="1418"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39239" w14:textId="77777777" w:rsidR="00160165" w:rsidRDefault="00160165">
      <w:r>
        <w:separator/>
      </w:r>
    </w:p>
  </w:endnote>
  <w:endnote w:type="continuationSeparator" w:id="0">
    <w:p w14:paraId="05A1F126" w14:textId="77777777" w:rsidR="00160165" w:rsidRDefault="00160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標楷體e..">
    <w:altName w:val="新細明體"/>
    <w:panose1 w:val="00000000000000000000"/>
    <w:charset w:val="88"/>
    <w:family w:val="roman"/>
    <w:notTrueType/>
    <w:pitch w:val="default"/>
    <w:sig w:usb0="00000001" w:usb1="08080000" w:usb2="00000010" w:usb3="00000000" w:csb0="00100000" w:csb1="00000000"/>
  </w:font>
  <w:font w:name="DFKaiShu-SB-Estd-BF">
    <w:altName w:val="Arial Unicode MS"/>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D595" w14:textId="77777777" w:rsidR="00F92142" w:rsidRDefault="00F92142">
    <w:pPr>
      <w:pStyle w:val="a6"/>
      <w:jc w:val="center"/>
    </w:pPr>
  </w:p>
  <w:p w14:paraId="5A567770" w14:textId="77777777" w:rsidR="00F92142" w:rsidRDefault="00F9214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A574" w14:textId="77777777" w:rsidR="00F92142" w:rsidRDefault="00F92142">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67A41FB7" w14:textId="77777777" w:rsidR="00F92142" w:rsidRDefault="00F92142">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F64E" w14:textId="77777777" w:rsidR="00F92142" w:rsidRPr="006F209A" w:rsidRDefault="00F92142" w:rsidP="00BA7C04">
    <w:pPr>
      <w:pStyle w:val="a6"/>
      <w:jc w:val="center"/>
    </w:pPr>
    <w:r>
      <w:rPr>
        <w:rFonts w:ascii="新細明體" w:hAnsi="新細明體" w:hint="eastAsia"/>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D2F6" w14:textId="77777777" w:rsidR="00F92142" w:rsidRDefault="00F92142" w:rsidP="000D748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B79DE97" w14:textId="77777777" w:rsidR="00F92142" w:rsidRDefault="00F92142">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887097"/>
      <w:docPartObj>
        <w:docPartGallery w:val="Page Numbers (Bottom of Page)"/>
        <w:docPartUnique/>
      </w:docPartObj>
    </w:sdtPr>
    <w:sdtEndPr/>
    <w:sdtContent>
      <w:p w14:paraId="77FB86FF" w14:textId="41B5A5BD" w:rsidR="00F92142" w:rsidRDefault="00F92142">
        <w:pPr>
          <w:pStyle w:val="a6"/>
          <w:jc w:val="center"/>
        </w:pPr>
        <w:r>
          <w:fldChar w:fldCharType="begin"/>
        </w:r>
        <w:r>
          <w:instrText>PAGE   \* MERGEFORMAT</w:instrText>
        </w:r>
        <w:r>
          <w:fldChar w:fldCharType="separate"/>
        </w:r>
        <w:r w:rsidR="00716D5A" w:rsidRPr="00716D5A">
          <w:rPr>
            <w:noProof/>
            <w:lang w:val="zh-TW"/>
          </w:rPr>
          <w:t>vi</w:t>
        </w:r>
        <w:r>
          <w:fldChar w:fldCharType="end"/>
        </w:r>
      </w:p>
    </w:sdtContent>
  </w:sdt>
  <w:p w14:paraId="0776EC09" w14:textId="77777777" w:rsidR="00F92142" w:rsidRPr="00290D53" w:rsidRDefault="00F92142" w:rsidP="00141A5D">
    <w:pPr>
      <w:pStyle w:val="a6"/>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48A0F" w14:textId="77777777" w:rsidR="00F92142" w:rsidRDefault="00F92142">
    <w:pPr>
      <w:pStyle w:val="ab"/>
      <w:spacing w:line="14" w:lineRule="auto"/>
      <w:rPr>
        <w:sz w:val="14"/>
      </w:rPr>
    </w:pPr>
    <w:r>
      <w:rPr>
        <w:noProof/>
        <w:sz w:val="24"/>
      </w:rPr>
      <mc:AlternateContent>
        <mc:Choice Requires="wps">
          <w:drawing>
            <wp:anchor distT="0" distB="0" distL="114300" distR="114300" simplePos="0" relativeHeight="251657728" behindDoc="1" locked="0" layoutInCell="1" allowOverlap="1" wp14:anchorId="41247637" wp14:editId="2ED80362">
              <wp:simplePos x="0" y="0"/>
              <wp:positionH relativeFrom="page">
                <wp:posOffset>3682365</wp:posOffset>
              </wp:positionH>
              <wp:positionV relativeFrom="page">
                <wp:posOffset>9918065</wp:posOffset>
              </wp:positionV>
              <wp:extent cx="293370" cy="153035"/>
              <wp:effectExtent l="0" t="0" r="11430" b="18415"/>
              <wp:wrapNone/>
              <wp:docPr id="512" name="文字方塊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1048" w14:textId="1B11D742" w:rsidR="00F92142" w:rsidRDefault="00F92142">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716D5A">
                            <w:rPr>
                              <w:rFonts w:ascii="Times New Roman"/>
                              <w:noProof/>
                              <w:sz w:val="20"/>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47637" id="_x0000_t202" coordsize="21600,21600" o:spt="202" path="m,l,21600r21600,l21600,xe">
              <v:stroke joinstyle="miter"/>
              <v:path gradientshapeok="t" o:connecttype="rect"/>
            </v:shapetype>
            <v:shape id="文字方塊 512" o:spid="_x0000_s1105"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14:paraId="6D561048" w14:textId="1B11D742" w:rsidR="00F92142" w:rsidRDefault="00F92142">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716D5A">
                      <w:rPr>
                        <w:rFonts w:ascii="Times New Roman"/>
                        <w:noProof/>
                        <w:sz w:val="20"/>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B9981" w14:textId="77777777" w:rsidR="00160165" w:rsidRDefault="00160165">
      <w:r>
        <w:separator/>
      </w:r>
    </w:p>
  </w:footnote>
  <w:footnote w:type="continuationSeparator" w:id="0">
    <w:p w14:paraId="4316C877" w14:textId="77777777" w:rsidR="00160165" w:rsidRDefault="00160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C71C7" w14:textId="3F7B32CE" w:rsidR="00F92142" w:rsidRDefault="00716D5A">
    <w:pPr>
      <w:pStyle w:val="a9"/>
    </w:pPr>
    <w:r>
      <w:rPr>
        <w:noProof/>
      </w:rPr>
      <w:pict w14:anchorId="7458E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8086" w14:textId="63785BDC" w:rsidR="00F92142" w:rsidRDefault="00716D5A">
    <w:pPr>
      <w:pStyle w:val="a9"/>
    </w:pPr>
    <w:r>
      <w:rPr>
        <w:noProof/>
      </w:rPr>
      <w:pict w14:anchorId="1B68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449B5" w14:textId="62CC9166" w:rsidR="00F92142" w:rsidRDefault="00716D5A">
    <w:pPr>
      <w:pStyle w:val="a9"/>
    </w:pPr>
    <w:r>
      <w:rPr>
        <w:noProof/>
      </w:rPr>
      <w:pict w14:anchorId="5CF2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E23D" w14:textId="32FA0B0A" w:rsidR="00F92142" w:rsidRDefault="00716D5A">
    <w:pPr>
      <w:pStyle w:val="a9"/>
    </w:pPr>
    <w:r>
      <w:rPr>
        <w:noProof/>
      </w:rPr>
      <w:pict w14:anchorId="3D86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69B59" w14:textId="12A36583" w:rsidR="00F92142" w:rsidRDefault="00716D5A">
    <w:pPr>
      <w:pStyle w:val="a9"/>
    </w:pPr>
    <w:r>
      <w:rPr>
        <w:noProof/>
      </w:rPr>
      <w:pict w14:anchorId="217A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E14F8" w14:textId="3258B6F9" w:rsidR="00F92142" w:rsidRDefault="00716D5A">
    <w:pPr>
      <w:pStyle w:val="a9"/>
    </w:pPr>
    <w:r>
      <w:rPr>
        <w:noProof/>
      </w:rPr>
      <w:pict w14:anchorId="1070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C2D0" w14:textId="54828B9D" w:rsidR="00F92142" w:rsidRDefault="00716D5A">
    <w:pPr>
      <w:pStyle w:val="a9"/>
    </w:pPr>
    <w:r>
      <w:rPr>
        <w:noProof/>
      </w:rPr>
      <w:pict w14:anchorId="2F32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03EC" w14:textId="50080BEC" w:rsidR="00F92142" w:rsidRDefault="00716D5A">
    <w:pPr>
      <w:pStyle w:val="a9"/>
    </w:pPr>
    <w:r>
      <w:rPr>
        <w:noProof/>
      </w:rPr>
      <w:pict w14:anchorId="5FBE4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sidR="00F92142">
      <w:rPr>
        <w:rFonts w:hint="eastAsia"/>
      </w:rPr>
      <w:t>附件二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1C4D" w14:textId="626CBEA8" w:rsidR="00F92142" w:rsidRDefault="00716D5A">
    <w:pPr>
      <w:pStyle w:val="a9"/>
    </w:pPr>
    <w:r>
      <w:rPr>
        <w:noProof/>
      </w:rPr>
      <w:pict w14:anchorId="00DB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sidR="00F92142">
      <w:rPr>
        <w:rFonts w:hint="eastAsia"/>
      </w:rPr>
      <w:t>附件二</w:t>
    </w:r>
  </w:p>
  <w:p w14:paraId="2047AAF0" w14:textId="77777777" w:rsidR="00F92142" w:rsidRDefault="00F92142">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E376" w14:textId="20F1FD29" w:rsidR="00F92142" w:rsidRDefault="00716D5A">
    <w:pPr>
      <w:pStyle w:val="a9"/>
    </w:pPr>
    <w:r>
      <w:rPr>
        <w:noProof/>
      </w:rPr>
      <w:pict w14:anchorId="7E89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C39B" w14:textId="094FE2B5" w:rsidR="00F92142" w:rsidRPr="00CA0DB9" w:rsidRDefault="00716D5A" w:rsidP="00CA0DB9">
    <w:pPr>
      <w:pStyle w:val="a9"/>
    </w:pPr>
    <w:r>
      <w:rPr>
        <w:noProof/>
      </w:rPr>
      <w:pict w14:anchorId="58B8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A251C" w14:textId="16CE827C" w:rsidR="00F92142" w:rsidRDefault="00716D5A">
    <w:pPr>
      <w:pStyle w:val="a9"/>
    </w:pPr>
    <w:r>
      <w:rPr>
        <w:noProof/>
      </w:rPr>
      <w:pict w14:anchorId="0B70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2" w15:restartNumberingAfterBreak="0">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3" w15:restartNumberingAfterBreak="0">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7" w15:restartNumberingAfterBreak="0">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9" w15:restartNumberingAfterBreak="0">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1" w15:restartNumberingAfterBreak="0">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2" w15:restartNumberingAfterBreak="0">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17" w15:restartNumberingAfterBreak="0">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18" w15:restartNumberingAfterBreak="0">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19" w15:restartNumberingAfterBreak="0">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0" w15:restartNumberingAfterBreak="0">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1" w15:restartNumberingAfterBreak="0">
    <w:nsid w:val="434B6076"/>
    <w:multiLevelType w:val="hybridMultilevel"/>
    <w:tmpl w:val="19124454"/>
    <w:lvl w:ilvl="0" w:tplc="10669BBC">
      <w:start w:val="1"/>
      <w:numFmt w:val="ideographLegalTraditional"/>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2" w15:restartNumberingAfterBreak="0">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15:restartNumberingAfterBreak="0">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0" w15:restartNumberingAfterBreak="0">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9"/>
  </w:num>
  <w:num w:numId="3">
    <w:abstractNumId w:val="17"/>
  </w:num>
  <w:num w:numId="4">
    <w:abstractNumId w:val="18"/>
  </w:num>
  <w:num w:numId="5">
    <w:abstractNumId w:val="24"/>
  </w:num>
  <w:num w:numId="6">
    <w:abstractNumId w:val="21"/>
  </w:num>
  <w:num w:numId="7">
    <w:abstractNumId w:val="11"/>
  </w:num>
  <w:num w:numId="8">
    <w:abstractNumId w:val="15"/>
  </w:num>
  <w:num w:numId="9">
    <w:abstractNumId w:val="9"/>
  </w:num>
  <w:num w:numId="10">
    <w:abstractNumId w:val="4"/>
  </w:num>
  <w:num w:numId="11">
    <w:abstractNumId w:val="19"/>
  </w:num>
  <w:num w:numId="12">
    <w:abstractNumId w:val="5"/>
  </w:num>
  <w:num w:numId="13">
    <w:abstractNumId w:val="20"/>
  </w:num>
  <w:num w:numId="14">
    <w:abstractNumId w:val="23"/>
  </w:num>
  <w:num w:numId="15">
    <w:abstractNumId w:val="8"/>
  </w:num>
  <w:num w:numId="16">
    <w:abstractNumId w:val="6"/>
  </w:num>
  <w:num w:numId="17">
    <w:abstractNumId w:val="10"/>
  </w:num>
  <w:num w:numId="18">
    <w:abstractNumId w:val="12"/>
  </w:num>
  <w:num w:numId="19">
    <w:abstractNumId w:val="1"/>
  </w:num>
  <w:num w:numId="20">
    <w:abstractNumId w:val="22"/>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0"/>
  </w:num>
  <w:num w:numId="24">
    <w:abstractNumId w:val="13"/>
  </w:num>
  <w:num w:numId="25">
    <w:abstractNumId w:val="28"/>
  </w:num>
  <w:num w:numId="26">
    <w:abstractNumId w:val="16"/>
  </w:num>
  <w:num w:numId="27">
    <w:abstractNumId w:val="7"/>
  </w:num>
  <w:num w:numId="28">
    <w:abstractNumId w:val="27"/>
  </w:num>
  <w:num w:numId="29">
    <w:abstractNumId w:val="25"/>
  </w:num>
  <w:num w:numId="30">
    <w:abstractNumId w:val="14"/>
  </w:num>
  <w:num w:numId="31">
    <w:abstractNumId w:val="3"/>
  </w:num>
  <w:num w:numId="32">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10"/>
    <w:rsid w:val="00000BB2"/>
    <w:rsid w:val="00001235"/>
    <w:rsid w:val="000017DD"/>
    <w:rsid w:val="000018B5"/>
    <w:rsid w:val="00001A94"/>
    <w:rsid w:val="000025D5"/>
    <w:rsid w:val="000031CE"/>
    <w:rsid w:val="0000365B"/>
    <w:rsid w:val="00003B25"/>
    <w:rsid w:val="0000463A"/>
    <w:rsid w:val="00005010"/>
    <w:rsid w:val="000051EE"/>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67C"/>
    <w:rsid w:val="0003174C"/>
    <w:rsid w:val="0003257A"/>
    <w:rsid w:val="0003294C"/>
    <w:rsid w:val="000338AA"/>
    <w:rsid w:val="00034197"/>
    <w:rsid w:val="00034CBD"/>
    <w:rsid w:val="00034D61"/>
    <w:rsid w:val="0003522D"/>
    <w:rsid w:val="00035267"/>
    <w:rsid w:val="00035E92"/>
    <w:rsid w:val="000362DC"/>
    <w:rsid w:val="00036C98"/>
    <w:rsid w:val="00037D26"/>
    <w:rsid w:val="00037E8B"/>
    <w:rsid w:val="0004014F"/>
    <w:rsid w:val="0004091A"/>
    <w:rsid w:val="000418DA"/>
    <w:rsid w:val="00041D21"/>
    <w:rsid w:val="00041DC9"/>
    <w:rsid w:val="0004221A"/>
    <w:rsid w:val="00042229"/>
    <w:rsid w:val="00042278"/>
    <w:rsid w:val="00042ED4"/>
    <w:rsid w:val="00043698"/>
    <w:rsid w:val="00043E97"/>
    <w:rsid w:val="0004486A"/>
    <w:rsid w:val="00044DB1"/>
    <w:rsid w:val="000455B7"/>
    <w:rsid w:val="00045A7B"/>
    <w:rsid w:val="0004774F"/>
    <w:rsid w:val="00047ECB"/>
    <w:rsid w:val="00050A74"/>
    <w:rsid w:val="000515D0"/>
    <w:rsid w:val="0005183F"/>
    <w:rsid w:val="000518C0"/>
    <w:rsid w:val="0005210D"/>
    <w:rsid w:val="000523CF"/>
    <w:rsid w:val="00052B85"/>
    <w:rsid w:val="000531E1"/>
    <w:rsid w:val="000535C7"/>
    <w:rsid w:val="00053F91"/>
    <w:rsid w:val="00053FC2"/>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648"/>
    <w:rsid w:val="000637CD"/>
    <w:rsid w:val="00063AF9"/>
    <w:rsid w:val="00064A20"/>
    <w:rsid w:val="00064C8C"/>
    <w:rsid w:val="00065ABD"/>
    <w:rsid w:val="000666D5"/>
    <w:rsid w:val="00067867"/>
    <w:rsid w:val="00067DB5"/>
    <w:rsid w:val="00067E42"/>
    <w:rsid w:val="00070B00"/>
    <w:rsid w:val="0007110F"/>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896"/>
    <w:rsid w:val="00094188"/>
    <w:rsid w:val="00094881"/>
    <w:rsid w:val="00094EC4"/>
    <w:rsid w:val="000954F8"/>
    <w:rsid w:val="000955F2"/>
    <w:rsid w:val="00096030"/>
    <w:rsid w:val="000961F5"/>
    <w:rsid w:val="000967BE"/>
    <w:rsid w:val="00097BAE"/>
    <w:rsid w:val="000A0684"/>
    <w:rsid w:val="000A0A07"/>
    <w:rsid w:val="000A1B83"/>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D1124"/>
    <w:rsid w:val="000D49A8"/>
    <w:rsid w:val="000D4B70"/>
    <w:rsid w:val="000D4BE3"/>
    <w:rsid w:val="000D513D"/>
    <w:rsid w:val="000D56FD"/>
    <w:rsid w:val="000D70C6"/>
    <w:rsid w:val="000D7487"/>
    <w:rsid w:val="000D776D"/>
    <w:rsid w:val="000D7F99"/>
    <w:rsid w:val="000D7FB4"/>
    <w:rsid w:val="000E0704"/>
    <w:rsid w:val="000E0E3D"/>
    <w:rsid w:val="000E147E"/>
    <w:rsid w:val="000E1AFE"/>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46AF"/>
    <w:rsid w:val="000F669D"/>
    <w:rsid w:val="001021A8"/>
    <w:rsid w:val="001023A5"/>
    <w:rsid w:val="001035E6"/>
    <w:rsid w:val="001036BA"/>
    <w:rsid w:val="00103E93"/>
    <w:rsid w:val="001043F4"/>
    <w:rsid w:val="00105FEA"/>
    <w:rsid w:val="00107846"/>
    <w:rsid w:val="001079B1"/>
    <w:rsid w:val="00107C97"/>
    <w:rsid w:val="00107EFE"/>
    <w:rsid w:val="00110118"/>
    <w:rsid w:val="00110D1E"/>
    <w:rsid w:val="00110F05"/>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F6F"/>
    <w:rsid w:val="00135F9B"/>
    <w:rsid w:val="001377CA"/>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7A5"/>
    <w:rsid w:val="00147A3D"/>
    <w:rsid w:val="001504BB"/>
    <w:rsid w:val="0015051B"/>
    <w:rsid w:val="0015093E"/>
    <w:rsid w:val="00152D6B"/>
    <w:rsid w:val="001531EB"/>
    <w:rsid w:val="0015331B"/>
    <w:rsid w:val="0015356F"/>
    <w:rsid w:val="00153BCB"/>
    <w:rsid w:val="00153F20"/>
    <w:rsid w:val="00155166"/>
    <w:rsid w:val="0015526F"/>
    <w:rsid w:val="00155744"/>
    <w:rsid w:val="00155A99"/>
    <w:rsid w:val="001566B8"/>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50D5"/>
    <w:rsid w:val="0019545D"/>
    <w:rsid w:val="00195743"/>
    <w:rsid w:val="00195B1E"/>
    <w:rsid w:val="001964E8"/>
    <w:rsid w:val="00196F3E"/>
    <w:rsid w:val="00197F7F"/>
    <w:rsid w:val="001A0AF4"/>
    <w:rsid w:val="001A0CA4"/>
    <w:rsid w:val="001A103C"/>
    <w:rsid w:val="001A1112"/>
    <w:rsid w:val="001A128A"/>
    <w:rsid w:val="001A2994"/>
    <w:rsid w:val="001A2B3B"/>
    <w:rsid w:val="001A2C6B"/>
    <w:rsid w:val="001A2D30"/>
    <w:rsid w:val="001A4085"/>
    <w:rsid w:val="001A4128"/>
    <w:rsid w:val="001A5253"/>
    <w:rsid w:val="001A68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2BA"/>
    <w:rsid w:val="001C51CC"/>
    <w:rsid w:val="001C566D"/>
    <w:rsid w:val="001C5B51"/>
    <w:rsid w:val="001C5BA6"/>
    <w:rsid w:val="001C7312"/>
    <w:rsid w:val="001C7B2F"/>
    <w:rsid w:val="001D037E"/>
    <w:rsid w:val="001D062D"/>
    <w:rsid w:val="001D0E3E"/>
    <w:rsid w:val="001D1932"/>
    <w:rsid w:val="001D200E"/>
    <w:rsid w:val="001D24E4"/>
    <w:rsid w:val="001D2D19"/>
    <w:rsid w:val="001D3C06"/>
    <w:rsid w:val="001D471D"/>
    <w:rsid w:val="001D49AB"/>
    <w:rsid w:val="001D4C2D"/>
    <w:rsid w:val="001D5D08"/>
    <w:rsid w:val="001D667F"/>
    <w:rsid w:val="001D6C41"/>
    <w:rsid w:val="001D7B02"/>
    <w:rsid w:val="001D7CC0"/>
    <w:rsid w:val="001E03EC"/>
    <w:rsid w:val="001E070C"/>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32DE"/>
    <w:rsid w:val="00203AF0"/>
    <w:rsid w:val="00203D4A"/>
    <w:rsid w:val="00203F30"/>
    <w:rsid w:val="00204817"/>
    <w:rsid w:val="00204B35"/>
    <w:rsid w:val="0020584C"/>
    <w:rsid w:val="00205C19"/>
    <w:rsid w:val="00205D93"/>
    <w:rsid w:val="00207A41"/>
    <w:rsid w:val="00212980"/>
    <w:rsid w:val="00213564"/>
    <w:rsid w:val="00213952"/>
    <w:rsid w:val="002139F4"/>
    <w:rsid w:val="00214374"/>
    <w:rsid w:val="00215365"/>
    <w:rsid w:val="00215A5E"/>
    <w:rsid w:val="002162CA"/>
    <w:rsid w:val="00216733"/>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FA2"/>
    <w:rsid w:val="002413B2"/>
    <w:rsid w:val="002423BE"/>
    <w:rsid w:val="00243CD6"/>
    <w:rsid w:val="00243DCE"/>
    <w:rsid w:val="0024444F"/>
    <w:rsid w:val="00244887"/>
    <w:rsid w:val="00244F24"/>
    <w:rsid w:val="0024552E"/>
    <w:rsid w:val="00247045"/>
    <w:rsid w:val="00247645"/>
    <w:rsid w:val="00247C4A"/>
    <w:rsid w:val="00254015"/>
    <w:rsid w:val="00254915"/>
    <w:rsid w:val="00254A54"/>
    <w:rsid w:val="00256DDA"/>
    <w:rsid w:val="00257108"/>
    <w:rsid w:val="002578DB"/>
    <w:rsid w:val="002608F7"/>
    <w:rsid w:val="00261C2C"/>
    <w:rsid w:val="002622FC"/>
    <w:rsid w:val="00262797"/>
    <w:rsid w:val="0026352C"/>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80285"/>
    <w:rsid w:val="002810F0"/>
    <w:rsid w:val="00281150"/>
    <w:rsid w:val="002816B1"/>
    <w:rsid w:val="00281AB6"/>
    <w:rsid w:val="00281EAE"/>
    <w:rsid w:val="00282A15"/>
    <w:rsid w:val="00282D8F"/>
    <w:rsid w:val="00283736"/>
    <w:rsid w:val="00286029"/>
    <w:rsid w:val="002867BE"/>
    <w:rsid w:val="00286B8D"/>
    <w:rsid w:val="00286CEB"/>
    <w:rsid w:val="0028796F"/>
    <w:rsid w:val="00287D8C"/>
    <w:rsid w:val="00290D53"/>
    <w:rsid w:val="00290E2A"/>
    <w:rsid w:val="002910A3"/>
    <w:rsid w:val="0029186F"/>
    <w:rsid w:val="0029252E"/>
    <w:rsid w:val="00293037"/>
    <w:rsid w:val="002942D4"/>
    <w:rsid w:val="0029507A"/>
    <w:rsid w:val="00295D6A"/>
    <w:rsid w:val="00295FB8"/>
    <w:rsid w:val="002966EA"/>
    <w:rsid w:val="00296C80"/>
    <w:rsid w:val="00297107"/>
    <w:rsid w:val="002A0405"/>
    <w:rsid w:val="002A0998"/>
    <w:rsid w:val="002A0EA0"/>
    <w:rsid w:val="002A1E63"/>
    <w:rsid w:val="002A272C"/>
    <w:rsid w:val="002A2A8B"/>
    <w:rsid w:val="002A30B1"/>
    <w:rsid w:val="002A45EB"/>
    <w:rsid w:val="002A4C7C"/>
    <w:rsid w:val="002A50B5"/>
    <w:rsid w:val="002A550A"/>
    <w:rsid w:val="002A5C7F"/>
    <w:rsid w:val="002A687E"/>
    <w:rsid w:val="002A6BAB"/>
    <w:rsid w:val="002A6C7B"/>
    <w:rsid w:val="002A6EC6"/>
    <w:rsid w:val="002A7090"/>
    <w:rsid w:val="002A73E7"/>
    <w:rsid w:val="002A742C"/>
    <w:rsid w:val="002A74B1"/>
    <w:rsid w:val="002B0BF1"/>
    <w:rsid w:val="002B2A73"/>
    <w:rsid w:val="002B3D3D"/>
    <w:rsid w:val="002B4D51"/>
    <w:rsid w:val="002B4DB8"/>
    <w:rsid w:val="002B5A24"/>
    <w:rsid w:val="002B5CFB"/>
    <w:rsid w:val="002B6D4F"/>
    <w:rsid w:val="002B6F6A"/>
    <w:rsid w:val="002B6F71"/>
    <w:rsid w:val="002C048E"/>
    <w:rsid w:val="002C0982"/>
    <w:rsid w:val="002C273A"/>
    <w:rsid w:val="002C2773"/>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A95"/>
    <w:rsid w:val="002D4FB1"/>
    <w:rsid w:val="002D6C1F"/>
    <w:rsid w:val="002E00D5"/>
    <w:rsid w:val="002E0772"/>
    <w:rsid w:val="002E18A5"/>
    <w:rsid w:val="002E2A6F"/>
    <w:rsid w:val="002E500A"/>
    <w:rsid w:val="002E5408"/>
    <w:rsid w:val="002E5A5C"/>
    <w:rsid w:val="002E5BD4"/>
    <w:rsid w:val="002E6B39"/>
    <w:rsid w:val="002E74E3"/>
    <w:rsid w:val="002E77F8"/>
    <w:rsid w:val="002E790C"/>
    <w:rsid w:val="002E7D83"/>
    <w:rsid w:val="002F1A13"/>
    <w:rsid w:val="002F2B8F"/>
    <w:rsid w:val="002F36F5"/>
    <w:rsid w:val="002F4359"/>
    <w:rsid w:val="002F4CC9"/>
    <w:rsid w:val="002F555A"/>
    <w:rsid w:val="002F5580"/>
    <w:rsid w:val="002F5C53"/>
    <w:rsid w:val="002F6457"/>
    <w:rsid w:val="002F64E8"/>
    <w:rsid w:val="002F683D"/>
    <w:rsid w:val="002F7022"/>
    <w:rsid w:val="002F751E"/>
    <w:rsid w:val="002F7975"/>
    <w:rsid w:val="003012EE"/>
    <w:rsid w:val="0030282A"/>
    <w:rsid w:val="0030322F"/>
    <w:rsid w:val="00303AB8"/>
    <w:rsid w:val="00306120"/>
    <w:rsid w:val="00306DAF"/>
    <w:rsid w:val="00307B97"/>
    <w:rsid w:val="003102E8"/>
    <w:rsid w:val="003119C7"/>
    <w:rsid w:val="00314FFF"/>
    <w:rsid w:val="00315DAB"/>
    <w:rsid w:val="00316512"/>
    <w:rsid w:val="0031663B"/>
    <w:rsid w:val="00316D6E"/>
    <w:rsid w:val="00317E8D"/>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DF4"/>
    <w:rsid w:val="00327085"/>
    <w:rsid w:val="003276C2"/>
    <w:rsid w:val="0033005B"/>
    <w:rsid w:val="00330280"/>
    <w:rsid w:val="0033167E"/>
    <w:rsid w:val="00331B77"/>
    <w:rsid w:val="003372D0"/>
    <w:rsid w:val="003378ED"/>
    <w:rsid w:val="00340294"/>
    <w:rsid w:val="0034082B"/>
    <w:rsid w:val="00341066"/>
    <w:rsid w:val="003412A9"/>
    <w:rsid w:val="003417BD"/>
    <w:rsid w:val="00343434"/>
    <w:rsid w:val="00343924"/>
    <w:rsid w:val="00343931"/>
    <w:rsid w:val="003443E4"/>
    <w:rsid w:val="00344DFF"/>
    <w:rsid w:val="0034537E"/>
    <w:rsid w:val="00345F83"/>
    <w:rsid w:val="0034629B"/>
    <w:rsid w:val="00346B47"/>
    <w:rsid w:val="0034774B"/>
    <w:rsid w:val="00350AFA"/>
    <w:rsid w:val="00351FA0"/>
    <w:rsid w:val="003521D7"/>
    <w:rsid w:val="00352450"/>
    <w:rsid w:val="00352E76"/>
    <w:rsid w:val="0035323B"/>
    <w:rsid w:val="003541A7"/>
    <w:rsid w:val="00355696"/>
    <w:rsid w:val="003557FD"/>
    <w:rsid w:val="00357C2D"/>
    <w:rsid w:val="003604B9"/>
    <w:rsid w:val="00360928"/>
    <w:rsid w:val="003617DF"/>
    <w:rsid w:val="0036287E"/>
    <w:rsid w:val="00362A3C"/>
    <w:rsid w:val="00364D8D"/>
    <w:rsid w:val="003655FD"/>
    <w:rsid w:val="00365933"/>
    <w:rsid w:val="00365B0D"/>
    <w:rsid w:val="003660A5"/>
    <w:rsid w:val="00366CB4"/>
    <w:rsid w:val="00366FE4"/>
    <w:rsid w:val="003670C0"/>
    <w:rsid w:val="0036748C"/>
    <w:rsid w:val="003679E1"/>
    <w:rsid w:val="00370934"/>
    <w:rsid w:val="0037300A"/>
    <w:rsid w:val="003731CD"/>
    <w:rsid w:val="00374065"/>
    <w:rsid w:val="003744D0"/>
    <w:rsid w:val="00374F61"/>
    <w:rsid w:val="0037626D"/>
    <w:rsid w:val="00376692"/>
    <w:rsid w:val="0037686A"/>
    <w:rsid w:val="003768C5"/>
    <w:rsid w:val="0037695D"/>
    <w:rsid w:val="00377C0A"/>
    <w:rsid w:val="00380010"/>
    <w:rsid w:val="00380262"/>
    <w:rsid w:val="00380B8A"/>
    <w:rsid w:val="003824DE"/>
    <w:rsid w:val="0038286F"/>
    <w:rsid w:val="00382F78"/>
    <w:rsid w:val="00382F9C"/>
    <w:rsid w:val="00383312"/>
    <w:rsid w:val="00383DC5"/>
    <w:rsid w:val="003847CF"/>
    <w:rsid w:val="00384F87"/>
    <w:rsid w:val="00385080"/>
    <w:rsid w:val="00385A69"/>
    <w:rsid w:val="00386D73"/>
    <w:rsid w:val="003871D8"/>
    <w:rsid w:val="00387765"/>
    <w:rsid w:val="00390724"/>
    <w:rsid w:val="00390C85"/>
    <w:rsid w:val="00390EA4"/>
    <w:rsid w:val="003918AB"/>
    <w:rsid w:val="00392015"/>
    <w:rsid w:val="003931DE"/>
    <w:rsid w:val="00393C09"/>
    <w:rsid w:val="00394044"/>
    <w:rsid w:val="0039532A"/>
    <w:rsid w:val="00395607"/>
    <w:rsid w:val="00395F9B"/>
    <w:rsid w:val="00396202"/>
    <w:rsid w:val="00396C45"/>
    <w:rsid w:val="00397654"/>
    <w:rsid w:val="00397C3F"/>
    <w:rsid w:val="003A0C44"/>
    <w:rsid w:val="003A11E9"/>
    <w:rsid w:val="003A1F9B"/>
    <w:rsid w:val="003A286E"/>
    <w:rsid w:val="003A2B15"/>
    <w:rsid w:val="003A3052"/>
    <w:rsid w:val="003A3062"/>
    <w:rsid w:val="003A36DE"/>
    <w:rsid w:val="003A3ACC"/>
    <w:rsid w:val="003A3FBF"/>
    <w:rsid w:val="003A424C"/>
    <w:rsid w:val="003A43AD"/>
    <w:rsid w:val="003A47BB"/>
    <w:rsid w:val="003A5CC2"/>
    <w:rsid w:val="003A5F48"/>
    <w:rsid w:val="003A6548"/>
    <w:rsid w:val="003A7C23"/>
    <w:rsid w:val="003B1750"/>
    <w:rsid w:val="003B1805"/>
    <w:rsid w:val="003B565D"/>
    <w:rsid w:val="003B5B0A"/>
    <w:rsid w:val="003B5C9F"/>
    <w:rsid w:val="003B65F7"/>
    <w:rsid w:val="003B6A55"/>
    <w:rsid w:val="003B6FE6"/>
    <w:rsid w:val="003B7DF0"/>
    <w:rsid w:val="003C0195"/>
    <w:rsid w:val="003C1617"/>
    <w:rsid w:val="003C24F6"/>
    <w:rsid w:val="003C27F9"/>
    <w:rsid w:val="003C2A7C"/>
    <w:rsid w:val="003C2DCC"/>
    <w:rsid w:val="003C2DDB"/>
    <w:rsid w:val="003C2F98"/>
    <w:rsid w:val="003C3CCD"/>
    <w:rsid w:val="003C3E8C"/>
    <w:rsid w:val="003C40E7"/>
    <w:rsid w:val="003C4DA4"/>
    <w:rsid w:val="003C4E45"/>
    <w:rsid w:val="003C4FB0"/>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34E8"/>
    <w:rsid w:val="003E362E"/>
    <w:rsid w:val="003E45D4"/>
    <w:rsid w:val="003E4D18"/>
    <w:rsid w:val="003E50D2"/>
    <w:rsid w:val="003E6E15"/>
    <w:rsid w:val="003E6FC3"/>
    <w:rsid w:val="003E7D6C"/>
    <w:rsid w:val="003E7FBC"/>
    <w:rsid w:val="003F0B41"/>
    <w:rsid w:val="003F1442"/>
    <w:rsid w:val="003F1FE6"/>
    <w:rsid w:val="003F204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3CE4"/>
    <w:rsid w:val="00434A91"/>
    <w:rsid w:val="00434C3C"/>
    <w:rsid w:val="004356E0"/>
    <w:rsid w:val="00435D3F"/>
    <w:rsid w:val="004364E1"/>
    <w:rsid w:val="0043722D"/>
    <w:rsid w:val="004374DE"/>
    <w:rsid w:val="0044052C"/>
    <w:rsid w:val="00440DF6"/>
    <w:rsid w:val="004423B0"/>
    <w:rsid w:val="00443598"/>
    <w:rsid w:val="00446BAF"/>
    <w:rsid w:val="00446CED"/>
    <w:rsid w:val="00447652"/>
    <w:rsid w:val="0044782D"/>
    <w:rsid w:val="00447F00"/>
    <w:rsid w:val="0045008A"/>
    <w:rsid w:val="00450D38"/>
    <w:rsid w:val="00451135"/>
    <w:rsid w:val="00451BA5"/>
    <w:rsid w:val="00452A25"/>
    <w:rsid w:val="00452B77"/>
    <w:rsid w:val="004540D6"/>
    <w:rsid w:val="00454744"/>
    <w:rsid w:val="00455630"/>
    <w:rsid w:val="0045689C"/>
    <w:rsid w:val="00456FC4"/>
    <w:rsid w:val="00457EDA"/>
    <w:rsid w:val="0046020E"/>
    <w:rsid w:val="0046028C"/>
    <w:rsid w:val="00460B63"/>
    <w:rsid w:val="00460D2B"/>
    <w:rsid w:val="004613C3"/>
    <w:rsid w:val="00461A7B"/>
    <w:rsid w:val="00462C1E"/>
    <w:rsid w:val="004633F0"/>
    <w:rsid w:val="004646E6"/>
    <w:rsid w:val="00465B99"/>
    <w:rsid w:val="00466086"/>
    <w:rsid w:val="0046635D"/>
    <w:rsid w:val="0046663F"/>
    <w:rsid w:val="00466D69"/>
    <w:rsid w:val="00471170"/>
    <w:rsid w:val="00471BC6"/>
    <w:rsid w:val="00471D3E"/>
    <w:rsid w:val="004720CE"/>
    <w:rsid w:val="00473E88"/>
    <w:rsid w:val="00475AB7"/>
    <w:rsid w:val="00475E74"/>
    <w:rsid w:val="00475F15"/>
    <w:rsid w:val="0047799B"/>
    <w:rsid w:val="00480773"/>
    <w:rsid w:val="00480F37"/>
    <w:rsid w:val="00481095"/>
    <w:rsid w:val="00483D00"/>
    <w:rsid w:val="004845D3"/>
    <w:rsid w:val="00486198"/>
    <w:rsid w:val="00486453"/>
    <w:rsid w:val="0048759D"/>
    <w:rsid w:val="0049306E"/>
    <w:rsid w:val="00493562"/>
    <w:rsid w:val="004945B7"/>
    <w:rsid w:val="004946E7"/>
    <w:rsid w:val="00494DB0"/>
    <w:rsid w:val="00494E16"/>
    <w:rsid w:val="00495AD9"/>
    <w:rsid w:val="00495F29"/>
    <w:rsid w:val="00496271"/>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9E0"/>
    <w:rsid w:val="004A72D8"/>
    <w:rsid w:val="004A744F"/>
    <w:rsid w:val="004B076E"/>
    <w:rsid w:val="004B0FDB"/>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F033D"/>
    <w:rsid w:val="004F06CE"/>
    <w:rsid w:val="004F07EE"/>
    <w:rsid w:val="004F33C2"/>
    <w:rsid w:val="004F357C"/>
    <w:rsid w:val="004F35DB"/>
    <w:rsid w:val="004F3F38"/>
    <w:rsid w:val="004F52EF"/>
    <w:rsid w:val="004F556B"/>
    <w:rsid w:val="004F6561"/>
    <w:rsid w:val="004F6590"/>
    <w:rsid w:val="004F6F9E"/>
    <w:rsid w:val="004F74B5"/>
    <w:rsid w:val="00501861"/>
    <w:rsid w:val="00502374"/>
    <w:rsid w:val="00502665"/>
    <w:rsid w:val="0050276A"/>
    <w:rsid w:val="00502A54"/>
    <w:rsid w:val="00502DAE"/>
    <w:rsid w:val="00504951"/>
    <w:rsid w:val="0050547D"/>
    <w:rsid w:val="00505AFD"/>
    <w:rsid w:val="00506C0B"/>
    <w:rsid w:val="00506C20"/>
    <w:rsid w:val="00510477"/>
    <w:rsid w:val="00510C8C"/>
    <w:rsid w:val="00511497"/>
    <w:rsid w:val="00511CB9"/>
    <w:rsid w:val="00512368"/>
    <w:rsid w:val="005129D9"/>
    <w:rsid w:val="00512FE7"/>
    <w:rsid w:val="00513E8F"/>
    <w:rsid w:val="00514276"/>
    <w:rsid w:val="005144BF"/>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17E1"/>
    <w:rsid w:val="00531809"/>
    <w:rsid w:val="005324BE"/>
    <w:rsid w:val="005324FF"/>
    <w:rsid w:val="00532634"/>
    <w:rsid w:val="00534D65"/>
    <w:rsid w:val="00534D9C"/>
    <w:rsid w:val="00535A84"/>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E3C"/>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BED"/>
    <w:rsid w:val="00561C2D"/>
    <w:rsid w:val="00563018"/>
    <w:rsid w:val="005631C6"/>
    <w:rsid w:val="00563748"/>
    <w:rsid w:val="005637C6"/>
    <w:rsid w:val="005648B4"/>
    <w:rsid w:val="00564BAE"/>
    <w:rsid w:val="00564D26"/>
    <w:rsid w:val="00565AE2"/>
    <w:rsid w:val="005662D8"/>
    <w:rsid w:val="005664D4"/>
    <w:rsid w:val="0056672E"/>
    <w:rsid w:val="005671D1"/>
    <w:rsid w:val="00567AFC"/>
    <w:rsid w:val="0057029D"/>
    <w:rsid w:val="0057049B"/>
    <w:rsid w:val="00570785"/>
    <w:rsid w:val="00570B37"/>
    <w:rsid w:val="00572435"/>
    <w:rsid w:val="0057258F"/>
    <w:rsid w:val="005737F1"/>
    <w:rsid w:val="00573F81"/>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DA1"/>
    <w:rsid w:val="00595F4C"/>
    <w:rsid w:val="00596054"/>
    <w:rsid w:val="00596CFC"/>
    <w:rsid w:val="00597143"/>
    <w:rsid w:val="00597905"/>
    <w:rsid w:val="00597A43"/>
    <w:rsid w:val="005A00FB"/>
    <w:rsid w:val="005A0C94"/>
    <w:rsid w:val="005A1AD0"/>
    <w:rsid w:val="005A2E5E"/>
    <w:rsid w:val="005A3937"/>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D7"/>
    <w:rsid w:val="005C6AF6"/>
    <w:rsid w:val="005C6B1C"/>
    <w:rsid w:val="005D0BEC"/>
    <w:rsid w:val="005D10E8"/>
    <w:rsid w:val="005D16D9"/>
    <w:rsid w:val="005D1FA3"/>
    <w:rsid w:val="005D20AD"/>
    <w:rsid w:val="005D23AA"/>
    <w:rsid w:val="005D2678"/>
    <w:rsid w:val="005D2F63"/>
    <w:rsid w:val="005D3674"/>
    <w:rsid w:val="005D399E"/>
    <w:rsid w:val="005D508F"/>
    <w:rsid w:val="005D5D1D"/>
    <w:rsid w:val="005D5D23"/>
    <w:rsid w:val="005D5E57"/>
    <w:rsid w:val="005D7011"/>
    <w:rsid w:val="005D7950"/>
    <w:rsid w:val="005E011F"/>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E10"/>
    <w:rsid w:val="005F5AE8"/>
    <w:rsid w:val="005F5C30"/>
    <w:rsid w:val="005F5DE9"/>
    <w:rsid w:val="005F66EA"/>
    <w:rsid w:val="0060048B"/>
    <w:rsid w:val="00600829"/>
    <w:rsid w:val="00600FF0"/>
    <w:rsid w:val="006011FC"/>
    <w:rsid w:val="00601283"/>
    <w:rsid w:val="00602551"/>
    <w:rsid w:val="006042F7"/>
    <w:rsid w:val="006045E2"/>
    <w:rsid w:val="006049DB"/>
    <w:rsid w:val="00604C4B"/>
    <w:rsid w:val="00605FD9"/>
    <w:rsid w:val="0060682F"/>
    <w:rsid w:val="00610236"/>
    <w:rsid w:val="00610887"/>
    <w:rsid w:val="0061141B"/>
    <w:rsid w:val="00611C26"/>
    <w:rsid w:val="00611DEC"/>
    <w:rsid w:val="006127F2"/>
    <w:rsid w:val="00613418"/>
    <w:rsid w:val="00613615"/>
    <w:rsid w:val="00613DC8"/>
    <w:rsid w:val="00613E2B"/>
    <w:rsid w:val="006140EA"/>
    <w:rsid w:val="00614C58"/>
    <w:rsid w:val="00614EF0"/>
    <w:rsid w:val="00616F36"/>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535"/>
    <w:rsid w:val="006372C0"/>
    <w:rsid w:val="00637546"/>
    <w:rsid w:val="00637C0D"/>
    <w:rsid w:val="00640AC8"/>
    <w:rsid w:val="006422CF"/>
    <w:rsid w:val="00642506"/>
    <w:rsid w:val="00642D63"/>
    <w:rsid w:val="006433A9"/>
    <w:rsid w:val="00643DB6"/>
    <w:rsid w:val="006446FD"/>
    <w:rsid w:val="00646948"/>
    <w:rsid w:val="00646AFB"/>
    <w:rsid w:val="006507EF"/>
    <w:rsid w:val="00650BAC"/>
    <w:rsid w:val="00651545"/>
    <w:rsid w:val="0065256F"/>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45BB"/>
    <w:rsid w:val="00695004"/>
    <w:rsid w:val="006951D7"/>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136A"/>
    <w:rsid w:val="006B1BAD"/>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4935"/>
    <w:rsid w:val="006D4EAF"/>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76E"/>
    <w:rsid w:val="00703857"/>
    <w:rsid w:val="00703DC7"/>
    <w:rsid w:val="007041D4"/>
    <w:rsid w:val="007045E9"/>
    <w:rsid w:val="007048DD"/>
    <w:rsid w:val="0070492E"/>
    <w:rsid w:val="00704BBB"/>
    <w:rsid w:val="00704C6B"/>
    <w:rsid w:val="00704E01"/>
    <w:rsid w:val="00705269"/>
    <w:rsid w:val="0070619E"/>
    <w:rsid w:val="00706794"/>
    <w:rsid w:val="00707501"/>
    <w:rsid w:val="007109DD"/>
    <w:rsid w:val="0071108E"/>
    <w:rsid w:val="007114D2"/>
    <w:rsid w:val="007115CE"/>
    <w:rsid w:val="00711AD4"/>
    <w:rsid w:val="00711C64"/>
    <w:rsid w:val="00714457"/>
    <w:rsid w:val="007147E9"/>
    <w:rsid w:val="00714A79"/>
    <w:rsid w:val="00716ABD"/>
    <w:rsid w:val="00716BD3"/>
    <w:rsid w:val="00716D5A"/>
    <w:rsid w:val="00717CF2"/>
    <w:rsid w:val="00717FF3"/>
    <w:rsid w:val="0072045D"/>
    <w:rsid w:val="007216CE"/>
    <w:rsid w:val="0072256C"/>
    <w:rsid w:val="007227D9"/>
    <w:rsid w:val="007239F8"/>
    <w:rsid w:val="007243D0"/>
    <w:rsid w:val="00724441"/>
    <w:rsid w:val="00724938"/>
    <w:rsid w:val="00724A51"/>
    <w:rsid w:val="00725275"/>
    <w:rsid w:val="00726183"/>
    <w:rsid w:val="00726A3E"/>
    <w:rsid w:val="00727236"/>
    <w:rsid w:val="00727B58"/>
    <w:rsid w:val="007304EC"/>
    <w:rsid w:val="00730916"/>
    <w:rsid w:val="00730B4D"/>
    <w:rsid w:val="00730DC7"/>
    <w:rsid w:val="00731BC9"/>
    <w:rsid w:val="007321E0"/>
    <w:rsid w:val="0073237F"/>
    <w:rsid w:val="00732F01"/>
    <w:rsid w:val="00733000"/>
    <w:rsid w:val="0073464D"/>
    <w:rsid w:val="007346BB"/>
    <w:rsid w:val="00735505"/>
    <w:rsid w:val="00735CF8"/>
    <w:rsid w:val="00736055"/>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CC8"/>
    <w:rsid w:val="00752FED"/>
    <w:rsid w:val="00753AEF"/>
    <w:rsid w:val="00757728"/>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134"/>
    <w:rsid w:val="00770551"/>
    <w:rsid w:val="00771A3D"/>
    <w:rsid w:val="00774084"/>
    <w:rsid w:val="007742C1"/>
    <w:rsid w:val="0077454E"/>
    <w:rsid w:val="00774A6A"/>
    <w:rsid w:val="00774F47"/>
    <w:rsid w:val="00775A00"/>
    <w:rsid w:val="00776049"/>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490C"/>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C14"/>
    <w:rsid w:val="007F1DCD"/>
    <w:rsid w:val="007F1FDE"/>
    <w:rsid w:val="007F27B9"/>
    <w:rsid w:val="007F27D7"/>
    <w:rsid w:val="007F29C7"/>
    <w:rsid w:val="007F2E30"/>
    <w:rsid w:val="007F3AFF"/>
    <w:rsid w:val="007F4804"/>
    <w:rsid w:val="007F4E9A"/>
    <w:rsid w:val="007F5225"/>
    <w:rsid w:val="007F52C2"/>
    <w:rsid w:val="007F5AA8"/>
    <w:rsid w:val="007F6338"/>
    <w:rsid w:val="007F6B6A"/>
    <w:rsid w:val="007F6C7C"/>
    <w:rsid w:val="00800304"/>
    <w:rsid w:val="0080039F"/>
    <w:rsid w:val="00801685"/>
    <w:rsid w:val="00802A69"/>
    <w:rsid w:val="008031DE"/>
    <w:rsid w:val="00803788"/>
    <w:rsid w:val="00804EBA"/>
    <w:rsid w:val="0080564C"/>
    <w:rsid w:val="00806214"/>
    <w:rsid w:val="008062BC"/>
    <w:rsid w:val="008068CC"/>
    <w:rsid w:val="0080708C"/>
    <w:rsid w:val="0080743A"/>
    <w:rsid w:val="00807D00"/>
    <w:rsid w:val="00807ED2"/>
    <w:rsid w:val="00810513"/>
    <w:rsid w:val="008117F9"/>
    <w:rsid w:val="008118EC"/>
    <w:rsid w:val="00813824"/>
    <w:rsid w:val="00813A7D"/>
    <w:rsid w:val="00813D69"/>
    <w:rsid w:val="00814DE7"/>
    <w:rsid w:val="00815B26"/>
    <w:rsid w:val="00816689"/>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8D7"/>
    <w:rsid w:val="00830AF1"/>
    <w:rsid w:val="00831227"/>
    <w:rsid w:val="008319BC"/>
    <w:rsid w:val="0083201F"/>
    <w:rsid w:val="008323A1"/>
    <w:rsid w:val="00832E38"/>
    <w:rsid w:val="00832EF4"/>
    <w:rsid w:val="00833694"/>
    <w:rsid w:val="00833B03"/>
    <w:rsid w:val="00833BB6"/>
    <w:rsid w:val="00834A36"/>
    <w:rsid w:val="008351FC"/>
    <w:rsid w:val="00835D1F"/>
    <w:rsid w:val="008366C8"/>
    <w:rsid w:val="008407D4"/>
    <w:rsid w:val="00840B33"/>
    <w:rsid w:val="008416FB"/>
    <w:rsid w:val="00842630"/>
    <w:rsid w:val="00842FEC"/>
    <w:rsid w:val="008435F7"/>
    <w:rsid w:val="00846328"/>
    <w:rsid w:val="00846437"/>
    <w:rsid w:val="00846573"/>
    <w:rsid w:val="00846C29"/>
    <w:rsid w:val="008471F0"/>
    <w:rsid w:val="008472A2"/>
    <w:rsid w:val="00847F8B"/>
    <w:rsid w:val="008507ED"/>
    <w:rsid w:val="008519C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6C5"/>
    <w:rsid w:val="0086418F"/>
    <w:rsid w:val="008650F1"/>
    <w:rsid w:val="008654D0"/>
    <w:rsid w:val="00865970"/>
    <w:rsid w:val="00865F84"/>
    <w:rsid w:val="0087202F"/>
    <w:rsid w:val="008730FC"/>
    <w:rsid w:val="00873E1C"/>
    <w:rsid w:val="0087402E"/>
    <w:rsid w:val="0087436B"/>
    <w:rsid w:val="00874CA1"/>
    <w:rsid w:val="008765FF"/>
    <w:rsid w:val="00876E0A"/>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8F3"/>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A60"/>
    <w:rsid w:val="008A0568"/>
    <w:rsid w:val="008A0E49"/>
    <w:rsid w:val="008A1B24"/>
    <w:rsid w:val="008A246A"/>
    <w:rsid w:val="008A248E"/>
    <w:rsid w:val="008A267D"/>
    <w:rsid w:val="008A2927"/>
    <w:rsid w:val="008A2D3E"/>
    <w:rsid w:val="008A3D86"/>
    <w:rsid w:val="008A47FA"/>
    <w:rsid w:val="008A51A0"/>
    <w:rsid w:val="008A5D71"/>
    <w:rsid w:val="008A5F54"/>
    <w:rsid w:val="008A651E"/>
    <w:rsid w:val="008B011D"/>
    <w:rsid w:val="008B049F"/>
    <w:rsid w:val="008B0BCA"/>
    <w:rsid w:val="008B219D"/>
    <w:rsid w:val="008B2E93"/>
    <w:rsid w:val="008B2F66"/>
    <w:rsid w:val="008B376B"/>
    <w:rsid w:val="008B547D"/>
    <w:rsid w:val="008B59F6"/>
    <w:rsid w:val="008B5EC3"/>
    <w:rsid w:val="008C14D6"/>
    <w:rsid w:val="008C2BAD"/>
    <w:rsid w:val="008C2F55"/>
    <w:rsid w:val="008C303C"/>
    <w:rsid w:val="008C31D4"/>
    <w:rsid w:val="008C340F"/>
    <w:rsid w:val="008C37B7"/>
    <w:rsid w:val="008C45B6"/>
    <w:rsid w:val="008C4E0D"/>
    <w:rsid w:val="008C5A51"/>
    <w:rsid w:val="008C629F"/>
    <w:rsid w:val="008C6753"/>
    <w:rsid w:val="008C682F"/>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2B6"/>
    <w:rsid w:val="008E0B7E"/>
    <w:rsid w:val="008E0E73"/>
    <w:rsid w:val="008E12A3"/>
    <w:rsid w:val="008E1783"/>
    <w:rsid w:val="008E3B9B"/>
    <w:rsid w:val="008E4179"/>
    <w:rsid w:val="008E49D3"/>
    <w:rsid w:val="008E53C4"/>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1CC"/>
    <w:rsid w:val="00906475"/>
    <w:rsid w:val="009069E8"/>
    <w:rsid w:val="00907369"/>
    <w:rsid w:val="00907A36"/>
    <w:rsid w:val="00907DB0"/>
    <w:rsid w:val="00910089"/>
    <w:rsid w:val="009101E8"/>
    <w:rsid w:val="0091020B"/>
    <w:rsid w:val="00910579"/>
    <w:rsid w:val="00911996"/>
    <w:rsid w:val="00911ABB"/>
    <w:rsid w:val="00911C21"/>
    <w:rsid w:val="00912355"/>
    <w:rsid w:val="0091291E"/>
    <w:rsid w:val="00912E70"/>
    <w:rsid w:val="00914B45"/>
    <w:rsid w:val="00914DC8"/>
    <w:rsid w:val="00916392"/>
    <w:rsid w:val="00916410"/>
    <w:rsid w:val="0091674B"/>
    <w:rsid w:val="0091747B"/>
    <w:rsid w:val="00917A04"/>
    <w:rsid w:val="00920221"/>
    <w:rsid w:val="00920C16"/>
    <w:rsid w:val="00920DF0"/>
    <w:rsid w:val="00920F71"/>
    <w:rsid w:val="0092169F"/>
    <w:rsid w:val="0092269F"/>
    <w:rsid w:val="00923811"/>
    <w:rsid w:val="009245B4"/>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4026"/>
    <w:rsid w:val="009540FB"/>
    <w:rsid w:val="009546F1"/>
    <w:rsid w:val="00956DD1"/>
    <w:rsid w:val="00956DE8"/>
    <w:rsid w:val="009575B5"/>
    <w:rsid w:val="009576AA"/>
    <w:rsid w:val="00957CB8"/>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5D"/>
    <w:rsid w:val="00970F92"/>
    <w:rsid w:val="00970FD0"/>
    <w:rsid w:val="009717F9"/>
    <w:rsid w:val="00971AD0"/>
    <w:rsid w:val="009721BF"/>
    <w:rsid w:val="00972339"/>
    <w:rsid w:val="0097397B"/>
    <w:rsid w:val="009746D4"/>
    <w:rsid w:val="00974B9B"/>
    <w:rsid w:val="00974D6C"/>
    <w:rsid w:val="0097552D"/>
    <w:rsid w:val="00975C0E"/>
    <w:rsid w:val="009769E4"/>
    <w:rsid w:val="00980A03"/>
    <w:rsid w:val="0098228D"/>
    <w:rsid w:val="0098487D"/>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AE4"/>
    <w:rsid w:val="0099607D"/>
    <w:rsid w:val="00996585"/>
    <w:rsid w:val="009967E2"/>
    <w:rsid w:val="00996A78"/>
    <w:rsid w:val="00996D4F"/>
    <w:rsid w:val="00997342"/>
    <w:rsid w:val="009A09C2"/>
    <w:rsid w:val="009A199C"/>
    <w:rsid w:val="009A1CD9"/>
    <w:rsid w:val="009A285F"/>
    <w:rsid w:val="009A36E9"/>
    <w:rsid w:val="009A4D70"/>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D7"/>
    <w:rsid w:val="009C1D77"/>
    <w:rsid w:val="009C245D"/>
    <w:rsid w:val="009C296E"/>
    <w:rsid w:val="009C313B"/>
    <w:rsid w:val="009C31E0"/>
    <w:rsid w:val="009C6A4A"/>
    <w:rsid w:val="009C6BD5"/>
    <w:rsid w:val="009C74F5"/>
    <w:rsid w:val="009C7F3C"/>
    <w:rsid w:val="009D02F8"/>
    <w:rsid w:val="009D0B4C"/>
    <w:rsid w:val="009D1982"/>
    <w:rsid w:val="009D1BD4"/>
    <w:rsid w:val="009D1EC3"/>
    <w:rsid w:val="009D2618"/>
    <w:rsid w:val="009D3BF3"/>
    <w:rsid w:val="009D3FBF"/>
    <w:rsid w:val="009D4CB7"/>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C8"/>
    <w:rsid w:val="009F0E56"/>
    <w:rsid w:val="009F0E5E"/>
    <w:rsid w:val="009F1A70"/>
    <w:rsid w:val="009F2D16"/>
    <w:rsid w:val="009F2F10"/>
    <w:rsid w:val="009F30F5"/>
    <w:rsid w:val="009F3B13"/>
    <w:rsid w:val="009F40EA"/>
    <w:rsid w:val="009F4F48"/>
    <w:rsid w:val="009F5136"/>
    <w:rsid w:val="009F5148"/>
    <w:rsid w:val="009F5A31"/>
    <w:rsid w:val="009F5D19"/>
    <w:rsid w:val="009F7F14"/>
    <w:rsid w:val="00A02964"/>
    <w:rsid w:val="00A041B8"/>
    <w:rsid w:val="00A048FE"/>
    <w:rsid w:val="00A04AEB"/>
    <w:rsid w:val="00A05EFE"/>
    <w:rsid w:val="00A102AB"/>
    <w:rsid w:val="00A116A5"/>
    <w:rsid w:val="00A11978"/>
    <w:rsid w:val="00A1197F"/>
    <w:rsid w:val="00A12E56"/>
    <w:rsid w:val="00A13312"/>
    <w:rsid w:val="00A135B8"/>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C41"/>
    <w:rsid w:val="00A64BCF"/>
    <w:rsid w:val="00A64EEA"/>
    <w:rsid w:val="00A65286"/>
    <w:rsid w:val="00A65658"/>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877"/>
    <w:rsid w:val="00A858B1"/>
    <w:rsid w:val="00A86B27"/>
    <w:rsid w:val="00A86EBC"/>
    <w:rsid w:val="00A87CA1"/>
    <w:rsid w:val="00A909CB"/>
    <w:rsid w:val="00A910B2"/>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4EC"/>
    <w:rsid w:val="00AA3707"/>
    <w:rsid w:val="00AA3EE2"/>
    <w:rsid w:val="00AA3FCD"/>
    <w:rsid w:val="00AA487C"/>
    <w:rsid w:val="00AA523F"/>
    <w:rsid w:val="00AA579D"/>
    <w:rsid w:val="00AA6619"/>
    <w:rsid w:val="00AA6CA5"/>
    <w:rsid w:val="00AA7458"/>
    <w:rsid w:val="00AA7BB2"/>
    <w:rsid w:val="00AB24F6"/>
    <w:rsid w:val="00AB291E"/>
    <w:rsid w:val="00AB34EB"/>
    <w:rsid w:val="00AB3F69"/>
    <w:rsid w:val="00AB4440"/>
    <w:rsid w:val="00AB5216"/>
    <w:rsid w:val="00AB521A"/>
    <w:rsid w:val="00AB5743"/>
    <w:rsid w:val="00AB5780"/>
    <w:rsid w:val="00AB6F2F"/>
    <w:rsid w:val="00AB753A"/>
    <w:rsid w:val="00AB783E"/>
    <w:rsid w:val="00AC008D"/>
    <w:rsid w:val="00AC0853"/>
    <w:rsid w:val="00AC2164"/>
    <w:rsid w:val="00AC291E"/>
    <w:rsid w:val="00AC4308"/>
    <w:rsid w:val="00AC48B7"/>
    <w:rsid w:val="00AC5DE4"/>
    <w:rsid w:val="00AC76F0"/>
    <w:rsid w:val="00AD004E"/>
    <w:rsid w:val="00AD0618"/>
    <w:rsid w:val="00AD06B4"/>
    <w:rsid w:val="00AD06EA"/>
    <w:rsid w:val="00AD1138"/>
    <w:rsid w:val="00AD1175"/>
    <w:rsid w:val="00AD1B47"/>
    <w:rsid w:val="00AD2535"/>
    <w:rsid w:val="00AD2619"/>
    <w:rsid w:val="00AD2896"/>
    <w:rsid w:val="00AD2D16"/>
    <w:rsid w:val="00AD3C0A"/>
    <w:rsid w:val="00AD40D6"/>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746F"/>
    <w:rsid w:val="00AF7873"/>
    <w:rsid w:val="00B011B0"/>
    <w:rsid w:val="00B0148F"/>
    <w:rsid w:val="00B022CC"/>
    <w:rsid w:val="00B02758"/>
    <w:rsid w:val="00B03933"/>
    <w:rsid w:val="00B039D3"/>
    <w:rsid w:val="00B03C04"/>
    <w:rsid w:val="00B03F87"/>
    <w:rsid w:val="00B04C1C"/>
    <w:rsid w:val="00B057F1"/>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C42"/>
    <w:rsid w:val="00B32CA8"/>
    <w:rsid w:val="00B3365B"/>
    <w:rsid w:val="00B336A7"/>
    <w:rsid w:val="00B34E9D"/>
    <w:rsid w:val="00B359EC"/>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D04"/>
    <w:rsid w:val="00B60B1C"/>
    <w:rsid w:val="00B6115F"/>
    <w:rsid w:val="00B6224D"/>
    <w:rsid w:val="00B62650"/>
    <w:rsid w:val="00B62FA6"/>
    <w:rsid w:val="00B63C0A"/>
    <w:rsid w:val="00B63EDA"/>
    <w:rsid w:val="00B64655"/>
    <w:rsid w:val="00B64F51"/>
    <w:rsid w:val="00B654A8"/>
    <w:rsid w:val="00B6582E"/>
    <w:rsid w:val="00B66E54"/>
    <w:rsid w:val="00B6759A"/>
    <w:rsid w:val="00B67B7E"/>
    <w:rsid w:val="00B702F4"/>
    <w:rsid w:val="00B706DC"/>
    <w:rsid w:val="00B70C25"/>
    <w:rsid w:val="00B712EF"/>
    <w:rsid w:val="00B719A0"/>
    <w:rsid w:val="00B72076"/>
    <w:rsid w:val="00B72553"/>
    <w:rsid w:val="00B73366"/>
    <w:rsid w:val="00B73A8A"/>
    <w:rsid w:val="00B74D80"/>
    <w:rsid w:val="00B74EFA"/>
    <w:rsid w:val="00B7598A"/>
    <w:rsid w:val="00B75CC3"/>
    <w:rsid w:val="00B7672D"/>
    <w:rsid w:val="00B7788F"/>
    <w:rsid w:val="00B77D05"/>
    <w:rsid w:val="00B80314"/>
    <w:rsid w:val="00B80B9F"/>
    <w:rsid w:val="00B80DDC"/>
    <w:rsid w:val="00B81492"/>
    <w:rsid w:val="00B817CB"/>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2473"/>
    <w:rsid w:val="00BB3A10"/>
    <w:rsid w:val="00BB3FDC"/>
    <w:rsid w:val="00BB4B19"/>
    <w:rsid w:val="00BB4D06"/>
    <w:rsid w:val="00BB5882"/>
    <w:rsid w:val="00BB58B4"/>
    <w:rsid w:val="00BB5DC8"/>
    <w:rsid w:val="00BB64D5"/>
    <w:rsid w:val="00BB67EE"/>
    <w:rsid w:val="00BB6C04"/>
    <w:rsid w:val="00BB707D"/>
    <w:rsid w:val="00BC028D"/>
    <w:rsid w:val="00BC0B6E"/>
    <w:rsid w:val="00BC150C"/>
    <w:rsid w:val="00BC1561"/>
    <w:rsid w:val="00BC1D12"/>
    <w:rsid w:val="00BC1F95"/>
    <w:rsid w:val="00BC2092"/>
    <w:rsid w:val="00BC367F"/>
    <w:rsid w:val="00BC36CC"/>
    <w:rsid w:val="00BC41C4"/>
    <w:rsid w:val="00BC68A0"/>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83"/>
    <w:rsid w:val="00C50E01"/>
    <w:rsid w:val="00C52930"/>
    <w:rsid w:val="00C52A08"/>
    <w:rsid w:val="00C52E54"/>
    <w:rsid w:val="00C537AB"/>
    <w:rsid w:val="00C53984"/>
    <w:rsid w:val="00C549AC"/>
    <w:rsid w:val="00C5574E"/>
    <w:rsid w:val="00C5596E"/>
    <w:rsid w:val="00C55CF7"/>
    <w:rsid w:val="00C55EB0"/>
    <w:rsid w:val="00C601CE"/>
    <w:rsid w:val="00C605C3"/>
    <w:rsid w:val="00C60EB6"/>
    <w:rsid w:val="00C6106B"/>
    <w:rsid w:val="00C612F2"/>
    <w:rsid w:val="00C612FA"/>
    <w:rsid w:val="00C6135C"/>
    <w:rsid w:val="00C6286B"/>
    <w:rsid w:val="00C63263"/>
    <w:rsid w:val="00C63688"/>
    <w:rsid w:val="00C659AE"/>
    <w:rsid w:val="00C65AD6"/>
    <w:rsid w:val="00C66682"/>
    <w:rsid w:val="00C66CDE"/>
    <w:rsid w:val="00C6729C"/>
    <w:rsid w:val="00C677FC"/>
    <w:rsid w:val="00C67DF0"/>
    <w:rsid w:val="00C7013C"/>
    <w:rsid w:val="00C7036C"/>
    <w:rsid w:val="00C7039F"/>
    <w:rsid w:val="00C71CA0"/>
    <w:rsid w:val="00C72303"/>
    <w:rsid w:val="00C729D5"/>
    <w:rsid w:val="00C72B5E"/>
    <w:rsid w:val="00C72CF1"/>
    <w:rsid w:val="00C73055"/>
    <w:rsid w:val="00C73C01"/>
    <w:rsid w:val="00C73F52"/>
    <w:rsid w:val="00C743FA"/>
    <w:rsid w:val="00C74A32"/>
    <w:rsid w:val="00C75591"/>
    <w:rsid w:val="00C75690"/>
    <w:rsid w:val="00C75A1E"/>
    <w:rsid w:val="00C75E18"/>
    <w:rsid w:val="00C767C2"/>
    <w:rsid w:val="00C76B74"/>
    <w:rsid w:val="00C7747E"/>
    <w:rsid w:val="00C774AA"/>
    <w:rsid w:val="00C77D43"/>
    <w:rsid w:val="00C80BC7"/>
    <w:rsid w:val="00C82A1D"/>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450A"/>
    <w:rsid w:val="00C95D48"/>
    <w:rsid w:val="00C9661A"/>
    <w:rsid w:val="00C968CC"/>
    <w:rsid w:val="00C96D3D"/>
    <w:rsid w:val="00C97FC2"/>
    <w:rsid w:val="00CA0DB9"/>
    <w:rsid w:val="00CA1A0F"/>
    <w:rsid w:val="00CA1D4A"/>
    <w:rsid w:val="00CA2BBC"/>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5F1"/>
    <w:rsid w:val="00CC6912"/>
    <w:rsid w:val="00CC7D73"/>
    <w:rsid w:val="00CD009D"/>
    <w:rsid w:val="00CD0E5A"/>
    <w:rsid w:val="00CD1257"/>
    <w:rsid w:val="00CD35C2"/>
    <w:rsid w:val="00CD3653"/>
    <w:rsid w:val="00CD3F5A"/>
    <w:rsid w:val="00CD41B0"/>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F67"/>
    <w:rsid w:val="00CE6898"/>
    <w:rsid w:val="00CE75EA"/>
    <w:rsid w:val="00CE7BEC"/>
    <w:rsid w:val="00CE7F2D"/>
    <w:rsid w:val="00CF0D2C"/>
    <w:rsid w:val="00CF1101"/>
    <w:rsid w:val="00CF2113"/>
    <w:rsid w:val="00CF2D1B"/>
    <w:rsid w:val="00CF3059"/>
    <w:rsid w:val="00CF34D4"/>
    <w:rsid w:val="00CF37CC"/>
    <w:rsid w:val="00CF470C"/>
    <w:rsid w:val="00CF47A4"/>
    <w:rsid w:val="00CF49F9"/>
    <w:rsid w:val="00CF506B"/>
    <w:rsid w:val="00CF5ED6"/>
    <w:rsid w:val="00D021BB"/>
    <w:rsid w:val="00D02809"/>
    <w:rsid w:val="00D02BF0"/>
    <w:rsid w:val="00D03A5B"/>
    <w:rsid w:val="00D04C3D"/>
    <w:rsid w:val="00D0566E"/>
    <w:rsid w:val="00D06FC4"/>
    <w:rsid w:val="00D07105"/>
    <w:rsid w:val="00D07A3E"/>
    <w:rsid w:val="00D1050B"/>
    <w:rsid w:val="00D10995"/>
    <w:rsid w:val="00D129BE"/>
    <w:rsid w:val="00D12EA8"/>
    <w:rsid w:val="00D136B2"/>
    <w:rsid w:val="00D14092"/>
    <w:rsid w:val="00D142EB"/>
    <w:rsid w:val="00D14762"/>
    <w:rsid w:val="00D151D3"/>
    <w:rsid w:val="00D15339"/>
    <w:rsid w:val="00D156A5"/>
    <w:rsid w:val="00D15AD2"/>
    <w:rsid w:val="00D17415"/>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B5"/>
    <w:rsid w:val="00D4374C"/>
    <w:rsid w:val="00D437DF"/>
    <w:rsid w:val="00D438A3"/>
    <w:rsid w:val="00D43D08"/>
    <w:rsid w:val="00D43E91"/>
    <w:rsid w:val="00D440BD"/>
    <w:rsid w:val="00D46E37"/>
    <w:rsid w:val="00D47492"/>
    <w:rsid w:val="00D4749D"/>
    <w:rsid w:val="00D47F57"/>
    <w:rsid w:val="00D50551"/>
    <w:rsid w:val="00D5089F"/>
    <w:rsid w:val="00D50BF9"/>
    <w:rsid w:val="00D51785"/>
    <w:rsid w:val="00D51AAF"/>
    <w:rsid w:val="00D5350C"/>
    <w:rsid w:val="00D53A09"/>
    <w:rsid w:val="00D53FD5"/>
    <w:rsid w:val="00D54EA5"/>
    <w:rsid w:val="00D557E8"/>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41CF"/>
    <w:rsid w:val="00DB4354"/>
    <w:rsid w:val="00DB4894"/>
    <w:rsid w:val="00DB5364"/>
    <w:rsid w:val="00DB5423"/>
    <w:rsid w:val="00DB54AC"/>
    <w:rsid w:val="00DC0901"/>
    <w:rsid w:val="00DC0E65"/>
    <w:rsid w:val="00DC18BA"/>
    <w:rsid w:val="00DC20FB"/>
    <w:rsid w:val="00DC26BE"/>
    <w:rsid w:val="00DC36FE"/>
    <w:rsid w:val="00DC459C"/>
    <w:rsid w:val="00DC59C6"/>
    <w:rsid w:val="00DC5AF8"/>
    <w:rsid w:val="00DC6396"/>
    <w:rsid w:val="00DC644D"/>
    <w:rsid w:val="00DC66BA"/>
    <w:rsid w:val="00DC6BD5"/>
    <w:rsid w:val="00DC6EA4"/>
    <w:rsid w:val="00DC71E9"/>
    <w:rsid w:val="00DC77E9"/>
    <w:rsid w:val="00DD1997"/>
    <w:rsid w:val="00DD30C2"/>
    <w:rsid w:val="00DD31E3"/>
    <w:rsid w:val="00DD3B7D"/>
    <w:rsid w:val="00DD4AF4"/>
    <w:rsid w:val="00DD6234"/>
    <w:rsid w:val="00DD6765"/>
    <w:rsid w:val="00DD6868"/>
    <w:rsid w:val="00DD7650"/>
    <w:rsid w:val="00DD7F2A"/>
    <w:rsid w:val="00DE0E46"/>
    <w:rsid w:val="00DE13C0"/>
    <w:rsid w:val="00DE155A"/>
    <w:rsid w:val="00DE166D"/>
    <w:rsid w:val="00DE1696"/>
    <w:rsid w:val="00DE191E"/>
    <w:rsid w:val="00DE27FC"/>
    <w:rsid w:val="00DE2B25"/>
    <w:rsid w:val="00DE3949"/>
    <w:rsid w:val="00DE3A10"/>
    <w:rsid w:val="00DE42C3"/>
    <w:rsid w:val="00DE46F1"/>
    <w:rsid w:val="00DE4815"/>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26C"/>
    <w:rsid w:val="00E03C4A"/>
    <w:rsid w:val="00E03D70"/>
    <w:rsid w:val="00E04441"/>
    <w:rsid w:val="00E045C4"/>
    <w:rsid w:val="00E04934"/>
    <w:rsid w:val="00E06A3D"/>
    <w:rsid w:val="00E06B28"/>
    <w:rsid w:val="00E06DE0"/>
    <w:rsid w:val="00E07A3A"/>
    <w:rsid w:val="00E1025E"/>
    <w:rsid w:val="00E10BE6"/>
    <w:rsid w:val="00E11E08"/>
    <w:rsid w:val="00E11F2E"/>
    <w:rsid w:val="00E12D1C"/>
    <w:rsid w:val="00E136A8"/>
    <w:rsid w:val="00E13D55"/>
    <w:rsid w:val="00E14476"/>
    <w:rsid w:val="00E1454C"/>
    <w:rsid w:val="00E15926"/>
    <w:rsid w:val="00E15934"/>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CBF"/>
    <w:rsid w:val="00E44399"/>
    <w:rsid w:val="00E444FF"/>
    <w:rsid w:val="00E445F5"/>
    <w:rsid w:val="00E4515C"/>
    <w:rsid w:val="00E453B9"/>
    <w:rsid w:val="00E45622"/>
    <w:rsid w:val="00E50B9B"/>
    <w:rsid w:val="00E51749"/>
    <w:rsid w:val="00E517BF"/>
    <w:rsid w:val="00E51AB2"/>
    <w:rsid w:val="00E52A7E"/>
    <w:rsid w:val="00E5382D"/>
    <w:rsid w:val="00E54205"/>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DE0"/>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6C1"/>
    <w:rsid w:val="00E9705E"/>
    <w:rsid w:val="00E974F5"/>
    <w:rsid w:val="00E977CE"/>
    <w:rsid w:val="00E9783A"/>
    <w:rsid w:val="00E97CC0"/>
    <w:rsid w:val="00EA0382"/>
    <w:rsid w:val="00EA123D"/>
    <w:rsid w:val="00EA16DF"/>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421B"/>
    <w:rsid w:val="00EB4F6B"/>
    <w:rsid w:val="00EB5173"/>
    <w:rsid w:val="00EB66D5"/>
    <w:rsid w:val="00EB68D8"/>
    <w:rsid w:val="00EB6BE0"/>
    <w:rsid w:val="00EB6C21"/>
    <w:rsid w:val="00EB6C32"/>
    <w:rsid w:val="00EB7B53"/>
    <w:rsid w:val="00EC0875"/>
    <w:rsid w:val="00EC09A9"/>
    <w:rsid w:val="00EC13E5"/>
    <w:rsid w:val="00EC179D"/>
    <w:rsid w:val="00EC193F"/>
    <w:rsid w:val="00EC19B5"/>
    <w:rsid w:val="00EC20BC"/>
    <w:rsid w:val="00EC2A30"/>
    <w:rsid w:val="00EC32E8"/>
    <w:rsid w:val="00EC3A9D"/>
    <w:rsid w:val="00EC3E0D"/>
    <w:rsid w:val="00EC41C0"/>
    <w:rsid w:val="00EC5BE0"/>
    <w:rsid w:val="00EC668A"/>
    <w:rsid w:val="00EC7A6B"/>
    <w:rsid w:val="00EC7CDE"/>
    <w:rsid w:val="00ED003E"/>
    <w:rsid w:val="00ED01A1"/>
    <w:rsid w:val="00ED0447"/>
    <w:rsid w:val="00ED0DFD"/>
    <w:rsid w:val="00ED0E4C"/>
    <w:rsid w:val="00ED1320"/>
    <w:rsid w:val="00ED17B1"/>
    <w:rsid w:val="00ED1B04"/>
    <w:rsid w:val="00ED1D08"/>
    <w:rsid w:val="00ED285A"/>
    <w:rsid w:val="00ED2DFC"/>
    <w:rsid w:val="00ED2F9E"/>
    <w:rsid w:val="00ED328C"/>
    <w:rsid w:val="00ED3523"/>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5247"/>
    <w:rsid w:val="00EF6637"/>
    <w:rsid w:val="00EF6757"/>
    <w:rsid w:val="00EF6DDA"/>
    <w:rsid w:val="00EF6DF6"/>
    <w:rsid w:val="00EF7500"/>
    <w:rsid w:val="00F03390"/>
    <w:rsid w:val="00F034E6"/>
    <w:rsid w:val="00F039B8"/>
    <w:rsid w:val="00F03D7B"/>
    <w:rsid w:val="00F043CF"/>
    <w:rsid w:val="00F05356"/>
    <w:rsid w:val="00F053DA"/>
    <w:rsid w:val="00F06195"/>
    <w:rsid w:val="00F0666B"/>
    <w:rsid w:val="00F06703"/>
    <w:rsid w:val="00F06AAE"/>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43B0"/>
    <w:rsid w:val="00F452C7"/>
    <w:rsid w:val="00F45359"/>
    <w:rsid w:val="00F45E0F"/>
    <w:rsid w:val="00F46E65"/>
    <w:rsid w:val="00F508DD"/>
    <w:rsid w:val="00F50E7C"/>
    <w:rsid w:val="00F5107A"/>
    <w:rsid w:val="00F5163E"/>
    <w:rsid w:val="00F51CE6"/>
    <w:rsid w:val="00F51FBF"/>
    <w:rsid w:val="00F5203F"/>
    <w:rsid w:val="00F52BE7"/>
    <w:rsid w:val="00F536E5"/>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A78"/>
    <w:rsid w:val="00F714F9"/>
    <w:rsid w:val="00F72168"/>
    <w:rsid w:val="00F724C1"/>
    <w:rsid w:val="00F72D5E"/>
    <w:rsid w:val="00F72EB0"/>
    <w:rsid w:val="00F73116"/>
    <w:rsid w:val="00F73FD4"/>
    <w:rsid w:val="00F7492E"/>
    <w:rsid w:val="00F754CD"/>
    <w:rsid w:val="00F75C73"/>
    <w:rsid w:val="00F75F6B"/>
    <w:rsid w:val="00F77326"/>
    <w:rsid w:val="00F77768"/>
    <w:rsid w:val="00F83252"/>
    <w:rsid w:val="00F842E2"/>
    <w:rsid w:val="00F87A3F"/>
    <w:rsid w:val="00F87D81"/>
    <w:rsid w:val="00F90076"/>
    <w:rsid w:val="00F908B5"/>
    <w:rsid w:val="00F90B37"/>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C7F"/>
    <w:rsid w:val="00FA10F2"/>
    <w:rsid w:val="00FA257F"/>
    <w:rsid w:val="00FA286F"/>
    <w:rsid w:val="00FA400F"/>
    <w:rsid w:val="00FA4071"/>
    <w:rsid w:val="00FA5426"/>
    <w:rsid w:val="00FA5434"/>
    <w:rsid w:val="00FA5857"/>
    <w:rsid w:val="00FA5877"/>
    <w:rsid w:val="00FA67B5"/>
    <w:rsid w:val="00FA69E9"/>
    <w:rsid w:val="00FA7A90"/>
    <w:rsid w:val="00FA7F1B"/>
    <w:rsid w:val="00FB0948"/>
    <w:rsid w:val="00FB0EA9"/>
    <w:rsid w:val="00FB0EE1"/>
    <w:rsid w:val="00FB0FA1"/>
    <w:rsid w:val="00FB1A5D"/>
    <w:rsid w:val="00FB1F22"/>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42F2"/>
    <w:rsid w:val="00FD48EF"/>
    <w:rsid w:val="00FD4CBC"/>
    <w:rsid w:val="00FD6547"/>
    <w:rsid w:val="00FD696D"/>
    <w:rsid w:val="00FD7192"/>
    <w:rsid w:val="00FE0180"/>
    <w:rsid w:val="00FE0463"/>
    <w:rsid w:val="00FE0605"/>
    <w:rsid w:val="00FE0B22"/>
    <w:rsid w:val="00FE0C92"/>
    <w:rsid w:val="00FE0F02"/>
    <w:rsid w:val="00FE103E"/>
    <w:rsid w:val="00FE169D"/>
    <w:rsid w:val="00FE1F70"/>
    <w:rsid w:val="00FE241A"/>
    <w:rsid w:val="00FE2F80"/>
    <w:rsid w:val="00FE33EC"/>
    <w:rsid w:val="00FE37D8"/>
    <w:rsid w:val="00FE492D"/>
    <w:rsid w:val="00FE5352"/>
    <w:rsid w:val="00FE5E58"/>
    <w:rsid w:val="00FE613D"/>
    <w:rsid w:val="00FE6A0E"/>
    <w:rsid w:val="00FE6E2D"/>
    <w:rsid w:val="00FE715A"/>
    <w:rsid w:val="00FE744E"/>
    <w:rsid w:val="00FE75EB"/>
    <w:rsid w:val="00FF0399"/>
    <w:rsid w:val="00FF05FD"/>
    <w:rsid w:val="00FF08C0"/>
    <w:rsid w:val="00FF1215"/>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E267293"/>
  <w15:docId w15:val="{883094FA-627B-4D3C-AC98-314ADA8D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Date" w:uiPriority="99"/>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99"/>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20FC"/>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59"/>
    <w:rsid w:val="00BC68A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1"/>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9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9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34"/>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
    <w:name w:val="Table Normal"/>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oleObject" Target="embeddings/oleObject1.bin"/><Relationship Id="rId39" Type="http://schemas.openxmlformats.org/officeDocument/2006/relationships/hyperlink" Target="http://www.edubook.com.tw/tw/Book_search.aspx?SearchKey=%E5%BC%B5%E5%BE%B7%E9%8A%B3" TargetMode="External"/><Relationship Id="rId21" Type="http://schemas.openxmlformats.org/officeDocument/2006/relationships/footer" Target="footer5.xml"/><Relationship Id="rId34" Type="http://schemas.openxmlformats.org/officeDocument/2006/relationships/hyperlink" Target="http://www.sanmin.com.tw/Search/Index/?PU=%e6%8f%9a%e6%99%ba%e6%96%87%e5%8c%96%e4%ba%8b%e6%a5%ad%e8%82%a1%e4%bb%bd%e6%9c%89%e9%99%90%e5%85%ac%e5%8f%b8" TargetMode="External"/><Relationship Id="rId42" Type="http://schemas.openxmlformats.org/officeDocument/2006/relationships/hyperlink" Target="http://ndltd.ncl.edu.tw/cgi-bin/gs32/gsweb.cgi/ccd=3JqayF/search?q=sc=%22%E5%9C%8B%E7%AB%8B%E6%94%BF%E6%B2%BB%E5%A4%A7%E5%AD%B8%22.&amp;searchmode=basic" TargetMode="External"/><Relationship Id="rId47" Type="http://schemas.openxmlformats.org/officeDocument/2006/relationships/hyperlink" Target="https://ndltd.ncl.edu.tw/cgi-bin/gs32/gsweb.cgi/ccd=bieFho/search?q=auc=%22%E9%BB%83%E8%A9%A0%E4%BB%81%22.&amp;searchmode=basic" TargetMode="External"/><Relationship Id="rId50" Type="http://schemas.openxmlformats.org/officeDocument/2006/relationships/hyperlink" Target="https://ndltd.ncl.edu.tw/cgi-bin/gs32/gsweb.cgi/ccd=bieFho/search?q=auc=%22%E7%9B%A7%E5%BB%BA%E9%8A%98%22.&amp;searchmode=basic" TargetMode="External"/><Relationship Id="rId55" Type="http://schemas.openxmlformats.org/officeDocument/2006/relationships/hyperlink" Target="http://doi.org/10.1177/105345129703300202" TargetMode="External"/><Relationship Id="rId63"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7.png"/><Relationship Id="rId41" Type="http://schemas.openxmlformats.org/officeDocument/2006/relationships/hyperlink" Target="http://teachernet.moe.edu.tw/" TargetMode="External"/><Relationship Id="rId54" Type="http://schemas.openxmlformats.org/officeDocument/2006/relationships/hyperlink" Target="http://doi.org/10.1192/pb.21.4.252" TargetMode="External"/><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surveysystem.com/sscalc.htm)%E8%A9%A6%E7%AE%97" TargetMode="External"/><Relationship Id="rId32" Type="http://schemas.openxmlformats.org/officeDocument/2006/relationships/image" Target="media/image10.png"/><Relationship Id="rId37" Type="http://schemas.openxmlformats.org/officeDocument/2006/relationships/hyperlink" Target="https://ndltd.ncl.edu.tw/cgi-bin/gs32/gsweb.cgi/ccd=bieFho/search?q=auc=%22%E5%BC%B5%E6%80%A1%E8%AB%84%22.&amp;searchmode=basic" TargetMode="External"/><Relationship Id="rId40" Type="http://schemas.openxmlformats.org/officeDocument/2006/relationships/hyperlink" Target="http://www.edubook.com.tw/tw/Book_search.aspx?SearchKey=%E7%8E%8B%E6%B7%91%E4%BF%90" TargetMode="External"/><Relationship Id="rId45" Type="http://schemas.openxmlformats.org/officeDocument/2006/relationships/hyperlink" Target="http://ndltd.ncl.edu.tw/cgi-bin/gs32/gsweb.cgi/ccd=AVWvwr/search?q=sc=%22%E5%9C%8B%E7%AB%8B%E8%87%BA%E5%8C%97%E7%A7%91%E6%8A%80%E5%A4%A7%E5%AD%B8%22.&amp;searchmode=basic" TargetMode="External"/><Relationship Id="rId53" Type="http://schemas.openxmlformats.org/officeDocument/2006/relationships/hyperlink" Target="http://doi.org/10.4236/ce.2016.73049" TargetMode="External"/><Relationship Id="rId58"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s://ndltd.ncl.edu.tw/cgi-bin/gs32/gsweb.cgi/ccd=bieFho/search?q=sc=%22%E5%9C%8B%E7%AB%8B%E6%96%B0%E7%AB%B9%E6%95%99%E8%82%B2%E5%A4%A7%E5%AD%B8%22.&amp;searchmode=basic" TargetMode="External"/><Relationship Id="rId49" Type="http://schemas.openxmlformats.org/officeDocument/2006/relationships/hyperlink" Target="https://ndltd.ncl.edu.tw/cgi-bin/gs32/gsweb.cgi/ccd=D13DiO/search?q=auc=%22%E8%B6%99%E8%8B%B1%E6%B1%9D%22.&amp;searchmode=basic" TargetMode="External"/><Relationship Id="rId57" Type="http://schemas.openxmlformats.org/officeDocument/2006/relationships/hyperlink" Target="http://doi.org/10.2307/3151312" TargetMode="External"/><Relationship Id="rId61"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image" Target="media/image9.png"/><Relationship Id="rId44" Type="http://schemas.openxmlformats.org/officeDocument/2006/relationships/hyperlink" Target="http://ndltd.ncl.edu.tw/cgi-bin/gs32/gsweb.cgi/ccd=3JqayF/search?q=sc=%22%E5%9C%8B%E7%AB%8B%E6%94%BF%E6%B2%BB%E5%A4%A7%E5%AD%B8%22.&amp;searchmode=basic" TargetMode="External"/><Relationship Id="rId52" Type="http://schemas.openxmlformats.org/officeDocument/2006/relationships/hyperlink" Target="https://ndltd.ncl.edu.tw/cgi-bin/gs32/gsweb.cgi/ccd=bieFho/search?q=auc=%22%E8%95%AD%E5%A2%9E%E9%88%BA%22.&amp;searchmode=basic" TargetMode="External"/><Relationship Id="rId60" Type="http://schemas.openxmlformats.org/officeDocument/2006/relationships/header" Target="header10.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ndltd.ncl.edu.tw/cgi-bin/gs32/gsweb.cgi/ccd=bieFho/search?q=auc=%22%E6%9E%97%E6%85%A7%E7%8F%8D%22.&amp;searchmode=basic" TargetMode="External"/><Relationship Id="rId43" Type="http://schemas.openxmlformats.org/officeDocument/2006/relationships/hyperlink" Target="https://ndltd.ncl.edu.tw/cgi-bin/gs32/gsweb.cgi/ccd=cB29X7/search?q=auc=%22%E9%99%B3%E8%8A%83%E5%9D%87%22.&amp;searchmode=basic" TargetMode="External"/><Relationship Id="rId48" Type="http://schemas.openxmlformats.org/officeDocument/2006/relationships/hyperlink" Target="https://ndltd.ncl.edu.tw/cgi-bin/gs32/gsweb.cgi/ccd=bieFho/record?r1=1&amp;h1=6" TargetMode="External"/><Relationship Id="rId56" Type="http://schemas.openxmlformats.org/officeDocument/2006/relationships/hyperlink" Target="http://doi.org/10.25300/MISQ/2015/39.2.02"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ndltd.ncl.edu.tw/cgi-bin/gs32/gsweb.cgi/ccd=D13DiO/record?r1=3&amp;h1=7"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yperlink" Target="https://ndltd.ncl.edu.tw/cgi-bin/gs32/gsweb.cgi/ccd=bieFho/search?q=auc=%22%E5%90%B3%E6%98%8E%E8%8A%AC%22.&amp;searchmode=basic" TargetMode="External"/><Relationship Id="rId38" Type="http://schemas.openxmlformats.org/officeDocument/2006/relationships/hyperlink" Target="https://ndltd.ncl.edu.tw/cgi-bin/gs32/gsweb.cgi/ccd=bieFho/search?q=sc=%22%E5%9C%8B%E7%AB%8B%E6%96%B0%E7%AB%B9%E6%95%99%E8%82%B2%E5%A4%A7%E5%AD%B8%22.&amp;searchmode=basic" TargetMode="External"/><Relationship Id="rId46" Type="http://schemas.openxmlformats.org/officeDocument/2006/relationships/hyperlink" Target="https://ndltd.ncl.edu.tw/cgi-bin/gs32/gsweb.cgi/ccd=D13DiO/search?q=sc=%22%E5%9C%8B%E7%AB%8B%E6%96%B0%E7%AB%B9%E6%95%99%E8%82%B2%E5%A4%A7%E5%AD%B8%22.&amp;searchmode=basic" TargetMode="External"/><Relationship Id="rId59"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10.xml.rels><?xml version="1.0" encoding="UTF-8" standalone="yes"?>
<Relationships xmlns="http://schemas.openxmlformats.org/package/2006/relationships"><Relationship Id="rId1" Type="http://schemas.openxmlformats.org/officeDocument/2006/relationships/image" Target="media/image1.gif"/></Relationships>
</file>

<file path=word/_rels/header11.xml.rels><?xml version="1.0" encoding="UTF-8" standalone="yes"?>
<Relationships xmlns="http://schemas.openxmlformats.org/package/2006/relationships"><Relationship Id="rId1" Type="http://schemas.openxmlformats.org/officeDocument/2006/relationships/image" Target="media/image1.gif"/></Relationships>
</file>

<file path=word/_rels/header12.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_rels/header8.xml.rels><?xml version="1.0" encoding="UTF-8" standalone="yes"?>
<Relationships xmlns="http://schemas.openxmlformats.org/package/2006/relationships"><Relationship Id="rId1" Type="http://schemas.openxmlformats.org/officeDocument/2006/relationships/image" Target="media/image1.gif"/></Relationships>
</file>

<file path=word/_rels/header9.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605FF-7527-402B-BE2D-5B29BC609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86</Pages>
  <Words>37462</Words>
  <Characters>17957</Characters>
  <Application>Microsoft Office Word</Application>
  <DocSecurity>0</DocSecurity>
  <Lines>149</Lines>
  <Paragraphs>110</Paragraphs>
  <ScaleCrop>false</ScaleCrop>
  <Company/>
  <LinksUpToDate>false</LinksUpToDate>
  <CharactersWithSpaces>55309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subject/>
  <dc:creator>lhes</dc:creator>
  <cp:keywords/>
  <dc:description/>
  <cp:lastModifiedBy>user</cp:lastModifiedBy>
  <cp:revision>4</cp:revision>
  <cp:lastPrinted>2018-05-30T10:25:00Z</cp:lastPrinted>
  <dcterms:created xsi:type="dcterms:W3CDTF">2018-11-20T06:11:00Z</dcterms:created>
  <dcterms:modified xsi:type="dcterms:W3CDTF">2018-11-28T06:25:00Z</dcterms:modified>
</cp:coreProperties>
</file>