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08ADD9" w14:textId="4665638E" w:rsidR="001D24E4" w:rsidRPr="00965E03" w:rsidRDefault="001E5AC9" w:rsidP="001D24E4">
      <w:pPr>
        <w:rPr>
          <w:rFonts w:ascii="Times New Roman" w:eastAsia="標楷體" w:hAnsi="Times New Roman" w:cs="Times New Roman"/>
          <w:color w:val="000000" w:themeColor="text1"/>
        </w:rPr>
        <w:sectPr w:rsidR="001D24E4" w:rsidRPr="00965E03" w:rsidSect="004E240B">
          <w:headerReference w:type="even" r:id="rId8"/>
          <w:headerReference w:type="default" r:id="rId9"/>
          <w:footerReference w:type="default" r:id="rId10"/>
          <w:headerReference w:type="first" r:id="rId11"/>
          <w:pgSz w:w="11907" w:h="16840" w:code="9"/>
          <w:pgMar w:top="1440" w:right="1701" w:bottom="1440" w:left="1701" w:header="851" w:footer="992" w:gutter="0"/>
          <w:pgNumType w:start="1"/>
          <w:cols w:space="425"/>
        </w:sectPr>
      </w:pPr>
      <w:r w:rsidRPr="006F4DE7">
        <w:rPr>
          <w:rFonts w:ascii="Times New Roman" w:eastAsia="標楷體" w:hAnsi="Times New Roman" w:cs="Times New Roman"/>
          <w:noProof/>
          <w:color w:val="000000" w:themeColor="text1"/>
          <w:sz w:val="72"/>
          <w:szCs w:val="72"/>
        </w:rPr>
        <w:drawing>
          <wp:anchor distT="0" distB="0" distL="114300" distR="114300" simplePos="0" relativeHeight="251942912" behindDoc="1" locked="0" layoutInCell="1" allowOverlap="1" wp14:anchorId="6A7EA583" wp14:editId="23210FBC">
            <wp:simplePos x="0" y="0"/>
            <wp:positionH relativeFrom="margin">
              <wp:posOffset>420370</wp:posOffset>
            </wp:positionH>
            <wp:positionV relativeFrom="margin">
              <wp:posOffset>9525</wp:posOffset>
            </wp:positionV>
            <wp:extent cx="4560570" cy="1014730"/>
            <wp:effectExtent l="0" t="0" r="0" b="0"/>
            <wp:wrapSquare wrapText="bothSides"/>
            <wp:docPr id="204" name="圖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rotWithShape="1">
                    <a:blip r:embed="rId12" cstate="print">
                      <a:extLst>
                        <a:ext uri="{28A0092B-C50C-407E-A947-70E740481C1C}">
                          <a14:useLocalDpi xmlns:a14="http://schemas.microsoft.com/office/drawing/2010/main"/>
                        </a:ext>
                      </a:extLst>
                    </a:blip>
                    <a:srcRect t="17554" r="137" b="49813"/>
                    <a:stretch/>
                  </pic:blipFill>
                  <pic:spPr bwMode="auto">
                    <a:xfrm>
                      <a:off x="0" y="0"/>
                      <a:ext cx="4560570" cy="10147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0234E7" w14:textId="77777777" w:rsidR="001D24E4" w:rsidRPr="00965E03" w:rsidRDefault="001D24E4" w:rsidP="001D24E4">
      <w:pPr>
        <w:rPr>
          <w:rFonts w:ascii="Times New Roman" w:eastAsia="標楷體" w:hAnsi="Times New Roman" w:cs="Times New Roman"/>
          <w:color w:val="000000" w:themeColor="text1"/>
          <w:sz w:val="32"/>
          <w:szCs w:val="32"/>
        </w:rPr>
      </w:pPr>
    </w:p>
    <w:p w14:paraId="1DB437F2" w14:textId="77777777" w:rsidR="001D24E4" w:rsidRPr="00965E03" w:rsidRDefault="001D24E4" w:rsidP="001D24E4">
      <w:pPr>
        <w:jc w:val="center"/>
        <w:rPr>
          <w:rFonts w:ascii="Times New Roman" w:eastAsia="標楷體" w:hAnsi="Times New Roman" w:cs="Times New Roman"/>
          <w:color w:val="000000" w:themeColor="text1"/>
          <w:sz w:val="32"/>
          <w:szCs w:val="32"/>
        </w:rPr>
      </w:pPr>
    </w:p>
    <w:p w14:paraId="25D2F0F8" w14:textId="7B7912A8" w:rsidR="001D24E4" w:rsidRDefault="001D24E4" w:rsidP="001D24E4">
      <w:pPr>
        <w:jc w:val="center"/>
        <w:rPr>
          <w:rFonts w:ascii="Times New Roman" w:eastAsia="標楷體" w:hAnsi="Times New Roman" w:cs="Times New Roman"/>
          <w:color w:val="000000" w:themeColor="text1"/>
          <w:sz w:val="28"/>
          <w:szCs w:val="28"/>
        </w:rPr>
      </w:pPr>
    </w:p>
    <w:p w14:paraId="6ECDB176" w14:textId="77777777" w:rsidR="001E5AC9" w:rsidRPr="001E5AC9" w:rsidRDefault="001E5AC9" w:rsidP="001D24E4">
      <w:pPr>
        <w:jc w:val="center"/>
        <w:rPr>
          <w:rFonts w:ascii="Times New Roman" w:eastAsia="標楷體" w:hAnsi="Times New Roman" w:cs="Times New Roman"/>
          <w:color w:val="000000" w:themeColor="text1"/>
          <w:sz w:val="28"/>
          <w:szCs w:val="28"/>
        </w:rPr>
      </w:pPr>
    </w:p>
    <w:p w14:paraId="62CAD577" w14:textId="77777777" w:rsidR="006752F4" w:rsidRPr="001E5AC9" w:rsidRDefault="006752F4" w:rsidP="003F306A">
      <w:pPr>
        <w:rPr>
          <w:rFonts w:ascii="Times New Roman" w:eastAsia="標楷體" w:hAnsi="Times New Roman" w:cs="Times New Roman"/>
          <w:color w:val="000000" w:themeColor="text1"/>
          <w:spacing w:val="28"/>
          <w:sz w:val="28"/>
          <w:szCs w:val="28"/>
        </w:rPr>
      </w:pPr>
    </w:p>
    <w:p w14:paraId="1A6C23B4" w14:textId="77777777" w:rsidR="001D24E4" w:rsidRPr="003F306A" w:rsidRDefault="001D24E4" w:rsidP="001D24E4">
      <w:pPr>
        <w:jc w:val="center"/>
        <w:rPr>
          <w:rFonts w:ascii="Times New Roman" w:eastAsia="標楷體" w:hAnsi="Times New Roman" w:cs="Times New Roman"/>
          <w:color w:val="000000" w:themeColor="text1"/>
          <w:spacing w:val="28"/>
          <w:sz w:val="44"/>
          <w:szCs w:val="44"/>
        </w:rPr>
      </w:pPr>
      <w:r w:rsidRPr="003F306A">
        <w:rPr>
          <w:rFonts w:ascii="Times New Roman" w:eastAsia="標楷體" w:hAnsi="Times New Roman" w:cs="Times New Roman"/>
          <w:color w:val="000000" w:themeColor="text1"/>
          <w:spacing w:val="28"/>
          <w:sz w:val="44"/>
          <w:szCs w:val="44"/>
        </w:rPr>
        <w:t>教育研究所碩士</w:t>
      </w:r>
      <w:r w:rsidR="003A5F48" w:rsidRPr="003F306A">
        <w:rPr>
          <w:rFonts w:ascii="Times New Roman" w:eastAsia="標楷體" w:hAnsi="Times New Roman" w:cs="Times New Roman"/>
          <w:color w:val="000000" w:themeColor="text1"/>
          <w:spacing w:val="28"/>
          <w:sz w:val="44"/>
          <w:szCs w:val="44"/>
        </w:rPr>
        <w:t>在職專</w:t>
      </w:r>
      <w:r w:rsidR="00F95553" w:rsidRPr="003F306A">
        <w:rPr>
          <w:rFonts w:ascii="Times New Roman" w:eastAsia="標楷體" w:hAnsi="Times New Roman" w:cs="Times New Roman"/>
          <w:color w:val="000000" w:themeColor="text1"/>
          <w:spacing w:val="28"/>
          <w:sz w:val="44"/>
          <w:szCs w:val="44"/>
        </w:rPr>
        <w:t>班</w:t>
      </w:r>
    </w:p>
    <w:p w14:paraId="41A27254" w14:textId="77777777" w:rsidR="001D24E4" w:rsidRPr="003F306A" w:rsidRDefault="001D24E4" w:rsidP="001D24E4">
      <w:pPr>
        <w:jc w:val="center"/>
        <w:rPr>
          <w:rFonts w:ascii="Times New Roman" w:eastAsia="標楷體" w:hAnsi="Times New Roman" w:cs="Times New Roman"/>
          <w:color w:val="000000" w:themeColor="text1"/>
          <w:sz w:val="44"/>
          <w:szCs w:val="44"/>
        </w:rPr>
      </w:pPr>
      <w:r w:rsidRPr="003F306A">
        <w:rPr>
          <w:rFonts w:ascii="Times New Roman" w:eastAsia="標楷體" w:hAnsi="Times New Roman" w:cs="Times New Roman"/>
          <w:color w:val="000000" w:themeColor="text1"/>
          <w:sz w:val="44"/>
          <w:szCs w:val="44"/>
        </w:rPr>
        <w:t>碩士論文</w:t>
      </w:r>
    </w:p>
    <w:p w14:paraId="1008D45D" w14:textId="4D7930DF" w:rsidR="001D24E4" w:rsidRPr="001E5AC9" w:rsidRDefault="001D24E4" w:rsidP="00AE7E0C">
      <w:pPr>
        <w:jc w:val="center"/>
        <w:rPr>
          <w:rFonts w:ascii="Times New Roman" w:eastAsia="標楷體" w:hAnsi="Times New Roman" w:cs="Times New Roman"/>
          <w:color w:val="000000" w:themeColor="text1"/>
          <w:sz w:val="18"/>
          <w:szCs w:val="18"/>
        </w:rPr>
      </w:pPr>
    </w:p>
    <w:p w14:paraId="3D54A86A" w14:textId="714BBFA8" w:rsidR="003F306A" w:rsidRPr="001E5AC9" w:rsidRDefault="003F306A" w:rsidP="00AE7E0C">
      <w:pPr>
        <w:jc w:val="center"/>
        <w:rPr>
          <w:rFonts w:ascii="Times New Roman" w:eastAsia="標楷體" w:hAnsi="Times New Roman" w:cs="Times New Roman"/>
          <w:color w:val="000000" w:themeColor="text1"/>
          <w:sz w:val="18"/>
          <w:szCs w:val="18"/>
        </w:rPr>
      </w:pPr>
    </w:p>
    <w:p w14:paraId="020481DA" w14:textId="77777777" w:rsidR="001E5AC9" w:rsidRPr="001E5AC9" w:rsidRDefault="001E5AC9" w:rsidP="00AE7E0C">
      <w:pPr>
        <w:jc w:val="center"/>
        <w:rPr>
          <w:rFonts w:ascii="Times New Roman" w:eastAsia="標楷體" w:hAnsi="Times New Roman" w:cs="Times New Roman"/>
          <w:color w:val="000000" w:themeColor="text1"/>
          <w:sz w:val="18"/>
          <w:szCs w:val="18"/>
        </w:rPr>
      </w:pPr>
    </w:p>
    <w:p w14:paraId="30E11612" w14:textId="73CDB655" w:rsidR="001D24E4" w:rsidRDefault="003A5F48" w:rsidP="003F306A">
      <w:pPr>
        <w:jc w:val="center"/>
        <w:rPr>
          <w:rFonts w:ascii="Times New Roman" w:eastAsia="標楷體" w:hAnsi="Times New Roman" w:cs="Times New Roman"/>
          <w:color w:val="000000" w:themeColor="text1"/>
          <w:sz w:val="40"/>
          <w:szCs w:val="40"/>
        </w:rPr>
      </w:pPr>
      <w:r w:rsidRPr="003F306A">
        <w:rPr>
          <w:rFonts w:ascii="Times New Roman" w:eastAsia="標楷體" w:hAnsi="Times New Roman" w:cs="Times New Roman"/>
          <w:color w:val="000000" w:themeColor="text1"/>
          <w:sz w:val="40"/>
          <w:szCs w:val="40"/>
        </w:rPr>
        <w:t>指導教授：周子敬</w:t>
      </w:r>
      <w:r w:rsidR="001D24E4" w:rsidRPr="003F306A">
        <w:rPr>
          <w:rFonts w:ascii="Times New Roman" w:eastAsia="標楷體" w:hAnsi="Times New Roman" w:cs="Times New Roman"/>
          <w:color w:val="000000" w:themeColor="text1"/>
          <w:sz w:val="40"/>
          <w:szCs w:val="40"/>
        </w:rPr>
        <w:t>博士</w:t>
      </w:r>
    </w:p>
    <w:p w14:paraId="35D8D430" w14:textId="77777777" w:rsidR="003F306A" w:rsidRPr="001E5AC9" w:rsidRDefault="003F306A" w:rsidP="003F306A">
      <w:pPr>
        <w:jc w:val="center"/>
        <w:rPr>
          <w:rFonts w:ascii="Times New Roman" w:eastAsia="標楷體" w:hAnsi="Times New Roman" w:cs="Times New Roman"/>
          <w:color w:val="000000" w:themeColor="text1"/>
          <w:sz w:val="44"/>
          <w:szCs w:val="44"/>
        </w:rPr>
      </w:pPr>
    </w:p>
    <w:p w14:paraId="46188728" w14:textId="77777777" w:rsidR="001D24E4" w:rsidRPr="001E5AC9" w:rsidRDefault="001D24E4" w:rsidP="00AE7E0C">
      <w:pPr>
        <w:jc w:val="center"/>
        <w:rPr>
          <w:rFonts w:ascii="Times New Roman" w:eastAsia="標楷體" w:hAnsi="Times New Roman" w:cs="Times New Roman"/>
          <w:color w:val="000000" w:themeColor="text1"/>
          <w:sz w:val="44"/>
          <w:szCs w:val="44"/>
        </w:rPr>
      </w:pPr>
    </w:p>
    <w:p w14:paraId="3605E279" w14:textId="77777777" w:rsidR="001D24E4" w:rsidRPr="001E5AC9" w:rsidRDefault="001D24E4" w:rsidP="001E5AC9">
      <w:pPr>
        <w:jc w:val="center"/>
        <w:rPr>
          <w:rFonts w:ascii="Times New Roman" w:eastAsia="標楷體" w:hAnsi="Times New Roman" w:cs="Times New Roman"/>
          <w:color w:val="000000" w:themeColor="text1"/>
          <w:sz w:val="44"/>
          <w:szCs w:val="44"/>
        </w:rPr>
      </w:pPr>
    </w:p>
    <w:p w14:paraId="6CE53EC6" w14:textId="6F35E8E4" w:rsidR="004F52EF" w:rsidRPr="0087202F" w:rsidRDefault="0009319F" w:rsidP="004F52EF">
      <w:pPr>
        <w:spacing w:line="360" w:lineRule="auto"/>
        <w:jc w:val="center"/>
        <w:rPr>
          <w:rFonts w:ascii="Times New Roman" w:eastAsia="標楷體" w:hAnsi="Times New Roman" w:cs="Times New Roman"/>
          <w:color w:val="000000" w:themeColor="text1"/>
          <w:sz w:val="44"/>
          <w:szCs w:val="44"/>
        </w:rPr>
      </w:pPr>
      <w:r>
        <w:rPr>
          <w:rFonts w:ascii="Times New Roman" w:eastAsia="標楷體" w:hAnsi="Times New Roman" w:cs="Times New Roman" w:hint="eastAsia"/>
          <w:color w:val="000000" w:themeColor="text1"/>
          <w:sz w:val="44"/>
          <w:szCs w:val="44"/>
          <w:highlight w:val="cyan"/>
        </w:rPr>
        <w:t>臺灣</w:t>
      </w:r>
      <w:commentRangeStart w:id="0"/>
      <w:r w:rsidR="00AC6C98" w:rsidRPr="00AC6C98">
        <w:rPr>
          <w:rFonts w:ascii="Times New Roman" w:eastAsia="標楷體" w:hAnsi="Times New Roman" w:cs="Times New Roman" w:hint="eastAsia"/>
          <w:color w:val="000000" w:themeColor="text1"/>
          <w:sz w:val="44"/>
          <w:szCs w:val="44"/>
          <w:highlight w:val="cyan"/>
        </w:rPr>
        <w:t>民眾</w:t>
      </w:r>
      <w:r w:rsidR="004A6BB9" w:rsidRPr="00AC6C98">
        <w:rPr>
          <w:rFonts w:ascii="Times New Roman" w:eastAsia="標楷體" w:hAnsi="Times New Roman" w:cs="Times New Roman" w:hint="eastAsia"/>
          <w:color w:val="000000" w:themeColor="text1"/>
          <w:sz w:val="44"/>
          <w:szCs w:val="44"/>
          <w:highlight w:val="cyan"/>
        </w:rPr>
        <w:t>全聯</w:t>
      </w:r>
      <w:r w:rsidR="00941032">
        <w:rPr>
          <w:rFonts w:ascii="Times New Roman" w:eastAsia="標楷體" w:hAnsi="Times New Roman" w:cs="Times New Roman" w:hint="eastAsia"/>
          <w:color w:val="000000" w:themeColor="text1"/>
          <w:sz w:val="44"/>
          <w:szCs w:val="44"/>
          <w:highlight w:val="cyan"/>
        </w:rPr>
        <w:t>福利中心</w:t>
      </w:r>
      <w:r w:rsidR="00D47DE9">
        <w:rPr>
          <w:rFonts w:ascii="Times New Roman" w:eastAsia="標楷體" w:hAnsi="Times New Roman" w:cs="Times New Roman" w:hint="eastAsia"/>
          <w:color w:val="000000" w:themeColor="text1"/>
          <w:sz w:val="44"/>
          <w:szCs w:val="44"/>
          <w:highlight w:val="cyan"/>
        </w:rPr>
        <w:t>等候情緒、員工服務能力與顧客滿意度</w:t>
      </w:r>
      <w:r w:rsidR="00AC6C98" w:rsidRPr="00AC6C98">
        <w:rPr>
          <w:rFonts w:ascii="Times New Roman" w:eastAsia="標楷體" w:hAnsi="Times New Roman" w:cs="Times New Roman" w:hint="eastAsia"/>
          <w:color w:val="000000" w:themeColor="text1"/>
          <w:sz w:val="44"/>
          <w:szCs w:val="44"/>
          <w:highlight w:val="cyan"/>
        </w:rPr>
        <w:t>之研究</w:t>
      </w:r>
      <w:commentRangeEnd w:id="0"/>
      <w:r w:rsidR="00AC6C98">
        <w:rPr>
          <w:rStyle w:val="aff0"/>
        </w:rPr>
        <w:commentReference w:id="0"/>
      </w:r>
    </w:p>
    <w:p w14:paraId="4038E818" w14:textId="177146BC" w:rsidR="003F306A" w:rsidRDefault="003F306A" w:rsidP="004F52EF">
      <w:pPr>
        <w:spacing w:line="360" w:lineRule="auto"/>
        <w:jc w:val="center"/>
        <w:rPr>
          <w:rFonts w:ascii="Times New Roman" w:eastAsia="標楷體" w:hAnsi="Times New Roman" w:cs="Times New Roman"/>
          <w:color w:val="000000" w:themeColor="text1"/>
          <w:sz w:val="20"/>
          <w:szCs w:val="20"/>
        </w:rPr>
      </w:pPr>
    </w:p>
    <w:p w14:paraId="6FB34754" w14:textId="4248107F" w:rsidR="001E5AC9" w:rsidRPr="00D073A3" w:rsidRDefault="00D073A3" w:rsidP="004F52EF">
      <w:pPr>
        <w:spacing w:line="360" w:lineRule="auto"/>
        <w:jc w:val="center"/>
        <w:rPr>
          <w:rFonts w:ascii="Times New Roman" w:eastAsia="標楷體" w:hAnsi="Times New Roman" w:cs="Times New Roman"/>
          <w:color w:val="000000" w:themeColor="text1"/>
          <w:sz w:val="20"/>
          <w:szCs w:val="20"/>
        </w:rPr>
      </w:pPr>
      <w:r w:rsidRPr="00D073A3">
        <w:rPr>
          <w:rFonts w:ascii="Times New Roman" w:eastAsia="標楷體" w:hAnsi="Times New Roman" w:cs="Times New Roman"/>
          <w:color w:val="000000" w:themeColor="text1"/>
          <w:sz w:val="20"/>
          <w:szCs w:val="20"/>
          <w:highlight w:val="red"/>
        </w:rPr>
        <w:t>https://en.wikipedia.org/wiki/PX_</w:t>
      </w:r>
      <w:commentRangeStart w:id="1"/>
      <w:r w:rsidRPr="00D073A3">
        <w:rPr>
          <w:rFonts w:ascii="Times New Roman" w:eastAsia="標楷體" w:hAnsi="Times New Roman" w:cs="Times New Roman"/>
          <w:color w:val="000000" w:themeColor="text1"/>
          <w:sz w:val="20"/>
          <w:szCs w:val="20"/>
          <w:highlight w:val="red"/>
        </w:rPr>
        <w:t>Mart</w:t>
      </w:r>
      <w:commentRangeEnd w:id="1"/>
      <w:r>
        <w:rPr>
          <w:rStyle w:val="aff0"/>
        </w:rPr>
        <w:commentReference w:id="1"/>
      </w:r>
    </w:p>
    <w:p w14:paraId="31A62206" w14:textId="423314FD" w:rsidR="001D24E4" w:rsidRPr="003F306A" w:rsidRDefault="00110F05" w:rsidP="00402015">
      <w:pPr>
        <w:spacing w:line="360" w:lineRule="auto"/>
        <w:jc w:val="center"/>
        <w:rPr>
          <w:rFonts w:ascii="Times New Roman" w:eastAsia="標楷體" w:hAnsi="Times New Roman" w:cs="Times New Roman"/>
          <w:color w:val="000000" w:themeColor="text1"/>
          <w:sz w:val="40"/>
          <w:szCs w:val="40"/>
        </w:rPr>
      </w:pPr>
      <w:r w:rsidRPr="003F306A">
        <w:rPr>
          <w:rFonts w:ascii="Times New Roman" w:eastAsia="標楷體" w:hAnsi="Times New Roman" w:cs="Times New Roman"/>
          <w:color w:val="000000" w:themeColor="text1"/>
          <w:sz w:val="40"/>
          <w:szCs w:val="40"/>
        </w:rPr>
        <w:t>A Study of</w:t>
      </w:r>
      <w:r w:rsidR="004F52EF" w:rsidRPr="003F306A">
        <w:rPr>
          <w:rFonts w:ascii="Times New Roman" w:eastAsia="標楷體" w:hAnsi="Times New Roman" w:cs="Times New Roman"/>
          <w:color w:val="000000" w:themeColor="text1"/>
          <w:sz w:val="40"/>
          <w:szCs w:val="40"/>
        </w:rPr>
        <w:t xml:space="preserve"> </w:t>
      </w:r>
      <w:r w:rsidRPr="003F306A">
        <w:rPr>
          <w:rFonts w:ascii="Times New Roman" w:eastAsia="標楷體" w:hAnsi="Times New Roman" w:cs="Times New Roman"/>
          <w:color w:val="000000" w:themeColor="text1"/>
          <w:sz w:val="40"/>
          <w:szCs w:val="40"/>
        </w:rPr>
        <w:t>the Interpersonal Communication</w:t>
      </w:r>
      <w:r w:rsidR="0077454E" w:rsidRPr="003F306A">
        <w:rPr>
          <w:rFonts w:ascii="Times New Roman" w:eastAsia="標楷體" w:hAnsi="Times New Roman" w:cs="Times New Roman"/>
          <w:color w:val="000000" w:themeColor="text1"/>
          <w:sz w:val="40"/>
          <w:szCs w:val="40"/>
        </w:rPr>
        <w:t xml:space="preserve"> </w:t>
      </w:r>
      <w:r w:rsidRPr="003F306A">
        <w:rPr>
          <w:rFonts w:ascii="Times New Roman" w:eastAsia="標楷體" w:hAnsi="Times New Roman" w:cs="Times New Roman"/>
          <w:color w:val="000000" w:themeColor="text1"/>
          <w:sz w:val="40"/>
          <w:szCs w:val="40"/>
        </w:rPr>
        <w:t xml:space="preserve">Competence </w:t>
      </w:r>
      <w:r w:rsidR="00B32C42">
        <w:rPr>
          <w:rFonts w:ascii="Times New Roman" w:eastAsia="標楷體" w:hAnsi="Times New Roman" w:cs="Times New Roman" w:hint="eastAsia"/>
          <w:color w:val="000000" w:themeColor="text1"/>
          <w:sz w:val="40"/>
          <w:szCs w:val="40"/>
        </w:rPr>
        <w:t>a</w:t>
      </w:r>
      <w:r w:rsidR="00B32C42">
        <w:rPr>
          <w:rFonts w:ascii="Times New Roman" w:eastAsia="標楷體" w:hAnsi="Times New Roman" w:cs="Times New Roman"/>
          <w:color w:val="000000" w:themeColor="text1"/>
          <w:sz w:val="40"/>
          <w:szCs w:val="40"/>
        </w:rPr>
        <w:t>nd</w:t>
      </w:r>
      <w:r w:rsidR="0077454E" w:rsidRPr="003F306A">
        <w:rPr>
          <w:rFonts w:ascii="Times New Roman" w:eastAsia="標楷體" w:hAnsi="Times New Roman" w:cs="Times New Roman"/>
          <w:color w:val="000000" w:themeColor="text1"/>
          <w:sz w:val="40"/>
          <w:szCs w:val="40"/>
        </w:rPr>
        <w:t xml:space="preserve"> Teaching Effectiveness for</w:t>
      </w:r>
      <w:r w:rsidR="00E908C6" w:rsidRPr="003F306A">
        <w:rPr>
          <w:rFonts w:ascii="Times New Roman" w:eastAsia="標楷體" w:hAnsi="Times New Roman" w:cs="Times New Roman" w:hint="eastAsia"/>
          <w:color w:val="000000" w:themeColor="text1"/>
          <w:sz w:val="40"/>
          <w:szCs w:val="40"/>
        </w:rPr>
        <w:t xml:space="preserve"> </w:t>
      </w:r>
      <w:r w:rsidR="008A248E" w:rsidRPr="003F306A">
        <w:rPr>
          <w:rFonts w:ascii="Times New Roman" w:eastAsia="標楷體" w:hAnsi="Times New Roman" w:cs="Times New Roman"/>
          <w:color w:val="000000" w:themeColor="text1"/>
          <w:sz w:val="40"/>
          <w:szCs w:val="40"/>
        </w:rPr>
        <w:t xml:space="preserve">Public </w:t>
      </w:r>
      <w:r w:rsidR="004F52EF" w:rsidRPr="003F306A">
        <w:rPr>
          <w:rFonts w:ascii="Times New Roman" w:eastAsia="標楷體" w:hAnsi="Times New Roman" w:cs="Times New Roman"/>
          <w:color w:val="000000" w:themeColor="text1"/>
          <w:sz w:val="40"/>
          <w:szCs w:val="40"/>
        </w:rPr>
        <w:t xml:space="preserve">Preschool </w:t>
      </w:r>
      <w:r w:rsidR="006A5EBB" w:rsidRPr="003F306A">
        <w:rPr>
          <w:rFonts w:ascii="Times New Roman" w:eastAsia="標楷體" w:hAnsi="Times New Roman" w:cs="Times New Roman"/>
          <w:color w:val="000000" w:themeColor="text1"/>
          <w:sz w:val="40"/>
          <w:szCs w:val="40"/>
        </w:rPr>
        <w:t>E</w:t>
      </w:r>
      <w:r w:rsidRPr="003F306A">
        <w:rPr>
          <w:rFonts w:ascii="Times New Roman" w:eastAsia="標楷體" w:hAnsi="Times New Roman" w:cs="Times New Roman"/>
          <w:color w:val="000000" w:themeColor="text1"/>
          <w:sz w:val="40"/>
          <w:szCs w:val="40"/>
        </w:rPr>
        <w:t xml:space="preserve">ducators in </w:t>
      </w:r>
      <w:r w:rsidR="00776049" w:rsidRPr="003F306A">
        <w:rPr>
          <w:rFonts w:ascii="Times New Roman" w:eastAsia="標楷體" w:hAnsi="Times New Roman" w:cs="Times New Roman"/>
          <w:color w:val="000000" w:themeColor="text1"/>
          <w:sz w:val="40"/>
          <w:szCs w:val="40"/>
        </w:rPr>
        <w:t>Hsinchu Area</w:t>
      </w:r>
    </w:p>
    <w:p w14:paraId="4D740FD4" w14:textId="77777777" w:rsidR="00E55FAA" w:rsidRPr="00965E03" w:rsidRDefault="00E55FAA" w:rsidP="001D24E4">
      <w:pPr>
        <w:rPr>
          <w:rFonts w:ascii="Times New Roman" w:eastAsia="標楷體" w:hAnsi="Times New Roman" w:cs="Times New Roman"/>
          <w:color w:val="000000" w:themeColor="text1"/>
          <w:sz w:val="40"/>
          <w:szCs w:val="40"/>
        </w:rPr>
      </w:pPr>
    </w:p>
    <w:p w14:paraId="78901513" w14:textId="04880155" w:rsidR="006D2279" w:rsidRDefault="006D2279" w:rsidP="001D24E4">
      <w:pPr>
        <w:rPr>
          <w:rFonts w:ascii="Times New Roman" w:eastAsia="標楷體" w:hAnsi="Times New Roman" w:cs="Times New Roman"/>
          <w:color w:val="000000" w:themeColor="text1"/>
          <w:sz w:val="40"/>
          <w:szCs w:val="40"/>
        </w:rPr>
      </w:pPr>
    </w:p>
    <w:p w14:paraId="70A7BA52" w14:textId="77777777" w:rsidR="003F306A" w:rsidRPr="00965E03" w:rsidRDefault="003F306A" w:rsidP="001D24E4">
      <w:pPr>
        <w:rPr>
          <w:rFonts w:ascii="Times New Roman" w:eastAsia="標楷體" w:hAnsi="Times New Roman" w:cs="Times New Roman"/>
          <w:color w:val="000000" w:themeColor="text1"/>
          <w:sz w:val="40"/>
          <w:szCs w:val="40"/>
        </w:rPr>
      </w:pPr>
    </w:p>
    <w:p w14:paraId="4A856AAB" w14:textId="017B079F" w:rsidR="001D24E4" w:rsidRDefault="001D24E4" w:rsidP="00716ABD">
      <w:pPr>
        <w:ind w:firstLineChars="700" w:firstLine="2800"/>
        <w:rPr>
          <w:rFonts w:ascii="Times New Roman" w:eastAsia="標楷體" w:hAnsi="Times New Roman" w:cs="Times New Roman"/>
          <w:color w:val="000000" w:themeColor="text1"/>
          <w:sz w:val="40"/>
          <w:szCs w:val="40"/>
        </w:rPr>
      </w:pPr>
      <w:r w:rsidRPr="00965E03">
        <w:rPr>
          <w:rFonts w:ascii="Times New Roman" w:eastAsia="標楷體" w:hAnsi="Times New Roman" w:cs="Times New Roman"/>
          <w:color w:val="000000" w:themeColor="text1"/>
          <w:sz w:val="40"/>
          <w:szCs w:val="40"/>
        </w:rPr>
        <w:t>研究</w:t>
      </w:r>
      <w:r w:rsidR="00110F05" w:rsidRPr="00965E03">
        <w:rPr>
          <w:rFonts w:ascii="Times New Roman" w:eastAsia="標楷體" w:hAnsi="Times New Roman" w:cs="Times New Roman"/>
          <w:color w:val="000000" w:themeColor="text1"/>
          <w:sz w:val="40"/>
          <w:szCs w:val="40"/>
        </w:rPr>
        <w:t>生：</w:t>
      </w:r>
    </w:p>
    <w:p w14:paraId="431A38BD" w14:textId="77777777" w:rsidR="001E5AC9" w:rsidRPr="00965E03" w:rsidRDefault="001E5AC9" w:rsidP="00716ABD">
      <w:pPr>
        <w:ind w:firstLineChars="700" w:firstLine="2800"/>
        <w:rPr>
          <w:rFonts w:ascii="Times New Roman" w:eastAsia="標楷體" w:hAnsi="Times New Roman" w:cs="Times New Roman"/>
          <w:color w:val="000000" w:themeColor="text1"/>
          <w:sz w:val="40"/>
          <w:szCs w:val="40"/>
        </w:rPr>
      </w:pPr>
    </w:p>
    <w:p w14:paraId="48460578" w14:textId="77777777" w:rsidR="00E55FAA" w:rsidRPr="00965E03" w:rsidRDefault="00E55FAA" w:rsidP="00E55FAA">
      <w:pPr>
        <w:ind w:firstLineChars="700" w:firstLine="2800"/>
        <w:rPr>
          <w:rFonts w:ascii="Times New Roman" w:eastAsia="標楷體" w:hAnsi="Times New Roman" w:cs="Times New Roman"/>
          <w:color w:val="000000" w:themeColor="text1"/>
          <w:sz w:val="40"/>
          <w:szCs w:val="40"/>
        </w:rPr>
      </w:pPr>
    </w:p>
    <w:p w14:paraId="414C9640" w14:textId="39CB5593" w:rsidR="001D24E4" w:rsidRPr="00965E03" w:rsidRDefault="001D24E4" w:rsidP="004E240B">
      <w:pPr>
        <w:jc w:val="distribute"/>
        <w:rPr>
          <w:rFonts w:ascii="Times New Roman" w:eastAsia="標楷體" w:hAnsi="Times New Roman" w:cs="Times New Roman"/>
          <w:color w:val="000000" w:themeColor="text1"/>
          <w:sz w:val="40"/>
          <w:szCs w:val="40"/>
        </w:rPr>
        <w:sectPr w:rsidR="001D24E4" w:rsidRPr="00965E03" w:rsidSect="00AE7E0C">
          <w:headerReference w:type="even" r:id="rId15"/>
          <w:headerReference w:type="default" r:id="rId16"/>
          <w:footerReference w:type="even" r:id="rId17"/>
          <w:footerReference w:type="default" r:id="rId18"/>
          <w:headerReference w:type="first" r:id="rId19"/>
          <w:type w:val="continuous"/>
          <w:pgSz w:w="11907" w:h="16840" w:code="9"/>
          <w:pgMar w:top="1701" w:right="1701" w:bottom="1701" w:left="1701" w:header="851" w:footer="992" w:gutter="0"/>
          <w:pgNumType w:fmt="upperRoman" w:start="5"/>
          <w:cols w:space="425"/>
          <w:titlePg/>
        </w:sectPr>
      </w:pPr>
      <w:r w:rsidRPr="00965E03">
        <w:rPr>
          <w:rFonts w:ascii="Times New Roman" w:eastAsia="標楷體" w:hAnsi="Times New Roman" w:cs="Times New Roman"/>
          <w:color w:val="000000" w:themeColor="text1"/>
          <w:sz w:val="40"/>
          <w:szCs w:val="40"/>
        </w:rPr>
        <w:t>中華民國</w:t>
      </w:r>
      <w:r w:rsidR="00F95553" w:rsidRPr="00965E03">
        <w:rPr>
          <w:rFonts w:ascii="Times New Roman" w:eastAsia="標楷體" w:hAnsi="Times New Roman" w:cs="Times New Roman"/>
          <w:color w:val="000000" w:themeColor="text1"/>
          <w:sz w:val="40"/>
          <w:szCs w:val="40"/>
        </w:rPr>
        <w:t>1</w:t>
      </w:r>
      <w:r w:rsidR="00762721" w:rsidRPr="00965E03">
        <w:rPr>
          <w:rFonts w:ascii="Times New Roman" w:eastAsia="標楷體" w:hAnsi="Times New Roman" w:cs="Times New Roman"/>
          <w:color w:val="000000" w:themeColor="text1"/>
          <w:sz w:val="40"/>
          <w:szCs w:val="40"/>
        </w:rPr>
        <w:t>0</w:t>
      </w:r>
      <w:r w:rsidR="00D65913" w:rsidRPr="00965E03">
        <w:rPr>
          <w:rFonts w:ascii="Times New Roman" w:eastAsia="標楷體" w:hAnsi="Times New Roman" w:cs="Times New Roman" w:hint="eastAsia"/>
          <w:color w:val="000000" w:themeColor="text1"/>
          <w:sz w:val="40"/>
          <w:szCs w:val="40"/>
        </w:rPr>
        <w:t>7</w:t>
      </w:r>
      <w:r w:rsidRPr="00965E03">
        <w:rPr>
          <w:rFonts w:ascii="Times New Roman" w:eastAsia="標楷體" w:hAnsi="Times New Roman" w:cs="Times New Roman"/>
          <w:color w:val="000000" w:themeColor="text1"/>
          <w:sz w:val="40"/>
          <w:szCs w:val="40"/>
        </w:rPr>
        <w:t>年</w:t>
      </w:r>
      <w:r w:rsidR="00C73C01">
        <w:rPr>
          <w:rFonts w:ascii="Times New Roman" w:eastAsia="標楷體" w:hAnsi="Times New Roman" w:cs="Times New Roman" w:hint="eastAsia"/>
          <w:color w:val="000000" w:themeColor="text1"/>
          <w:sz w:val="40"/>
          <w:szCs w:val="40"/>
        </w:rPr>
        <w:t>6</w:t>
      </w:r>
      <w:r w:rsidRPr="00965E03">
        <w:rPr>
          <w:rFonts w:ascii="Times New Roman" w:eastAsia="標楷體" w:hAnsi="Times New Roman" w:cs="Times New Roman"/>
          <w:color w:val="000000" w:themeColor="text1"/>
          <w:sz w:val="40"/>
          <w:szCs w:val="40"/>
        </w:rPr>
        <w:t>月</w:t>
      </w:r>
    </w:p>
    <w:p w14:paraId="322CDDEE" w14:textId="77777777" w:rsidR="00776049" w:rsidRPr="00965E03" w:rsidRDefault="00776049" w:rsidP="007239F8">
      <w:pPr>
        <w:pStyle w:val="11"/>
        <w:ind w:right="240" w:firstLine="74"/>
        <w:jc w:val="left"/>
      </w:pPr>
    </w:p>
    <w:p w14:paraId="7E4AD4A4" w14:textId="77777777" w:rsidR="00776049" w:rsidRPr="00965E03" w:rsidRDefault="00776049" w:rsidP="00BA789B">
      <w:pPr>
        <w:pStyle w:val="11"/>
        <w:ind w:right="240" w:firstLine="74"/>
      </w:pPr>
    </w:p>
    <w:p w14:paraId="17CC87F9" w14:textId="77777777" w:rsidR="00776049" w:rsidRPr="00965E03" w:rsidRDefault="00776049" w:rsidP="00BA789B">
      <w:pPr>
        <w:pStyle w:val="11"/>
        <w:ind w:right="240" w:firstLine="74"/>
      </w:pPr>
    </w:p>
    <w:p w14:paraId="1C89209E" w14:textId="77777777" w:rsidR="00776049" w:rsidRPr="00965E03" w:rsidRDefault="00776049" w:rsidP="00BA789B">
      <w:pPr>
        <w:pStyle w:val="11"/>
        <w:ind w:right="240" w:firstLine="74"/>
      </w:pPr>
    </w:p>
    <w:p w14:paraId="53B519F9" w14:textId="77777777" w:rsidR="00776049" w:rsidRPr="00965E03" w:rsidRDefault="00776049" w:rsidP="00BA789B">
      <w:pPr>
        <w:pStyle w:val="11"/>
        <w:ind w:right="240" w:firstLine="74"/>
      </w:pPr>
    </w:p>
    <w:p w14:paraId="65B257B8" w14:textId="77777777" w:rsidR="00776049" w:rsidRPr="00965E03" w:rsidRDefault="00776049" w:rsidP="00BA789B">
      <w:pPr>
        <w:pStyle w:val="11"/>
        <w:ind w:right="240" w:firstLine="74"/>
      </w:pPr>
    </w:p>
    <w:p w14:paraId="05DC2E20" w14:textId="77777777" w:rsidR="00776049" w:rsidRPr="00965E03" w:rsidRDefault="00776049" w:rsidP="00BA789B">
      <w:pPr>
        <w:pStyle w:val="11"/>
        <w:ind w:right="240" w:firstLine="74"/>
      </w:pPr>
    </w:p>
    <w:p w14:paraId="6AE233E6" w14:textId="77777777" w:rsidR="00776049" w:rsidRPr="00965E03" w:rsidRDefault="00776049" w:rsidP="00BA789B">
      <w:pPr>
        <w:pStyle w:val="11"/>
        <w:ind w:right="240" w:firstLine="74"/>
      </w:pPr>
    </w:p>
    <w:p w14:paraId="02EDFA31" w14:textId="77777777" w:rsidR="00776049" w:rsidRPr="00965E03" w:rsidRDefault="00776049" w:rsidP="00BA789B">
      <w:pPr>
        <w:pStyle w:val="11"/>
        <w:ind w:right="240" w:firstLine="74"/>
      </w:pPr>
    </w:p>
    <w:p w14:paraId="7EA3D22F" w14:textId="77777777" w:rsidR="00776049" w:rsidRPr="00965E03" w:rsidRDefault="00776049" w:rsidP="00BA789B">
      <w:pPr>
        <w:pStyle w:val="11"/>
        <w:ind w:right="240" w:firstLine="74"/>
      </w:pPr>
    </w:p>
    <w:p w14:paraId="6DC3519B" w14:textId="77777777" w:rsidR="00776049" w:rsidRPr="00965E03" w:rsidRDefault="00776049" w:rsidP="00BA789B">
      <w:pPr>
        <w:pStyle w:val="11"/>
        <w:ind w:right="240" w:firstLine="74"/>
      </w:pPr>
    </w:p>
    <w:p w14:paraId="791E93E0" w14:textId="77777777" w:rsidR="00776049" w:rsidRPr="00965E03" w:rsidRDefault="00776049" w:rsidP="00BA789B">
      <w:pPr>
        <w:pStyle w:val="11"/>
        <w:ind w:right="240" w:firstLine="74"/>
      </w:pPr>
    </w:p>
    <w:p w14:paraId="251C0039" w14:textId="77777777" w:rsidR="00776049" w:rsidRPr="00965E03" w:rsidRDefault="00776049" w:rsidP="00BA789B">
      <w:pPr>
        <w:pStyle w:val="11"/>
        <w:ind w:right="240" w:firstLine="74"/>
      </w:pPr>
    </w:p>
    <w:p w14:paraId="3E414A52" w14:textId="77777777" w:rsidR="00776049" w:rsidRPr="00965E03" w:rsidRDefault="00776049" w:rsidP="00BA789B">
      <w:pPr>
        <w:pStyle w:val="11"/>
        <w:ind w:right="240" w:firstLine="74"/>
      </w:pPr>
    </w:p>
    <w:p w14:paraId="69CD0DCB" w14:textId="77777777" w:rsidR="00776049" w:rsidRPr="00965E03" w:rsidRDefault="00776049" w:rsidP="00BA789B">
      <w:pPr>
        <w:pStyle w:val="11"/>
        <w:ind w:right="240" w:firstLine="74"/>
      </w:pPr>
    </w:p>
    <w:p w14:paraId="7A97150F" w14:textId="77777777" w:rsidR="00776049" w:rsidRPr="00965E03" w:rsidRDefault="00495AD9" w:rsidP="00BA789B">
      <w:pPr>
        <w:pStyle w:val="11"/>
        <w:ind w:right="240" w:firstLine="74"/>
      </w:pPr>
      <w:r w:rsidRPr="00965E03">
        <w:rPr>
          <w:noProof/>
        </w:rPr>
        <mc:AlternateContent>
          <mc:Choice Requires="wps">
            <w:drawing>
              <wp:anchor distT="0" distB="0" distL="114300" distR="114300" simplePos="0" relativeHeight="251930624" behindDoc="0" locked="0" layoutInCell="1" allowOverlap="1" wp14:anchorId="5F91F6A5" wp14:editId="7DAFF393">
                <wp:simplePos x="0" y="0"/>
                <wp:positionH relativeFrom="column">
                  <wp:posOffset>2360221</wp:posOffset>
                </wp:positionH>
                <wp:positionV relativeFrom="paragraph">
                  <wp:posOffset>627413</wp:posOffset>
                </wp:positionV>
                <wp:extent cx="581891" cy="451262"/>
                <wp:effectExtent l="0" t="0" r="8890" b="6350"/>
                <wp:wrapNone/>
                <wp:docPr id="5" name="矩形 5"/>
                <wp:cNvGraphicFramePr/>
                <a:graphic xmlns:a="http://schemas.openxmlformats.org/drawingml/2006/main">
                  <a:graphicData uri="http://schemas.microsoft.com/office/word/2010/wordprocessingShape">
                    <wps:wsp>
                      <wps:cNvSpPr/>
                      <wps:spPr>
                        <a:xfrm>
                          <a:off x="0" y="0"/>
                          <a:ext cx="581891" cy="45126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rect w14:anchorId="6C154697" id="矩形 5" o:spid="_x0000_s1026" style="position:absolute;margin-left:185.85pt;margin-top:49.4pt;width:45.8pt;height:35.55pt;z-index:251930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" fillcolor="white [3212]" stroked="f" strokeweight="2pt"/>
            </w:pict>
          </mc:Fallback>
        </mc:AlternateContent>
      </w:r>
    </w:p>
    <w:p w14:paraId="110FEB5F" w14:textId="77777777" w:rsidR="007239F8" w:rsidRPr="00965E03" w:rsidRDefault="007239F8" w:rsidP="007239F8">
      <w:pPr>
        <w:widowControl/>
        <w:jc w:val="center"/>
        <w:rPr>
          <w:rFonts w:ascii="Times New Roman" w:eastAsia="標楷體" w:hAnsi="Times New Roman" w:cs="Times New Roman"/>
          <w:b/>
          <w:color w:val="000000" w:themeColor="text1"/>
          <w:sz w:val="36"/>
          <w:szCs w:val="36"/>
        </w:rPr>
      </w:pPr>
      <w:proofErr w:type="gramStart"/>
      <w:r w:rsidRPr="00965E03">
        <w:rPr>
          <w:rFonts w:ascii="Times New Roman" w:eastAsia="標楷體" w:hAnsi="Times New Roman" w:cs="Times New Roman" w:hint="eastAsia"/>
          <w:b/>
          <w:color w:val="000000" w:themeColor="text1"/>
          <w:sz w:val="36"/>
          <w:szCs w:val="36"/>
        </w:rPr>
        <w:lastRenderedPageBreak/>
        <w:t>誌</w:t>
      </w:r>
      <w:proofErr w:type="gramEnd"/>
      <w:r w:rsidRPr="00965E03">
        <w:rPr>
          <w:rFonts w:ascii="Times New Roman" w:eastAsia="標楷體" w:hAnsi="Times New Roman" w:cs="Times New Roman" w:hint="eastAsia"/>
          <w:b/>
          <w:color w:val="000000" w:themeColor="text1"/>
          <w:sz w:val="36"/>
          <w:szCs w:val="36"/>
        </w:rPr>
        <w:t>謝</w:t>
      </w:r>
    </w:p>
    <w:p w14:paraId="2AC545FF" w14:textId="77777777" w:rsidR="007239F8" w:rsidRPr="00965E03" w:rsidRDefault="007239F8" w:rsidP="007239F8">
      <w:pPr>
        <w:autoSpaceDE w:val="0"/>
        <w:autoSpaceDN w:val="0"/>
        <w:adjustRightInd w:val="0"/>
        <w:spacing w:line="360" w:lineRule="auto"/>
        <w:ind w:firstLineChars="200" w:firstLine="480"/>
        <w:rPr>
          <w:rFonts w:ascii="Times New Roman" w:eastAsia="標楷體" w:hAnsi="Times New Roman"/>
          <w:color w:val="000000" w:themeColor="text1"/>
          <w:kern w:val="0"/>
          <w:szCs w:val="24"/>
        </w:rPr>
      </w:pPr>
      <w:r w:rsidRPr="00965E03">
        <w:rPr>
          <w:rFonts w:ascii="Times New Roman" w:eastAsia="標楷體" w:hAnsi="Times New Roman" w:hint="eastAsia"/>
          <w:color w:val="000000" w:themeColor="text1"/>
          <w:kern w:val="0"/>
          <w:szCs w:val="24"/>
        </w:rPr>
        <w:t>兩年的研究所生活過得既忙碌且充實</w:t>
      </w:r>
      <w:r w:rsidRPr="00965E03">
        <w:rPr>
          <w:rFonts w:ascii="標楷體" w:eastAsia="標楷體" w:hAnsi="標楷體" w:hint="eastAsia"/>
          <w:color w:val="000000" w:themeColor="text1"/>
          <w:kern w:val="0"/>
          <w:szCs w:val="24"/>
        </w:rPr>
        <w:t>，</w:t>
      </w:r>
      <w:r w:rsidRPr="00965E03">
        <w:rPr>
          <w:rFonts w:ascii="Times New Roman" w:eastAsia="標楷體" w:hAnsi="Times New Roman" w:hint="eastAsia"/>
          <w:color w:val="000000" w:themeColor="text1"/>
          <w:kern w:val="0"/>
          <w:szCs w:val="24"/>
        </w:rPr>
        <w:t>很開心終於完成了碩士論文</w:t>
      </w:r>
      <w:r w:rsidRPr="00965E03">
        <w:rPr>
          <w:rFonts w:ascii="Times New Roman" w:eastAsia="標楷體" w:hAnsi="Times New Roman"/>
          <w:color w:val="000000" w:themeColor="text1"/>
          <w:kern w:val="0"/>
          <w:szCs w:val="24"/>
        </w:rPr>
        <w:t>，</w:t>
      </w:r>
      <w:r w:rsidRPr="00965E03">
        <w:rPr>
          <w:rFonts w:ascii="Times New Roman" w:eastAsia="標楷體" w:hAnsi="Times New Roman" w:hint="eastAsia"/>
          <w:color w:val="000000" w:themeColor="text1"/>
          <w:kern w:val="0"/>
          <w:szCs w:val="24"/>
        </w:rPr>
        <w:t>內心的喜悅無法言喻，要感謝的人真的好多</w:t>
      </w:r>
      <w:r w:rsidRPr="00965E03">
        <w:rPr>
          <w:rFonts w:ascii="Times New Roman" w:eastAsia="標楷體" w:hAnsi="Times New Roman"/>
          <w:color w:val="000000" w:themeColor="text1"/>
          <w:kern w:val="0"/>
          <w:szCs w:val="24"/>
        </w:rPr>
        <w:t>。</w:t>
      </w:r>
    </w:p>
    <w:p w14:paraId="6D1B2119" w14:textId="77777777" w:rsidR="007239F8" w:rsidRPr="00965E03" w:rsidRDefault="007239F8" w:rsidP="007239F8">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olor w:val="000000" w:themeColor="text1"/>
          <w:kern w:val="0"/>
          <w:szCs w:val="24"/>
        </w:rPr>
        <w:t>首先感謝</w:t>
      </w:r>
      <w:r w:rsidRPr="00965E03">
        <w:rPr>
          <w:rFonts w:ascii="Times New Roman" w:eastAsia="標楷體" w:hAnsi="Times New Roman" w:hint="eastAsia"/>
          <w:color w:val="000000" w:themeColor="text1"/>
          <w:kern w:val="0"/>
          <w:szCs w:val="24"/>
        </w:rPr>
        <w:t>指導教授</w:t>
      </w:r>
      <w:r w:rsidRPr="00965E03">
        <w:rPr>
          <w:rFonts w:ascii="Times New Roman" w:eastAsia="標楷體" w:hAnsi="Times New Roman"/>
          <w:color w:val="000000" w:themeColor="text1"/>
          <w:kern w:val="0"/>
          <w:szCs w:val="24"/>
          <w:u w:val="single"/>
        </w:rPr>
        <w:t>周子敬</w:t>
      </w:r>
      <w:r w:rsidRPr="00965E03">
        <w:rPr>
          <w:rFonts w:ascii="Times New Roman" w:eastAsia="標楷體" w:hAnsi="Times New Roman" w:hint="eastAsia"/>
          <w:color w:val="000000" w:themeColor="text1"/>
          <w:kern w:val="0"/>
          <w:szCs w:val="24"/>
        </w:rPr>
        <w:t>老師</w:t>
      </w:r>
      <w:r w:rsidRPr="00965E03">
        <w:rPr>
          <w:rFonts w:ascii="Times New Roman" w:eastAsia="標楷體" w:hAnsi="Times New Roman"/>
          <w:color w:val="000000" w:themeColor="text1"/>
          <w:kern w:val="0"/>
          <w:szCs w:val="24"/>
        </w:rPr>
        <w:t>，</w:t>
      </w:r>
      <w:r w:rsidRPr="00965E03">
        <w:rPr>
          <w:rFonts w:ascii="標楷體" w:eastAsia="標楷體" w:hAnsi="標楷體" w:cs="Times New Roman" w:hint="eastAsia"/>
          <w:color w:val="000000" w:themeColor="text1"/>
        </w:rPr>
        <w:t>感謝您幽默地傳授統計方面的知識與技能，縱使過程緊張刺激，腎上腺素不斷分泌，但在</w:t>
      </w:r>
      <w:proofErr w:type="gramStart"/>
      <w:r w:rsidRPr="00965E03">
        <w:rPr>
          <w:rFonts w:ascii="標楷體" w:eastAsia="標楷體" w:hAnsi="標楷體" w:cs="Times New Roman" w:hint="eastAsia"/>
          <w:color w:val="000000" w:themeColor="text1"/>
        </w:rPr>
        <w:t>研</w:t>
      </w:r>
      <w:proofErr w:type="gramEnd"/>
      <w:r w:rsidRPr="00965E03">
        <w:rPr>
          <w:rFonts w:ascii="標楷體" w:eastAsia="標楷體" w:hAnsi="標楷體" w:cs="Times New Roman" w:hint="eastAsia"/>
          <w:color w:val="000000" w:themeColor="text1"/>
        </w:rPr>
        <w:t>二撰寫論文的過程，真的有豁然開朗的感覺。感謝老師每一次</w:t>
      </w:r>
      <w:r w:rsidRPr="00965E03">
        <w:rPr>
          <w:rFonts w:ascii="Times New Roman" w:eastAsia="標楷體" w:hAnsi="Times New Roman" w:hint="eastAsia"/>
          <w:color w:val="000000" w:themeColor="text1"/>
          <w:kern w:val="0"/>
          <w:szCs w:val="24"/>
        </w:rPr>
        <w:t>meeting</w:t>
      </w:r>
      <w:r w:rsidRPr="00965E03">
        <w:rPr>
          <w:rFonts w:ascii="標楷體" w:eastAsia="標楷體" w:hAnsi="標楷體" w:cs="Times New Roman" w:hint="eastAsia"/>
          <w:color w:val="000000" w:themeColor="text1"/>
        </w:rPr>
        <w:t>不厭其煩</w:t>
      </w:r>
      <w:r w:rsidR="00D56C06" w:rsidRPr="00965E03">
        <w:rPr>
          <w:rFonts w:ascii="標楷體" w:eastAsia="標楷體" w:hAnsi="標楷體" w:cs="Times New Roman" w:hint="eastAsia"/>
          <w:color w:val="000000" w:themeColor="text1"/>
        </w:rPr>
        <w:t>地</w:t>
      </w:r>
      <w:r w:rsidRPr="00965E03">
        <w:rPr>
          <w:rFonts w:ascii="標楷體" w:eastAsia="標楷體" w:hAnsi="標楷體" w:cs="Times New Roman" w:hint="eastAsia"/>
          <w:color w:val="000000" w:themeColor="text1"/>
        </w:rPr>
        <w:t>耐心地指導，也很感謝自己就算資質駑鈍還是認真上課努力做筆記，原來老師上課講的都是這麼受用的寶藏。</w:t>
      </w:r>
    </w:p>
    <w:p w14:paraId="44D1B7A4" w14:textId="53208404" w:rsidR="007239F8" w:rsidRPr="00965E03" w:rsidRDefault="007239F8" w:rsidP="007239F8">
      <w:pPr>
        <w:adjustRightInd w:val="0"/>
        <w:snapToGrid w:val="0"/>
        <w:spacing w:line="360" w:lineRule="auto"/>
        <w:ind w:firstLineChars="200" w:firstLine="480"/>
        <w:rPr>
          <w:rFonts w:ascii="Times New Roman" w:eastAsia="標楷體" w:hAnsi="Times New Roman"/>
          <w:color w:val="000000" w:themeColor="text1"/>
          <w:kern w:val="0"/>
          <w:szCs w:val="24"/>
        </w:rPr>
      </w:pPr>
      <w:r w:rsidRPr="00965E03">
        <w:rPr>
          <w:rFonts w:ascii="Times New Roman" w:eastAsia="標楷體" w:hAnsi="Times New Roman"/>
          <w:color w:val="000000" w:themeColor="text1"/>
          <w:kern w:val="0"/>
          <w:szCs w:val="24"/>
        </w:rPr>
        <w:t>感謝口試委員教授與教授</w:t>
      </w:r>
      <w:r w:rsidRPr="00965E03">
        <w:rPr>
          <w:rFonts w:ascii="標楷體" w:eastAsia="標楷體" w:hAnsi="標楷體" w:hint="eastAsia"/>
          <w:color w:val="000000" w:themeColor="text1"/>
          <w:kern w:val="0"/>
          <w:szCs w:val="24"/>
        </w:rPr>
        <w:t>，</w:t>
      </w:r>
      <w:r w:rsidRPr="00965E03">
        <w:rPr>
          <w:rFonts w:ascii="Times New Roman" w:eastAsia="標楷體" w:hAnsi="Times New Roman" w:hint="eastAsia"/>
          <w:color w:val="000000" w:themeColor="text1"/>
          <w:kern w:val="0"/>
          <w:szCs w:val="24"/>
        </w:rPr>
        <w:t>百忙中</w:t>
      </w:r>
      <w:r w:rsidRPr="00965E03">
        <w:rPr>
          <w:rFonts w:ascii="Times New Roman" w:eastAsia="標楷體" w:hAnsi="Times New Roman"/>
          <w:color w:val="000000" w:themeColor="text1"/>
          <w:kern w:val="0"/>
          <w:szCs w:val="24"/>
        </w:rPr>
        <w:t>撥冗審查論文，</w:t>
      </w:r>
      <w:r w:rsidRPr="00965E03">
        <w:rPr>
          <w:rFonts w:ascii="Times New Roman" w:eastAsia="標楷體" w:hAnsi="Times New Roman" w:hint="eastAsia"/>
          <w:color w:val="000000" w:themeColor="text1"/>
          <w:kern w:val="0"/>
          <w:szCs w:val="24"/>
        </w:rPr>
        <w:t>給予許多寶貴的指正與建議</w:t>
      </w:r>
      <w:r w:rsidRPr="00965E03">
        <w:rPr>
          <w:rFonts w:ascii="Times New Roman" w:eastAsia="標楷體" w:hAnsi="Times New Roman"/>
          <w:color w:val="000000" w:themeColor="text1"/>
          <w:kern w:val="0"/>
          <w:szCs w:val="24"/>
        </w:rPr>
        <w:t>，使論文更</w:t>
      </w:r>
      <w:proofErr w:type="gramStart"/>
      <w:r w:rsidRPr="00965E03">
        <w:rPr>
          <w:rFonts w:ascii="Times New Roman" w:eastAsia="標楷體" w:hAnsi="Times New Roman" w:hint="eastAsia"/>
          <w:color w:val="000000" w:themeColor="text1"/>
          <w:kern w:val="0"/>
          <w:szCs w:val="24"/>
        </w:rPr>
        <w:t>臻</w:t>
      </w:r>
      <w:proofErr w:type="gramEnd"/>
      <w:r w:rsidRPr="00965E03">
        <w:rPr>
          <w:rFonts w:ascii="Times New Roman" w:eastAsia="標楷體" w:hAnsi="Times New Roman"/>
          <w:color w:val="000000" w:themeColor="text1"/>
          <w:kern w:val="0"/>
          <w:szCs w:val="24"/>
        </w:rPr>
        <w:t>完善。</w:t>
      </w:r>
    </w:p>
    <w:p w14:paraId="3C7ED649" w14:textId="792C6EEE" w:rsidR="007239F8" w:rsidRPr="00965E03" w:rsidRDefault="007239F8" w:rsidP="007239F8">
      <w:pPr>
        <w:adjustRightInd w:val="0"/>
        <w:snapToGrid w:val="0"/>
        <w:spacing w:line="360" w:lineRule="auto"/>
        <w:ind w:firstLineChars="200" w:firstLine="480"/>
        <w:rPr>
          <w:rFonts w:ascii="標楷體" w:eastAsia="標楷體" w:hAnsi="標楷體"/>
          <w:color w:val="000000" w:themeColor="text1"/>
          <w:kern w:val="0"/>
          <w:szCs w:val="24"/>
        </w:rPr>
      </w:pPr>
      <w:r w:rsidRPr="00965E03">
        <w:rPr>
          <w:rFonts w:ascii="Times New Roman" w:eastAsia="標楷體" w:hAnsi="Times New Roman" w:hint="eastAsia"/>
          <w:color w:val="000000" w:themeColor="text1"/>
          <w:kern w:val="0"/>
          <w:szCs w:val="24"/>
        </w:rPr>
        <w:t>感謝深坑國中附幼的超級好同事老師和老師</w:t>
      </w:r>
      <w:r w:rsidRPr="00965E03">
        <w:rPr>
          <w:rFonts w:ascii="標楷體" w:eastAsia="標楷體" w:hAnsi="標楷體" w:hint="eastAsia"/>
          <w:color w:val="000000" w:themeColor="text1"/>
          <w:kern w:val="0"/>
          <w:szCs w:val="24"/>
        </w:rPr>
        <w:t>，和你們共事的日子很愉快，是支持我完成學業的推力。</w:t>
      </w:r>
      <w:r w:rsidRPr="00965E03">
        <w:rPr>
          <w:rFonts w:ascii="Times New Roman" w:eastAsia="標楷體" w:hAnsi="Times New Roman" w:hint="eastAsia"/>
          <w:color w:val="000000" w:themeColor="text1"/>
          <w:kern w:val="0"/>
          <w:szCs w:val="24"/>
        </w:rPr>
        <w:t>感謝安興附幼的好同事</w:t>
      </w:r>
      <w:r w:rsidRPr="00965E03">
        <w:rPr>
          <w:rFonts w:ascii="標楷體" w:eastAsia="標楷體" w:hAnsi="標楷體" w:hint="eastAsia"/>
          <w:color w:val="000000" w:themeColor="text1"/>
          <w:kern w:val="0"/>
          <w:szCs w:val="24"/>
        </w:rPr>
        <w:t>，</w:t>
      </w:r>
      <w:r w:rsidRPr="00965E03">
        <w:rPr>
          <w:rFonts w:ascii="Times New Roman" w:eastAsia="標楷體" w:hAnsi="Times New Roman" w:hint="eastAsia"/>
          <w:color w:val="000000" w:themeColor="text1"/>
          <w:kern w:val="0"/>
          <w:szCs w:val="24"/>
        </w:rPr>
        <w:t>幫助我能夠兼顧工作與學業</w:t>
      </w:r>
      <w:r w:rsidRPr="00965E03">
        <w:rPr>
          <w:rFonts w:ascii="標楷體" w:eastAsia="標楷體" w:hAnsi="標楷體" w:hint="eastAsia"/>
          <w:color w:val="000000" w:themeColor="text1"/>
          <w:kern w:val="0"/>
          <w:szCs w:val="24"/>
        </w:rPr>
        <w:t>。</w:t>
      </w:r>
    </w:p>
    <w:p w14:paraId="68EF81D6" w14:textId="05AAB492" w:rsidR="007239F8" w:rsidRPr="00965E03" w:rsidRDefault="007239F8" w:rsidP="007239F8">
      <w:pPr>
        <w:adjustRightInd w:val="0"/>
        <w:snapToGrid w:val="0"/>
        <w:spacing w:line="360" w:lineRule="auto"/>
        <w:ind w:firstLineChars="200" w:firstLine="480"/>
        <w:rPr>
          <w:rFonts w:ascii="標楷體" w:eastAsia="標楷體" w:hAnsi="標楷體"/>
          <w:color w:val="000000" w:themeColor="text1"/>
          <w:kern w:val="0"/>
          <w:szCs w:val="24"/>
        </w:rPr>
      </w:pPr>
      <w:r w:rsidRPr="00965E03">
        <w:rPr>
          <w:rFonts w:ascii="Times New Roman" w:eastAsia="標楷體" w:hAnsi="Times New Roman" w:hint="eastAsia"/>
          <w:color w:val="000000" w:themeColor="text1"/>
          <w:kern w:val="0"/>
          <w:szCs w:val="24"/>
        </w:rPr>
        <w:t>感謝研究所好夥伴</w:t>
      </w:r>
      <w:r w:rsidRPr="00965E03">
        <w:rPr>
          <w:rFonts w:ascii="標楷體" w:eastAsia="標楷體" w:hAnsi="標楷體" w:hint="eastAsia"/>
          <w:color w:val="000000" w:themeColor="text1"/>
          <w:kern w:val="0"/>
          <w:szCs w:val="24"/>
        </w:rPr>
        <w:t>，在論文寫作過程互相扶持、當我的影印機，</w:t>
      </w:r>
      <w:r w:rsidRPr="00965E03">
        <w:rPr>
          <w:rFonts w:ascii="Times New Roman" w:eastAsia="標楷體" w:hAnsi="Times New Roman" w:hint="eastAsia"/>
          <w:color w:val="000000" w:themeColor="text1"/>
          <w:kern w:val="0"/>
          <w:szCs w:val="24"/>
        </w:rPr>
        <w:t>遇到瓶頸時</w:t>
      </w:r>
      <w:r w:rsidRPr="00965E03">
        <w:rPr>
          <w:rFonts w:ascii="標楷體" w:eastAsia="標楷體" w:hAnsi="標楷體" w:hint="eastAsia"/>
          <w:color w:val="000000" w:themeColor="text1"/>
          <w:kern w:val="0"/>
          <w:szCs w:val="24"/>
        </w:rPr>
        <w:t>，</w:t>
      </w:r>
      <w:r w:rsidRPr="00965E03">
        <w:rPr>
          <w:rFonts w:ascii="Times New Roman" w:eastAsia="標楷體" w:hAnsi="Times New Roman" w:hint="eastAsia"/>
          <w:color w:val="000000" w:themeColor="text1"/>
          <w:kern w:val="0"/>
          <w:szCs w:val="24"/>
        </w:rPr>
        <w:t>兩顆腦袋合體真的勝過</w:t>
      </w:r>
      <w:proofErr w:type="gramStart"/>
      <w:r w:rsidRPr="00965E03">
        <w:rPr>
          <w:rFonts w:ascii="Times New Roman" w:eastAsia="標楷體" w:hAnsi="Times New Roman" w:hint="eastAsia"/>
          <w:color w:val="000000" w:themeColor="text1"/>
          <w:kern w:val="0"/>
          <w:szCs w:val="24"/>
        </w:rPr>
        <w:t>一</w:t>
      </w:r>
      <w:proofErr w:type="gramEnd"/>
      <w:r w:rsidRPr="00965E03">
        <w:rPr>
          <w:rFonts w:ascii="Times New Roman" w:eastAsia="標楷體" w:hAnsi="Times New Roman" w:hint="eastAsia"/>
          <w:color w:val="000000" w:themeColor="text1"/>
          <w:kern w:val="0"/>
          <w:szCs w:val="24"/>
        </w:rPr>
        <w:t>個人的苦思</w:t>
      </w:r>
      <w:r w:rsidRPr="00965E03">
        <w:rPr>
          <w:rFonts w:ascii="標楷體" w:eastAsia="標楷體" w:hAnsi="標楷體" w:hint="eastAsia"/>
          <w:color w:val="000000" w:themeColor="text1"/>
          <w:kern w:val="0"/>
          <w:szCs w:val="24"/>
        </w:rPr>
        <w:t>，未來也繼續保持聯絡吧!也感謝對我的關心，</w:t>
      </w:r>
      <w:proofErr w:type="gramStart"/>
      <w:r w:rsidRPr="00965E03">
        <w:rPr>
          <w:rFonts w:ascii="標楷體" w:eastAsia="標楷體" w:hAnsi="標楷體" w:hint="eastAsia"/>
          <w:color w:val="000000" w:themeColor="text1"/>
          <w:kern w:val="0"/>
          <w:szCs w:val="24"/>
        </w:rPr>
        <w:t>研</w:t>
      </w:r>
      <w:proofErr w:type="gramEnd"/>
      <w:r w:rsidRPr="00965E03">
        <w:rPr>
          <w:rFonts w:ascii="標楷體" w:eastAsia="標楷體" w:hAnsi="標楷體" w:hint="eastAsia"/>
          <w:color w:val="000000" w:themeColor="text1"/>
          <w:kern w:val="0"/>
          <w:szCs w:val="24"/>
        </w:rPr>
        <w:t>一晚上下課共乘閒聊的時光，是舒壓又美好的回憶。</w:t>
      </w:r>
    </w:p>
    <w:p w14:paraId="4754EE58" w14:textId="69F0DAB5" w:rsidR="007239F8" w:rsidRPr="00965E03" w:rsidRDefault="007239F8" w:rsidP="007239F8">
      <w:pPr>
        <w:adjustRightInd w:val="0"/>
        <w:snapToGrid w:val="0"/>
        <w:spacing w:line="360" w:lineRule="auto"/>
        <w:ind w:firstLineChars="200" w:firstLine="480"/>
        <w:rPr>
          <w:rFonts w:ascii="Times New Roman" w:eastAsia="標楷體" w:hAnsi="Times New Roman"/>
          <w:color w:val="000000" w:themeColor="text1"/>
          <w:kern w:val="0"/>
          <w:szCs w:val="24"/>
        </w:rPr>
      </w:pPr>
      <w:r w:rsidRPr="00965E03">
        <w:rPr>
          <w:rFonts w:ascii="Times New Roman" w:eastAsia="標楷體" w:hAnsi="Times New Roman" w:hint="eastAsia"/>
          <w:color w:val="000000" w:themeColor="text1"/>
          <w:kern w:val="0"/>
          <w:szCs w:val="24"/>
        </w:rPr>
        <w:t>感謝我的婆婆</w:t>
      </w:r>
      <w:r w:rsidRPr="00965E03">
        <w:rPr>
          <w:rFonts w:ascii="標楷體" w:eastAsia="標楷體" w:hAnsi="標楷體" w:hint="eastAsia"/>
          <w:color w:val="000000" w:themeColor="text1"/>
          <w:kern w:val="0"/>
          <w:szCs w:val="24"/>
        </w:rPr>
        <w:t>，</w:t>
      </w:r>
      <w:r w:rsidRPr="00965E03">
        <w:rPr>
          <w:rFonts w:ascii="Times New Roman" w:eastAsia="標楷體" w:hAnsi="Times New Roman" w:hint="eastAsia"/>
          <w:color w:val="000000" w:themeColor="text1"/>
          <w:kern w:val="0"/>
          <w:szCs w:val="24"/>
        </w:rPr>
        <w:t>在我求學過程中悉心照顧</w:t>
      </w:r>
      <w:r w:rsidRPr="00965E03">
        <w:rPr>
          <w:rFonts w:ascii="標楷體" w:eastAsia="標楷體" w:hAnsi="標楷體" w:hint="eastAsia"/>
          <w:color w:val="000000" w:themeColor="text1"/>
          <w:kern w:val="0"/>
          <w:szCs w:val="24"/>
        </w:rPr>
        <w:t>，</w:t>
      </w:r>
      <w:r w:rsidRPr="00965E03">
        <w:rPr>
          <w:rFonts w:ascii="Times New Roman" w:eastAsia="標楷體" w:hAnsi="Times New Roman" w:hint="eastAsia"/>
          <w:color w:val="000000" w:themeColor="text1"/>
          <w:kern w:val="0"/>
          <w:szCs w:val="24"/>
        </w:rPr>
        <w:t>讓我</w:t>
      </w:r>
      <w:r w:rsidR="00D622FD" w:rsidRPr="00965E03">
        <w:rPr>
          <w:rFonts w:ascii="Times New Roman" w:eastAsia="標楷體" w:hAnsi="Times New Roman" w:hint="eastAsia"/>
          <w:color w:val="000000" w:themeColor="text1"/>
          <w:kern w:val="0"/>
          <w:szCs w:val="24"/>
        </w:rPr>
        <w:t>可以</w:t>
      </w:r>
      <w:r w:rsidRPr="00965E03">
        <w:rPr>
          <w:rFonts w:ascii="Times New Roman" w:eastAsia="標楷體" w:hAnsi="Times New Roman" w:hint="eastAsia"/>
          <w:color w:val="000000" w:themeColor="text1"/>
          <w:kern w:val="0"/>
          <w:szCs w:val="24"/>
        </w:rPr>
        <w:t>無後顧之憂地完成學業</w:t>
      </w:r>
      <w:r w:rsidRPr="00965E03">
        <w:rPr>
          <w:rFonts w:ascii="標楷體" w:eastAsia="標楷體" w:hAnsi="標楷體" w:hint="eastAsia"/>
          <w:color w:val="000000" w:themeColor="text1"/>
          <w:kern w:val="0"/>
          <w:szCs w:val="24"/>
        </w:rPr>
        <w:t>。感謝我親愛的女兒，謝謝妳在媽媽忙碌的生活中，能夠能</w:t>
      </w:r>
      <w:r w:rsidR="00D622FD" w:rsidRPr="00965E03">
        <w:rPr>
          <w:rFonts w:ascii="標楷體" w:eastAsia="標楷體" w:hAnsi="標楷體" w:hint="eastAsia"/>
          <w:color w:val="000000" w:themeColor="text1"/>
          <w:kern w:val="0"/>
          <w:szCs w:val="24"/>
        </w:rPr>
        <w:t>堅強獨立</w:t>
      </w:r>
      <w:r w:rsidRPr="00965E03">
        <w:rPr>
          <w:rFonts w:ascii="標楷體" w:eastAsia="標楷體" w:hAnsi="標楷體" w:hint="eastAsia"/>
          <w:color w:val="000000" w:themeColor="text1"/>
          <w:kern w:val="0"/>
          <w:szCs w:val="24"/>
        </w:rPr>
        <w:t>，健康快樂地長大。</w:t>
      </w:r>
    </w:p>
    <w:p w14:paraId="20488C9F" w14:textId="77777777" w:rsidR="007239F8" w:rsidRPr="00965E03" w:rsidRDefault="007239F8" w:rsidP="007239F8">
      <w:pPr>
        <w:adjustRightInd w:val="0"/>
        <w:snapToGrid w:val="0"/>
        <w:spacing w:line="360" w:lineRule="auto"/>
        <w:ind w:firstLineChars="200" w:firstLine="480"/>
        <w:rPr>
          <w:rFonts w:ascii="標楷體" w:eastAsia="標楷體" w:hAnsi="標楷體"/>
          <w:color w:val="000000" w:themeColor="text1"/>
          <w:kern w:val="0"/>
          <w:szCs w:val="24"/>
        </w:rPr>
      </w:pPr>
      <w:r w:rsidRPr="00965E03">
        <w:rPr>
          <w:rFonts w:ascii="Times New Roman" w:eastAsia="標楷體" w:hAnsi="Times New Roman" w:hint="eastAsia"/>
          <w:color w:val="000000" w:themeColor="text1"/>
          <w:kern w:val="0"/>
          <w:szCs w:val="24"/>
        </w:rPr>
        <w:t>最後要感謝我的老公</w:t>
      </w:r>
      <w:r w:rsidRPr="00965E03">
        <w:rPr>
          <w:rFonts w:ascii="標楷體" w:eastAsia="標楷體" w:hAnsi="標楷體" w:hint="eastAsia"/>
          <w:color w:val="000000" w:themeColor="text1"/>
          <w:kern w:val="0"/>
          <w:szCs w:val="24"/>
        </w:rPr>
        <w:t>，</w:t>
      </w:r>
      <w:r w:rsidRPr="00965E03">
        <w:rPr>
          <w:rFonts w:ascii="Times New Roman" w:eastAsia="標楷體" w:hAnsi="Times New Roman" w:hint="eastAsia"/>
          <w:color w:val="000000" w:themeColor="text1"/>
          <w:kern w:val="0"/>
          <w:szCs w:val="24"/>
        </w:rPr>
        <w:t>沒有你根本不可能完成論文這項不可能的任務</w:t>
      </w:r>
      <w:r w:rsidRPr="00965E03">
        <w:rPr>
          <w:rFonts w:ascii="標楷體" w:eastAsia="標楷體" w:hAnsi="標楷體" w:hint="eastAsia"/>
          <w:color w:val="000000" w:themeColor="text1"/>
          <w:kern w:val="0"/>
          <w:szCs w:val="24"/>
        </w:rPr>
        <w:t>。</w:t>
      </w:r>
      <w:r w:rsidRPr="00965E03">
        <w:rPr>
          <w:rFonts w:ascii="Times New Roman" w:eastAsia="標楷體" w:hAnsi="Times New Roman" w:hint="eastAsia"/>
          <w:color w:val="000000" w:themeColor="text1"/>
          <w:kern w:val="0"/>
          <w:szCs w:val="24"/>
        </w:rPr>
        <w:t>謝謝你像超人一樣</w:t>
      </w:r>
      <w:r w:rsidRPr="00965E03">
        <w:rPr>
          <w:rFonts w:ascii="標楷體" w:eastAsia="標楷體" w:hAnsi="標楷體" w:hint="eastAsia"/>
          <w:color w:val="000000" w:themeColor="text1"/>
          <w:kern w:val="0"/>
          <w:szCs w:val="24"/>
        </w:rPr>
        <w:t>，</w:t>
      </w:r>
      <w:r w:rsidRPr="00965E03">
        <w:rPr>
          <w:rFonts w:ascii="Times New Roman" w:eastAsia="標楷體" w:hAnsi="Times New Roman" w:hint="eastAsia"/>
          <w:color w:val="000000" w:themeColor="text1"/>
          <w:kern w:val="0"/>
          <w:szCs w:val="24"/>
        </w:rPr>
        <w:t>在我遇到難題時總是能夠幫我解決</w:t>
      </w:r>
      <w:r w:rsidRPr="00965E03">
        <w:rPr>
          <w:rFonts w:ascii="標楷體" w:eastAsia="標楷體" w:hAnsi="標楷體" w:hint="eastAsia"/>
          <w:color w:val="000000" w:themeColor="text1"/>
          <w:kern w:val="0"/>
          <w:szCs w:val="24"/>
        </w:rPr>
        <w:t>，這段時間真的辛苦你了，未來也繼續加油吧!</w:t>
      </w:r>
    </w:p>
    <w:p w14:paraId="1A4783C2" w14:textId="77777777" w:rsidR="007239F8" w:rsidRPr="00965E03" w:rsidRDefault="007239F8" w:rsidP="007239F8">
      <w:pPr>
        <w:adjustRightInd w:val="0"/>
        <w:snapToGrid w:val="0"/>
        <w:spacing w:line="360" w:lineRule="auto"/>
        <w:ind w:firstLineChars="200" w:firstLine="480"/>
        <w:rPr>
          <w:rFonts w:ascii="Times New Roman" w:eastAsia="標楷體" w:hAnsi="Times New Roman"/>
          <w:color w:val="000000" w:themeColor="text1"/>
          <w:kern w:val="0"/>
          <w:szCs w:val="24"/>
        </w:rPr>
      </w:pPr>
      <w:r w:rsidRPr="00965E03">
        <w:rPr>
          <w:rFonts w:ascii="Times New Roman" w:eastAsia="標楷體" w:hAnsi="Times New Roman" w:hint="eastAsia"/>
          <w:color w:val="000000" w:themeColor="text1"/>
          <w:kern w:val="0"/>
          <w:szCs w:val="24"/>
        </w:rPr>
        <w:t>還有好多好多曾經幫助過我的人</w:t>
      </w:r>
      <w:r w:rsidRPr="00965E03">
        <w:rPr>
          <w:rFonts w:ascii="標楷體" w:eastAsia="標楷體" w:hAnsi="標楷體" w:hint="eastAsia"/>
          <w:color w:val="000000" w:themeColor="text1"/>
          <w:kern w:val="0"/>
          <w:szCs w:val="24"/>
        </w:rPr>
        <w:t>，</w:t>
      </w:r>
      <w:r w:rsidRPr="00965E03">
        <w:rPr>
          <w:rFonts w:ascii="Times New Roman" w:eastAsia="標楷體" w:hAnsi="Times New Roman" w:hint="eastAsia"/>
          <w:color w:val="000000" w:themeColor="text1"/>
          <w:kern w:val="0"/>
          <w:szCs w:val="24"/>
        </w:rPr>
        <w:t>我會將您們銘記在心中</w:t>
      </w:r>
      <w:r w:rsidRPr="00965E03">
        <w:rPr>
          <w:rFonts w:ascii="標楷體" w:eastAsia="標楷體" w:hAnsi="標楷體" w:hint="eastAsia"/>
          <w:color w:val="000000" w:themeColor="text1"/>
          <w:kern w:val="0"/>
          <w:szCs w:val="24"/>
        </w:rPr>
        <w:t>!感謝您們，我覺得好幸運也好幸福!</w:t>
      </w:r>
    </w:p>
    <w:p w14:paraId="449674B4" w14:textId="77777777" w:rsidR="007239F8" w:rsidRPr="00965E03" w:rsidRDefault="007239F8" w:rsidP="007239F8">
      <w:pPr>
        <w:autoSpaceDE w:val="0"/>
        <w:autoSpaceDN w:val="0"/>
        <w:adjustRightInd w:val="0"/>
        <w:spacing w:line="360" w:lineRule="auto"/>
        <w:ind w:firstLineChars="200" w:firstLine="480"/>
        <w:rPr>
          <w:rFonts w:ascii="Times New Roman" w:eastAsia="標楷體" w:hAnsi="Times New Roman"/>
          <w:color w:val="000000" w:themeColor="text1"/>
          <w:kern w:val="0"/>
          <w:szCs w:val="24"/>
        </w:rPr>
      </w:pPr>
    </w:p>
    <w:p w14:paraId="5B080551" w14:textId="19E3F282" w:rsidR="007239F8" w:rsidRPr="00965E03" w:rsidRDefault="007239F8" w:rsidP="007239F8">
      <w:pPr>
        <w:autoSpaceDE w:val="0"/>
        <w:autoSpaceDN w:val="0"/>
        <w:adjustRightInd w:val="0"/>
        <w:spacing w:line="600" w:lineRule="exact"/>
        <w:jc w:val="right"/>
        <w:rPr>
          <w:rFonts w:ascii="Times New Roman" w:eastAsia="標楷體" w:hAnsi="Times New Roman"/>
          <w:color w:val="000000" w:themeColor="text1"/>
          <w:kern w:val="0"/>
          <w:szCs w:val="24"/>
        </w:rPr>
      </w:pPr>
      <w:r w:rsidRPr="00965E03">
        <w:rPr>
          <w:rFonts w:ascii="Times New Roman" w:eastAsia="標楷體" w:hAnsi="Times New Roman"/>
          <w:color w:val="000000" w:themeColor="text1"/>
          <w:kern w:val="0"/>
          <w:szCs w:val="24"/>
        </w:rPr>
        <w:t>謹致</w:t>
      </w:r>
    </w:p>
    <w:p w14:paraId="5DC0CBCA" w14:textId="0B07D34C" w:rsidR="007239F8" w:rsidRPr="00965E03" w:rsidRDefault="00495AD9" w:rsidP="007239F8">
      <w:pPr>
        <w:autoSpaceDE w:val="0"/>
        <w:autoSpaceDN w:val="0"/>
        <w:adjustRightInd w:val="0"/>
        <w:spacing w:line="600" w:lineRule="exact"/>
        <w:jc w:val="right"/>
        <w:rPr>
          <w:rFonts w:ascii="Times New Roman" w:eastAsia="標楷體" w:hAnsi="Times New Roman"/>
          <w:color w:val="000000" w:themeColor="text1"/>
          <w:kern w:val="0"/>
          <w:szCs w:val="24"/>
        </w:rPr>
      </w:pPr>
      <w:r w:rsidRPr="00965E03">
        <w:rPr>
          <w:noProof/>
          <w:color w:val="000000" w:themeColor="text1"/>
        </w:rPr>
        <mc:AlternateContent>
          <mc:Choice Requires="wps">
            <w:drawing>
              <wp:anchor distT="0" distB="0" distL="114300" distR="114300" simplePos="0" relativeHeight="251932672" behindDoc="0" locked="0" layoutInCell="1" allowOverlap="1" wp14:anchorId="62205439" wp14:editId="0D4BF86F">
                <wp:simplePos x="0" y="0"/>
                <wp:positionH relativeFrom="column">
                  <wp:posOffset>2398395</wp:posOffset>
                </wp:positionH>
                <wp:positionV relativeFrom="paragraph">
                  <wp:posOffset>290764</wp:posOffset>
                </wp:positionV>
                <wp:extent cx="581891" cy="451262"/>
                <wp:effectExtent l="0" t="0" r="8890" b="6350"/>
                <wp:wrapNone/>
                <wp:docPr id="6" name="矩形 6"/>
                <wp:cNvGraphicFramePr/>
                <a:graphic xmlns:a="http://schemas.openxmlformats.org/drawingml/2006/main">
                  <a:graphicData uri="http://schemas.microsoft.com/office/word/2010/wordprocessingShape">
                    <wps:wsp>
                      <wps:cNvSpPr/>
                      <wps:spPr>
                        <a:xfrm>
                          <a:off x="0" y="0"/>
                          <a:ext cx="581891" cy="45126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rect w14:anchorId="01B8D18F" id="矩形 6" o:spid="_x0000_s1026" style="position:absolute;margin-left:188.85pt;margin-top:22.9pt;width:45.8pt;height:35.55pt;z-index:251932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" fillcolor="white [3212]" stroked="f" strokeweight="2pt"/>
            </w:pict>
          </mc:Fallback>
        </mc:AlternateContent>
      </w:r>
      <w:r w:rsidR="007239F8" w:rsidRPr="00965E03">
        <w:rPr>
          <w:rFonts w:ascii="Times New Roman" w:eastAsia="標楷體" w:hAnsi="Times New Roman" w:hint="eastAsia"/>
          <w:color w:val="000000" w:themeColor="text1"/>
          <w:kern w:val="0"/>
          <w:szCs w:val="24"/>
        </w:rPr>
        <w:t>2018</w:t>
      </w:r>
      <w:r w:rsidR="007239F8" w:rsidRPr="00965E03">
        <w:rPr>
          <w:rFonts w:ascii="Times New Roman" w:eastAsia="標楷體" w:hAnsi="Times New Roman" w:hint="eastAsia"/>
          <w:color w:val="000000" w:themeColor="text1"/>
          <w:kern w:val="0"/>
          <w:szCs w:val="24"/>
        </w:rPr>
        <w:t>年</w:t>
      </w:r>
      <w:r w:rsidR="00C73C01">
        <w:rPr>
          <w:rFonts w:ascii="Times New Roman" w:eastAsia="標楷體" w:hAnsi="Times New Roman" w:hint="eastAsia"/>
          <w:color w:val="000000" w:themeColor="text1"/>
          <w:kern w:val="0"/>
          <w:szCs w:val="24"/>
        </w:rPr>
        <w:t>6</w:t>
      </w:r>
      <w:r w:rsidR="007239F8" w:rsidRPr="00965E03">
        <w:rPr>
          <w:rFonts w:ascii="Times New Roman" w:eastAsia="標楷體" w:hAnsi="Times New Roman" w:hint="eastAsia"/>
          <w:color w:val="000000" w:themeColor="text1"/>
          <w:kern w:val="0"/>
          <w:szCs w:val="24"/>
        </w:rPr>
        <w:t>月</w:t>
      </w:r>
    </w:p>
    <w:p w14:paraId="4856FCA4" w14:textId="77777777" w:rsidR="007239F8" w:rsidRPr="00965E03" w:rsidRDefault="007239F8"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4C270DDF"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114C0C3D"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2D7E4D0A"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615E3A0B"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76E5A7C9"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6362CA85"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60003DEF"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0454F011"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498A616A"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5CC803E9"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004AEAC6"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551D5B56"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6245CEEE"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2B205CC6"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1393E961"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2C6CF2B9"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6AA87DCB"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5CEEC5BD"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4F24BA34" w14:textId="77777777" w:rsidR="003C4DA4" w:rsidRPr="00965E03" w:rsidRDefault="00495AD9" w:rsidP="003C4DA4">
      <w:pPr>
        <w:widowControl/>
        <w:rPr>
          <w:rFonts w:ascii="Times New Roman" w:eastAsia="標楷體" w:hAnsi="Times New Roman"/>
          <w:color w:val="000000" w:themeColor="text1"/>
          <w:kern w:val="0"/>
          <w:szCs w:val="24"/>
        </w:rPr>
        <w:sectPr w:rsidR="003C4DA4" w:rsidRPr="00965E03" w:rsidSect="00894745">
          <w:headerReference w:type="even" r:id="rId20"/>
          <w:headerReference w:type="default" r:id="rId21"/>
          <w:footerReference w:type="even" r:id="rId22"/>
          <w:footerReference w:type="default" r:id="rId23"/>
          <w:headerReference w:type="first" r:id="rId24"/>
          <w:pgSz w:w="11906" w:h="16838"/>
          <w:pgMar w:top="1440" w:right="1800" w:bottom="1440" w:left="1800" w:header="851" w:footer="992" w:gutter="0"/>
          <w:pgNumType w:fmt="lowerRoman" w:start="1"/>
          <w:cols w:space="425"/>
          <w:docGrid w:type="lines" w:linePitch="360"/>
        </w:sectPr>
      </w:pPr>
      <w:r w:rsidRPr="00965E03">
        <w:rPr>
          <w:noProof/>
          <w:color w:val="000000" w:themeColor="text1"/>
        </w:rPr>
        <mc:AlternateContent>
          <mc:Choice Requires="wps">
            <w:drawing>
              <wp:anchor distT="0" distB="0" distL="114300" distR="114300" simplePos="0" relativeHeight="251934720" behindDoc="0" locked="0" layoutInCell="1" allowOverlap="1" wp14:anchorId="3686791D" wp14:editId="5FE12F9D">
                <wp:simplePos x="0" y="0"/>
                <wp:positionH relativeFrom="margin">
                  <wp:align>center</wp:align>
                </wp:positionH>
                <wp:positionV relativeFrom="paragraph">
                  <wp:posOffset>1448138</wp:posOffset>
                </wp:positionV>
                <wp:extent cx="581891" cy="451262"/>
                <wp:effectExtent l="0" t="0" r="8890" b="6350"/>
                <wp:wrapNone/>
                <wp:docPr id="13" name="矩形 13"/>
                <wp:cNvGraphicFramePr/>
                <a:graphic xmlns:a="http://schemas.openxmlformats.org/drawingml/2006/main">
                  <a:graphicData uri="http://schemas.microsoft.com/office/word/2010/wordprocessingShape">
                    <wps:wsp>
                      <wps:cNvSpPr/>
                      <wps:spPr>
                        <a:xfrm>
                          <a:off x="0" y="0"/>
                          <a:ext cx="581891" cy="45126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rect w14:anchorId="79493A0B" id="矩形 13" o:spid="_x0000_s1026" style="position:absolute;margin-left:0;margin-top:114.05pt;width:45.8pt;height:35.55pt;z-index:25193472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" fillcolor="white [3212]" stroked="f" strokeweight="2pt">
                <w10:wrap anchorx="margin"/>
              </v:rect>
            </w:pict>
          </mc:Fallback>
        </mc:AlternateContent>
      </w:r>
    </w:p>
    <w:p w14:paraId="4F082EDD" w14:textId="77777777" w:rsidR="00EA66EA" w:rsidRPr="00CB40C2" w:rsidRDefault="003B65F7" w:rsidP="00495AD9">
      <w:pPr>
        <w:pStyle w:val="11"/>
        <w:ind w:right="240" w:firstLine="74"/>
        <w:rPr>
          <w:b/>
        </w:rPr>
      </w:pPr>
      <w:r w:rsidRPr="00CB40C2">
        <w:rPr>
          <w:rFonts w:hint="eastAsia"/>
          <w:b/>
        </w:rPr>
        <w:lastRenderedPageBreak/>
        <w:t>新竹地區</w:t>
      </w:r>
      <w:r w:rsidR="00186734" w:rsidRPr="00CB40C2">
        <w:rPr>
          <w:rFonts w:hint="eastAsia"/>
          <w:b/>
        </w:rPr>
        <w:t>公立幼兒園教保服務人員人際溝通能力</w:t>
      </w:r>
      <w:r w:rsidR="00907DB0" w:rsidRPr="00CB40C2">
        <w:rPr>
          <w:b/>
        </w:rPr>
        <w:t>與教學</w:t>
      </w:r>
    </w:p>
    <w:p w14:paraId="07FAA330" w14:textId="77777777" w:rsidR="000111DB" w:rsidRPr="00CB40C2" w:rsidRDefault="00907DB0" w:rsidP="00BA789B">
      <w:pPr>
        <w:pStyle w:val="11"/>
        <w:ind w:right="240" w:firstLine="74"/>
        <w:rPr>
          <w:b/>
        </w:rPr>
      </w:pPr>
      <w:r w:rsidRPr="00CB40C2">
        <w:rPr>
          <w:b/>
        </w:rPr>
        <w:t>效能之研究</w:t>
      </w:r>
    </w:p>
    <w:p w14:paraId="3553262E" w14:textId="77777777" w:rsidR="00907DB0" w:rsidRPr="00965E03" w:rsidRDefault="00907DB0" w:rsidP="00907DB0">
      <w:pPr>
        <w:rPr>
          <w:rFonts w:ascii="Times New Roman" w:eastAsia="標楷體" w:hAnsi="Times New Roman" w:cs="Times New Roman"/>
          <w:color w:val="000000" w:themeColor="text1"/>
        </w:rPr>
      </w:pPr>
    </w:p>
    <w:p w14:paraId="51EC7FF6" w14:textId="47C3E642" w:rsidR="00907DB0" w:rsidRPr="00965E03" w:rsidRDefault="00907DB0" w:rsidP="00907DB0">
      <w:pPr>
        <w:rPr>
          <w:rFonts w:ascii="Times New Roman" w:eastAsia="標楷體" w:hAnsi="Times New Roman" w:cs="Times New Roman"/>
          <w:color w:val="000000" w:themeColor="text1"/>
          <w:sz w:val="28"/>
          <w:szCs w:val="28"/>
        </w:rPr>
      </w:pPr>
      <w:r w:rsidRPr="00965E03">
        <w:rPr>
          <w:rFonts w:ascii="Times New Roman" w:eastAsia="標楷體" w:hAnsi="Times New Roman" w:cs="Times New Roman"/>
          <w:color w:val="000000" w:themeColor="text1"/>
          <w:sz w:val="28"/>
          <w:szCs w:val="28"/>
        </w:rPr>
        <w:t>研究生</w:t>
      </w:r>
      <w:r w:rsidR="00186734" w:rsidRPr="00965E03">
        <w:rPr>
          <w:rFonts w:ascii="Times New Roman" w:eastAsia="標楷體" w:hAnsi="Times New Roman" w:cs="Times New Roman"/>
          <w:color w:val="000000" w:themeColor="text1"/>
          <w:sz w:val="28"/>
          <w:szCs w:val="28"/>
        </w:rPr>
        <w:t>：</w:t>
      </w:r>
      <w:r w:rsidR="00894745" w:rsidRPr="00965E03">
        <w:rPr>
          <w:rFonts w:ascii="Times New Roman" w:eastAsia="標楷體" w:hAnsi="Times New Roman" w:cs="Times New Roman" w:hint="eastAsia"/>
          <w:color w:val="000000" w:themeColor="text1"/>
          <w:sz w:val="28"/>
          <w:szCs w:val="28"/>
        </w:rPr>
        <w:t xml:space="preserve">　　　　　　　　　　　　</w:t>
      </w:r>
      <w:r w:rsidRPr="00965E03">
        <w:rPr>
          <w:rFonts w:ascii="Times New Roman" w:eastAsia="標楷體" w:hAnsi="Times New Roman" w:cs="Times New Roman"/>
          <w:color w:val="000000" w:themeColor="text1"/>
          <w:sz w:val="28"/>
          <w:szCs w:val="28"/>
        </w:rPr>
        <w:t>指導教授：周子敬博士</w:t>
      </w:r>
    </w:p>
    <w:p w14:paraId="78F5E49E" w14:textId="77777777" w:rsidR="00907DB0" w:rsidRPr="00965E03" w:rsidRDefault="00907DB0" w:rsidP="00907DB0">
      <w:pPr>
        <w:rPr>
          <w:rFonts w:ascii="Times New Roman" w:eastAsia="標楷體" w:hAnsi="Times New Roman" w:cs="Times New Roman"/>
          <w:color w:val="000000" w:themeColor="text1"/>
          <w:sz w:val="28"/>
          <w:szCs w:val="28"/>
        </w:rPr>
      </w:pPr>
    </w:p>
    <w:p w14:paraId="0C5082F4" w14:textId="77777777" w:rsidR="00907DB0" w:rsidRPr="00B55A79" w:rsidRDefault="00907DB0" w:rsidP="006C6EE1">
      <w:pPr>
        <w:pStyle w:val="1"/>
        <w:rPr>
          <w:rFonts w:ascii="Times New Roman" w:hAnsi="Times New Roman" w:cs="Times New Roman"/>
          <w:b/>
          <w:color w:val="000000" w:themeColor="text1"/>
          <w:szCs w:val="28"/>
          <w:u w:val="single"/>
        </w:rPr>
      </w:pPr>
      <w:bookmarkStart w:id="2" w:name="_Toc481246688"/>
      <w:bookmarkStart w:id="3" w:name="_Toc509189399"/>
      <w:r w:rsidRPr="00B55A79">
        <w:rPr>
          <w:rFonts w:ascii="Times New Roman" w:hAnsi="Times New Roman" w:cs="Times New Roman"/>
          <w:b/>
          <w:color w:val="000000" w:themeColor="text1"/>
          <w:szCs w:val="28"/>
          <w:u w:val="single"/>
        </w:rPr>
        <w:t>中文摘要</w:t>
      </w:r>
      <w:bookmarkEnd w:id="2"/>
      <w:bookmarkEnd w:id="3"/>
    </w:p>
    <w:p w14:paraId="07BC805E" w14:textId="77777777" w:rsidR="001D1932" w:rsidRPr="00965E03" w:rsidRDefault="00894E86" w:rsidP="00674358">
      <w:pPr>
        <w:spacing w:line="580" w:lineRule="exac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本研究旨在進行</w:t>
      </w:r>
      <w:r w:rsidR="003B65F7" w:rsidRPr="00965E03">
        <w:rPr>
          <w:rFonts w:ascii="Times New Roman" w:eastAsia="標楷體" w:hAnsi="Times New Roman" w:cs="Times New Roman" w:hint="eastAsia"/>
          <w:color w:val="000000" w:themeColor="text1"/>
        </w:rPr>
        <w:t>新竹地區</w:t>
      </w:r>
      <w:r w:rsidR="00E1454C" w:rsidRPr="00965E03">
        <w:rPr>
          <w:rFonts w:ascii="Times New Roman" w:eastAsia="標楷體" w:hAnsi="Times New Roman" w:cs="Times New Roman" w:hint="eastAsia"/>
          <w:color w:val="000000" w:themeColor="text1"/>
        </w:rPr>
        <w:t>公立幼兒園教保服務人員人際溝通能力與教學效能之研究</w:t>
      </w:r>
      <w:r w:rsidRPr="00965E03">
        <w:rPr>
          <w:rFonts w:ascii="Times New Roman" w:eastAsia="標楷體" w:hAnsi="Times New Roman" w:cs="Times New Roman"/>
          <w:color w:val="000000" w:themeColor="text1"/>
        </w:rPr>
        <w:t>。</w:t>
      </w:r>
      <w:r w:rsidR="000D4B70" w:rsidRPr="00965E03">
        <w:rPr>
          <w:rFonts w:ascii="Times New Roman" w:eastAsia="標楷體" w:hAnsi="Times New Roman" w:cs="Times New Roman"/>
          <w:color w:val="000000" w:themeColor="text1"/>
        </w:rPr>
        <w:t>本研究之具體內容</w:t>
      </w:r>
      <w:r w:rsidR="00F15F30" w:rsidRPr="00965E03">
        <w:rPr>
          <w:rFonts w:ascii="Times New Roman" w:eastAsia="標楷體" w:hAnsi="Times New Roman" w:cs="Times New Roman"/>
          <w:color w:val="000000" w:themeColor="text1"/>
        </w:rPr>
        <w:t>包含了解</w:t>
      </w:r>
      <w:r w:rsidR="003B65F7" w:rsidRPr="00965E03">
        <w:rPr>
          <w:rFonts w:ascii="Times New Roman" w:eastAsia="標楷體" w:hAnsi="Times New Roman" w:cs="Times New Roman" w:hint="eastAsia"/>
          <w:color w:val="000000" w:themeColor="text1"/>
        </w:rPr>
        <w:t>新竹地區</w:t>
      </w:r>
      <w:r w:rsidR="00E1454C" w:rsidRPr="00965E03">
        <w:rPr>
          <w:rFonts w:ascii="Times New Roman" w:eastAsia="標楷體" w:hAnsi="Times New Roman" w:cs="Times New Roman" w:hint="eastAsia"/>
          <w:color w:val="000000" w:themeColor="text1"/>
        </w:rPr>
        <w:t>公立幼兒園教保服務人員人際溝通能力與教學效能</w:t>
      </w:r>
      <w:r w:rsidR="00E1454C" w:rsidRPr="00965E03">
        <w:rPr>
          <w:rFonts w:ascii="Times New Roman" w:eastAsia="標楷體" w:hAnsi="Times New Roman" w:cs="Times New Roman"/>
          <w:color w:val="000000" w:themeColor="text1"/>
        </w:rPr>
        <w:t>之現況、分析</w:t>
      </w:r>
      <w:r w:rsidR="003B65F7" w:rsidRPr="00965E03">
        <w:rPr>
          <w:rFonts w:ascii="Times New Roman" w:eastAsia="標楷體" w:hAnsi="Times New Roman" w:cs="Times New Roman" w:hint="eastAsia"/>
          <w:color w:val="000000" w:themeColor="text1"/>
        </w:rPr>
        <w:t>新竹地區</w:t>
      </w:r>
      <w:r w:rsidR="00E1454C" w:rsidRPr="00965E03">
        <w:rPr>
          <w:rFonts w:ascii="Times New Roman" w:eastAsia="標楷體" w:hAnsi="Times New Roman" w:cs="Times New Roman" w:hint="eastAsia"/>
          <w:color w:val="000000" w:themeColor="text1"/>
        </w:rPr>
        <w:t>公立幼兒園教保服務人員</w:t>
      </w:r>
      <w:r w:rsidR="00E1454C" w:rsidRPr="00965E03">
        <w:rPr>
          <w:rFonts w:ascii="Times New Roman" w:eastAsia="標楷體" w:hAnsi="Times New Roman" w:cs="Times New Roman"/>
          <w:color w:val="000000" w:themeColor="text1"/>
        </w:rPr>
        <w:t>不同背景與</w:t>
      </w:r>
      <w:r w:rsidR="00E1454C" w:rsidRPr="00965E03">
        <w:rPr>
          <w:rFonts w:ascii="Times New Roman" w:eastAsia="標楷體" w:hAnsi="Times New Roman" w:cs="Times New Roman" w:hint="eastAsia"/>
          <w:color w:val="000000" w:themeColor="text1"/>
        </w:rPr>
        <w:t>人際溝通能力</w:t>
      </w:r>
      <w:r w:rsidR="00F15F30" w:rsidRPr="00965E03">
        <w:rPr>
          <w:rFonts w:ascii="Times New Roman" w:eastAsia="標楷體" w:hAnsi="Times New Roman" w:cs="Times New Roman"/>
          <w:color w:val="000000" w:themeColor="text1"/>
        </w:rPr>
        <w:t>及教學效能之間的差異、驗證</w:t>
      </w:r>
      <w:r w:rsidR="003B65F7" w:rsidRPr="00965E03">
        <w:rPr>
          <w:rFonts w:ascii="Times New Roman" w:eastAsia="標楷體" w:hAnsi="Times New Roman" w:cs="Times New Roman" w:hint="eastAsia"/>
          <w:color w:val="000000" w:themeColor="text1"/>
        </w:rPr>
        <w:t>新竹地區</w:t>
      </w:r>
      <w:r w:rsidR="00E1454C" w:rsidRPr="00965E03">
        <w:rPr>
          <w:rFonts w:ascii="Times New Roman" w:eastAsia="標楷體" w:hAnsi="Times New Roman" w:cs="Times New Roman" w:hint="eastAsia"/>
          <w:color w:val="000000" w:themeColor="text1"/>
        </w:rPr>
        <w:t>公立幼兒園教保服務人員人際溝通能力</w:t>
      </w:r>
      <w:r w:rsidR="00F15F30" w:rsidRPr="00965E03">
        <w:rPr>
          <w:rFonts w:ascii="Times New Roman" w:eastAsia="標楷體" w:hAnsi="Times New Roman" w:cs="Times New Roman"/>
          <w:color w:val="000000" w:themeColor="text1"/>
        </w:rPr>
        <w:t>與教學效能之間的關係</w:t>
      </w:r>
      <w:r w:rsidR="00674358"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szCs w:val="28"/>
        </w:rPr>
        <w:t>為達上述研究目的，本研究</w:t>
      </w:r>
      <w:proofErr w:type="gramStart"/>
      <w:r w:rsidRPr="00965E03">
        <w:rPr>
          <w:rFonts w:ascii="Times New Roman" w:eastAsia="標楷體" w:hAnsi="Times New Roman" w:cs="Times New Roman"/>
          <w:color w:val="000000" w:themeColor="text1"/>
          <w:szCs w:val="28"/>
        </w:rPr>
        <w:t>採</w:t>
      </w:r>
      <w:proofErr w:type="gramEnd"/>
      <w:r w:rsidRPr="00965E03">
        <w:rPr>
          <w:rFonts w:ascii="Times New Roman" w:eastAsia="標楷體" w:hAnsi="Times New Roman" w:cs="Times New Roman"/>
          <w:color w:val="000000" w:themeColor="text1"/>
          <w:szCs w:val="28"/>
        </w:rPr>
        <w:t>問卷調查法，以</w:t>
      </w:r>
      <w:r w:rsidR="003B65F7" w:rsidRPr="00965E03">
        <w:rPr>
          <w:rFonts w:ascii="Times New Roman" w:eastAsia="標楷體" w:hAnsi="Times New Roman" w:cs="Times New Roman" w:hint="eastAsia"/>
          <w:color w:val="000000" w:themeColor="text1"/>
        </w:rPr>
        <w:t>新竹地區</w:t>
      </w:r>
      <w:r w:rsidR="00E1454C" w:rsidRPr="00965E03">
        <w:rPr>
          <w:rFonts w:ascii="Times New Roman" w:eastAsia="標楷體" w:hAnsi="Times New Roman" w:cs="Times New Roman" w:hint="eastAsia"/>
          <w:color w:val="000000" w:themeColor="text1"/>
        </w:rPr>
        <w:t>公立幼兒園教保服務人員</w:t>
      </w:r>
      <w:r w:rsidRPr="00965E03">
        <w:rPr>
          <w:rFonts w:ascii="Times New Roman" w:eastAsia="標楷體" w:hAnsi="Times New Roman" w:cs="Times New Roman"/>
          <w:color w:val="000000" w:themeColor="text1"/>
          <w:szCs w:val="28"/>
        </w:rPr>
        <w:t>為發放對象，共發放</w:t>
      </w:r>
      <w:r w:rsidR="00D91874" w:rsidRPr="00965E03">
        <w:rPr>
          <w:rFonts w:ascii="Times New Roman" w:eastAsia="標楷體" w:hAnsi="Times New Roman" w:cs="Times New Roman" w:hint="eastAsia"/>
          <w:color w:val="000000" w:themeColor="text1"/>
          <w:szCs w:val="28"/>
        </w:rPr>
        <w:t>342</w:t>
      </w:r>
      <w:r w:rsidRPr="00965E03">
        <w:rPr>
          <w:rFonts w:ascii="Times New Roman" w:eastAsia="標楷體" w:hAnsi="Times New Roman" w:cs="Times New Roman"/>
          <w:color w:val="000000" w:themeColor="text1"/>
          <w:szCs w:val="28"/>
        </w:rPr>
        <w:t>份</w:t>
      </w:r>
      <w:r w:rsidR="00D91874" w:rsidRPr="00965E03">
        <w:rPr>
          <w:rFonts w:ascii="Times New Roman" w:eastAsia="標楷體" w:hAnsi="Times New Roman" w:cs="Times New Roman"/>
          <w:color w:val="000000" w:themeColor="text1"/>
          <w:szCs w:val="28"/>
        </w:rPr>
        <w:t>問卷，</w:t>
      </w:r>
      <w:r w:rsidRPr="00965E03">
        <w:rPr>
          <w:rFonts w:ascii="Times New Roman" w:eastAsia="標楷體" w:hAnsi="Times New Roman" w:cs="Times New Roman"/>
          <w:color w:val="000000" w:themeColor="text1"/>
          <w:szCs w:val="28"/>
        </w:rPr>
        <w:t>回收的有效樣本為</w:t>
      </w:r>
      <w:r w:rsidR="00ED17B1" w:rsidRPr="00965E03">
        <w:rPr>
          <w:rFonts w:ascii="Times New Roman" w:eastAsia="標楷體" w:hAnsi="Times New Roman" w:cs="Times New Roman" w:hint="eastAsia"/>
          <w:color w:val="000000" w:themeColor="text1"/>
          <w:szCs w:val="28"/>
        </w:rPr>
        <w:t>300</w:t>
      </w:r>
      <w:r w:rsidRPr="00965E03">
        <w:rPr>
          <w:rFonts w:ascii="Times New Roman" w:eastAsia="標楷體" w:hAnsi="Times New Roman" w:cs="Times New Roman"/>
          <w:color w:val="000000" w:themeColor="text1"/>
          <w:szCs w:val="28"/>
        </w:rPr>
        <w:t>份，有效回收率為</w:t>
      </w:r>
      <w:r w:rsidR="00ED17B1" w:rsidRPr="00965E03">
        <w:rPr>
          <w:rFonts w:ascii="Times New Roman" w:eastAsia="標楷體" w:hAnsi="Times New Roman" w:cs="Times New Roman" w:hint="eastAsia"/>
          <w:color w:val="000000" w:themeColor="text1"/>
          <w:szCs w:val="28"/>
        </w:rPr>
        <w:t>87.7</w:t>
      </w:r>
      <w:r w:rsidRPr="00965E03">
        <w:rPr>
          <w:rFonts w:ascii="Times New Roman" w:eastAsia="標楷體" w:hAnsi="Times New Roman" w:cs="Times New Roman"/>
          <w:color w:val="000000" w:themeColor="text1"/>
          <w:szCs w:val="28"/>
        </w:rPr>
        <w:t>%</w:t>
      </w:r>
      <w:r w:rsidR="00B34E9D" w:rsidRPr="00965E03">
        <w:rPr>
          <w:rFonts w:ascii="Times New Roman" w:eastAsia="標楷體" w:hAnsi="Times New Roman" w:cs="Times New Roman"/>
          <w:color w:val="000000" w:themeColor="text1"/>
          <w:szCs w:val="28"/>
        </w:rPr>
        <w:t>。用</w:t>
      </w:r>
      <w:r w:rsidRPr="00965E03">
        <w:rPr>
          <w:rFonts w:ascii="Times New Roman" w:eastAsia="標楷體" w:hAnsi="Times New Roman" w:cs="Times New Roman"/>
          <w:color w:val="000000" w:themeColor="text1"/>
          <w:szCs w:val="28"/>
        </w:rPr>
        <w:t>敘述統計、因素分析、信度分析、單因子多變量變異數分析及結構方程模式，加以分析統計。</w:t>
      </w:r>
      <w:r w:rsidR="005E1935" w:rsidRPr="00965E03">
        <w:rPr>
          <w:rFonts w:ascii="Times New Roman" w:eastAsia="標楷體" w:hAnsi="Times New Roman" w:cs="Times New Roman"/>
          <w:color w:val="000000" w:themeColor="text1"/>
          <w:szCs w:val="28"/>
        </w:rPr>
        <w:t>相關研究結果歸納如下：</w:t>
      </w:r>
      <w:r w:rsidR="005E1935" w:rsidRPr="00965E03">
        <w:rPr>
          <w:rFonts w:ascii="Times New Roman" w:eastAsia="標楷體" w:hAnsi="Times New Roman" w:cs="Times New Roman"/>
          <w:color w:val="000000" w:themeColor="text1"/>
          <w:szCs w:val="28"/>
        </w:rPr>
        <w:t>(1)</w:t>
      </w:r>
      <w:r w:rsidR="00BA5AA6" w:rsidRPr="00965E03">
        <w:rPr>
          <w:rFonts w:ascii="Times New Roman" w:eastAsia="標楷體" w:hAnsi="Times New Roman" w:cs="Times New Roman" w:hint="eastAsia"/>
          <w:color w:val="000000" w:themeColor="text1"/>
          <w:szCs w:val="28"/>
        </w:rPr>
        <w:t>新竹地區</w:t>
      </w:r>
      <w:r w:rsidR="00E1454C" w:rsidRPr="00965E03">
        <w:rPr>
          <w:rFonts w:ascii="Times New Roman" w:eastAsia="標楷體" w:hAnsi="Times New Roman" w:cs="Times New Roman" w:hint="eastAsia"/>
          <w:color w:val="000000" w:themeColor="text1"/>
          <w:szCs w:val="28"/>
        </w:rPr>
        <w:t>公立幼兒園教保服務人員人際溝通能力</w:t>
      </w:r>
      <w:r w:rsidR="005E1935" w:rsidRPr="00965E03">
        <w:rPr>
          <w:rFonts w:ascii="Times New Roman" w:eastAsia="標楷體" w:hAnsi="Times New Roman" w:cs="Times New Roman"/>
          <w:color w:val="000000" w:themeColor="text1"/>
          <w:szCs w:val="28"/>
        </w:rPr>
        <w:t>與教學效能現況良好；</w:t>
      </w:r>
      <w:r w:rsidR="005E1935" w:rsidRPr="00965E03">
        <w:rPr>
          <w:rFonts w:ascii="Times New Roman" w:eastAsia="標楷體" w:hAnsi="Times New Roman" w:cs="Times New Roman"/>
          <w:color w:val="000000" w:themeColor="text1"/>
          <w:szCs w:val="28"/>
        </w:rPr>
        <w:t>(2)</w:t>
      </w:r>
      <w:r w:rsidR="00E1454C" w:rsidRPr="00965E03">
        <w:rPr>
          <w:rFonts w:ascii="Times New Roman" w:eastAsia="標楷體" w:hAnsi="Times New Roman" w:cs="Times New Roman"/>
          <w:color w:val="000000" w:themeColor="text1"/>
          <w:szCs w:val="28"/>
        </w:rPr>
        <w:t>不同背景變項之</w:t>
      </w:r>
      <w:r w:rsidR="00E1454C" w:rsidRPr="00965E03">
        <w:rPr>
          <w:rFonts w:ascii="Times New Roman" w:eastAsia="標楷體" w:hAnsi="Times New Roman" w:cs="Times New Roman" w:hint="eastAsia"/>
          <w:color w:val="000000" w:themeColor="text1"/>
          <w:szCs w:val="28"/>
        </w:rPr>
        <w:t>教保服務人員</w:t>
      </w:r>
      <w:r w:rsidR="00E1454C" w:rsidRPr="00965E03">
        <w:rPr>
          <w:rFonts w:ascii="Times New Roman" w:eastAsia="標楷體" w:hAnsi="Times New Roman" w:cs="Times New Roman"/>
          <w:color w:val="000000" w:themeColor="text1"/>
          <w:szCs w:val="28"/>
        </w:rPr>
        <w:t>在</w:t>
      </w:r>
      <w:r w:rsidR="00E1454C" w:rsidRPr="00965E03">
        <w:rPr>
          <w:rFonts w:ascii="Times New Roman" w:eastAsia="標楷體" w:hAnsi="Times New Roman" w:cs="Times New Roman" w:hint="eastAsia"/>
          <w:color w:val="000000" w:themeColor="text1"/>
          <w:szCs w:val="28"/>
        </w:rPr>
        <w:t>人際溝通能力</w:t>
      </w:r>
      <w:r w:rsidR="005E1935" w:rsidRPr="00965E03">
        <w:rPr>
          <w:rFonts w:ascii="Times New Roman" w:eastAsia="標楷體" w:hAnsi="Times New Roman" w:cs="Times New Roman"/>
          <w:color w:val="000000" w:themeColor="text1"/>
          <w:szCs w:val="28"/>
        </w:rPr>
        <w:t>與教學效能具有顯著差異；</w:t>
      </w:r>
      <w:r w:rsidR="005E1935" w:rsidRPr="00965E03">
        <w:rPr>
          <w:rFonts w:ascii="Times New Roman" w:eastAsia="標楷體" w:hAnsi="Times New Roman" w:cs="Times New Roman"/>
          <w:color w:val="000000" w:themeColor="text1"/>
          <w:szCs w:val="28"/>
        </w:rPr>
        <w:t>(3)</w:t>
      </w:r>
      <w:r w:rsidR="005E1935" w:rsidRPr="00965E03">
        <w:rPr>
          <w:rFonts w:ascii="Times New Roman" w:eastAsia="標楷體" w:hAnsi="Times New Roman" w:cs="Times New Roman"/>
          <w:color w:val="000000" w:themeColor="text1"/>
          <w:szCs w:val="28"/>
        </w:rPr>
        <w:t>模式顯示</w:t>
      </w:r>
      <w:r w:rsidR="00E1454C" w:rsidRPr="00965E03">
        <w:rPr>
          <w:rFonts w:ascii="Times New Roman" w:eastAsia="標楷體" w:hAnsi="Times New Roman" w:cs="Times New Roman" w:hint="eastAsia"/>
          <w:color w:val="000000" w:themeColor="text1"/>
          <w:szCs w:val="28"/>
        </w:rPr>
        <w:t>人際溝通能力</w:t>
      </w:r>
      <w:r w:rsidR="005E1935" w:rsidRPr="00965E03">
        <w:rPr>
          <w:rFonts w:ascii="Times New Roman" w:eastAsia="標楷體" w:hAnsi="Times New Roman" w:cs="Times New Roman"/>
          <w:color w:val="000000" w:themeColor="text1"/>
          <w:szCs w:val="28"/>
        </w:rPr>
        <w:t>對於教學效能有極強烈顯著的正向影響。</w:t>
      </w:r>
      <w:r w:rsidRPr="00965E03">
        <w:rPr>
          <w:rFonts w:ascii="Times New Roman" w:eastAsia="標楷體" w:hAnsi="Times New Roman" w:cs="Times New Roman"/>
          <w:color w:val="000000" w:themeColor="text1"/>
          <w:szCs w:val="28"/>
        </w:rPr>
        <w:t>最後，根據本研</w:t>
      </w:r>
      <w:r w:rsidR="00BA5AA6" w:rsidRPr="00965E03">
        <w:rPr>
          <w:rFonts w:ascii="Times New Roman" w:eastAsia="標楷體" w:hAnsi="Times New Roman" w:cs="Times New Roman"/>
          <w:color w:val="000000" w:themeColor="text1"/>
          <w:szCs w:val="28"/>
        </w:rPr>
        <w:t>究之建構模式，提出結論與具體建議，以供教育主管行政機關、學校</w:t>
      </w:r>
      <w:r w:rsidR="00BA5AA6" w:rsidRPr="00965E03">
        <w:rPr>
          <w:rFonts w:ascii="Times New Roman" w:eastAsia="標楷體" w:hAnsi="Times New Roman" w:cs="Times New Roman" w:hint="eastAsia"/>
          <w:color w:val="000000" w:themeColor="text1"/>
          <w:szCs w:val="28"/>
        </w:rPr>
        <w:t>教保服務人員</w:t>
      </w:r>
      <w:r w:rsidRPr="00965E03">
        <w:rPr>
          <w:rFonts w:ascii="Times New Roman" w:eastAsia="標楷體" w:hAnsi="Times New Roman" w:cs="Times New Roman"/>
          <w:color w:val="000000" w:themeColor="text1"/>
          <w:szCs w:val="28"/>
        </w:rPr>
        <w:t>與未來研究之參考。</w:t>
      </w:r>
    </w:p>
    <w:p w14:paraId="659552B0" w14:textId="77777777" w:rsidR="00907DB0" w:rsidRPr="00965E03" w:rsidRDefault="00907DB0" w:rsidP="00907DB0">
      <w:pPr>
        <w:spacing w:line="360" w:lineRule="auto"/>
        <w:rPr>
          <w:rFonts w:ascii="Times New Roman" w:eastAsia="標楷體" w:hAnsi="Times New Roman" w:cs="Times New Roman"/>
          <w:color w:val="000000" w:themeColor="text1"/>
          <w:kern w:val="0"/>
        </w:rPr>
      </w:pPr>
    </w:p>
    <w:p w14:paraId="2C922126" w14:textId="77777777" w:rsidR="00907DB0" w:rsidRPr="00965E03" w:rsidRDefault="00907DB0" w:rsidP="00907DB0">
      <w:pPr>
        <w:pStyle w:val="Default"/>
        <w:rPr>
          <w:rFonts w:ascii="Times New Roman" w:eastAsia="標楷體" w:hAnsi="Times New Roman" w:cs="Times New Roman"/>
          <w:color w:val="000000" w:themeColor="text1"/>
          <w:sz w:val="28"/>
        </w:rPr>
      </w:pPr>
      <w:r w:rsidRPr="00965E03">
        <w:rPr>
          <w:rFonts w:ascii="Times New Roman" w:eastAsia="標楷體" w:hAnsi="Times New Roman" w:cs="Times New Roman"/>
          <w:b/>
          <w:color w:val="000000" w:themeColor="text1"/>
        </w:rPr>
        <w:t>關鍵</w:t>
      </w:r>
      <w:r w:rsidR="00D74AC2" w:rsidRPr="00965E03">
        <w:rPr>
          <w:rFonts w:ascii="Times New Roman" w:eastAsia="標楷體" w:hAnsi="Times New Roman" w:cs="Times New Roman"/>
          <w:b/>
          <w:color w:val="000000" w:themeColor="text1"/>
        </w:rPr>
        <w:t>詞</w:t>
      </w:r>
      <w:r w:rsidRPr="00965E03">
        <w:rPr>
          <w:rFonts w:ascii="Times New Roman" w:eastAsia="標楷體" w:hAnsi="Times New Roman" w:cs="Times New Roman"/>
          <w:color w:val="000000" w:themeColor="text1"/>
        </w:rPr>
        <w:t>：</w:t>
      </w:r>
      <w:r w:rsidR="00EC7CDE" w:rsidRPr="00965E03">
        <w:rPr>
          <w:rFonts w:ascii="Times New Roman" w:eastAsia="標楷體" w:hAnsi="Times New Roman" w:cs="Times New Roman" w:hint="eastAsia"/>
          <w:color w:val="000000" w:themeColor="text1"/>
        </w:rPr>
        <w:t>教保服務人員</w:t>
      </w:r>
      <w:r w:rsidR="00E1454C" w:rsidRPr="00965E03">
        <w:rPr>
          <w:rFonts w:ascii="Times New Roman" w:eastAsia="標楷體" w:hAnsi="Times New Roman" w:cs="Times New Roman"/>
          <w:color w:val="000000" w:themeColor="text1"/>
        </w:rPr>
        <w:t>、</w:t>
      </w:r>
      <w:r w:rsidR="00E1454C" w:rsidRPr="00965E03">
        <w:rPr>
          <w:rFonts w:ascii="Times New Roman" w:eastAsia="標楷體" w:hAnsi="Times New Roman" w:cs="Times New Roman" w:hint="eastAsia"/>
          <w:color w:val="000000" w:themeColor="text1"/>
        </w:rPr>
        <w:t>人際溝通能力</w:t>
      </w:r>
      <w:r w:rsidR="00D74AC2" w:rsidRPr="00965E03">
        <w:rPr>
          <w:rFonts w:ascii="Times New Roman" w:eastAsia="標楷體" w:hAnsi="Times New Roman" w:cs="Times New Roman"/>
          <w:color w:val="000000" w:themeColor="text1"/>
        </w:rPr>
        <w:t>、教學效能、結構方程模式</w:t>
      </w:r>
      <w:r w:rsidR="00B34E9D" w:rsidRPr="00965E03">
        <w:rPr>
          <w:rFonts w:ascii="Times New Roman" w:eastAsia="標楷體" w:hAnsi="Times New Roman" w:cs="Times New Roman"/>
          <w:bCs/>
          <w:color w:val="000000" w:themeColor="text1"/>
        </w:rPr>
        <w:t>、</w:t>
      </w:r>
      <w:r w:rsidR="00B34E9D" w:rsidRPr="00965E03">
        <w:rPr>
          <w:rFonts w:ascii="Times New Roman" w:eastAsia="標楷體" w:hAnsi="Times New Roman" w:cs="Times New Roman"/>
          <w:bCs/>
          <w:color w:val="000000" w:themeColor="text1"/>
        </w:rPr>
        <w:t>SmartPLS</w:t>
      </w:r>
    </w:p>
    <w:p w14:paraId="7D0E8844" w14:textId="77777777" w:rsidR="000111DB" w:rsidRPr="00965E03" w:rsidRDefault="000111DB" w:rsidP="00BA789B">
      <w:pPr>
        <w:pStyle w:val="11"/>
        <w:ind w:right="240" w:firstLine="74"/>
      </w:pPr>
    </w:p>
    <w:p w14:paraId="318E9443" w14:textId="77777777" w:rsidR="00B11750" w:rsidRPr="00965E03" w:rsidRDefault="00B11750">
      <w:pPr>
        <w:widowControl/>
        <w:rPr>
          <w:rFonts w:ascii="Times New Roman" w:eastAsia="標楷體" w:hAnsi="Times New Roman" w:cs="Times New Roman"/>
          <w:b/>
          <w:color w:val="000000" w:themeColor="text1"/>
          <w:kern w:val="0"/>
          <w:sz w:val="32"/>
          <w:szCs w:val="32"/>
        </w:rPr>
      </w:pPr>
    </w:p>
    <w:p w14:paraId="45DA960C" w14:textId="6B157768" w:rsidR="00094881" w:rsidRPr="00965E03" w:rsidRDefault="00186734" w:rsidP="00186734">
      <w:pPr>
        <w:spacing w:line="360" w:lineRule="auto"/>
        <w:jc w:val="center"/>
        <w:rPr>
          <w:rFonts w:ascii="Times New Roman" w:eastAsia="標楷體" w:hAnsi="Times New Roman" w:cs="Times New Roman"/>
          <w:b/>
          <w:color w:val="000000" w:themeColor="text1"/>
          <w:kern w:val="0"/>
          <w:sz w:val="32"/>
          <w:szCs w:val="32"/>
        </w:rPr>
      </w:pPr>
      <w:r w:rsidRPr="00965E03">
        <w:rPr>
          <w:rFonts w:ascii="Times New Roman" w:eastAsia="標楷體" w:hAnsi="Times New Roman" w:cs="Times New Roman"/>
          <w:b/>
          <w:color w:val="000000" w:themeColor="text1"/>
          <w:kern w:val="0"/>
          <w:sz w:val="32"/>
          <w:szCs w:val="32"/>
        </w:rPr>
        <w:lastRenderedPageBreak/>
        <w:t xml:space="preserve">A Study of the Interpersonal Communication Competence </w:t>
      </w:r>
      <w:r w:rsidR="00EA39AD">
        <w:rPr>
          <w:rFonts w:ascii="Times New Roman" w:eastAsia="標楷體" w:hAnsi="Times New Roman" w:cs="Times New Roman" w:hint="eastAsia"/>
          <w:b/>
          <w:color w:val="000000" w:themeColor="text1"/>
          <w:kern w:val="0"/>
          <w:sz w:val="32"/>
          <w:szCs w:val="32"/>
        </w:rPr>
        <w:t>a</w:t>
      </w:r>
      <w:r w:rsidR="00EA39AD">
        <w:rPr>
          <w:rFonts w:ascii="Times New Roman" w:eastAsia="標楷體" w:hAnsi="Times New Roman" w:cs="Times New Roman"/>
          <w:b/>
          <w:color w:val="000000" w:themeColor="text1"/>
          <w:kern w:val="0"/>
          <w:sz w:val="32"/>
          <w:szCs w:val="32"/>
        </w:rPr>
        <w:t>nd</w:t>
      </w:r>
      <w:r w:rsidRPr="00965E03">
        <w:rPr>
          <w:rFonts w:ascii="Times New Roman" w:eastAsia="標楷體" w:hAnsi="Times New Roman" w:cs="Times New Roman"/>
          <w:b/>
          <w:color w:val="000000" w:themeColor="text1"/>
          <w:kern w:val="0"/>
          <w:sz w:val="32"/>
          <w:szCs w:val="32"/>
        </w:rPr>
        <w:t xml:space="preserve"> Teaching Effectiveness for</w:t>
      </w:r>
      <w:r w:rsidRPr="00965E03">
        <w:rPr>
          <w:rFonts w:ascii="Times New Roman" w:eastAsia="標楷體" w:hAnsi="Times New Roman" w:cs="Times New Roman" w:hint="eastAsia"/>
          <w:b/>
          <w:color w:val="000000" w:themeColor="text1"/>
          <w:kern w:val="0"/>
          <w:sz w:val="32"/>
          <w:szCs w:val="32"/>
        </w:rPr>
        <w:t xml:space="preserve"> </w:t>
      </w:r>
      <w:r w:rsidRPr="00965E03">
        <w:rPr>
          <w:rFonts w:ascii="Times New Roman" w:eastAsia="標楷體" w:hAnsi="Times New Roman" w:cs="Times New Roman"/>
          <w:b/>
          <w:color w:val="000000" w:themeColor="text1"/>
          <w:kern w:val="0"/>
          <w:sz w:val="32"/>
          <w:szCs w:val="32"/>
        </w:rPr>
        <w:t>Public Presc</w:t>
      </w:r>
      <w:r w:rsidR="006A2AFB" w:rsidRPr="00965E03">
        <w:rPr>
          <w:rFonts w:ascii="Times New Roman" w:eastAsia="標楷體" w:hAnsi="Times New Roman" w:cs="Times New Roman"/>
          <w:b/>
          <w:color w:val="000000" w:themeColor="text1"/>
          <w:kern w:val="0"/>
          <w:sz w:val="32"/>
          <w:szCs w:val="32"/>
        </w:rPr>
        <w:t>hool E</w:t>
      </w:r>
      <w:r w:rsidR="00776049" w:rsidRPr="00965E03">
        <w:rPr>
          <w:rFonts w:ascii="Times New Roman" w:eastAsia="標楷體" w:hAnsi="Times New Roman" w:cs="Times New Roman"/>
          <w:b/>
          <w:color w:val="000000" w:themeColor="text1"/>
          <w:kern w:val="0"/>
          <w:sz w:val="32"/>
          <w:szCs w:val="32"/>
        </w:rPr>
        <w:t xml:space="preserve">ducators in Hsinchu </w:t>
      </w:r>
      <w:r w:rsidR="00776049" w:rsidRPr="00965E03">
        <w:rPr>
          <w:rFonts w:ascii="Times New Roman" w:eastAsia="標楷體" w:hAnsi="Times New Roman" w:cs="Times New Roman" w:hint="eastAsia"/>
          <w:b/>
          <w:color w:val="000000" w:themeColor="text1"/>
          <w:kern w:val="0"/>
          <w:sz w:val="32"/>
          <w:szCs w:val="32"/>
        </w:rPr>
        <w:t>Area</w:t>
      </w:r>
    </w:p>
    <w:p w14:paraId="6DBB1DAD" w14:textId="3DD607EB" w:rsidR="00094881" w:rsidRPr="00965E03" w:rsidRDefault="00094881" w:rsidP="00765EA5">
      <w:pP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spacing w:val="20"/>
          <w:kern w:val="0"/>
        </w:rPr>
        <w:t>Student:           Advisor:</w:t>
      </w:r>
      <w:r w:rsidR="001D1932" w:rsidRPr="00965E03">
        <w:rPr>
          <w:rFonts w:ascii="Times New Roman" w:eastAsia="標楷體" w:hAnsi="Times New Roman" w:cs="Times New Roman"/>
          <w:color w:val="000000" w:themeColor="text1"/>
          <w:kern w:val="0"/>
        </w:rPr>
        <w:t xml:space="preserve"> Dr. </w:t>
      </w:r>
      <w:proofErr w:type="gramStart"/>
      <w:r w:rsidR="004F556B" w:rsidRPr="00965E03">
        <w:rPr>
          <w:rFonts w:ascii="Times New Roman" w:eastAsia="標楷體" w:hAnsi="Times New Roman" w:cs="Times New Roman"/>
          <w:color w:val="000000" w:themeColor="text1"/>
          <w:kern w:val="0"/>
        </w:rPr>
        <w:t xml:space="preserve">Chou </w:t>
      </w:r>
      <w:r w:rsidR="004F556B">
        <w:rPr>
          <w:rFonts w:ascii="Times New Roman" w:eastAsia="標楷體" w:hAnsi="Times New Roman" w:cs="Times New Roman"/>
          <w:color w:val="000000" w:themeColor="text1"/>
          <w:kern w:val="0"/>
        </w:rPr>
        <w:t>,</w:t>
      </w:r>
      <w:r w:rsidR="001D1932" w:rsidRPr="00965E03">
        <w:rPr>
          <w:rFonts w:ascii="Times New Roman" w:eastAsia="標楷體" w:hAnsi="Times New Roman" w:cs="Times New Roman"/>
          <w:color w:val="000000" w:themeColor="text1"/>
          <w:kern w:val="0"/>
        </w:rPr>
        <w:t>Tzu</w:t>
      </w:r>
      <w:proofErr w:type="gramEnd"/>
      <w:r w:rsidR="001D1932" w:rsidRPr="00965E03">
        <w:rPr>
          <w:rFonts w:ascii="Times New Roman" w:eastAsia="標楷體" w:hAnsi="Times New Roman" w:cs="Times New Roman"/>
          <w:color w:val="000000" w:themeColor="text1"/>
          <w:kern w:val="0"/>
        </w:rPr>
        <w:t>-</w:t>
      </w:r>
      <w:r w:rsidR="002A550A">
        <w:rPr>
          <w:rFonts w:ascii="Times New Roman" w:eastAsia="標楷體" w:hAnsi="Times New Roman" w:cs="Times New Roman"/>
          <w:color w:val="000000" w:themeColor="text1"/>
          <w:kern w:val="0"/>
        </w:rPr>
        <w:t>C</w:t>
      </w:r>
      <w:r w:rsidRPr="00965E03">
        <w:rPr>
          <w:rFonts w:ascii="Times New Roman" w:eastAsia="標楷體" w:hAnsi="Times New Roman" w:cs="Times New Roman"/>
          <w:color w:val="000000" w:themeColor="text1"/>
          <w:kern w:val="0"/>
        </w:rPr>
        <w:t xml:space="preserve">hin </w:t>
      </w:r>
    </w:p>
    <w:p w14:paraId="1F0B9D2F" w14:textId="77777777" w:rsidR="00FC1EBA" w:rsidRPr="00B55A79" w:rsidRDefault="00FC1EBA" w:rsidP="00FC1EBA">
      <w:pPr>
        <w:pStyle w:val="aff5"/>
        <w:outlineLvl w:val="0"/>
        <w:rPr>
          <w:rFonts w:ascii="Times New Roman" w:hAnsi="Times New Roman" w:cs="Times New Roman"/>
          <w:color w:val="000000" w:themeColor="text1"/>
          <w:spacing w:val="20"/>
          <w:sz w:val="28"/>
          <w:szCs w:val="28"/>
          <w:u w:val="single"/>
        </w:rPr>
      </w:pPr>
      <w:bookmarkStart w:id="4" w:name="_Toc293928571"/>
      <w:bookmarkStart w:id="5" w:name="_Toc322377892"/>
      <w:bookmarkStart w:id="6" w:name="_Toc468879934"/>
      <w:bookmarkStart w:id="7" w:name="_Toc481246689"/>
      <w:bookmarkStart w:id="8" w:name="_Toc509189400"/>
      <w:bookmarkStart w:id="9" w:name="_Toc481246690"/>
      <w:r w:rsidRPr="00B55A79">
        <w:rPr>
          <w:rFonts w:ascii="Times New Roman" w:hAnsi="Times New Roman" w:cs="Times New Roman"/>
          <w:color w:val="000000" w:themeColor="text1"/>
          <w:sz w:val="28"/>
          <w:szCs w:val="28"/>
          <w:u w:val="single"/>
        </w:rPr>
        <w:t>Abstract</w:t>
      </w:r>
      <w:bookmarkEnd w:id="4"/>
      <w:bookmarkEnd w:id="5"/>
      <w:bookmarkEnd w:id="6"/>
      <w:bookmarkEnd w:id="7"/>
      <w:bookmarkEnd w:id="8"/>
    </w:p>
    <w:p w14:paraId="1B99D33E" w14:textId="77777777" w:rsidR="00FC1EBA" w:rsidRPr="00965E03" w:rsidRDefault="00FC1EBA" w:rsidP="00FC1EBA">
      <w:pPr>
        <w:tabs>
          <w:tab w:val="left" w:pos="851"/>
        </w:tabs>
        <w:spacing w:line="276"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The purpose of the study is to conduct a research about interpersonal communication competence </w:t>
      </w:r>
      <w:r>
        <w:rPr>
          <w:rFonts w:ascii="Times New Roman" w:eastAsia="標楷體" w:hAnsi="Times New Roman" w:cs="Times New Roman" w:hint="eastAsia"/>
          <w:color w:val="000000" w:themeColor="text1"/>
          <w:szCs w:val="23"/>
        </w:rPr>
        <w:t>a</w:t>
      </w:r>
      <w:r>
        <w:rPr>
          <w:rFonts w:ascii="Times New Roman" w:eastAsia="標楷體" w:hAnsi="Times New Roman" w:cs="Times New Roman"/>
          <w:color w:val="000000" w:themeColor="text1"/>
          <w:szCs w:val="23"/>
        </w:rPr>
        <w:t>nd</w:t>
      </w:r>
      <w:r w:rsidRPr="00965E03">
        <w:rPr>
          <w:rFonts w:ascii="Times New Roman" w:eastAsia="標楷體" w:hAnsi="Times New Roman" w:cs="Times New Roman"/>
          <w:color w:val="000000" w:themeColor="text1"/>
          <w:szCs w:val="23"/>
        </w:rPr>
        <w:t xml:space="preserve"> teaching effectiveness</w:t>
      </w:r>
      <w:r w:rsidRPr="00965E03">
        <w:rPr>
          <w:rFonts w:ascii="Times New Roman" w:eastAsia="標楷體" w:hAnsi="Times New Roman" w:cs="Times New Roman"/>
          <w:color w:val="000000" w:themeColor="text1"/>
        </w:rPr>
        <w:t xml:space="preserve"> for public preschool </w:t>
      </w:r>
      <w:r w:rsidRPr="00965E03">
        <w:rPr>
          <w:rFonts w:ascii="Times New Roman" w:eastAsia="標楷體" w:hAnsi="Times New Roman" w:cs="Times New Roman"/>
          <w:bCs/>
          <w:color w:val="000000" w:themeColor="text1"/>
          <w:kern w:val="0"/>
        </w:rPr>
        <w:t>educators</w:t>
      </w:r>
      <w:r w:rsidRPr="00965E03">
        <w:rPr>
          <w:rFonts w:ascii="Times New Roman" w:eastAsia="標楷體" w:hAnsi="Times New Roman" w:cs="Times New Roman"/>
          <w:color w:val="000000" w:themeColor="text1"/>
        </w:rPr>
        <w:t xml:space="preserve"> in Hsinchu </w:t>
      </w:r>
      <w:r w:rsidRPr="00965E03">
        <w:rPr>
          <w:rFonts w:ascii="Times New Roman" w:eastAsia="標楷體" w:hAnsi="Times New Roman" w:cs="Times New Roman"/>
          <w:color w:val="000000" w:themeColor="text1"/>
          <w:szCs w:val="23"/>
        </w:rPr>
        <w:t xml:space="preserve">area. </w:t>
      </w:r>
      <w:r w:rsidRPr="00965E03">
        <w:rPr>
          <w:rFonts w:ascii="Times New Roman" w:eastAsia="標楷體" w:hAnsi="Times New Roman" w:cs="Times New Roman"/>
          <w:color w:val="000000" w:themeColor="text1"/>
        </w:rPr>
        <w:t xml:space="preserve">The research contents </w:t>
      </w:r>
      <w:r w:rsidRPr="00965E03">
        <w:rPr>
          <w:rFonts w:ascii="Times New Roman" w:eastAsia="標楷體" w:hAnsi="Times New Roman" w:cs="Times New Roman" w:hint="eastAsia"/>
          <w:color w:val="000000" w:themeColor="text1"/>
        </w:rPr>
        <w:t>were</w:t>
      </w:r>
      <w:r w:rsidRPr="00965E03">
        <w:rPr>
          <w:rFonts w:ascii="Times New Roman" w:eastAsia="標楷體" w:hAnsi="Times New Roman" w:cs="Times New Roman"/>
          <w:color w:val="000000" w:themeColor="text1"/>
        </w:rPr>
        <w:t xml:space="preserve"> included the current status of interpersonal communication competence </w:t>
      </w:r>
      <w:r>
        <w:rPr>
          <w:rFonts w:ascii="Times New Roman" w:eastAsia="標楷體" w:hAnsi="Times New Roman" w:cs="Times New Roman"/>
          <w:color w:val="000000" w:themeColor="text1"/>
        </w:rPr>
        <w:t>and</w:t>
      </w:r>
      <w:r w:rsidRPr="00965E03">
        <w:rPr>
          <w:rFonts w:ascii="Times New Roman" w:eastAsia="標楷體" w:hAnsi="Times New Roman" w:cs="Times New Roman"/>
          <w:color w:val="000000" w:themeColor="text1"/>
        </w:rPr>
        <w:t xml:space="preserve"> teaching effectiveness of public preschool educators; differences between public preschool educators backgrounds </w:t>
      </w:r>
      <w:r>
        <w:rPr>
          <w:rFonts w:ascii="Times New Roman" w:eastAsia="標楷體" w:hAnsi="Times New Roman" w:cs="Times New Roman"/>
          <w:color w:val="000000" w:themeColor="text1"/>
        </w:rPr>
        <w:t>and</w:t>
      </w:r>
      <w:r w:rsidRPr="00965E03">
        <w:rPr>
          <w:rFonts w:ascii="Times New Roman" w:eastAsia="標楷體" w:hAnsi="Times New Roman" w:cs="Times New Roman"/>
          <w:color w:val="000000" w:themeColor="text1"/>
        </w:rPr>
        <w:t xml:space="preserve"> interpersonal communication competence, </w:t>
      </w:r>
      <w:r>
        <w:rPr>
          <w:rFonts w:ascii="Times New Roman" w:eastAsia="標楷體" w:hAnsi="Times New Roman" w:cs="Times New Roman"/>
          <w:color w:val="000000" w:themeColor="text1"/>
        </w:rPr>
        <w:t>and</w:t>
      </w:r>
      <w:r w:rsidRPr="00965E03">
        <w:rPr>
          <w:rFonts w:ascii="Times New Roman" w:eastAsia="標楷體" w:hAnsi="Times New Roman" w:cs="Times New Roman"/>
          <w:color w:val="000000" w:themeColor="text1"/>
        </w:rPr>
        <w:t xml:space="preserve"> teaching effectiveness; relationships </w:t>
      </w:r>
      <w:r>
        <w:rPr>
          <w:rFonts w:ascii="Times New Roman" w:eastAsia="標楷體" w:hAnsi="Times New Roman" w:cs="Times New Roman"/>
          <w:color w:val="000000" w:themeColor="text1"/>
        </w:rPr>
        <w:t>and</w:t>
      </w:r>
      <w:r w:rsidRPr="00965E03">
        <w:rPr>
          <w:rFonts w:ascii="Times New Roman" w:eastAsia="標楷體" w:hAnsi="Times New Roman" w:cs="Times New Roman"/>
          <w:color w:val="000000" w:themeColor="text1"/>
        </w:rPr>
        <w:t xml:space="preserve"> models for interpersonal communication competence </w:t>
      </w:r>
      <w:r>
        <w:rPr>
          <w:rFonts w:ascii="Times New Roman" w:eastAsia="標楷體" w:hAnsi="Times New Roman" w:cs="Times New Roman"/>
          <w:color w:val="000000" w:themeColor="text1"/>
        </w:rPr>
        <w:t>and</w:t>
      </w:r>
      <w:r w:rsidRPr="00965E03">
        <w:rPr>
          <w:rFonts w:ascii="Times New Roman" w:eastAsia="標楷體" w:hAnsi="Times New Roman" w:cs="Times New Roman"/>
          <w:color w:val="000000" w:themeColor="text1"/>
        </w:rPr>
        <w:t xml:space="preserve"> teaching efficiency of public preschool </w:t>
      </w:r>
      <w:r w:rsidRPr="00965E03">
        <w:rPr>
          <w:rFonts w:ascii="Times New Roman" w:eastAsia="標楷體" w:hAnsi="Times New Roman" w:cs="Times New Roman"/>
          <w:bCs/>
          <w:color w:val="000000" w:themeColor="text1"/>
          <w:kern w:val="0"/>
        </w:rPr>
        <w:t>educators</w:t>
      </w:r>
      <w:r w:rsidRPr="00965E03">
        <w:rPr>
          <w:rFonts w:ascii="Times New Roman" w:eastAsia="標楷體" w:hAnsi="Times New Roman" w:cs="Times New Roman"/>
          <w:color w:val="000000" w:themeColor="text1"/>
        </w:rPr>
        <w:t xml:space="preserve"> in Hsinchu area. There are 300 returned valid samples out of 342 sent out samples (</w:t>
      </w:r>
      <w:r w:rsidRPr="00965E03">
        <w:rPr>
          <w:rFonts w:ascii="Times New Roman" w:eastAsia="標楷體" w:hAnsi="Times New Roman" w:cs="Times New Roman" w:hint="eastAsia"/>
          <w:color w:val="000000" w:themeColor="text1"/>
        </w:rPr>
        <w:t>87.7</w:t>
      </w:r>
      <w:r w:rsidRPr="00965E03">
        <w:rPr>
          <w:rFonts w:ascii="Times New Roman" w:eastAsia="標楷體" w:hAnsi="Times New Roman" w:cs="Times New Roman"/>
          <w:color w:val="000000" w:themeColor="text1"/>
        </w:rPr>
        <w:t xml:space="preserve">% returned rate). Simultaneously, statistical analyses in this study were employed by descriptives, factor analysis, reliability analysis, 1-Way MANOVA, </w:t>
      </w:r>
      <w:r>
        <w:rPr>
          <w:rFonts w:ascii="Times New Roman" w:eastAsia="標楷體" w:hAnsi="Times New Roman" w:cs="Times New Roman"/>
          <w:color w:val="000000" w:themeColor="text1"/>
        </w:rPr>
        <w:t>and</w:t>
      </w:r>
      <w:r w:rsidRPr="00965E03">
        <w:rPr>
          <w:rFonts w:ascii="Times New Roman" w:eastAsia="標楷體" w:hAnsi="Times New Roman" w:cs="Times New Roman"/>
          <w:color w:val="000000" w:themeColor="text1"/>
        </w:rPr>
        <w:t xml:space="preserve"> structural equation modeling </w:t>
      </w:r>
      <w:r w:rsidRPr="00965E03">
        <w:rPr>
          <w:rFonts w:ascii="Times New Roman" w:eastAsia="標楷體" w:hAnsi="Times New Roman" w:cs="Times New Roman"/>
          <w:color w:val="000000" w:themeColor="text1"/>
          <w:sz w:val="22"/>
          <w:szCs w:val="28"/>
        </w:rPr>
        <w:t>(</w:t>
      </w:r>
      <w:r w:rsidRPr="00965E03">
        <w:rPr>
          <w:rFonts w:ascii="Times New Roman" w:eastAsia="標楷體" w:hAnsi="Times New Roman" w:cs="Times New Roman"/>
          <w:color w:val="000000" w:themeColor="text1"/>
        </w:rPr>
        <w:t>SEM</w:t>
      </w:r>
      <w:r w:rsidRPr="00965E03">
        <w:rPr>
          <w:rFonts w:ascii="Times New Roman" w:eastAsia="標楷體" w:hAnsi="Times New Roman" w:cs="Times New Roman"/>
          <w:color w:val="000000" w:themeColor="text1"/>
          <w:sz w:val="22"/>
          <w:szCs w:val="28"/>
        </w:rPr>
        <w:t>)</w:t>
      </w:r>
      <w:r w:rsidRPr="00965E03">
        <w:rPr>
          <w:rFonts w:ascii="Times New Roman" w:eastAsia="標楷體" w:hAnsi="Times New Roman" w:cs="Times New Roman"/>
          <w:color w:val="000000" w:themeColor="text1"/>
        </w:rPr>
        <w:t xml:space="preserve">. Results of the study summarized as follows: </w:t>
      </w:r>
    </w:p>
    <w:p w14:paraId="7749A9B7" w14:textId="77777777" w:rsidR="00FC1EBA" w:rsidRPr="00965E03" w:rsidRDefault="00FC1EBA" w:rsidP="00FC1EBA">
      <w:pPr>
        <w:tabs>
          <w:tab w:val="left" w:pos="851"/>
        </w:tabs>
        <w:spacing w:line="276"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(a) </w:t>
      </w:r>
      <w:proofErr w:type="gramStart"/>
      <w:r w:rsidRPr="00965E03">
        <w:rPr>
          <w:rFonts w:ascii="Times New Roman" w:eastAsia="標楷體" w:hAnsi="Times New Roman" w:cs="Times New Roman"/>
          <w:color w:val="000000" w:themeColor="text1"/>
        </w:rPr>
        <w:t>the</w:t>
      </w:r>
      <w:proofErr w:type="gramEnd"/>
      <w:r w:rsidRPr="00965E03">
        <w:rPr>
          <w:rFonts w:ascii="Times New Roman" w:eastAsia="標楷體" w:hAnsi="Times New Roman" w:cs="Times New Roman"/>
          <w:color w:val="000000" w:themeColor="text1"/>
        </w:rPr>
        <w:t xml:space="preserve"> present situations of interpersonal communication competence </w:t>
      </w:r>
      <w:r>
        <w:rPr>
          <w:rFonts w:ascii="Times New Roman" w:eastAsia="標楷體" w:hAnsi="Times New Roman" w:cs="Times New Roman"/>
          <w:color w:val="000000" w:themeColor="text1"/>
        </w:rPr>
        <w:t>and</w:t>
      </w:r>
      <w:r w:rsidRPr="00965E03">
        <w:rPr>
          <w:rFonts w:ascii="Times New Roman" w:eastAsia="標楷體" w:hAnsi="Times New Roman" w:cs="Times New Roman"/>
          <w:color w:val="000000" w:themeColor="text1"/>
        </w:rPr>
        <w:t xml:space="preserve"> teaching effectiveness of public preschool educators in Hsinchu area were good; (b) there were significant differences among educators with different backgrounds in interpersonal communication competence </w:t>
      </w:r>
      <w:r>
        <w:rPr>
          <w:rFonts w:ascii="Times New Roman" w:eastAsia="標楷體" w:hAnsi="Times New Roman" w:cs="Times New Roman"/>
          <w:color w:val="000000" w:themeColor="text1"/>
        </w:rPr>
        <w:t>and</w:t>
      </w:r>
      <w:r w:rsidRPr="00965E03">
        <w:rPr>
          <w:rFonts w:ascii="Times New Roman" w:eastAsia="標楷體" w:hAnsi="Times New Roman" w:cs="Times New Roman"/>
          <w:color w:val="000000" w:themeColor="text1"/>
        </w:rPr>
        <w:t xml:space="preserve"> teaching effectiveness; (c) the model showed that interpersonal communication competence had strongly significant positive influence on teaching effectiveness. This study finally proposed interpersonal communication competence </w:t>
      </w:r>
      <w:r>
        <w:rPr>
          <w:rFonts w:ascii="Times New Roman" w:eastAsia="標楷體" w:hAnsi="Times New Roman" w:cs="Times New Roman"/>
          <w:color w:val="000000" w:themeColor="text1"/>
        </w:rPr>
        <w:t>and</w:t>
      </w:r>
      <w:r w:rsidRPr="00965E03">
        <w:rPr>
          <w:rFonts w:ascii="Times New Roman" w:eastAsia="標楷體" w:hAnsi="Times New Roman" w:cs="Times New Roman"/>
          <w:color w:val="000000" w:themeColor="text1"/>
        </w:rPr>
        <w:t xml:space="preserve"> solid suggestions as references for educational administrators, preschool educators, </w:t>
      </w:r>
      <w:r>
        <w:rPr>
          <w:rFonts w:ascii="Times New Roman" w:eastAsia="標楷體" w:hAnsi="Times New Roman" w:cs="Times New Roman"/>
          <w:color w:val="000000" w:themeColor="text1"/>
        </w:rPr>
        <w:t>and</w:t>
      </w:r>
      <w:r w:rsidRPr="00965E03">
        <w:rPr>
          <w:rFonts w:ascii="Times New Roman" w:eastAsia="標楷體" w:hAnsi="Times New Roman" w:cs="Times New Roman"/>
          <w:color w:val="000000" w:themeColor="text1"/>
        </w:rPr>
        <w:t xml:space="preserve"> future research based on the results.</w:t>
      </w:r>
    </w:p>
    <w:p w14:paraId="6000DA86" w14:textId="77777777" w:rsidR="00FC1EBA" w:rsidRPr="00965E03" w:rsidRDefault="00FC1EBA" w:rsidP="00FC1EBA">
      <w:pPr>
        <w:tabs>
          <w:tab w:val="left" w:pos="851"/>
        </w:tabs>
        <w:spacing w:line="276" w:lineRule="auto"/>
        <w:rPr>
          <w:rFonts w:ascii="Times New Roman" w:eastAsia="標楷體" w:hAnsi="Times New Roman" w:cs="Times New Roman"/>
          <w:color w:val="000000" w:themeColor="text1"/>
        </w:rPr>
      </w:pPr>
    </w:p>
    <w:p w14:paraId="1BCC2910" w14:textId="77777777" w:rsidR="00FC1EBA" w:rsidRPr="00965E03" w:rsidRDefault="00FC1EBA" w:rsidP="00FC1EBA">
      <w:pPr>
        <w:pStyle w:val="afe"/>
        <w:tabs>
          <w:tab w:val="left" w:pos="851"/>
        </w:tabs>
        <w:spacing w:line="276" w:lineRule="auto"/>
        <w:ind w:leftChars="59" w:left="142"/>
        <w:rPr>
          <w:rFonts w:ascii="Times New Roman" w:eastAsia="標楷體" w:hAnsi="Times New Roman" w:cs="Times New Roman"/>
          <w:color w:val="000000" w:themeColor="text1"/>
        </w:rPr>
      </w:pPr>
      <w:r w:rsidRPr="00965E03">
        <w:rPr>
          <w:rFonts w:ascii="Times New Roman" w:eastAsia="標楷體" w:hAnsi="Times New Roman" w:cs="Times New Roman"/>
          <w:b/>
          <w:color w:val="000000" w:themeColor="text1"/>
        </w:rPr>
        <w:t>Keywords</w:t>
      </w:r>
      <w:r w:rsidRPr="00965E03">
        <w:rPr>
          <w:rFonts w:ascii="Times New Roman" w:eastAsia="標楷體" w:hAnsi="Times New Roman" w:cs="Times New Roman"/>
          <w:color w:val="000000" w:themeColor="text1"/>
        </w:rPr>
        <w:t xml:space="preserve">: </w:t>
      </w:r>
      <w:r w:rsidRPr="00965E03">
        <w:rPr>
          <w:rFonts w:ascii="Times New Roman" w:eastAsia="標楷體" w:hAnsi="Times New Roman" w:cs="Times New Roman"/>
          <w:bCs/>
          <w:color w:val="000000" w:themeColor="text1"/>
          <w:kern w:val="0"/>
        </w:rPr>
        <w:t>Preschool educators, interpersonal communication competence, t</w:t>
      </w:r>
      <w:r w:rsidRPr="00965E03">
        <w:rPr>
          <w:rFonts w:ascii="Times New Roman" w:eastAsia="標楷體" w:hAnsi="Times New Roman" w:cs="Times New Roman"/>
          <w:color w:val="000000" w:themeColor="text1"/>
          <w:kern w:val="0"/>
        </w:rPr>
        <w:t>eaching effectiveness,</w:t>
      </w:r>
      <w:r w:rsidRPr="00965E03">
        <w:rPr>
          <w:rFonts w:ascii="Times New Roman" w:eastAsia="標楷體" w:hAnsi="Times New Roman" w:cs="Times New Roman"/>
          <w:color w:val="000000" w:themeColor="text1"/>
        </w:rPr>
        <w:t xml:space="preserve"> structural equation modeling (SEM), SmartPLS</w:t>
      </w:r>
    </w:p>
    <w:p w14:paraId="02501140" w14:textId="77777777" w:rsidR="00FC1EBA" w:rsidRPr="00965E03" w:rsidRDefault="00FC1EBA" w:rsidP="00FC1EBA">
      <w:pPr>
        <w:widowControl/>
        <w:spacing w:line="360" w:lineRule="auto"/>
        <w:rPr>
          <w:rFonts w:ascii="Times New Roman" w:eastAsia="標楷體" w:hAnsi="Times New Roman" w:cs="Times New Roman"/>
          <w:color w:val="000000" w:themeColor="text1"/>
        </w:rPr>
      </w:pPr>
    </w:p>
    <w:p w14:paraId="54B26DD6" w14:textId="77777777" w:rsidR="00FC1EBA" w:rsidRPr="00965E03" w:rsidRDefault="00FC1EBA" w:rsidP="00FC1EBA">
      <w:pPr>
        <w:widowControl/>
        <w:spacing w:line="360" w:lineRule="auto"/>
        <w:rPr>
          <w:rFonts w:ascii="Times New Roman" w:eastAsia="標楷體" w:hAnsi="Times New Roman" w:cs="Times New Roman"/>
          <w:color w:val="000000" w:themeColor="text1"/>
        </w:rPr>
      </w:pPr>
    </w:p>
    <w:p w14:paraId="5C2C7D50" w14:textId="77777777" w:rsidR="00FC1EBA" w:rsidRDefault="00FC1EBA" w:rsidP="00FC1EBA">
      <w:pPr>
        <w:widowControl/>
        <w:spacing w:line="360" w:lineRule="auto"/>
        <w:rPr>
          <w:rFonts w:ascii="Times New Roman" w:eastAsia="標楷體" w:hAnsi="Times New Roman" w:cs="Times New Roman"/>
          <w:color w:val="000000" w:themeColor="text1"/>
        </w:rPr>
      </w:pPr>
    </w:p>
    <w:p w14:paraId="31D05D59" w14:textId="77777777" w:rsidR="00FC1EBA" w:rsidRPr="00F66223" w:rsidRDefault="00FC1EBA" w:rsidP="00FC1EBA">
      <w:pPr>
        <w:pStyle w:val="11"/>
      </w:pPr>
      <w:r w:rsidRPr="00F66223">
        <w:lastRenderedPageBreak/>
        <w:t>目次</w:t>
      </w:r>
    </w:p>
    <w:p w14:paraId="2199FFC4" w14:textId="77777777" w:rsidR="00FC1EBA" w:rsidRPr="00F66223" w:rsidRDefault="00FC1EBA" w:rsidP="00FC1EBA">
      <w:pPr>
        <w:spacing w:line="276" w:lineRule="auto"/>
        <w:ind w:rightChars="-142" w:right="-341"/>
        <w:jc w:val="right"/>
        <w:rPr>
          <w:rFonts w:ascii="Times New Roman" w:eastAsia="標楷體" w:hAnsi="Times New Roman" w:cs="Times New Roman"/>
          <w:color w:val="000000" w:themeColor="text1"/>
        </w:rPr>
      </w:pPr>
      <w:r w:rsidRPr="00F66223">
        <w:rPr>
          <w:rFonts w:ascii="Times New Roman" w:eastAsia="標楷體" w:hAnsi="Times New Roman" w:cs="Times New Roman"/>
          <w:color w:val="000000" w:themeColor="text1"/>
        </w:rPr>
        <w:t>頁次</w:t>
      </w:r>
    </w:p>
    <w:p w14:paraId="2BF5D347" w14:textId="77777777" w:rsidR="00FC1EBA" w:rsidRPr="009F4F48" w:rsidRDefault="00FC1EBA" w:rsidP="00FC1EBA">
      <w:pPr>
        <w:pStyle w:val="11"/>
        <w:tabs>
          <w:tab w:val="right" w:leader="dot" w:pos="8494"/>
        </w:tabs>
        <w:jc w:val="left"/>
        <w:rPr>
          <w:rFonts w:ascii="標楷體" w:hAnsi="標楷體"/>
          <w:bCs w:val="0"/>
          <w:caps w:val="0"/>
          <w:smallCaps/>
          <w:sz w:val="24"/>
          <w:szCs w:val="24"/>
        </w:rPr>
      </w:pPr>
      <w:r w:rsidRPr="009F4F48">
        <w:rPr>
          <w:rFonts w:ascii="標楷體" w:hAnsi="標楷體" w:hint="eastAsia"/>
          <w:bCs w:val="0"/>
          <w:caps w:val="0"/>
          <w:smallCaps/>
          <w:sz w:val="24"/>
          <w:szCs w:val="24"/>
        </w:rPr>
        <w:t>論文口試委員審定書</w:t>
      </w:r>
    </w:p>
    <w:p w14:paraId="10B712CD" w14:textId="77777777" w:rsidR="00FC1EBA" w:rsidRPr="00F66223" w:rsidRDefault="00FC1EBA" w:rsidP="00FC1EBA">
      <w:pPr>
        <w:rPr>
          <w:rFonts w:ascii="標楷體" w:eastAsia="標楷體" w:hAnsi="標楷體"/>
          <w:color w:val="000000" w:themeColor="text1"/>
        </w:rPr>
      </w:pPr>
      <w:proofErr w:type="gramStart"/>
      <w:r w:rsidRPr="00F66223">
        <w:rPr>
          <w:rFonts w:ascii="標楷體" w:eastAsia="標楷體" w:hAnsi="標楷體" w:hint="eastAsia"/>
          <w:color w:val="000000" w:themeColor="text1"/>
        </w:rPr>
        <w:t>誌</w:t>
      </w:r>
      <w:proofErr w:type="gramEnd"/>
      <w:r w:rsidRPr="00F66223">
        <w:rPr>
          <w:rFonts w:ascii="標楷體" w:eastAsia="標楷體" w:hAnsi="標楷體" w:hint="eastAsia"/>
          <w:color w:val="000000" w:themeColor="text1"/>
        </w:rPr>
        <w:t>謝</w:t>
      </w:r>
    </w:p>
    <w:p w14:paraId="5A590B4D" w14:textId="77777777" w:rsidR="00FC1EBA" w:rsidRPr="00D84AD1" w:rsidRDefault="00FC1EBA" w:rsidP="00FC1EBA">
      <w:pPr>
        <w:pStyle w:val="11"/>
        <w:tabs>
          <w:tab w:val="right" w:leader="dot" w:pos="8494"/>
        </w:tabs>
        <w:rPr>
          <w:bCs w:val="0"/>
          <w:caps w:val="0"/>
          <w:noProof/>
          <w:sz w:val="24"/>
          <w:szCs w:val="24"/>
        </w:rPr>
      </w:pPr>
      <w:r w:rsidRPr="00D84AD1">
        <w:rPr>
          <w:caps w:val="0"/>
          <w:noProof/>
          <w:sz w:val="24"/>
          <w:szCs w:val="24"/>
        </w:rPr>
        <w:t>中文摘要</w:t>
      </w:r>
      <w:r w:rsidRPr="00D84AD1">
        <w:rPr>
          <w:caps w:val="0"/>
          <w:noProof/>
          <w:sz w:val="24"/>
          <w:szCs w:val="24"/>
        </w:rPr>
        <w:tab/>
        <w:t>i</w:t>
      </w:r>
    </w:p>
    <w:p w14:paraId="25137818" w14:textId="77777777" w:rsidR="00FC1EBA" w:rsidRPr="00D84AD1" w:rsidRDefault="00FC1EBA" w:rsidP="00FC1EBA">
      <w:pPr>
        <w:pStyle w:val="11"/>
        <w:tabs>
          <w:tab w:val="right" w:leader="dot" w:pos="8494"/>
        </w:tabs>
        <w:rPr>
          <w:bCs w:val="0"/>
          <w:caps w:val="0"/>
          <w:noProof/>
          <w:sz w:val="24"/>
          <w:szCs w:val="24"/>
        </w:rPr>
      </w:pPr>
      <w:r w:rsidRPr="00D84AD1">
        <w:rPr>
          <w:caps w:val="0"/>
          <w:noProof/>
          <w:sz w:val="24"/>
          <w:szCs w:val="24"/>
        </w:rPr>
        <w:t>英文摘要</w:t>
      </w:r>
      <w:r w:rsidRPr="00D84AD1">
        <w:rPr>
          <w:caps w:val="0"/>
          <w:noProof/>
          <w:sz w:val="24"/>
          <w:szCs w:val="24"/>
        </w:rPr>
        <w:tab/>
      </w:r>
      <w:r w:rsidRPr="00D84AD1">
        <w:rPr>
          <w:rFonts w:hint="eastAsia"/>
          <w:caps w:val="0"/>
          <w:noProof/>
          <w:sz w:val="24"/>
          <w:szCs w:val="24"/>
        </w:rPr>
        <w:t>ii</w:t>
      </w:r>
    </w:p>
    <w:p w14:paraId="76F2F281" w14:textId="77777777" w:rsidR="00FC1EBA" w:rsidRPr="00D84AD1" w:rsidRDefault="00FC1EBA" w:rsidP="00FC1EBA">
      <w:pPr>
        <w:pStyle w:val="11"/>
        <w:tabs>
          <w:tab w:val="right" w:leader="dot" w:pos="8494"/>
        </w:tabs>
        <w:rPr>
          <w:caps w:val="0"/>
          <w:noProof/>
          <w:sz w:val="24"/>
          <w:szCs w:val="24"/>
        </w:rPr>
      </w:pPr>
      <w:r w:rsidRPr="00D84AD1">
        <w:rPr>
          <w:rFonts w:hint="eastAsia"/>
          <w:caps w:val="0"/>
          <w:noProof/>
          <w:sz w:val="24"/>
          <w:szCs w:val="24"/>
        </w:rPr>
        <w:t>目</w:t>
      </w:r>
      <w:r w:rsidRPr="00D84AD1">
        <w:rPr>
          <w:caps w:val="0"/>
          <w:noProof/>
          <w:sz w:val="24"/>
          <w:szCs w:val="24"/>
        </w:rPr>
        <w:t>次</w:t>
      </w:r>
      <w:r w:rsidRPr="00D84AD1">
        <w:rPr>
          <w:caps w:val="0"/>
          <w:noProof/>
          <w:sz w:val="24"/>
          <w:szCs w:val="24"/>
        </w:rPr>
        <w:tab/>
      </w:r>
      <w:r w:rsidRPr="00D84AD1">
        <w:rPr>
          <w:rFonts w:hint="eastAsia"/>
          <w:caps w:val="0"/>
          <w:noProof/>
          <w:sz w:val="24"/>
          <w:szCs w:val="24"/>
        </w:rPr>
        <w:t>ii</w:t>
      </w:r>
      <w:r w:rsidRPr="00D84AD1">
        <w:rPr>
          <w:caps w:val="0"/>
          <w:noProof/>
          <w:sz w:val="24"/>
          <w:szCs w:val="24"/>
        </w:rPr>
        <w:t>i</w:t>
      </w:r>
    </w:p>
    <w:p w14:paraId="614E2B22" w14:textId="77777777" w:rsidR="00FC1EBA" w:rsidRPr="00D84AD1" w:rsidRDefault="00FC1EBA" w:rsidP="00FC1EBA">
      <w:pPr>
        <w:pStyle w:val="11"/>
        <w:tabs>
          <w:tab w:val="right" w:leader="dot" w:pos="8494"/>
        </w:tabs>
        <w:rPr>
          <w:bCs w:val="0"/>
          <w:caps w:val="0"/>
          <w:noProof/>
          <w:sz w:val="24"/>
          <w:szCs w:val="24"/>
        </w:rPr>
      </w:pPr>
      <w:r w:rsidRPr="00D84AD1">
        <w:rPr>
          <w:caps w:val="0"/>
          <w:noProof/>
          <w:sz w:val="24"/>
          <w:szCs w:val="24"/>
        </w:rPr>
        <w:t>表次</w:t>
      </w:r>
      <w:r w:rsidRPr="00D84AD1">
        <w:rPr>
          <w:caps w:val="0"/>
          <w:noProof/>
          <w:sz w:val="24"/>
          <w:szCs w:val="24"/>
        </w:rPr>
        <w:tab/>
        <w:t>v</w:t>
      </w:r>
    </w:p>
    <w:p w14:paraId="0ED9A354" w14:textId="77777777" w:rsidR="00FC1EBA" w:rsidRPr="00D84AD1" w:rsidRDefault="00FC1EBA" w:rsidP="00FC1EBA">
      <w:pPr>
        <w:pStyle w:val="11"/>
        <w:tabs>
          <w:tab w:val="right" w:leader="dot" w:pos="8494"/>
        </w:tabs>
        <w:rPr>
          <w:bCs w:val="0"/>
          <w:caps w:val="0"/>
          <w:noProof/>
          <w:sz w:val="24"/>
          <w:szCs w:val="24"/>
        </w:rPr>
      </w:pPr>
      <w:r w:rsidRPr="00D84AD1">
        <w:rPr>
          <w:caps w:val="0"/>
          <w:noProof/>
          <w:sz w:val="24"/>
          <w:szCs w:val="24"/>
        </w:rPr>
        <w:t>圖次</w:t>
      </w:r>
      <w:r w:rsidRPr="00D84AD1">
        <w:rPr>
          <w:caps w:val="0"/>
          <w:noProof/>
          <w:sz w:val="24"/>
          <w:szCs w:val="24"/>
        </w:rPr>
        <w:tab/>
      </w:r>
      <w:r w:rsidRPr="00D84AD1">
        <w:rPr>
          <w:rFonts w:hint="eastAsia"/>
          <w:caps w:val="0"/>
          <w:noProof/>
          <w:sz w:val="24"/>
          <w:szCs w:val="24"/>
        </w:rPr>
        <w:t>vi</w:t>
      </w:r>
    </w:p>
    <w:p w14:paraId="4E5B772D" w14:textId="77777777" w:rsidR="00FC1EBA" w:rsidRPr="00D84AD1" w:rsidRDefault="00FC1EBA" w:rsidP="00FC1EBA">
      <w:pPr>
        <w:pStyle w:val="11"/>
        <w:tabs>
          <w:tab w:val="left" w:pos="960"/>
          <w:tab w:val="right" w:leader="dot" w:pos="8494"/>
        </w:tabs>
        <w:rPr>
          <w:bCs w:val="0"/>
          <w:caps w:val="0"/>
          <w:noProof/>
          <w:sz w:val="24"/>
          <w:szCs w:val="24"/>
        </w:rPr>
      </w:pPr>
      <w:r w:rsidRPr="00D84AD1">
        <w:rPr>
          <w:noProof/>
          <w:sz w:val="24"/>
          <w:szCs w:val="24"/>
        </w:rPr>
        <w:t>第一章</w:t>
      </w:r>
      <w:r w:rsidRPr="00D84AD1">
        <w:rPr>
          <w:bCs w:val="0"/>
          <w:caps w:val="0"/>
          <w:noProof/>
          <w:sz w:val="24"/>
          <w:szCs w:val="24"/>
        </w:rPr>
        <w:tab/>
      </w:r>
      <w:r w:rsidRPr="00D84AD1">
        <w:rPr>
          <w:noProof/>
          <w:sz w:val="24"/>
          <w:szCs w:val="24"/>
        </w:rPr>
        <w:t>緒論</w:t>
      </w:r>
      <w:r w:rsidRPr="00D84AD1">
        <w:rPr>
          <w:noProof/>
          <w:sz w:val="24"/>
          <w:szCs w:val="24"/>
        </w:rPr>
        <w:tab/>
        <w:t>1</w:t>
      </w:r>
    </w:p>
    <w:p w14:paraId="25F7D2E4" w14:textId="77777777" w:rsidR="00FC1EBA" w:rsidRPr="00F66223"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第一節</w:t>
      </w: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研究背景與動機</w:t>
      </w:r>
      <w:r w:rsidRPr="00F66223">
        <w:rPr>
          <w:rFonts w:ascii="Times New Roman" w:eastAsia="標楷體" w:hAnsi="Times New Roman" w:cs="Times New Roman"/>
          <w:noProof/>
          <w:color w:val="000000" w:themeColor="text1"/>
          <w:sz w:val="24"/>
          <w:szCs w:val="24"/>
        </w:rPr>
        <w:tab/>
        <w:t>1</w:t>
      </w:r>
    </w:p>
    <w:p w14:paraId="2F622AA1" w14:textId="77777777" w:rsidR="00FC1EBA" w:rsidRPr="00F66223"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第二節</w:t>
      </w: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研究目的</w:t>
      </w:r>
      <w:r w:rsidRPr="00F66223">
        <w:rPr>
          <w:rFonts w:ascii="Times New Roman" w:eastAsia="標楷體" w:hAnsi="Times New Roman" w:cs="Times New Roman"/>
          <w:noProof/>
          <w:color w:val="000000" w:themeColor="text1"/>
          <w:sz w:val="24"/>
          <w:szCs w:val="24"/>
        </w:rPr>
        <w:tab/>
        <w:t>3</w:t>
      </w:r>
    </w:p>
    <w:p w14:paraId="640A25FF"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第三節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名詞釋義</w:t>
      </w:r>
      <w:r w:rsidRPr="00D84AD1">
        <w:rPr>
          <w:rFonts w:ascii="Times New Roman" w:eastAsia="標楷體" w:hAnsi="Times New Roman" w:cs="Times New Roman"/>
          <w:noProof/>
          <w:color w:val="000000" w:themeColor="text1"/>
          <w:sz w:val="24"/>
          <w:szCs w:val="24"/>
        </w:rPr>
        <w:tab/>
        <w:t>4</w:t>
      </w:r>
    </w:p>
    <w:p w14:paraId="74609AB9"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第四節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研究方法與步驟</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6</w:t>
      </w:r>
    </w:p>
    <w:p w14:paraId="391CAB69"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第五節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研究範圍與限制</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8</w:t>
      </w:r>
    </w:p>
    <w:p w14:paraId="1BE8ACE5" w14:textId="77777777" w:rsidR="00FC1EBA" w:rsidRPr="00D84AD1" w:rsidRDefault="00FC1EBA" w:rsidP="00FC1EBA">
      <w:pPr>
        <w:pStyle w:val="11"/>
        <w:tabs>
          <w:tab w:val="left" w:pos="960"/>
          <w:tab w:val="right" w:leader="dot" w:pos="8494"/>
        </w:tabs>
        <w:rPr>
          <w:bCs w:val="0"/>
          <w:caps w:val="0"/>
          <w:noProof/>
          <w:sz w:val="24"/>
          <w:szCs w:val="24"/>
        </w:rPr>
      </w:pPr>
      <w:r w:rsidRPr="00D84AD1">
        <w:rPr>
          <w:noProof/>
          <w:sz w:val="24"/>
          <w:szCs w:val="24"/>
        </w:rPr>
        <w:t>第二章</w:t>
      </w:r>
      <w:r w:rsidRPr="00D84AD1">
        <w:rPr>
          <w:bCs w:val="0"/>
          <w:caps w:val="0"/>
          <w:noProof/>
          <w:sz w:val="24"/>
          <w:szCs w:val="24"/>
        </w:rPr>
        <w:tab/>
      </w:r>
      <w:r w:rsidRPr="00D84AD1">
        <w:rPr>
          <w:noProof/>
          <w:sz w:val="24"/>
          <w:szCs w:val="24"/>
        </w:rPr>
        <w:t>文獻探討</w:t>
      </w:r>
      <w:r w:rsidRPr="00D84AD1">
        <w:rPr>
          <w:noProof/>
          <w:sz w:val="24"/>
          <w:szCs w:val="24"/>
        </w:rPr>
        <w:tab/>
      </w:r>
      <w:r>
        <w:rPr>
          <w:rFonts w:hint="eastAsia"/>
          <w:noProof/>
          <w:sz w:val="24"/>
          <w:szCs w:val="24"/>
        </w:rPr>
        <w:t>9</w:t>
      </w:r>
    </w:p>
    <w:p w14:paraId="483D8730" w14:textId="77777777" w:rsidR="00FC1EBA" w:rsidRPr="00D84AD1" w:rsidRDefault="00FC1EBA" w:rsidP="00FC1EBA">
      <w:pPr>
        <w:pStyle w:val="21"/>
        <w:tabs>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第一節</w:t>
      </w:r>
      <w:r w:rsidRPr="00D84AD1">
        <w:rPr>
          <w:rFonts w:ascii="Times New Roman" w:eastAsia="標楷體" w:hAnsi="Times New Roman" w:cs="Times New Roman" w:hint="eastAsia"/>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人際溝通能力意涵與理論</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9</w:t>
      </w:r>
    </w:p>
    <w:p w14:paraId="7B78068A"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第二節</w:t>
      </w:r>
      <w:r w:rsidRPr="00D84AD1">
        <w:rPr>
          <w:rFonts w:ascii="Times New Roman" w:eastAsia="標楷體" w:hAnsi="Times New Roman" w:cs="Times New Roman" w:hint="eastAsia"/>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教學效能理論與相關研究</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19</w:t>
      </w:r>
    </w:p>
    <w:p w14:paraId="469FCEA0"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kern w:val="0"/>
          <w:sz w:val="24"/>
          <w:szCs w:val="24"/>
        </w:rPr>
        <w:t xml:space="preserve">   </w:t>
      </w:r>
      <w:r w:rsidRPr="00D84AD1">
        <w:rPr>
          <w:rFonts w:ascii="Times New Roman" w:eastAsia="標楷體" w:hAnsi="Times New Roman" w:cs="Times New Roman"/>
          <w:noProof/>
          <w:color w:val="000000" w:themeColor="text1"/>
          <w:kern w:val="0"/>
          <w:sz w:val="24"/>
          <w:szCs w:val="24"/>
        </w:rPr>
        <w:t>第三節</w:t>
      </w:r>
      <w:r w:rsidRPr="00D84AD1">
        <w:rPr>
          <w:rFonts w:ascii="Times New Roman" w:eastAsia="標楷體" w:hAnsi="Times New Roman" w:cs="Times New Roman" w:hint="eastAsia"/>
          <w:noProof/>
          <w:color w:val="000000" w:themeColor="text1"/>
          <w:kern w:val="0"/>
          <w:sz w:val="24"/>
          <w:szCs w:val="24"/>
        </w:rPr>
        <w:t xml:space="preserve"> </w:t>
      </w:r>
      <w:r w:rsidRPr="00965E03">
        <w:rPr>
          <w:rFonts w:ascii="Times New Roman" w:eastAsia="標楷體" w:hAnsi="Times New Roman" w:cs="Times New Roman" w:hint="eastAsia"/>
          <w:noProof/>
          <w:color w:val="000000" w:themeColor="text1"/>
          <w:sz w:val="24"/>
          <w:szCs w:val="24"/>
        </w:rPr>
        <w:t>人際溝通能力與教學效能之相關研究</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26</w:t>
      </w:r>
    </w:p>
    <w:p w14:paraId="7BC69894" w14:textId="77777777" w:rsidR="00FC1EBA" w:rsidRPr="00D84AD1" w:rsidRDefault="00FC1EBA" w:rsidP="00FC1EBA">
      <w:pPr>
        <w:pStyle w:val="11"/>
        <w:tabs>
          <w:tab w:val="left" w:pos="960"/>
          <w:tab w:val="right" w:leader="dot" w:pos="8494"/>
        </w:tabs>
        <w:rPr>
          <w:bCs w:val="0"/>
          <w:caps w:val="0"/>
          <w:noProof/>
          <w:sz w:val="24"/>
          <w:szCs w:val="24"/>
        </w:rPr>
      </w:pPr>
      <w:r w:rsidRPr="00D84AD1">
        <w:rPr>
          <w:noProof/>
          <w:sz w:val="24"/>
          <w:szCs w:val="24"/>
        </w:rPr>
        <w:t>第三章</w:t>
      </w:r>
      <w:r w:rsidRPr="00D84AD1">
        <w:rPr>
          <w:bCs w:val="0"/>
          <w:caps w:val="0"/>
          <w:noProof/>
          <w:sz w:val="24"/>
          <w:szCs w:val="24"/>
        </w:rPr>
        <w:tab/>
      </w:r>
      <w:r w:rsidRPr="00D84AD1">
        <w:rPr>
          <w:noProof/>
          <w:sz w:val="24"/>
          <w:szCs w:val="24"/>
        </w:rPr>
        <w:t>研究方法</w:t>
      </w:r>
      <w:r w:rsidRPr="00D84AD1">
        <w:rPr>
          <w:noProof/>
          <w:sz w:val="24"/>
          <w:szCs w:val="24"/>
        </w:rPr>
        <w:tab/>
      </w:r>
      <w:r>
        <w:rPr>
          <w:rFonts w:hint="eastAsia"/>
          <w:noProof/>
          <w:sz w:val="24"/>
          <w:szCs w:val="24"/>
        </w:rPr>
        <w:t>29</w:t>
      </w:r>
    </w:p>
    <w:p w14:paraId="0CD85869"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第一節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研究架構</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29</w:t>
      </w:r>
    </w:p>
    <w:p w14:paraId="62C46452"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第二節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研究對象與抽樣方法</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31</w:t>
      </w:r>
    </w:p>
    <w:p w14:paraId="23499620"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第三節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研究工具</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34</w:t>
      </w:r>
    </w:p>
    <w:p w14:paraId="59111886"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第四節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資料</w:t>
      </w:r>
      <w:r>
        <w:rPr>
          <w:rFonts w:ascii="Times New Roman" w:eastAsia="標楷體" w:hAnsi="Times New Roman" w:cs="Times New Roman" w:hint="eastAsia"/>
          <w:noProof/>
          <w:color w:val="000000" w:themeColor="text1"/>
          <w:sz w:val="24"/>
          <w:szCs w:val="24"/>
        </w:rPr>
        <w:t>處理</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41</w:t>
      </w:r>
    </w:p>
    <w:p w14:paraId="7FE6B0C8" w14:textId="77777777" w:rsidR="00FC1EBA" w:rsidRPr="00D84AD1" w:rsidRDefault="00FC1EBA" w:rsidP="00FC1EBA">
      <w:pPr>
        <w:pStyle w:val="11"/>
        <w:tabs>
          <w:tab w:val="right" w:leader="dot" w:pos="8494"/>
        </w:tabs>
        <w:rPr>
          <w:bCs w:val="0"/>
          <w:caps w:val="0"/>
          <w:noProof/>
          <w:sz w:val="24"/>
          <w:szCs w:val="24"/>
        </w:rPr>
      </w:pPr>
      <w:r w:rsidRPr="00D84AD1">
        <w:rPr>
          <w:noProof/>
          <w:sz w:val="24"/>
          <w:szCs w:val="24"/>
        </w:rPr>
        <w:t>第四章　研究結果</w:t>
      </w:r>
      <w:r w:rsidRPr="00D84AD1">
        <w:rPr>
          <w:noProof/>
          <w:sz w:val="24"/>
          <w:szCs w:val="24"/>
        </w:rPr>
        <w:tab/>
      </w:r>
      <w:r>
        <w:rPr>
          <w:rFonts w:hint="eastAsia"/>
          <w:noProof/>
          <w:sz w:val="24"/>
          <w:szCs w:val="24"/>
        </w:rPr>
        <w:t>47</w:t>
      </w:r>
    </w:p>
    <w:p w14:paraId="5018DC45" w14:textId="77777777" w:rsidR="00FC1EBA" w:rsidRPr="00F66223" w:rsidRDefault="00FC1EBA" w:rsidP="00FC1EBA">
      <w:pPr>
        <w:pStyle w:val="21"/>
        <w:tabs>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第一節</w:t>
      </w:r>
      <w:r w:rsidRPr="00F66223">
        <w:rPr>
          <w:rFonts w:ascii="Times New Roman" w:eastAsia="標楷體" w:hAnsi="Times New Roman" w:cs="Times New Roman" w:hint="eastAsia"/>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新竹地區教保服務人員背景之現況</w:t>
      </w:r>
      <w:r w:rsidRPr="00F66223">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4</w:t>
      </w:r>
      <w:r w:rsidRPr="00F66223">
        <w:rPr>
          <w:rFonts w:ascii="Times New Roman" w:eastAsia="標楷體" w:hAnsi="Times New Roman" w:cs="Times New Roman" w:hint="eastAsia"/>
          <w:noProof/>
          <w:color w:val="000000" w:themeColor="text1"/>
          <w:sz w:val="24"/>
          <w:szCs w:val="24"/>
        </w:rPr>
        <w:t>7</w:t>
      </w:r>
    </w:p>
    <w:p w14:paraId="64C72765" w14:textId="77777777" w:rsidR="00FC1EBA" w:rsidRPr="00F66223" w:rsidRDefault="00FC1EBA" w:rsidP="00FC1EBA">
      <w:pPr>
        <w:pStyle w:val="21"/>
        <w:tabs>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第二節</w:t>
      </w:r>
      <w:r w:rsidRPr="00F66223">
        <w:rPr>
          <w:rFonts w:ascii="Times New Roman" w:eastAsia="標楷體" w:hAnsi="Times New Roman" w:cs="Times New Roman" w:hint="eastAsia"/>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新竹地區教保服務人員人際溝通能力與教學效能現況</w:t>
      </w:r>
      <w:r w:rsidRPr="00F66223">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50</w:t>
      </w:r>
    </w:p>
    <w:p w14:paraId="473F2FD9" w14:textId="77777777" w:rsidR="00FC1EBA" w:rsidRPr="00F66223"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第三節</w:t>
      </w:r>
      <w:r w:rsidRPr="00F66223">
        <w:rPr>
          <w:rFonts w:ascii="Times New Roman" w:eastAsia="標楷體" w:hAnsi="Times New Roman" w:cs="Times New Roman" w:hint="eastAsia"/>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人際溝通能力與教學效能量表之因素分析</w:t>
      </w:r>
      <w:r w:rsidRPr="00F66223">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53</w:t>
      </w:r>
    </w:p>
    <w:p w14:paraId="5E1B6FB9" w14:textId="77777777" w:rsidR="00FC1EBA" w:rsidRPr="00F66223" w:rsidRDefault="00FC1EBA" w:rsidP="00FC1EBA">
      <w:pPr>
        <w:pStyle w:val="21"/>
        <w:tabs>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第四節</w:t>
      </w: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信度分析</w:t>
      </w:r>
      <w:r w:rsidRPr="00F66223">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57</w:t>
      </w:r>
    </w:p>
    <w:p w14:paraId="5D99E884" w14:textId="77777777" w:rsidR="00FC1EBA" w:rsidRPr="00F66223" w:rsidRDefault="00FC1EBA" w:rsidP="00FC1EBA">
      <w:pPr>
        <w:pStyle w:val="21"/>
        <w:tabs>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第五節</w:t>
      </w:r>
      <w:r w:rsidRPr="00F66223">
        <w:rPr>
          <w:rFonts w:ascii="Times New Roman" w:eastAsia="標楷體" w:hAnsi="Times New Roman" w:cs="Times New Roman" w:hint="eastAsia"/>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不同背景教保服務人員對人際溝通能力與教學效能差異分析</w:t>
      </w:r>
      <w:r w:rsidRPr="00F66223">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58</w:t>
      </w:r>
    </w:p>
    <w:p w14:paraId="747A07C3" w14:textId="77777777" w:rsidR="00FC1EBA" w:rsidRPr="00F66223" w:rsidRDefault="00FC1EBA" w:rsidP="00FC1EBA">
      <w:pPr>
        <w:pStyle w:val="21"/>
        <w:tabs>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第</w:t>
      </w:r>
      <w:r w:rsidRPr="00F66223">
        <w:rPr>
          <w:rFonts w:ascii="Times New Roman" w:eastAsia="標楷體" w:hAnsi="Times New Roman" w:cs="Times New Roman" w:hint="eastAsia"/>
          <w:noProof/>
          <w:color w:val="000000" w:themeColor="text1"/>
          <w:sz w:val="24"/>
          <w:szCs w:val="24"/>
        </w:rPr>
        <w:t>六</w:t>
      </w:r>
      <w:r w:rsidRPr="00F66223">
        <w:rPr>
          <w:rFonts w:ascii="Times New Roman" w:eastAsia="標楷體" w:hAnsi="Times New Roman" w:cs="Times New Roman"/>
          <w:noProof/>
          <w:color w:val="000000" w:themeColor="text1"/>
          <w:sz w:val="24"/>
          <w:szCs w:val="24"/>
        </w:rPr>
        <w:t>節</w:t>
      </w:r>
      <w:r w:rsidRPr="00F66223">
        <w:rPr>
          <w:rFonts w:ascii="Times New Roman" w:eastAsia="標楷體" w:hAnsi="Times New Roman" w:cs="Times New Roman" w:hint="eastAsia"/>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人際溝通能力</w:t>
      </w:r>
      <w:r>
        <w:rPr>
          <w:rFonts w:ascii="Times New Roman" w:eastAsia="標楷體" w:hAnsi="Times New Roman" w:cs="Times New Roman" w:hint="eastAsia"/>
          <w:noProof/>
          <w:color w:val="000000" w:themeColor="text1"/>
          <w:sz w:val="24"/>
          <w:szCs w:val="24"/>
        </w:rPr>
        <w:t>與</w:t>
      </w:r>
      <w:r w:rsidRPr="00965E03">
        <w:rPr>
          <w:rFonts w:ascii="Times New Roman" w:eastAsia="標楷體" w:hAnsi="Times New Roman" w:cs="Times New Roman" w:hint="eastAsia"/>
          <w:noProof/>
          <w:color w:val="000000" w:themeColor="text1"/>
          <w:sz w:val="24"/>
          <w:szCs w:val="24"/>
        </w:rPr>
        <w:t>教學效能之模式</w:t>
      </w:r>
      <w:r w:rsidRPr="00F66223">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64</w:t>
      </w:r>
    </w:p>
    <w:p w14:paraId="0888AEB1" w14:textId="77777777" w:rsidR="00FC1EBA" w:rsidRPr="00D84AD1" w:rsidRDefault="00FC1EBA" w:rsidP="00FC1EBA">
      <w:pPr>
        <w:pStyle w:val="11"/>
        <w:tabs>
          <w:tab w:val="right" w:leader="dot" w:pos="8494"/>
        </w:tabs>
        <w:rPr>
          <w:bCs w:val="0"/>
          <w:caps w:val="0"/>
          <w:noProof/>
          <w:sz w:val="24"/>
          <w:szCs w:val="24"/>
        </w:rPr>
      </w:pPr>
      <w:r w:rsidRPr="00D84AD1">
        <w:rPr>
          <w:noProof/>
          <w:sz w:val="24"/>
          <w:szCs w:val="24"/>
        </w:rPr>
        <w:lastRenderedPageBreak/>
        <w:t>第五章</w:t>
      </w:r>
      <w:r w:rsidRPr="00D84AD1">
        <w:rPr>
          <w:rFonts w:hint="eastAsia"/>
          <w:noProof/>
          <w:sz w:val="24"/>
          <w:szCs w:val="24"/>
        </w:rPr>
        <w:t xml:space="preserve">  </w:t>
      </w:r>
      <w:r w:rsidRPr="00D84AD1">
        <w:rPr>
          <w:noProof/>
          <w:sz w:val="24"/>
          <w:szCs w:val="24"/>
        </w:rPr>
        <w:t>結論與建議</w:t>
      </w:r>
      <w:r w:rsidRPr="00D84AD1">
        <w:rPr>
          <w:noProof/>
          <w:sz w:val="24"/>
          <w:szCs w:val="24"/>
        </w:rPr>
        <w:tab/>
      </w:r>
      <w:r>
        <w:rPr>
          <w:rFonts w:hint="eastAsia"/>
          <w:noProof/>
          <w:sz w:val="24"/>
          <w:szCs w:val="24"/>
        </w:rPr>
        <w:t>73</w:t>
      </w:r>
    </w:p>
    <w:p w14:paraId="7EA270AC" w14:textId="77777777" w:rsidR="00FC1EBA" w:rsidRPr="00D84AD1" w:rsidRDefault="00FC1EBA" w:rsidP="00FC1EBA">
      <w:pPr>
        <w:pStyle w:val="21"/>
        <w:tabs>
          <w:tab w:val="right" w:leader="dot" w:pos="8494"/>
        </w:tabs>
        <w:ind w:left="238"/>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第一節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結論</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73</w:t>
      </w:r>
    </w:p>
    <w:p w14:paraId="38C9756A" w14:textId="77777777" w:rsidR="00FC1EBA" w:rsidRPr="00D84AD1" w:rsidRDefault="00FC1EBA" w:rsidP="00FC1EBA">
      <w:pPr>
        <w:pStyle w:val="21"/>
        <w:tabs>
          <w:tab w:val="right" w:leader="dot" w:pos="8494"/>
        </w:tabs>
        <w:ind w:left="238"/>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第二節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建議</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80</w:t>
      </w:r>
    </w:p>
    <w:p w14:paraId="23AA31F6" w14:textId="77777777" w:rsidR="00FC1EBA" w:rsidRDefault="00FC1EBA" w:rsidP="00FC1EBA">
      <w:pPr>
        <w:pStyle w:val="11"/>
        <w:tabs>
          <w:tab w:val="right" w:leader="dot" w:pos="8494"/>
        </w:tabs>
        <w:jc w:val="left"/>
        <w:rPr>
          <w:noProof/>
          <w:sz w:val="24"/>
          <w:szCs w:val="24"/>
        </w:rPr>
      </w:pPr>
      <w:r>
        <w:rPr>
          <w:rFonts w:hint="eastAsia"/>
          <w:noProof/>
          <w:sz w:val="24"/>
          <w:szCs w:val="24"/>
        </w:rPr>
        <w:t>參考文獻</w:t>
      </w:r>
      <w:r w:rsidRPr="00D84AD1">
        <w:rPr>
          <w:noProof/>
          <w:sz w:val="24"/>
          <w:szCs w:val="24"/>
        </w:rPr>
        <w:tab/>
      </w:r>
      <w:r>
        <w:rPr>
          <w:rFonts w:hint="eastAsia"/>
          <w:noProof/>
          <w:sz w:val="24"/>
          <w:szCs w:val="24"/>
        </w:rPr>
        <w:t>83</w:t>
      </w:r>
    </w:p>
    <w:p w14:paraId="534B64A9" w14:textId="77777777" w:rsidR="00FC1EBA" w:rsidRPr="00CA6838" w:rsidRDefault="00FC1EBA" w:rsidP="00FC1EBA">
      <w:pPr>
        <w:pStyle w:val="11"/>
        <w:tabs>
          <w:tab w:val="right" w:leader="dot" w:pos="8494"/>
        </w:tabs>
        <w:jc w:val="left"/>
        <w:rPr>
          <w:bCs w:val="0"/>
          <w:caps w:val="0"/>
          <w:noProof/>
          <w:sz w:val="24"/>
          <w:szCs w:val="24"/>
        </w:rPr>
      </w:pPr>
      <w:r>
        <w:rPr>
          <w:rFonts w:hint="eastAsia"/>
          <w:noProof/>
          <w:sz w:val="24"/>
          <w:szCs w:val="24"/>
        </w:rPr>
        <w:t>附錄</w:t>
      </w:r>
      <w:r w:rsidRPr="00D84AD1">
        <w:rPr>
          <w:noProof/>
          <w:sz w:val="24"/>
          <w:szCs w:val="24"/>
        </w:rPr>
        <w:tab/>
      </w:r>
      <w:r>
        <w:rPr>
          <w:rFonts w:hint="eastAsia"/>
          <w:noProof/>
          <w:sz w:val="24"/>
          <w:szCs w:val="24"/>
        </w:rPr>
        <w:t>91</w:t>
      </w:r>
    </w:p>
    <w:p w14:paraId="0E618D60" w14:textId="77777777" w:rsidR="00FC1EBA" w:rsidRPr="00D84AD1" w:rsidRDefault="00FC1EBA" w:rsidP="00FC1EBA">
      <w:pPr>
        <w:pStyle w:val="21"/>
        <w:tabs>
          <w:tab w:val="right" w:leader="dot" w:pos="8494"/>
        </w:tabs>
        <w:ind w:left="238"/>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Pr>
          <w:rFonts w:ascii="Times New Roman" w:eastAsia="標楷體" w:hAnsi="Times New Roman" w:cs="Times New Roman" w:hint="eastAsia"/>
          <w:noProof/>
          <w:color w:val="000000" w:themeColor="text1"/>
          <w:sz w:val="24"/>
          <w:szCs w:val="24"/>
        </w:rPr>
        <w:t>附錄一</w:t>
      </w:r>
      <w:r w:rsidRPr="00D84AD1">
        <w:rPr>
          <w:noProof/>
          <w:sz w:val="24"/>
          <w:szCs w:val="24"/>
        </w:rPr>
        <w:t>：</w:t>
      </w:r>
      <w:r w:rsidRPr="00543A24">
        <w:rPr>
          <w:rFonts w:ascii="Times New Roman" w:eastAsia="標楷體" w:hAnsi="Times New Roman" w:cs="Times New Roman" w:hint="eastAsia"/>
          <w:noProof/>
          <w:color w:val="000000" w:themeColor="text1"/>
          <w:sz w:val="24"/>
          <w:szCs w:val="24"/>
        </w:rPr>
        <w:t>人際溝通能力量表同意書</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91</w:t>
      </w:r>
    </w:p>
    <w:p w14:paraId="4F795784" w14:textId="77777777" w:rsidR="00FC1EBA" w:rsidRDefault="00FC1EBA" w:rsidP="00FC1EBA">
      <w:pPr>
        <w:pStyle w:val="21"/>
        <w:tabs>
          <w:tab w:val="right" w:leader="dot" w:pos="8494"/>
        </w:tabs>
        <w:ind w:left="238"/>
        <w:rPr>
          <w:rFonts w:ascii="Times New Roman" w:eastAsia="標楷體" w:hAnsi="Times New Roman" w:cs="Times New Roman"/>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Pr>
          <w:rFonts w:ascii="Times New Roman" w:eastAsia="標楷體" w:hAnsi="Times New Roman" w:cs="Times New Roman" w:hint="eastAsia"/>
          <w:noProof/>
          <w:color w:val="000000" w:themeColor="text1"/>
          <w:sz w:val="24"/>
          <w:szCs w:val="24"/>
        </w:rPr>
        <w:t>附錄二</w:t>
      </w:r>
      <w:r w:rsidRPr="00D84AD1">
        <w:rPr>
          <w:noProof/>
          <w:sz w:val="24"/>
          <w:szCs w:val="24"/>
        </w:rPr>
        <w:t>：</w:t>
      </w:r>
      <w:r w:rsidRPr="00543A24">
        <w:rPr>
          <w:rFonts w:ascii="Times New Roman" w:eastAsia="標楷體" w:hAnsi="Times New Roman" w:cs="Times New Roman" w:hint="eastAsia"/>
          <w:noProof/>
          <w:color w:val="000000" w:themeColor="text1"/>
          <w:sz w:val="24"/>
          <w:szCs w:val="24"/>
        </w:rPr>
        <w:t>教學效能量表同意書</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92</w:t>
      </w:r>
    </w:p>
    <w:p w14:paraId="7D1F5344" w14:textId="77777777" w:rsidR="00FC1EBA" w:rsidRDefault="00FC1EBA" w:rsidP="00FC1EBA">
      <w:pPr>
        <w:pStyle w:val="21"/>
        <w:tabs>
          <w:tab w:val="right" w:leader="dot" w:pos="8494"/>
        </w:tabs>
        <w:ind w:left="238"/>
        <w:rPr>
          <w:rFonts w:ascii="Times New Roman" w:eastAsia="標楷體" w:hAnsi="Times New Roman" w:cs="Times New Roman"/>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Pr>
          <w:rFonts w:ascii="Times New Roman" w:eastAsia="標楷體" w:hAnsi="Times New Roman" w:cs="Times New Roman" w:hint="eastAsia"/>
          <w:noProof/>
          <w:color w:val="000000" w:themeColor="text1"/>
          <w:sz w:val="24"/>
          <w:szCs w:val="24"/>
        </w:rPr>
        <w:t>附錄三</w:t>
      </w:r>
      <w:r w:rsidRPr="00D84AD1">
        <w:rPr>
          <w:noProof/>
          <w:sz w:val="24"/>
          <w:szCs w:val="24"/>
        </w:rPr>
        <w:t>：</w:t>
      </w:r>
      <w:r w:rsidRPr="00543A24">
        <w:rPr>
          <w:rFonts w:ascii="Times New Roman" w:eastAsia="標楷體" w:hAnsi="Times New Roman" w:cs="Times New Roman" w:hint="eastAsia"/>
          <w:noProof/>
          <w:color w:val="000000" w:themeColor="text1"/>
          <w:sz w:val="24"/>
          <w:szCs w:val="24"/>
        </w:rPr>
        <w:t>「新竹地區公立幼兒園教保服務人員人際溝通能力與教學效能之</w:t>
      </w:r>
    </w:p>
    <w:p w14:paraId="35CA629F" w14:textId="77777777" w:rsidR="00FC1EBA" w:rsidRPr="00D84AD1" w:rsidRDefault="00FC1EBA" w:rsidP="00FC1EBA">
      <w:pPr>
        <w:pStyle w:val="21"/>
        <w:tabs>
          <w:tab w:val="right" w:leader="dot" w:pos="8494"/>
        </w:tabs>
        <w:ind w:left="238"/>
        <w:rPr>
          <w:rFonts w:ascii="Times New Roman" w:eastAsia="標楷體" w:hAnsi="Times New Roman" w:cs="Times New Roman"/>
          <w:smallCaps w:val="0"/>
          <w:noProof/>
          <w:color w:val="000000" w:themeColor="text1"/>
          <w:sz w:val="24"/>
          <w:szCs w:val="24"/>
        </w:rPr>
      </w:pPr>
      <w:r>
        <w:rPr>
          <w:rFonts w:ascii="Times New Roman" w:eastAsia="標楷體" w:hAnsi="Times New Roman" w:cs="Times New Roman" w:hint="eastAsia"/>
          <w:noProof/>
          <w:color w:val="000000" w:themeColor="text1"/>
          <w:sz w:val="24"/>
          <w:szCs w:val="24"/>
        </w:rPr>
        <w:t xml:space="preserve">   </w:t>
      </w:r>
      <w:r>
        <w:rPr>
          <w:rFonts w:ascii="Times New Roman" w:eastAsia="標楷體" w:hAnsi="Times New Roman" w:cs="Times New Roman"/>
          <w:noProof/>
          <w:color w:val="000000" w:themeColor="text1"/>
          <w:sz w:val="24"/>
          <w:szCs w:val="24"/>
        </w:rPr>
        <w:t xml:space="preserve">          </w:t>
      </w:r>
      <w:r w:rsidRPr="00543A24">
        <w:rPr>
          <w:rFonts w:ascii="Times New Roman" w:eastAsia="標楷體" w:hAnsi="Times New Roman" w:cs="Times New Roman" w:hint="eastAsia"/>
          <w:noProof/>
          <w:color w:val="000000" w:themeColor="text1"/>
          <w:sz w:val="24"/>
          <w:szCs w:val="24"/>
        </w:rPr>
        <w:t>研究」問卷</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93</w:t>
      </w:r>
    </w:p>
    <w:p w14:paraId="30363E9C" w14:textId="77777777" w:rsidR="00FC1EBA" w:rsidRPr="00543A24" w:rsidRDefault="00FC1EBA" w:rsidP="00FC1EBA"/>
    <w:p w14:paraId="2C0CC023" w14:textId="77777777" w:rsidR="00FC1EBA" w:rsidRPr="00283736" w:rsidRDefault="00FC1EBA" w:rsidP="00FC1EBA">
      <w:pPr>
        <w:widowControl/>
        <w:rPr>
          <w:rFonts w:ascii="Times New Roman" w:eastAsia="標楷體" w:hAnsi="Times New Roman" w:cs="Times New Roman"/>
          <w:color w:val="000000" w:themeColor="text1"/>
        </w:rPr>
      </w:pPr>
    </w:p>
    <w:p w14:paraId="0033D3EA" w14:textId="77777777" w:rsidR="00FC1EBA" w:rsidRPr="00F66223" w:rsidRDefault="00FC1EBA" w:rsidP="00FC1EBA">
      <w:pPr>
        <w:widowControl/>
        <w:rPr>
          <w:rFonts w:ascii="Times New Roman" w:eastAsia="標楷體" w:hAnsi="Times New Roman" w:cs="Times New Roman"/>
          <w:b/>
          <w:color w:val="000000" w:themeColor="text1"/>
          <w:spacing w:val="20"/>
          <w:kern w:val="0"/>
          <w:sz w:val="36"/>
          <w:szCs w:val="36"/>
        </w:rPr>
      </w:pPr>
      <w:r w:rsidRPr="00F66223">
        <w:rPr>
          <w:rFonts w:ascii="Times New Roman" w:hAnsi="Times New Roman" w:cs="Times New Roman"/>
          <w:b/>
          <w:color w:val="000000" w:themeColor="text1"/>
          <w:sz w:val="36"/>
          <w:szCs w:val="36"/>
        </w:rPr>
        <w:br w:type="page"/>
      </w:r>
    </w:p>
    <w:p w14:paraId="4ACF2AE8" w14:textId="77777777" w:rsidR="00D84AD1" w:rsidRPr="00F66223" w:rsidRDefault="00D84AD1" w:rsidP="00D84AD1">
      <w:pPr>
        <w:pStyle w:val="1"/>
        <w:rPr>
          <w:rFonts w:ascii="Times New Roman" w:hAnsi="Times New Roman" w:cs="Times New Roman"/>
          <w:b/>
          <w:color w:val="000000" w:themeColor="text1"/>
          <w:sz w:val="32"/>
          <w:szCs w:val="32"/>
        </w:rPr>
      </w:pPr>
      <w:r w:rsidRPr="00F66223">
        <w:rPr>
          <w:rFonts w:ascii="Times New Roman" w:hAnsi="Times New Roman" w:cs="Times New Roman"/>
          <w:b/>
          <w:color w:val="000000" w:themeColor="text1"/>
          <w:sz w:val="32"/>
          <w:szCs w:val="32"/>
        </w:rPr>
        <w:lastRenderedPageBreak/>
        <w:t>表次</w:t>
      </w:r>
      <w:bookmarkEnd w:id="9"/>
    </w:p>
    <w:p w14:paraId="08ADDDE0" w14:textId="77777777" w:rsidR="00D84AD1" w:rsidRPr="00F66223" w:rsidRDefault="00D84AD1" w:rsidP="00D84AD1">
      <w:pPr>
        <w:widowControl/>
        <w:spacing w:line="360" w:lineRule="auto"/>
        <w:ind w:rightChars="-82" w:right="-197"/>
        <w:jc w:val="right"/>
        <w:rPr>
          <w:rFonts w:ascii="Times New Roman" w:eastAsia="標楷體" w:hAnsi="Times New Roman" w:cs="Times New Roman"/>
          <w:color w:val="000000" w:themeColor="text1"/>
          <w:szCs w:val="24"/>
        </w:rPr>
      </w:pPr>
      <w:r w:rsidRPr="00F66223">
        <w:rPr>
          <w:rFonts w:ascii="Times New Roman" w:eastAsia="標楷體" w:hAnsi="Times New Roman" w:cs="Times New Roman"/>
          <w:color w:val="000000" w:themeColor="text1"/>
          <w:szCs w:val="24"/>
        </w:rPr>
        <w:t>頁次</w:t>
      </w:r>
    </w:p>
    <w:p w14:paraId="11259AD1" w14:textId="422A7C43"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2-1</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溝通能力衡量構面概念表</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11</w:t>
      </w:r>
    </w:p>
    <w:p w14:paraId="6AB0FF7E" w14:textId="2E2F3A5B"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2-2</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教保服務人員人際溝通能力相關研究</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1</w:t>
      </w:r>
      <w:r w:rsidR="009F4F48">
        <w:rPr>
          <w:rFonts w:ascii="Times New Roman" w:eastAsia="標楷體" w:hAnsi="Times New Roman" w:cs="Times New Roman" w:hint="eastAsia"/>
          <w:noProof/>
          <w:color w:val="000000" w:themeColor="text1"/>
          <w:sz w:val="24"/>
          <w:szCs w:val="24"/>
        </w:rPr>
        <w:t>2</w:t>
      </w:r>
    </w:p>
    <w:p w14:paraId="23466E20" w14:textId="491CDF3A"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2-3</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個人、環境變項與教師人際溝通能力文獻整理</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1</w:t>
      </w:r>
      <w:r w:rsidR="009F4F48">
        <w:rPr>
          <w:rFonts w:ascii="Times New Roman" w:eastAsia="標楷體" w:hAnsi="Times New Roman" w:cs="Times New Roman" w:hint="eastAsia"/>
          <w:noProof/>
          <w:color w:val="000000" w:themeColor="text1"/>
          <w:sz w:val="24"/>
          <w:szCs w:val="24"/>
        </w:rPr>
        <w:t>5</w:t>
      </w:r>
    </w:p>
    <w:p w14:paraId="5FFB83EF" w14:textId="36AB27EF"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2-4</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教學效能的意義</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20</w:t>
      </w:r>
    </w:p>
    <w:p w14:paraId="4F015E83" w14:textId="174AE047"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001F0BCF">
        <w:rPr>
          <w:rFonts w:ascii="Times New Roman" w:eastAsia="標楷體" w:hAnsi="Times New Roman" w:cs="Times New Roman" w:hint="eastAsia"/>
          <w:noProof/>
          <w:color w:val="000000" w:themeColor="text1"/>
          <w:sz w:val="24"/>
          <w:szCs w:val="24"/>
        </w:rPr>
        <w:t>2</w:t>
      </w:r>
      <w:r w:rsidRPr="00F66223">
        <w:rPr>
          <w:rFonts w:ascii="Times New Roman" w:eastAsia="標楷體" w:hAnsi="Times New Roman" w:cs="Times New Roman" w:hint="eastAsia"/>
          <w:noProof/>
          <w:color w:val="000000" w:themeColor="text1"/>
          <w:sz w:val="24"/>
          <w:szCs w:val="24"/>
        </w:rPr>
        <w:t>-</w:t>
      </w:r>
      <w:r w:rsidR="001F0BCF">
        <w:rPr>
          <w:rFonts w:ascii="Times New Roman" w:eastAsia="標楷體" w:hAnsi="Times New Roman" w:cs="Times New Roman" w:hint="eastAsia"/>
          <w:noProof/>
          <w:color w:val="000000" w:themeColor="text1"/>
          <w:sz w:val="24"/>
          <w:szCs w:val="24"/>
        </w:rPr>
        <w:t>5</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教學效能的相關研究整理</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2</w:t>
      </w:r>
      <w:r w:rsidR="009F4F48">
        <w:rPr>
          <w:rFonts w:ascii="Times New Roman" w:eastAsia="標楷體" w:hAnsi="Times New Roman" w:cs="Times New Roman" w:hint="eastAsia"/>
          <w:noProof/>
          <w:color w:val="000000" w:themeColor="text1"/>
          <w:sz w:val="24"/>
          <w:szCs w:val="24"/>
        </w:rPr>
        <w:t>2</w:t>
      </w:r>
    </w:p>
    <w:p w14:paraId="029396A5" w14:textId="1A04AAFC"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001F0BCF">
        <w:rPr>
          <w:rFonts w:ascii="Times New Roman" w:eastAsia="標楷體" w:hAnsi="Times New Roman" w:cs="Times New Roman" w:hint="eastAsia"/>
          <w:noProof/>
          <w:color w:val="000000" w:themeColor="text1"/>
          <w:sz w:val="24"/>
          <w:szCs w:val="24"/>
        </w:rPr>
        <w:t>2</w:t>
      </w:r>
      <w:r w:rsidRPr="00F66223">
        <w:rPr>
          <w:rFonts w:ascii="Times New Roman" w:eastAsia="標楷體" w:hAnsi="Times New Roman" w:cs="Times New Roman" w:hint="eastAsia"/>
          <w:noProof/>
          <w:color w:val="000000" w:themeColor="text1"/>
          <w:sz w:val="24"/>
          <w:szCs w:val="24"/>
        </w:rPr>
        <w:t>-</w:t>
      </w:r>
      <w:r w:rsidR="001F0BCF">
        <w:rPr>
          <w:rFonts w:ascii="Times New Roman" w:eastAsia="標楷體" w:hAnsi="Times New Roman" w:cs="Times New Roman" w:hint="eastAsia"/>
          <w:noProof/>
          <w:color w:val="000000" w:themeColor="text1"/>
          <w:sz w:val="24"/>
          <w:szCs w:val="24"/>
        </w:rPr>
        <w:t>6</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個人、環境變項與教師教學效能文獻整理</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2</w:t>
      </w:r>
      <w:r w:rsidR="009F4F48">
        <w:rPr>
          <w:rFonts w:ascii="Times New Roman" w:eastAsia="標楷體" w:hAnsi="Times New Roman" w:cs="Times New Roman" w:hint="eastAsia"/>
          <w:noProof/>
          <w:color w:val="000000" w:themeColor="text1"/>
          <w:sz w:val="24"/>
          <w:szCs w:val="24"/>
        </w:rPr>
        <w:t>4</w:t>
      </w:r>
    </w:p>
    <w:p w14:paraId="7306DD41" w14:textId="0972DD13"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001F0BCF">
        <w:rPr>
          <w:rFonts w:ascii="Times New Roman" w:eastAsia="標楷體" w:hAnsi="Times New Roman" w:cs="Times New Roman" w:hint="eastAsia"/>
          <w:noProof/>
          <w:color w:val="000000" w:themeColor="text1"/>
          <w:sz w:val="24"/>
          <w:szCs w:val="24"/>
        </w:rPr>
        <w:t>2</w:t>
      </w:r>
      <w:r w:rsidRPr="00F66223">
        <w:rPr>
          <w:rFonts w:ascii="Times New Roman" w:eastAsia="標楷體" w:hAnsi="Times New Roman" w:cs="Times New Roman"/>
          <w:noProof/>
          <w:color w:val="000000" w:themeColor="text1"/>
          <w:sz w:val="24"/>
          <w:szCs w:val="24"/>
        </w:rPr>
        <w:t>-</w:t>
      </w:r>
      <w:r w:rsidR="001F0BCF">
        <w:rPr>
          <w:rFonts w:ascii="Times New Roman" w:eastAsia="標楷體" w:hAnsi="Times New Roman" w:cs="Times New Roman" w:hint="eastAsia"/>
          <w:noProof/>
          <w:color w:val="000000" w:themeColor="text1"/>
          <w:sz w:val="24"/>
          <w:szCs w:val="24"/>
        </w:rPr>
        <w:t>7</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人際溝通能力與教學效能之研究整理</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26</w:t>
      </w:r>
    </w:p>
    <w:p w14:paraId="6962F1FC" w14:textId="09C5342C"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3-</w:t>
      </w:r>
      <w:r w:rsidR="001F0BCF">
        <w:rPr>
          <w:rFonts w:ascii="Times New Roman" w:eastAsia="標楷體" w:hAnsi="Times New Roman" w:cs="Times New Roman" w:hint="eastAsia"/>
          <w:noProof/>
          <w:color w:val="000000" w:themeColor="text1"/>
          <w:sz w:val="24"/>
          <w:szCs w:val="24"/>
        </w:rPr>
        <w:t>1</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106</w:t>
      </w:r>
      <w:r w:rsidR="001F0BCF" w:rsidRPr="00965E03">
        <w:rPr>
          <w:rFonts w:ascii="Times New Roman" w:eastAsia="標楷體" w:hAnsi="Times New Roman" w:cs="Times New Roman" w:hint="eastAsia"/>
          <w:noProof/>
          <w:color w:val="000000" w:themeColor="text1"/>
          <w:sz w:val="24"/>
          <w:szCs w:val="24"/>
        </w:rPr>
        <w:t>年度新竹縣公立幼兒園學校現職教保服務人員人數</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3</w:t>
      </w:r>
      <w:r w:rsidR="00237831">
        <w:rPr>
          <w:rFonts w:ascii="Times New Roman" w:eastAsia="標楷體" w:hAnsi="Times New Roman" w:cs="Times New Roman" w:hint="eastAsia"/>
          <w:noProof/>
          <w:color w:val="000000" w:themeColor="text1"/>
          <w:sz w:val="24"/>
          <w:szCs w:val="24"/>
        </w:rPr>
        <w:t>2</w:t>
      </w:r>
    </w:p>
    <w:p w14:paraId="13EA4C8E" w14:textId="2591FC5A"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3-</w:t>
      </w:r>
      <w:r w:rsidR="001F0BCF">
        <w:rPr>
          <w:rFonts w:ascii="Times New Roman" w:eastAsia="標楷體" w:hAnsi="Times New Roman" w:cs="Times New Roman" w:hint="eastAsia"/>
          <w:noProof/>
          <w:color w:val="000000" w:themeColor="text1"/>
          <w:sz w:val="24"/>
          <w:szCs w:val="24"/>
        </w:rPr>
        <w:t>2</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106</w:t>
      </w:r>
      <w:r w:rsidR="001F0BCF" w:rsidRPr="00965E03">
        <w:rPr>
          <w:rFonts w:ascii="Times New Roman" w:eastAsia="標楷體" w:hAnsi="Times New Roman" w:cs="Times New Roman" w:hint="eastAsia"/>
          <w:noProof/>
          <w:color w:val="000000" w:themeColor="text1"/>
          <w:sz w:val="24"/>
          <w:szCs w:val="24"/>
        </w:rPr>
        <w:t>年度新竹市公立幼兒園學校現職教保服務人員人數</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3</w:t>
      </w:r>
      <w:r w:rsidR="00123822">
        <w:rPr>
          <w:rFonts w:ascii="Times New Roman" w:eastAsia="標楷體" w:hAnsi="Times New Roman" w:cs="Times New Roman"/>
          <w:noProof/>
          <w:color w:val="000000" w:themeColor="text1"/>
          <w:sz w:val="24"/>
          <w:szCs w:val="24"/>
        </w:rPr>
        <w:t>3</w:t>
      </w:r>
    </w:p>
    <w:p w14:paraId="1E87AEAB" w14:textId="4C1181A2"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3-</w:t>
      </w:r>
      <w:r w:rsidR="001F0BCF">
        <w:rPr>
          <w:rFonts w:ascii="Times New Roman" w:eastAsia="標楷體" w:hAnsi="Times New Roman" w:cs="Times New Roman" w:hint="eastAsia"/>
          <w:noProof/>
          <w:color w:val="000000" w:themeColor="text1"/>
          <w:sz w:val="24"/>
          <w:szCs w:val="24"/>
        </w:rPr>
        <w:t>3</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106</w:t>
      </w:r>
      <w:r w:rsidR="001F0BCF" w:rsidRPr="00965E03">
        <w:rPr>
          <w:rFonts w:ascii="Times New Roman" w:eastAsia="標楷體" w:hAnsi="Times New Roman" w:cs="Times New Roman" w:hint="eastAsia"/>
          <w:noProof/>
          <w:color w:val="000000" w:themeColor="text1"/>
          <w:sz w:val="24"/>
          <w:szCs w:val="24"/>
        </w:rPr>
        <w:t>年度新竹縣市公立幼兒園園所</w:t>
      </w:r>
      <w:r w:rsidR="00E90BB2">
        <w:rPr>
          <w:rFonts w:ascii="Times New Roman" w:eastAsia="標楷體" w:hAnsi="Times New Roman" w:cs="Times New Roman" w:hint="eastAsia"/>
          <w:noProof/>
          <w:color w:val="000000" w:themeColor="text1"/>
          <w:sz w:val="24"/>
          <w:szCs w:val="24"/>
        </w:rPr>
        <w:t>數</w:t>
      </w:r>
      <w:r w:rsidR="001F0BCF" w:rsidRPr="00965E03">
        <w:rPr>
          <w:rFonts w:ascii="Times New Roman" w:eastAsia="標楷體" w:hAnsi="Times New Roman" w:cs="Times New Roman" w:hint="eastAsia"/>
          <w:noProof/>
          <w:color w:val="000000" w:themeColor="text1"/>
          <w:sz w:val="24"/>
          <w:szCs w:val="24"/>
        </w:rPr>
        <w:t>及教保服務人員問卷發放統計表</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3</w:t>
      </w:r>
      <w:r w:rsidR="009F4F48">
        <w:rPr>
          <w:rFonts w:ascii="Times New Roman" w:eastAsia="標楷體" w:hAnsi="Times New Roman" w:cs="Times New Roman" w:hint="eastAsia"/>
          <w:noProof/>
          <w:color w:val="000000" w:themeColor="text1"/>
          <w:sz w:val="24"/>
          <w:szCs w:val="24"/>
        </w:rPr>
        <w:t>4</w:t>
      </w:r>
    </w:p>
    <w:p w14:paraId="564489BF" w14:textId="05FBDB60" w:rsidR="00D84AD1" w:rsidRDefault="00D84AD1" w:rsidP="00D84AD1">
      <w:pPr>
        <w:pStyle w:val="afff"/>
        <w:tabs>
          <w:tab w:val="right" w:leader="dot" w:pos="8494"/>
        </w:tabs>
        <w:ind w:left="482" w:hanging="482"/>
        <w:rPr>
          <w:rFonts w:ascii="Times New Roman" w:eastAsia="標楷體" w:hAnsi="Times New Roman" w:cs="Times New Roman"/>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3-</w:t>
      </w:r>
      <w:r w:rsidR="001F0BCF">
        <w:rPr>
          <w:rFonts w:ascii="Times New Roman" w:eastAsia="標楷體" w:hAnsi="Times New Roman" w:cs="Times New Roman" w:hint="eastAsia"/>
          <w:noProof/>
          <w:color w:val="000000" w:themeColor="text1"/>
          <w:sz w:val="24"/>
          <w:szCs w:val="24"/>
        </w:rPr>
        <w:t>4</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人際溝通能力</w:t>
      </w:r>
      <w:r w:rsidR="001F0BCF" w:rsidRPr="00965E03">
        <w:rPr>
          <w:rFonts w:ascii="Times New Roman" w:eastAsia="標楷體" w:hAnsi="Times New Roman" w:cs="Times New Roman"/>
          <w:noProof/>
          <w:color w:val="000000" w:themeColor="text1"/>
          <w:sz w:val="24"/>
          <w:szCs w:val="24"/>
        </w:rPr>
        <w:t>量表各</w:t>
      </w:r>
      <w:r w:rsidR="001F0BCF" w:rsidRPr="00965E03">
        <w:rPr>
          <w:rFonts w:ascii="Times New Roman" w:eastAsia="標楷體" w:hAnsi="Times New Roman" w:cs="Times New Roman" w:hint="eastAsia"/>
          <w:noProof/>
          <w:color w:val="000000" w:themeColor="text1"/>
          <w:sz w:val="24"/>
          <w:szCs w:val="24"/>
        </w:rPr>
        <w:t>構面</w:t>
      </w:r>
      <w:r w:rsidR="001F0BCF" w:rsidRPr="00965E03">
        <w:rPr>
          <w:rFonts w:ascii="Times New Roman" w:eastAsia="標楷體" w:hAnsi="Times New Roman" w:cs="Times New Roman"/>
          <w:noProof/>
          <w:color w:val="000000" w:themeColor="text1"/>
          <w:sz w:val="24"/>
          <w:szCs w:val="24"/>
        </w:rPr>
        <w:t>題項分佈表</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3</w:t>
      </w:r>
      <w:r w:rsidR="009F4F48">
        <w:rPr>
          <w:rFonts w:ascii="Times New Roman" w:eastAsia="標楷體" w:hAnsi="Times New Roman" w:cs="Times New Roman" w:hint="eastAsia"/>
          <w:noProof/>
          <w:color w:val="000000" w:themeColor="text1"/>
          <w:sz w:val="24"/>
          <w:szCs w:val="24"/>
        </w:rPr>
        <w:t>7</w:t>
      </w:r>
    </w:p>
    <w:p w14:paraId="2B62E0A9" w14:textId="7ED49FB2" w:rsidR="001F0BCF" w:rsidRPr="00F66223" w:rsidRDefault="001F0BCF" w:rsidP="001F0BCF">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3-</w:t>
      </w:r>
      <w:r>
        <w:rPr>
          <w:rFonts w:ascii="Times New Roman" w:eastAsia="標楷體" w:hAnsi="Times New Roman" w:cs="Times New Roman" w:hint="eastAsia"/>
          <w:noProof/>
          <w:color w:val="000000" w:themeColor="text1"/>
          <w:sz w:val="24"/>
          <w:szCs w:val="24"/>
        </w:rPr>
        <w:t>5</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noProof/>
          <w:color w:val="000000" w:themeColor="text1"/>
          <w:sz w:val="24"/>
          <w:szCs w:val="24"/>
        </w:rPr>
        <w:t>教學效能量表各</w:t>
      </w:r>
      <w:r w:rsidRPr="00965E03">
        <w:rPr>
          <w:rFonts w:ascii="Times New Roman" w:eastAsia="標楷體" w:hAnsi="Times New Roman" w:cs="Times New Roman" w:hint="eastAsia"/>
          <w:noProof/>
          <w:color w:val="000000" w:themeColor="text1"/>
          <w:sz w:val="24"/>
          <w:szCs w:val="24"/>
        </w:rPr>
        <w:t>構面</w:t>
      </w:r>
      <w:r w:rsidRPr="00965E03">
        <w:rPr>
          <w:rFonts w:ascii="Times New Roman" w:eastAsia="標楷體" w:hAnsi="Times New Roman" w:cs="Times New Roman"/>
          <w:noProof/>
          <w:color w:val="000000" w:themeColor="text1"/>
          <w:sz w:val="24"/>
          <w:szCs w:val="24"/>
        </w:rPr>
        <w:t>題項分佈表</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3</w:t>
      </w:r>
      <w:r w:rsidR="009F4F48">
        <w:rPr>
          <w:rFonts w:ascii="Times New Roman" w:eastAsia="標楷體" w:hAnsi="Times New Roman" w:cs="Times New Roman" w:hint="eastAsia"/>
          <w:noProof/>
          <w:color w:val="000000" w:themeColor="text1"/>
          <w:sz w:val="24"/>
          <w:szCs w:val="24"/>
        </w:rPr>
        <w:t>9</w:t>
      </w:r>
    </w:p>
    <w:p w14:paraId="34A4A536" w14:textId="1DF7349C" w:rsidR="001F0BCF" w:rsidRDefault="001F0BCF" w:rsidP="001F0BCF">
      <w:pPr>
        <w:pStyle w:val="afff"/>
        <w:tabs>
          <w:tab w:val="right" w:leader="dot" w:pos="8494"/>
        </w:tabs>
        <w:ind w:left="482" w:hanging="482"/>
        <w:rPr>
          <w:rFonts w:ascii="Times New Roman" w:eastAsia="標楷體" w:hAnsi="Times New Roman" w:cs="Times New Roman"/>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3-</w:t>
      </w:r>
      <w:r>
        <w:rPr>
          <w:rFonts w:ascii="Times New Roman" w:eastAsia="標楷體" w:hAnsi="Times New Roman" w:cs="Times New Roman" w:hint="eastAsia"/>
          <w:noProof/>
          <w:color w:val="000000" w:themeColor="text1"/>
          <w:sz w:val="24"/>
          <w:szCs w:val="24"/>
        </w:rPr>
        <w:t>6</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教保服務人員人際溝通能力量表信度分析摘要</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40</w:t>
      </w:r>
    </w:p>
    <w:p w14:paraId="43483CBB" w14:textId="416B658F" w:rsidR="001F0BCF" w:rsidRDefault="001F0BCF" w:rsidP="001F0BCF">
      <w:pPr>
        <w:pStyle w:val="afff"/>
        <w:tabs>
          <w:tab w:val="right" w:leader="dot" w:pos="8494"/>
        </w:tabs>
        <w:ind w:left="482" w:hanging="482"/>
        <w:rPr>
          <w:rFonts w:ascii="Times New Roman" w:eastAsia="標楷體" w:hAnsi="Times New Roman" w:cs="Times New Roman"/>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3-</w:t>
      </w:r>
      <w:r>
        <w:rPr>
          <w:rFonts w:ascii="Times New Roman" w:eastAsia="標楷體" w:hAnsi="Times New Roman" w:cs="Times New Roman" w:hint="eastAsia"/>
          <w:noProof/>
          <w:color w:val="000000" w:themeColor="text1"/>
          <w:sz w:val="24"/>
          <w:szCs w:val="24"/>
        </w:rPr>
        <w:t>7</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教保服務人員教學效能量表信度分析摘要</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4</w:t>
      </w:r>
      <w:r w:rsidR="00A909CB">
        <w:rPr>
          <w:rFonts w:ascii="Times New Roman" w:eastAsia="標楷體" w:hAnsi="Times New Roman" w:cs="Times New Roman" w:hint="eastAsia"/>
          <w:noProof/>
          <w:color w:val="000000" w:themeColor="text1"/>
          <w:sz w:val="24"/>
          <w:szCs w:val="24"/>
        </w:rPr>
        <w:t>0</w:t>
      </w:r>
    </w:p>
    <w:p w14:paraId="2B561FC3" w14:textId="1D173510" w:rsidR="001F0BCF" w:rsidRDefault="001F0BCF" w:rsidP="001F0BCF">
      <w:pPr>
        <w:pStyle w:val="afff"/>
        <w:tabs>
          <w:tab w:val="right" w:leader="dot" w:pos="8494"/>
        </w:tabs>
        <w:ind w:left="482" w:hanging="482"/>
        <w:rPr>
          <w:rFonts w:ascii="Times New Roman" w:eastAsia="標楷體" w:hAnsi="Times New Roman" w:cs="Times New Roman"/>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Pr>
          <w:rFonts w:ascii="Times New Roman" w:eastAsia="標楷體" w:hAnsi="Times New Roman" w:cs="Times New Roman" w:hint="eastAsia"/>
          <w:noProof/>
          <w:color w:val="000000" w:themeColor="text1"/>
          <w:sz w:val="24"/>
          <w:szCs w:val="24"/>
        </w:rPr>
        <w:t>4</w:t>
      </w:r>
      <w:r w:rsidRPr="00F66223">
        <w:rPr>
          <w:rFonts w:ascii="Times New Roman" w:eastAsia="標楷體" w:hAnsi="Times New Roman" w:cs="Times New Roman"/>
          <w:noProof/>
          <w:color w:val="000000" w:themeColor="text1"/>
          <w:sz w:val="24"/>
          <w:szCs w:val="24"/>
        </w:rPr>
        <w:t>-</w:t>
      </w:r>
      <w:r>
        <w:rPr>
          <w:rFonts w:ascii="Times New Roman" w:eastAsia="標楷體" w:hAnsi="Times New Roman" w:cs="Times New Roman" w:hint="eastAsia"/>
          <w:noProof/>
          <w:color w:val="000000" w:themeColor="text1"/>
          <w:sz w:val="24"/>
          <w:szCs w:val="24"/>
        </w:rPr>
        <w:t>1</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新竹地區公立幼兒園教保服務人員背景資料</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49</w:t>
      </w:r>
    </w:p>
    <w:p w14:paraId="2DEE5EC9" w14:textId="68CF924E" w:rsidR="00D84AD1" w:rsidRPr="00F66223" w:rsidRDefault="00D84AD1" w:rsidP="001F0BCF">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w:t>
      </w:r>
      <w:r w:rsidRPr="00F66223">
        <w:rPr>
          <w:rFonts w:ascii="Times New Roman" w:eastAsia="標楷體" w:hAnsi="Times New Roman" w:cs="Times New Roman"/>
          <w:noProof/>
          <w:color w:val="000000" w:themeColor="text1"/>
          <w:sz w:val="24"/>
          <w:szCs w:val="24"/>
        </w:rPr>
        <w:noBreakHyphen/>
        <w:t>2</w:t>
      </w:r>
      <w:r w:rsidRPr="00F66223">
        <w:rPr>
          <w:rFonts w:ascii="Times New Roman" w:eastAsia="標楷體" w:hAnsi="Times New Roman" w:cs="Times New Roman"/>
          <w:noProof/>
          <w:color w:val="000000" w:themeColor="text1"/>
          <w:sz w:val="24"/>
          <w:szCs w:val="24"/>
        </w:rPr>
        <w:t xml:space="preserve">　「</w:t>
      </w:r>
      <w:r w:rsidR="00582995" w:rsidRPr="00965E03">
        <w:rPr>
          <w:rFonts w:ascii="Times New Roman" w:eastAsia="標楷體" w:hAnsi="Times New Roman" w:cs="Times New Roman" w:hint="eastAsia"/>
          <w:noProof/>
          <w:color w:val="000000" w:themeColor="text1"/>
          <w:sz w:val="24"/>
          <w:szCs w:val="24"/>
        </w:rPr>
        <w:t>人際溝通能力量表</w:t>
      </w:r>
      <w:r w:rsidRPr="00F66223">
        <w:rPr>
          <w:rFonts w:ascii="Times New Roman" w:eastAsia="標楷體" w:hAnsi="Times New Roman" w:cs="Times New Roman"/>
          <w:noProof/>
          <w:color w:val="000000" w:themeColor="text1"/>
          <w:sz w:val="24"/>
          <w:szCs w:val="24"/>
        </w:rPr>
        <w:t>」各題平均數、標準差摘要表</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51</w:t>
      </w:r>
    </w:p>
    <w:p w14:paraId="2CB713FF" w14:textId="621F770A"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w:t>
      </w:r>
      <w:r w:rsidRPr="00F66223">
        <w:rPr>
          <w:rFonts w:ascii="Times New Roman" w:eastAsia="標楷體" w:hAnsi="Times New Roman" w:cs="Times New Roman"/>
          <w:noProof/>
          <w:color w:val="000000" w:themeColor="text1"/>
          <w:sz w:val="24"/>
          <w:szCs w:val="24"/>
        </w:rPr>
        <w:noBreakHyphen/>
        <w:t>3</w:t>
      </w:r>
      <w:r w:rsidRPr="00F66223">
        <w:rPr>
          <w:rFonts w:ascii="Times New Roman" w:eastAsia="標楷體" w:hAnsi="Times New Roman" w:cs="Times New Roman"/>
          <w:noProof/>
          <w:color w:val="000000" w:themeColor="text1"/>
          <w:sz w:val="24"/>
          <w:szCs w:val="24"/>
        </w:rPr>
        <w:t xml:space="preserve">　「教學效能量表」各題平均數、標準差摘要表</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52</w:t>
      </w:r>
    </w:p>
    <w:p w14:paraId="0686E25A" w14:textId="76D6ADD5"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4-4</w:t>
      </w:r>
      <w:r w:rsidRPr="00F66223">
        <w:rPr>
          <w:rFonts w:ascii="Times New Roman" w:eastAsia="標楷體" w:hAnsi="Times New Roman" w:cs="Times New Roman"/>
          <w:noProof/>
          <w:color w:val="000000" w:themeColor="text1"/>
          <w:sz w:val="24"/>
          <w:szCs w:val="24"/>
        </w:rPr>
        <w:t xml:space="preserve">　「</w:t>
      </w:r>
      <w:r w:rsidR="00582995" w:rsidRPr="00965E03">
        <w:rPr>
          <w:rFonts w:ascii="Times New Roman" w:eastAsia="標楷體" w:hAnsi="Times New Roman" w:cs="Times New Roman" w:hint="eastAsia"/>
          <w:noProof/>
          <w:color w:val="000000" w:themeColor="text1"/>
          <w:sz w:val="24"/>
          <w:szCs w:val="24"/>
        </w:rPr>
        <w:t>人際溝通能力量表</w:t>
      </w:r>
      <w:r w:rsidRPr="00F66223">
        <w:rPr>
          <w:rFonts w:ascii="Times New Roman" w:eastAsia="標楷體" w:hAnsi="Times New Roman" w:cs="Times New Roman"/>
          <w:noProof/>
          <w:color w:val="000000" w:themeColor="text1"/>
          <w:sz w:val="24"/>
          <w:szCs w:val="24"/>
        </w:rPr>
        <w:t>」</w:t>
      </w:r>
      <w:r w:rsidRPr="00F66223">
        <w:rPr>
          <w:rFonts w:ascii="Times New Roman" w:eastAsia="標楷體" w:hAnsi="Times New Roman" w:cs="Times New Roman"/>
          <w:noProof/>
          <w:color w:val="000000" w:themeColor="text1"/>
          <w:sz w:val="24"/>
          <w:szCs w:val="24"/>
        </w:rPr>
        <w:t>KMO</w:t>
      </w:r>
      <w:r w:rsidRPr="00F66223">
        <w:rPr>
          <w:rFonts w:ascii="Times New Roman" w:eastAsia="標楷體" w:hAnsi="Times New Roman" w:cs="Times New Roman"/>
          <w:noProof/>
          <w:color w:val="000000" w:themeColor="text1"/>
          <w:sz w:val="24"/>
          <w:szCs w:val="24"/>
        </w:rPr>
        <w:t>與</w:t>
      </w:r>
      <w:r w:rsidRPr="00F66223">
        <w:rPr>
          <w:rFonts w:ascii="Times New Roman" w:eastAsia="標楷體" w:hAnsi="Times New Roman" w:cs="Times New Roman"/>
          <w:caps/>
          <w:smallCaps w:val="0"/>
          <w:noProof/>
          <w:color w:val="000000" w:themeColor="text1"/>
          <w:sz w:val="24"/>
          <w:szCs w:val="24"/>
        </w:rPr>
        <w:t>B</w:t>
      </w:r>
      <w:r w:rsidRPr="00F66223">
        <w:rPr>
          <w:rFonts w:ascii="Times New Roman" w:eastAsia="標楷體" w:hAnsi="Times New Roman" w:cs="Times New Roman"/>
          <w:smallCaps w:val="0"/>
          <w:noProof/>
          <w:color w:val="000000" w:themeColor="text1"/>
          <w:sz w:val="24"/>
          <w:szCs w:val="24"/>
        </w:rPr>
        <w:t>artlett</w:t>
      </w:r>
      <w:r w:rsidRPr="00F66223">
        <w:rPr>
          <w:rFonts w:ascii="Times New Roman" w:eastAsia="標楷體" w:hAnsi="Times New Roman" w:cs="Times New Roman"/>
          <w:noProof/>
          <w:color w:val="000000" w:themeColor="text1"/>
          <w:sz w:val="24"/>
          <w:szCs w:val="24"/>
        </w:rPr>
        <w:t>檢定摘要表</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54</w:t>
      </w:r>
    </w:p>
    <w:p w14:paraId="7FA63975" w14:textId="42119833"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4-5</w:t>
      </w:r>
      <w:r w:rsidRPr="00F66223">
        <w:rPr>
          <w:rFonts w:ascii="Times New Roman" w:eastAsia="標楷體" w:hAnsi="Times New Roman" w:cs="Times New Roman"/>
          <w:noProof/>
          <w:color w:val="000000" w:themeColor="text1"/>
          <w:sz w:val="24"/>
          <w:szCs w:val="24"/>
        </w:rPr>
        <w:t xml:space="preserve">　「</w:t>
      </w:r>
      <w:r w:rsidR="00582995" w:rsidRPr="00965E03">
        <w:rPr>
          <w:rFonts w:ascii="Times New Roman" w:eastAsia="標楷體" w:hAnsi="Times New Roman" w:cs="Times New Roman" w:hint="eastAsia"/>
          <w:noProof/>
          <w:color w:val="000000" w:themeColor="text1"/>
          <w:sz w:val="24"/>
          <w:szCs w:val="24"/>
        </w:rPr>
        <w:t>人際溝通能力量表</w:t>
      </w:r>
      <w:r w:rsidRPr="00F66223">
        <w:rPr>
          <w:rFonts w:ascii="Times New Roman" w:eastAsia="標楷體" w:hAnsi="Times New Roman" w:cs="Times New Roman"/>
          <w:noProof/>
          <w:color w:val="000000" w:themeColor="text1"/>
          <w:sz w:val="24"/>
          <w:szCs w:val="24"/>
        </w:rPr>
        <w:t>」因素分析摘要表</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54</w:t>
      </w:r>
    </w:p>
    <w:p w14:paraId="26F7487F" w14:textId="210CF5CC"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4-6</w:t>
      </w:r>
      <w:r w:rsidRPr="00F66223">
        <w:rPr>
          <w:rFonts w:ascii="Times New Roman" w:eastAsia="標楷體" w:hAnsi="Times New Roman" w:cs="Times New Roman"/>
          <w:noProof/>
          <w:color w:val="000000" w:themeColor="text1"/>
          <w:sz w:val="24"/>
          <w:szCs w:val="24"/>
        </w:rPr>
        <w:t xml:space="preserve">　「教學效能量表」</w:t>
      </w:r>
      <w:r w:rsidRPr="00F66223">
        <w:rPr>
          <w:rFonts w:ascii="Times New Roman" w:eastAsia="標楷體" w:hAnsi="Times New Roman" w:cs="Times New Roman"/>
          <w:noProof/>
          <w:color w:val="000000" w:themeColor="text1"/>
          <w:sz w:val="24"/>
          <w:szCs w:val="24"/>
        </w:rPr>
        <w:t>KMO</w:t>
      </w:r>
      <w:r w:rsidRPr="00F66223">
        <w:rPr>
          <w:rFonts w:ascii="Times New Roman" w:eastAsia="標楷體" w:hAnsi="Times New Roman" w:cs="Times New Roman"/>
          <w:noProof/>
          <w:color w:val="000000" w:themeColor="text1"/>
          <w:sz w:val="24"/>
          <w:szCs w:val="24"/>
        </w:rPr>
        <w:t>與</w:t>
      </w:r>
      <w:r w:rsidRPr="00F66223">
        <w:rPr>
          <w:rFonts w:ascii="Times New Roman" w:eastAsia="標楷體" w:hAnsi="Times New Roman" w:cs="Times New Roman"/>
          <w:caps/>
          <w:smallCaps w:val="0"/>
          <w:noProof/>
          <w:color w:val="000000" w:themeColor="text1"/>
          <w:sz w:val="24"/>
          <w:szCs w:val="24"/>
        </w:rPr>
        <w:t>B</w:t>
      </w:r>
      <w:r w:rsidRPr="00F66223">
        <w:rPr>
          <w:rFonts w:ascii="Times New Roman" w:eastAsia="標楷體" w:hAnsi="Times New Roman" w:cs="Times New Roman"/>
          <w:smallCaps w:val="0"/>
          <w:noProof/>
          <w:color w:val="000000" w:themeColor="text1"/>
          <w:sz w:val="24"/>
          <w:szCs w:val="24"/>
        </w:rPr>
        <w:t>artlett</w:t>
      </w:r>
      <w:r w:rsidRPr="00F66223">
        <w:rPr>
          <w:rFonts w:ascii="Times New Roman" w:eastAsia="標楷體" w:hAnsi="Times New Roman" w:cs="Times New Roman"/>
          <w:noProof/>
          <w:color w:val="000000" w:themeColor="text1"/>
          <w:sz w:val="24"/>
          <w:szCs w:val="24"/>
        </w:rPr>
        <w:t>檢定摘要表</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55</w:t>
      </w:r>
    </w:p>
    <w:p w14:paraId="77A507E0" w14:textId="7DE3F51E"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4-7</w:t>
      </w:r>
      <w:r w:rsidRPr="00F66223">
        <w:rPr>
          <w:rFonts w:ascii="Times New Roman" w:eastAsia="標楷體" w:hAnsi="Times New Roman" w:cs="Times New Roman"/>
          <w:noProof/>
          <w:color w:val="000000" w:themeColor="text1"/>
          <w:sz w:val="24"/>
          <w:szCs w:val="24"/>
        </w:rPr>
        <w:t xml:space="preserve">　「教學效能量表」因素分析摘要表</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56</w:t>
      </w:r>
    </w:p>
    <w:p w14:paraId="112C111E" w14:textId="15B2655F"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4-8</w:t>
      </w:r>
      <w:r w:rsidRPr="00F66223">
        <w:rPr>
          <w:rFonts w:ascii="Times New Roman" w:eastAsia="標楷體" w:hAnsi="Times New Roman" w:cs="Times New Roman"/>
          <w:noProof/>
          <w:color w:val="000000" w:themeColor="text1"/>
          <w:sz w:val="24"/>
          <w:szCs w:val="24"/>
        </w:rPr>
        <w:t xml:space="preserve">　</w:t>
      </w:r>
      <w:r w:rsidR="00DA1C55">
        <w:rPr>
          <w:rFonts w:ascii="Times New Roman" w:eastAsia="標楷體" w:hAnsi="Times New Roman" w:cs="Times New Roman" w:hint="eastAsia"/>
          <w:noProof/>
          <w:color w:val="000000" w:themeColor="text1"/>
          <w:sz w:val="24"/>
          <w:szCs w:val="24"/>
        </w:rPr>
        <w:t xml:space="preserve"> </w:t>
      </w:r>
      <w:r w:rsidR="00582995" w:rsidRPr="00965E03">
        <w:rPr>
          <w:rFonts w:ascii="Times New Roman" w:eastAsia="標楷體" w:hAnsi="Times New Roman" w:cs="Times New Roman"/>
          <w:noProof/>
          <w:color w:val="000000" w:themeColor="text1"/>
          <w:sz w:val="24"/>
          <w:szCs w:val="24"/>
        </w:rPr>
        <w:t>人際溝通能力構面</w:t>
      </w:r>
      <w:r w:rsidRPr="00F66223">
        <w:rPr>
          <w:rFonts w:ascii="Times New Roman" w:eastAsia="標楷體" w:hAnsi="Times New Roman" w:cs="Times New Roman"/>
          <w:noProof/>
          <w:color w:val="000000" w:themeColor="text1"/>
          <w:sz w:val="24"/>
          <w:szCs w:val="24"/>
        </w:rPr>
        <w:t>之信度分析</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57</w:t>
      </w:r>
    </w:p>
    <w:p w14:paraId="62995F5F" w14:textId="70FC2F60"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4-9</w:t>
      </w:r>
      <w:r w:rsidRPr="00F66223">
        <w:rPr>
          <w:rFonts w:ascii="Times New Roman" w:eastAsia="標楷體" w:hAnsi="Times New Roman" w:cs="Times New Roman"/>
          <w:noProof/>
          <w:color w:val="000000" w:themeColor="text1"/>
          <w:sz w:val="24"/>
          <w:szCs w:val="24"/>
        </w:rPr>
        <w:t xml:space="preserve">　</w:t>
      </w:r>
      <w:r w:rsidR="00DA1C55">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教學效能構面之信度分析</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58</w:t>
      </w:r>
    </w:p>
    <w:p w14:paraId="30ECB78C" w14:textId="5A5EAF99"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w:t>
      </w:r>
      <w:r w:rsidRPr="00F66223">
        <w:rPr>
          <w:rFonts w:ascii="Times New Roman" w:eastAsia="標楷體" w:hAnsi="Times New Roman" w:cs="Times New Roman"/>
          <w:noProof/>
          <w:color w:val="000000" w:themeColor="text1"/>
          <w:sz w:val="24"/>
          <w:szCs w:val="24"/>
        </w:rPr>
        <w:noBreakHyphen/>
        <w:t>10</w:t>
      </w:r>
      <w:r w:rsidRPr="00F66223">
        <w:rPr>
          <w:rFonts w:ascii="Times New Roman" w:eastAsia="標楷體" w:hAnsi="Times New Roman" w:cs="Times New Roman"/>
          <w:noProof/>
          <w:color w:val="000000" w:themeColor="text1"/>
          <w:sz w:val="24"/>
          <w:szCs w:val="24"/>
        </w:rPr>
        <w:t xml:space="preserve">　</w:t>
      </w:r>
      <w:r w:rsidR="00582995" w:rsidRPr="00965E03">
        <w:rPr>
          <w:rFonts w:ascii="Times New Roman" w:eastAsia="標楷體" w:hAnsi="Times New Roman" w:cs="Times New Roman" w:hint="eastAsia"/>
          <w:noProof/>
          <w:color w:val="000000" w:themeColor="text1"/>
          <w:sz w:val="24"/>
          <w:szCs w:val="24"/>
        </w:rPr>
        <w:t>不同背景變項教保服務人員在人際溝通能力之差異情形</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60</w:t>
      </w:r>
    </w:p>
    <w:p w14:paraId="044A4F41" w14:textId="119F1F87"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w:t>
      </w:r>
      <w:r w:rsidRPr="00F66223">
        <w:rPr>
          <w:rFonts w:ascii="Times New Roman" w:eastAsia="標楷體" w:hAnsi="Times New Roman" w:cs="Times New Roman"/>
          <w:noProof/>
          <w:color w:val="000000" w:themeColor="text1"/>
          <w:sz w:val="24"/>
          <w:szCs w:val="24"/>
        </w:rPr>
        <w:noBreakHyphen/>
        <w:t>11</w:t>
      </w:r>
      <w:r w:rsidRPr="00F66223">
        <w:rPr>
          <w:rFonts w:ascii="Times New Roman" w:eastAsia="標楷體" w:hAnsi="Times New Roman" w:cs="Times New Roman"/>
          <w:noProof/>
          <w:color w:val="000000" w:themeColor="text1"/>
          <w:sz w:val="24"/>
          <w:szCs w:val="24"/>
        </w:rPr>
        <w:t xml:space="preserve">　</w:t>
      </w:r>
      <w:r w:rsidR="00582995" w:rsidRPr="00965E03">
        <w:rPr>
          <w:rFonts w:ascii="Times New Roman" w:eastAsia="標楷體" w:hAnsi="Times New Roman" w:cs="Times New Roman" w:hint="eastAsia"/>
          <w:noProof/>
          <w:color w:val="000000" w:themeColor="text1"/>
          <w:sz w:val="24"/>
          <w:szCs w:val="24"/>
        </w:rPr>
        <w:t>不同背景變項教保服務人員在教學效能之差異情形</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63</w:t>
      </w:r>
    </w:p>
    <w:p w14:paraId="31CF187A" w14:textId="68C3E5C7"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4-12</w:t>
      </w:r>
      <w:r w:rsidRPr="00F66223">
        <w:rPr>
          <w:rFonts w:ascii="Times New Roman" w:eastAsia="標楷體" w:hAnsi="Times New Roman" w:cs="Times New Roman"/>
          <w:noProof/>
          <w:color w:val="000000" w:themeColor="text1"/>
          <w:sz w:val="24"/>
          <w:szCs w:val="24"/>
        </w:rPr>
        <w:t xml:space="preserve">　</w:t>
      </w:r>
      <w:r w:rsidR="00582995" w:rsidRPr="00965E03">
        <w:rPr>
          <w:rFonts w:ascii="Times New Roman" w:eastAsia="標楷體" w:hAnsi="Times New Roman" w:cs="Times New Roman" w:hint="eastAsia"/>
          <w:noProof/>
          <w:color w:val="000000" w:themeColor="text1"/>
          <w:sz w:val="24"/>
          <w:szCs w:val="24"/>
        </w:rPr>
        <w:t>教學效能</w:t>
      </w:r>
      <w:r w:rsidR="00582995" w:rsidRPr="00965E03">
        <w:rPr>
          <w:rFonts w:ascii="Times New Roman" w:eastAsia="標楷體" w:hAnsi="Times New Roman" w:cs="Times New Roman" w:hint="eastAsia"/>
          <w:noProof/>
          <w:color w:val="000000" w:themeColor="text1"/>
          <w:sz w:val="24"/>
          <w:szCs w:val="24"/>
        </w:rPr>
        <w:t>- R</w:t>
      </w:r>
      <w:r w:rsidR="00582995" w:rsidRPr="00965E03">
        <w:rPr>
          <w:rFonts w:ascii="Times New Roman" w:eastAsia="標楷體" w:hAnsi="Times New Roman" w:cs="Times New Roman" w:hint="eastAsia"/>
          <w:noProof/>
          <w:color w:val="000000" w:themeColor="text1"/>
          <w:sz w:val="24"/>
          <w:szCs w:val="24"/>
          <w:vertAlign w:val="superscript"/>
        </w:rPr>
        <w:t>2</w:t>
      </w:r>
      <w:r w:rsidR="00582995" w:rsidRPr="00965E03">
        <w:rPr>
          <w:rFonts w:ascii="Times New Roman" w:eastAsia="標楷體" w:hAnsi="Times New Roman" w:cs="Times New Roman"/>
          <w:noProof/>
          <w:color w:val="000000" w:themeColor="text1"/>
          <w:sz w:val="24"/>
          <w:szCs w:val="24"/>
        </w:rPr>
        <w:t xml:space="preserve"> A</w:t>
      </w:r>
      <w:r w:rsidR="00582995" w:rsidRPr="00965E03">
        <w:rPr>
          <w:rFonts w:ascii="Times New Roman" w:eastAsia="標楷體" w:hAnsi="Times New Roman" w:cs="Times New Roman"/>
          <w:smallCaps w:val="0"/>
          <w:noProof/>
          <w:color w:val="000000" w:themeColor="text1"/>
          <w:sz w:val="24"/>
          <w:szCs w:val="24"/>
        </w:rPr>
        <w:t>djusted</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66</w:t>
      </w:r>
    </w:p>
    <w:p w14:paraId="70EACC12" w14:textId="584CBEEC"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4-13</w:t>
      </w:r>
      <w:r w:rsidRPr="00F66223">
        <w:rPr>
          <w:rFonts w:ascii="Times New Roman" w:eastAsia="標楷體" w:hAnsi="Times New Roman" w:cs="Times New Roman"/>
          <w:noProof/>
          <w:color w:val="000000" w:themeColor="text1"/>
          <w:sz w:val="24"/>
          <w:szCs w:val="24"/>
        </w:rPr>
        <w:t xml:space="preserve">　</w:t>
      </w:r>
      <w:r w:rsidR="00582995" w:rsidRPr="00965E03">
        <w:rPr>
          <w:rFonts w:ascii="Times New Roman" w:eastAsia="標楷體" w:hAnsi="Times New Roman" w:cs="Times New Roman" w:hint="eastAsia"/>
          <w:noProof/>
          <w:color w:val="000000" w:themeColor="text1"/>
          <w:sz w:val="24"/>
          <w:szCs w:val="24"/>
        </w:rPr>
        <w:t>人際溝通能力對</w:t>
      </w:r>
      <w:r w:rsidR="005F1892">
        <w:rPr>
          <w:rFonts w:ascii="Times New Roman" w:eastAsia="標楷體" w:hAnsi="Times New Roman" w:cs="Times New Roman" w:hint="eastAsia"/>
          <w:noProof/>
          <w:color w:val="000000" w:themeColor="text1"/>
          <w:sz w:val="24"/>
          <w:szCs w:val="24"/>
        </w:rPr>
        <w:t>於</w:t>
      </w:r>
      <w:r w:rsidR="00582995" w:rsidRPr="00965E03">
        <w:rPr>
          <w:rFonts w:ascii="Times New Roman" w:eastAsia="標楷體" w:hAnsi="Times New Roman" w:cs="Times New Roman" w:hint="eastAsia"/>
          <w:noProof/>
          <w:color w:val="000000" w:themeColor="text1"/>
          <w:sz w:val="24"/>
          <w:szCs w:val="24"/>
        </w:rPr>
        <w:t>教學效能</w:t>
      </w:r>
      <w:r w:rsidR="00582995" w:rsidRPr="00965E03">
        <w:rPr>
          <w:rFonts w:ascii="Times New Roman" w:eastAsia="標楷體" w:hAnsi="Times New Roman" w:cs="Times New Roman" w:hint="eastAsia"/>
          <w:noProof/>
          <w:color w:val="000000" w:themeColor="text1"/>
          <w:sz w:val="24"/>
          <w:szCs w:val="24"/>
        </w:rPr>
        <w:t>-</w:t>
      </w:r>
      <w:r w:rsidR="00582995" w:rsidRPr="00965E03">
        <w:rPr>
          <w:rFonts w:ascii="Times New Roman" w:eastAsia="標楷體" w:hAnsi="Times New Roman" w:cs="Times New Roman" w:hint="eastAsia"/>
          <w:smallCaps w:val="0"/>
          <w:noProof/>
          <w:color w:val="000000" w:themeColor="text1"/>
          <w:sz w:val="24"/>
          <w:szCs w:val="24"/>
        </w:rPr>
        <w:t xml:space="preserve"> </w:t>
      </w:r>
      <w:r w:rsidR="00EC179D" w:rsidRPr="00F66223">
        <w:rPr>
          <w:rFonts w:ascii="Times New Roman" w:eastAsia="標楷體" w:hAnsi="Times New Roman" w:cs="Times New Roman"/>
          <w:smallCaps w:val="0"/>
          <w:noProof/>
          <w:color w:val="000000" w:themeColor="text1"/>
          <w:sz w:val="24"/>
          <w:szCs w:val="24"/>
        </w:rPr>
        <w:t>f</w:t>
      </w:r>
      <w:r w:rsidR="00EC179D" w:rsidRPr="00F66223">
        <w:rPr>
          <w:rFonts w:ascii="Times New Roman" w:eastAsia="標楷體" w:hAnsi="Times New Roman" w:cs="Times New Roman"/>
          <w:smallCaps w:val="0"/>
          <w:noProof/>
          <w:color w:val="000000" w:themeColor="text1"/>
          <w:sz w:val="24"/>
          <w:szCs w:val="24"/>
          <w:vertAlign w:val="superscript"/>
        </w:rPr>
        <w:t>2</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67</w:t>
      </w:r>
    </w:p>
    <w:p w14:paraId="7AA3C0E0" w14:textId="641F50B6" w:rsidR="00D84AD1" w:rsidRPr="00F66223" w:rsidRDefault="00D84AD1" w:rsidP="00D84AD1">
      <w:pPr>
        <w:pStyle w:val="afff"/>
        <w:tabs>
          <w:tab w:val="right" w:leader="dot" w:pos="8494"/>
        </w:tabs>
        <w:ind w:left="482" w:hanging="482"/>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4-14</w:t>
      </w:r>
      <w:r w:rsidRPr="00F66223">
        <w:rPr>
          <w:rFonts w:ascii="Times New Roman" w:eastAsia="標楷體" w:hAnsi="Times New Roman" w:cs="Times New Roman"/>
          <w:noProof/>
          <w:color w:val="000000" w:themeColor="text1"/>
          <w:sz w:val="24"/>
          <w:szCs w:val="24"/>
        </w:rPr>
        <w:t xml:space="preserve">　</w:t>
      </w:r>
      <w:r w:rsidR="00582995" w:rsidRPr="00965E03">
        <w:rPr>
          <w:rFonts w:ascii="Times New Roman" w:eastAsia="標楷體" w:hAnsi="Times New Roman" w:cs="Times New Roman" w:hint="eastAsia"/>
          <w:noProof/>
          <w:color w:val="000000" w:themeColor="text1"/>
          <w:sz w:val="24"/>
          <w:szCs w:val="24"/>
        </w:rPr>
        <w:t>人際溝通能力對</w:t>
      </w:r>
      <w:r w:rsidR="005F1892">
        <w:rPr>
          <w:rFonts w:ascii="Times New Roman" w:eastAsia="標楷體" w:hAnsi="Times New Roman" w:cs="Times New Roman" w:hint="eastAsia"/>
          <w:noProof/>
          <w:color w:val="000000" w:themeColor="text1"/>
          <w:sz w:val="24"/>
          <w:szCs w:val="24"/>
        </w:rPr>
        <w:t>於</w:t>
      </w:r>
      <w:r w:rsidR="00582995" w:rsidRPr="00965E03">
        <w:rPr>
          <w:rFonts w:ascii="Times New Roman" w:eastAsia="標楷體" w:hAnsi="Times New Roman" w:cs="Times New Roman" w:hint="eastAsia"/>
          <w:noProof/>
          <w:color w:val="000000" w:themeColor="text1"/>
          <w:sz w:val="24"/>
          <w:szCs w:val="24"/>
        </w:rPr>
        <w:t>教學效能</w:t>
      </w:r>
      <w:r w:rsidR="00582995" w:rsidRPr="00965E03">
        <w:rPr>
          <w:rFonts w:ascii="Times New Roman" w:eastAsia="標楷體" w:hAnsi="Times New Roman" w:cs="Times New Roman" w:hint="eastAsia"/>
          <w:noProof/>
          <w:color w:val="000000" w:themeColor="text1"/>
          <w:sz w:val="24"/>
          <w:szCs w:val="24"/>
        </w:rPr>
        <w:t>-</w:t>
      </w:r>
      <w:r w:rsidR="00582995" w:rsidRPr="00965E03">
        <w:rPr>
          <w:rFonts w:ascii="Times New Roman" w:eastAsia="標楷體" w:hAnsi="Times New Roman" w:cs="Times New Roman" w:hint="eastAsia"/>
          <w:smallCaps w:val="0"/>
          <w:noProof/>
          <w:color w:val="000000" w:themeColor="text1"/>
          <w:sz w:val="24"/>
          <w:szCs w:val="24"/>
        </w:rPr>
        <w:t xml:space="preserve"> </w:t>
      </w:r>
      <w:r w:rsidR="00582995" w:rsidRPr="00965E03">
        <w:rPr>
          <w:rFonts w:ascii="Times New Roman" w:eastAsia="Times New Roman" w:hAnsi="Times New Roman" w:cs="Times New Roman"/>
          <w:bCs/>
          <w:color w:val="000000" w:themeColor="text1"/>
          <w:kern w:val="0"/>
          <w:sz w:val="24"/>
          <w:szCs w:val="24"/>
          <w:lang w:eastAsia="en-US"/>
        </w:rPr>
        <w:t>A</w:t>
      </w:r>
      <w:r w:rsidR="00582995" w:rsidRPr="00965E03">
        <w:rPr>
          <w:rFonts w:ascii="Times New Roman" w:eastAsia="Times New Roman" w:hAnsi="Times New Roman" w:cs="Times New Roman"/>
          <w:bCs/>
          <w:smallCaps w:val="0"/>
          <w:color w:val="000000" w:themeColor="text1"/>
          <w:kern w:val="0"/>
          <w:sz w:val="24"/>
          <w:szCs w:val="24"/>
          <w:lang w:eastAsia="en-US"/>
        </w:rPr>
        <w:t>verage</w:t>
      </w:r>
      <w:r w:rsidR="00582995" w:rsidRPr="00965E03">
        <w:rPr>
          <w:rFonts w:ascii="Times New Roman" w:eastAsia="Times New Roman" w:hAnsi="Times New Roman" w:cs="Times New Roman"/>
          <w:bCs/>
          <w:color w:val="000000" w:themeColor="text1"/>
          <w:kern w:val="0"/>
          <w:sz w:val="24"/>
          <w:szCs w:val="24"/>
          <w:lang w:eastAsia="en-US"/>
        </w:rPr>
        <w:t xml:space="preserve"> V</w:t>
      </w:r>
      <w:r w:rsidR="00582995" w:rsidRPr="00965E03">
        <w:rPr>
          <w:rFonts w:ascii="Times New Roman" w:eastAsia="Times New Roman" w:hAnsi="Times New Roman" w:cs="Times New Roman"/>
          <w:bCs/>
          <w:smallCaps w:val="0"/>
          <w:color w:val="000000" w:themeColor="text1"/>
          <w:kern w:val="0"/>
          <w:sz w:val="24"/>
          <w:szCs w:val="24"/>
          <w:lang w:eastAsia="en-US"/>
        </w:rPr>
        <w:t>ariance</w:t>
      </w:r>
      <w:r w:rsidR="00582995" w:rsidRPr="00965E03">
        <w:rPr>
          <w:rFonts w:ascii="Times New Roman" w:eastAsia="Times New Roman" w:hAnsi="Times New Roman" w:cs="Times New Roman"/>
          <w:bCs/>
          <w:color w:val="000000" w:themeColor="text1"/>
          <w:kern w:val="0"/>
          <w:sz w:val="24"/>
          <w:szCs w:val="24"/>
          <w:lang w:eastAsia="en-US"/>
        </w:rPr>
        <w:t xml:space="preserve"> E</w:t>
      </w:r>
      <w:r w:rsidR="00582995" w:rsidRPr="00965E03">
        <w:rPr>
          <w:rFonts w:ascii="Times New Roman" w:eastAsia="Times New Roman" w:hAnsi="Times New Roman" w:cs="Times New Roman"/>
          <w:bCs/>
          <w:smallCaps w:val="0"/>
          <w:color w:val="000000" w:themeColor="text1"/>
          <w:kern w:val="0"/>
          <w:sz w:val="24"/>
          <w:szCs w:val="24"/>
          <w:lang w:eastAsia="en-US"/>
        </w:rPr>
        <w:t>xtracted</w:t>
      </w:r>
      <w:r w:rsidR="00582995" w:rsidRPr="00965E03">
        <w:rPr>
          <w:rFonts w:asciiTheme="minorEastAsia" w:hAnsiTheme="minorEastAsia" w:cs="Times New Roman" w:hint="eastAsia"/>
          <w:bCs/>
          <w:smallCaps w:val="0"/>
          <w:color w:val="000000" w:themeColor="text1"/>
          <w:kern w:val="0"/>
          <w:sz w:val="24"/>
          <w:szCs w:val="24"/>
        </w:rPr>
        <w:t xml:space="preserve"> </w:t>
      </w:r>
      <w:r w:rsidR="00582995" w:rsidRPr="00965E03">
        <w:rPr>
          <w:rFonts w:ascii="Times New Roman" w:eastAsia="Times New Roman" w:hAnsi="Times New Roman" w:cs="Times New Roman"/>
          <w:bCs/>
          <w:color w:val="000000" w:themeColor="text1"/>
          <w:kern w:val="0"/>
          <w:sz w:val="24"/>
          <w:szCs w:val="24"/>
          <w:lang w:eastAsia="en-US"/>
        </w:rPr>
        <w:t>(AVE)</w:t>
      </w:r>
      <w:r w:rsidRPr="00F66223">
        <w:rPr>
          <w:rFonts w:ascii="Times New Roman" w:eastAsia="標楷體" w:hAnsi="Times New Roman" w:cs="Times New Roman"/>
          <w:caps/>
          <w:smallCaps w:val="0"/>
          <w:noProof/>
          <w:color w:val="000000" w:themeColor="text1"/>
          <w:sz w:val="24"/>
          <w:szCs w:val="24"/>
        </w:rPr>
        <w:tab/>
      </w:r>
      <w:r w:rsidR="009F4F48">
        <w:rPr>
          <w:rFonts w:ascii="Times New Roman" w:eastAsia="標楷體" w:hAnsi="Times New Roman" w:cs="Times New Roman" w:hint="eastAsia"/>
          <w:caps/>
          <w:smallCaps w:val="0"/>
          <w:noProof/>
          <w:color w:val="000000" w:themeColor="text1"/>
          <w:sz w:val="24"/>
          <w:szCs w:val="24"/>
        </w:rPr>
        <w:t>68</w:t>
      </w:r>
    </w:p>
    <w:p w14:paraId="5FAED7D9" w14:textId="7E78498A" w:rsidR="00582995" w:rsidRPr="00F66223" w:rsidRDefault="00582995" w:rsidP="00582995">
      <w:pPr>
        <w:pStyle w:val="afff"/>
        <w:tabs>
          <w:tab w:val="right" w:leader="dot" w:pos="8494"/>
        </w:tabs>
        <w:ind w:left="482" w:hanging="482"/>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4-1</w:t>
      </w:r>
      <w:r>
        <w:rPr>
          <w:rFonts w:ascii="Times New Roman" w:eastAsia="標楷體" w:hAnsi="Times New Roman" w:cs="Times New Roman" w:hint="eastAsia"/>
          <w:noProof/>
          <w:color w:val="000000" w:themeColor="text1"/>
          <w:sz w:val="24"/>
          <w:szCs w:val="24"/>
        </w:rPr>
        <w:t>5</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人際溝通能力對</w:t>
      </w:r>
      <w:r w:rsidR="005F1892">
        <w:rPr>
          <w:rFonts w:ascii="Times New Roman" w:eastAsia="標楷體" w:hAnsi="Times New Roman" w:cs="Times New Roman" w:hint="eastAsia"/>
          <w:noProof/>
          <w:color w:val="000000" w:themeColor="text1"/>
          <w:sz w:val="24"/>
          <w:szCs w:val="24"/>
        </w:rPr>
        <w:t>於</w:t>
      </w:r>
      <w:r w:rsidRPr="00965E03">
        <w:rPr>
          <w:rFonts w:ascii="Times New Roman" w:eastAsia="標楷體" w:hAnsi="Times New Roman" w:cs="Times New Roman" w:hint="eastAsia"/>
          <w:noProof/>
          <w:color w:val="000000" w:themeColor="text1"/>
          <w:sz w:val="24"/>
          <w:szCs w:val="24"/>
        </w:rPr>
        <w:t>教學效能</w:t>
      </w:r>
      <w:r w:rsidRPr="00965E03">
        <w:rPr>
          <w:rFonts w:ascii="Times New Roman" w:eastAsia="標楷體" w:hAnsi="Times New Roman" w:cs="Times New Roman" w:hint="eastAsia"/>
          <w:noProof/>
          <w:color w:val="000000" w:themeColor="text1"/>
          <w:sz w:val="24"/>
          <w:szCs w:val="24"/>
        </w:rPr>
        <w:t>-</w:t>
      </w:r>
      <w:r w:rsidRPr="00965E03">
        <w:rPr>
          <w:rFonts w:ascii="Times New Roman" w:hAnsi="Times New Roman" w:cs="Times New Roman"/>
          <w:color w:val="000000" w:themeColor="text1"/>
          <w:kern w:val="0"/>
          <w:sz w:val="24"/>
          <w:szCs w:val="24"/>
        </w:rPr>
        <w:t xml:space="preserve"> C</w:t>
      </w:r>
      <w:r w:rsidRPr="00965E03">
        <w:rPr>
          <w:rFonts w:ascii="Times New Roman" w:hAnsi="Times New Roman" w:cs="Times New Roman"/>
          <w:smallCaps w:val="0"/>
          <w:color w:val="000000" w:themeColor="text1"/>
          <w:kern w:val="0"/>
          <w:sz w:val="24"/>
          <w:szCs w:val="24"/>
        </w:rPr>
        <w:t>omposite</w:t>
      </w:r>
      <w:r w:rsidRPr="00965E03">
        <w:rPr>
          <w:rFonts w:ascii="Times New Roman" w:hAnsi="Times New Roman" w:cs="Times New Roman"/>
          <w:color w:val="000000" w:themeColor="text1"/>
          <w:kern w:val="0"/>
          <w:sz w:val="24"/>
          <w:szCs w:val="24"/>
        </w:rPr>
        <w:t xml:space="preserve"> R</w:t>
      </w:r>
      <w:r w:rsidRPr="00965E03">
        <w:rPr>
          <w:rFonts w:ascii="Times New Roman" w:hAnsi="Times New Roman" w:cs="Times New Roman"/>
          <w:smallCaps w:val="0"/>
          <w:color w:val="000000" w:themeColor="text1"/>
          <w:kern w:val="0"/>
          <w:sz w:val="24"/>
          <w:szCs w:val="24"/>
        </w:rPr>
        <w:t xml:space="preserve">eliability </w:t>
      </w:r>
      <w:r w:rsidRPr="00965E03">
        <w:rPr>
          <w:rFonts w:ascii="Times New Roman" w:hAnsi="Times New Roman" w:cs="Times New Roman"/>
          <w:color w:val="000000" w:themeColor="text1"/>
          <w:kern w:val="0"/>
          <w:sz w:val="24"/>
          <w:szCs w:val="24"/>
        </w:rPr>
        <w:t>(CR)</w:t>
      </w:r>
      <w:r w:rsidRPr="00F66223">
        <w:rPr>
          <w:rFonts w:ascii="Times New Roman" w:eastAsia="標楷體" w:hAnsi="Times New Roman" w:cs="Times New Roman"/>
          <w:caps/>
          <w:smallCaps w:val="0"/>
          <w:noProof/>
          <w:color w:val="000000" w:themeColor="text1"/>
          <w:sz w:val="24"/>
          <w:szCs w:val="24"/>
        </w:rPr>
        <w:tab/>
      </w:r>
      <w:r w:rsidR="009F4F48">
        <w:rPr>
          <w:rFonts w:ascii="Times New Roman" w:eastAsia="標楷體" w:hAnsi="Times New Roman" w:cs="Times New Roman" w:hint="eastAsia"/>
          <w:caps/>
          <w:smallCaps w:val="0"/>
          <w:noProof/>
          <w:color w:val="000000" w:themeColor="text1"/>
          <w:sz w:val="24"/>
          <w:szCs w:val="24"/>
        </w:rPr>
        <w:t>69</w:t>
      </w:r>
    </w:p>
    <w:p w14:paraId="519B7DDE" w14:textId="5FD12F63" w:rsidR="00582995" w:rsidRPr="00F66223" w:rsidRDefault="00582995" w:rsidP="00582995">
      <w:pPr>
        <w:pStyle w:val="afff"/>
        <w:tabs>
          <w:tab w:val="right" w:leader="dot" w:pos="8494"/>
        </w:tabs>
        <w:ind w:left="482" w:hanging="482"/>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4-1</w:t>
      </w:r>
      <w:r>
        <w:rPr>
          <w:rFonts w:ascii="Times New Roman" w:eastAsia="標楷體" w:hAnsi="Times New Roman" w:cs="Times New Roman" w:hint="eastAsia"/>
          <w:noProof/>
          <w:color w:val="000000" w:themeColor="text1"/>
          <w:sz w:val="24"/>
          <w:szCs w:val="24"/>
        </w:rPr>
        <w:t>6</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noProof/>
          <w:color w:val="000000" w:themeColor="text1"/>
          <w:sz w:val="24"/>
          <w:szCs w:val="24"/>
        </w:rPr>
        <w:t>人際溝通能力對於教學效能</w:t>
      </w:r>
      <w:r w:rsidRPr="00965E03">
        <w:rPr>
          <w:rFonts w:ascii="Times New Roman" w:eastAsia="標楷體" w:hAnsi="Times New Roman" w:cs="Times New Roman"/>
          <w:noProof/>
          <w:color w:val="000000" w:themeColor="text1"/>
          <w:sz w:val="24"/>
          <w:szCs w:val="24"/>
        </w:rPr>
        <w:t>-</w:t>
      </w:r>
      <w:r w:rsidRPr="00965E03">
        <w:rPr>
          <w:rFonts w:ascii="Times New Roman" w:eastAsia="標楷體" w:hAnsi="Times New Roman" w:cs="Times New Roman" w:hint="eastAsia"/>
          <w:noProof/>
          <w:color w:val="000000" w:themeColor="text1"/>
          <w:sz w:val="24"/>
          <w:szCs w:val="24"/>
        </w:rPr>
        <w:t xml:space="preserve"> </w:t>
      </w:r>
      <w:r w:rsidRPr="00965E03">
        <w:rPr>
          <w:rFonts w:ascii="Times New Roman" w:eastAsia="標楷體" w:hAnsi="Times New Roman" w:cs="Times New Roman"/>
          <w:noProof/>
          <w:color w:val="000000" w:themeColor="text1"/>
          <w:sz w:val="24"/>
          <w:szCs w:val="24"/>
        </w:rPr>
        <w:t>C</w:t>
      </w:r>
      <w:r w:rsidRPr="00965E03">
        <w:rPr>
          <w:rFonts w:ascii="Times New Roman" w:eastAsia="標楷體" w:hAnsi="Times New Roman" w:cs="Times New Roman"/>
          <w:smallCaps w:val="0"/>
          <w:noProof/>
          <w:color w:val="000000" w:themeColor="text1"/>
          <w:sz w:val="24"/>
          <w:szCs w:val="24"/>
        </w:rPr>
        <w:t>ronbach’s α</w:t>
      </w:r>
      <w:r w:rsidRPr="00F66223">
        <w:rPr>
          <w:rFonts w:ascii="Times New Roman" w:eastAsia="標楷體" w:hAnsi="Times New Roman" w:cs="Times New Roman"/>
          <w:caps/>
          <w:smallCaps w:val="0"/>
          <w:noProof/>
          <w:color w:val="000000" w:themeColor="text1"/>
          <w:sz w:val="24"/>
          <w:szCs w:val="24"/>
        </w:rPr>
        <w:tab/>
      </w:r>
      <w:r w:rsidR="009F4F48">
        <w:rPr>
          <w:rFonts w:ascii="Times New Roman" w:eastAsia="標楷體" w:hAnsi="Times New Roman" w:cs="Times New Roman" w:hint="eastAsia"/>
          <w:caps/>
          <w:smallCaps w:val="0"/>
          <w:noProof/>
          <w:color w:val="000000" w:themeColor="text1"/>
          <w:sz w:val="24"/>
          <w:szCs w:val="24"/>
        </w:rPr>
        <w:t>70</w:t>
      </w:r>
    </w:p>
    <w:p w14:paraId="553885EA" w14:textId="4705D11B" w:rsidR="00582995" w:rsidRPr="00F66223" w:rsidRDefault="00582995" w:rsidP="00582995">
      <w:pPr>
        <w:pStyle w:val="afff"/>
        <w:tabs>
          <w:tab w:val="right" w:leader="dot" w:pos="8494"/>
        </w:tabs>
        <w:ind w:left="482" w:hanging="482"/>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4-1</w:t>
      </w:r>
      <w:r>
        <w:rPr>
          <w:rFonts w:ascii="Times New Roman" w:eastAsia="標楷體" w:hAnsi="Times New Roman" w:cs="Times New Roman" w:hint="eastAsia"/>
          <w:noProof/>
          <w:color w:val="000000" w:themeColor="text1"/>
          <w:sz w:val="24"/>
          <w:szCs w:val="24"/>
        </w:rPr>
        <w:t>7</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noProof/>
          <w:color w:val="000000" w:themeColor="text1"/>
          <w:sz w:val="24"/>
          <w:szCs w:val="24"/>
        </w:rPr>
        <w:t>人際溝通能力對於教學效能</w:t>
      </w:r>
      <w:r w:rsidRPr="00965E03">
        <w:rPr>
          <w:rFonts w:ascii="Times New Roman" w:eastAsia="標楷體" w:hAnsi="Times New Roman" w:cs="Times New Roman"/>
          <w:noProof/>
          <w:color w:val="000000" w:themeColor="text1"/>
          <w:sz w:val="24"/>
          <w:szCs w:val="24"/>
        </w:rPr>
        <w:t>-</w:t>
      </w:r>
      <w:r w:rsidRPr="00965E03">
        <w:rPr>
          <w:rFonts w:ascii="Times New Roman" w:eastAsia="標楷體" w:hAnsi="Times New Roman" w:cs="Times New Roman" w:hint="eastAsia"/>
          <w:noProof/>
          <w:color w:val="000000" w:themeColor="text1"/>
          <w:sz w:val="24"/>
          <w:szCs w:val="24"/>
        </w:rPr>
        <w:t xml:space="preserve"> </w:t>
      </w:r>
      <w:r w:rsidRPr="00965E03">
        <w:rPr>
          <w:rFonts w:ascii="Times New Roman" w:eastAsia="標楷體" w:hAnsi="Times New Roman" w:cs="Times New Roman"/>
          <w:noProof/>
          <w:color w:val="000000" w:themeColor="text1"/>
          <w:sz w:val="24"/>
          <w:szCs w:val="24"/>
        </w:rPr>
        <w:t>HTMT</w:t>
      </w:r>
      <w:r w:rsidRPr="00F66223">
        <w:rPr>
          <w:rFonts w:ascii="Times New Roman" w:eastAsia="標楷體" w:hAnsi="Times New Roman" w:cs="Times New Roman"/>
          <w:caps/>
          <w:smallCaps w:val="0"/>
          <w:noProof/>
          <w:color w:val="000000" w:themeColor="text1"/>
          <w:sz w:val="24"/>
          <w:szCs w:val="24"/>
        </w:rPr>
        <w:tab/>
      </w:r>
      <w:r w:rsidR="009F4F48">
        <w:rPr>
          <w:rFonts w:ascii="Times New Roman" w:eastAsia="標楷體" w:hAnsi="Times New Roman" w:cs="Times New Roman" w:hint="eastAsia"/>
          <w:caps/>
          <w:smallCaps w:val="0"/>
          <w:noProof/>
          <w:color w:val="000000" w:themeColor="text1"/>
          <w:sz w:val="24"/>
          <w:szCs w:val="24"/>
        </w:rPr>
        <w:t>70</w:t>
      </w:r>
    </w:p>
    <w:p w14:paraId="3CA1DCF2" w14:textId="4C1A5B9C" w:rsidR="00582995" w:rsidRPr="00F66223" w:rsidRDefault="00582995" w:rsidP="00582995">
      <w:pPr>
        <w:pStyle w:val="afff"/>
        <w:tabs>
          <w:tab w:val="right" w:leader="dot" w:pos="8494"/>
        </w:tabs>
        <w:ind w:left="482" w:hanging="482"/>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4-1</w:t>
      </w:r>
      <w:r>
        <w:rPr>
          <w:rFonts w:ascii="Times New Roman" w:eastAsia="標楷體" w:hAnsi="Times New Roman" w:cs="Times New Roman" w:hint="eastAsia"/>
          <w:noProof/>
          <w:color w:val="000000" w:themeColor="text1"/>
          <w:sz w:val="24"/>
          <w:szCs w:val="24"/>
        </w:rPr>
        <w:t>8</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noProof/>
          <w:color w:val="000000" w:themeColor="text1"/>
          <w:sz w:val="24"/>
          <w:szCs w:val="24"/>
        </w:rPr>
        <w:t>人際溝通能力對於教學效能</w:t>
      </w:r>
      <w:r w:rsidRPr="00965E03">
        <w:rPr>
          <w:rFonts w:ascii="Times New Roman" w:eastAsia="標楷體" w:hAnsi="Times New Roman" w:cs="Times New Roman"/>
          <w:noProof/>
          <w:color w:val="000000" w:themeColor="text1"/>
          <w:sz w:val="24"/>
          <w:szCs w:val="24"/>
        </w:rPr>
        <w:t>-</w:t>
      </w:r>
      <w:r w:rsidRPr="00965E03">
        <w:rPr>
          <w:rFonts w:ascii="Times New Roman" w:eastAsia="標楷體" w:hAnsi="Times New Roman" w:cs="Times New Roman" w:hint="eastAsia"/>
          <w:noProof/>
          <w:color w:val="000000" w:themeColor="text1"/>
          <w:sz w:val="24"/>
          <w:szCs w:val="24"/>
        </w:rPr>
        <w:t xml:space="preserve"> </w:t>
      </w:r>
      <w:r w:rsidRPr="00965E03">
        <w:rPr>
          <w:rFonts w:ascii="Times New Roman" w:hAnsi="Times New Roman" w:cs="Times New Roman"/>
          <w:color w:val="000000" w:themeColor="text1"/>
          <w:sz w:val="24"/>
          <w:szCs w:val="24"/>
        </w:rPr>
        <w:t>C</w:t>
      </w:r>
      <w:r w:rsidRPr="00965E03">
        <w:rPr>
          <w:rFonts w:ascii="Times New Roman" w:hAnsi="Times New Roman" w:cs="Times New Roman"/>
          <w:smallCaps w:val="0"/>
          <w:color w:val="000000" w:themeColor="text1"/>
          <w:sz w:val="24"/>
          <w:szCs w:val="24"/>
        </w:rPr>
        <w:t>ollinearity</w:t>
      </w:r>
      <w:r w:rsidRPr="00965E03">
        <w:rPr>
          <w:rFonts w:ascii="Times New Roman" w:hAnsi="Times New Roman" w:cs="Times New Roman"/>
          <w:color w:val="000000" w:themeColor="text1"/>
          <w:sz w:val="24"/>
          <w:szCs w:val="24"/>
        </w:rPr>
        <w:t xml:space="preserve"> S</w:t>
      </w:r>
      <w:r w:rsidRPr="00965E03">
        <w:rPr>
          <w:rFonts w:ascii="Times New Roman" w:hAnsi="Times New Roman" w:cs="Times New Roman"/>
          <w:smallCaps w:val="0"/>
          <w:color w:val="000000" w:themeColor="text1"/>
          <w:sz w:val="24"/>
          <w:szCs w:val="24"/>
        </w:rPr>
        <w:t>tatistic</w:t>
      </w:r>
      <w:r w:rsidRPr="00965E03">
        <w:rPr>
          <w:rFonts w:ascii="Times New Roman" w:hAnsi="Times New Roman" w:cs="Times New Roman"/>
          <w:color w:val="000000" w:themeColor="text1"/>
          <w:sz w:val="24"/>
          <w:szCs w:val="24"/>
        </w:rPr>
        <w:t xml:space="preserve"> (VIF)</w:t>
      </w:r>
      <w:r w:rsidRPr="00F66223">
        <w:rPr>
          <w:rFonts w:ascii="Times New Roman" w:eastAsia="標楷體" w:hAnsi="Times New Roman" w:cs="Times New Roman"/>
          <w:caps/>
          <w:smallCaps w:val="0"/>
          <w:noProof/>
          <w:color w:val="000000" w:themeColor="text1"/>
          <w:sz w:val="24"/>
          <w:szCs w:val="24"/>
        </w:rPr>
        <w:tab/>
      </w:r>
      <w:r w:rsidR="009F4F48">
        <w:rPr>
          <w:rFonts w:ascii="Times New Roman" w:eastAsia="標楷體" w:hAnsi="Times New Roman" w:cs="Times New Roman" w:hint="eastAsia"/>
          <w:caps/>
          <w:smallCaps w:val="0"/>
          <w:noProof/>
          <w:color w:val="000000" w:themeColor="text1"/>
          <w:sz w:val="24"/>
          <w:szCs w:val="24"/>
        </w:rPr>
        <w:t>71</w:t>
      </w:r>
    </w:p>
    <w:p w14:paraId="28A5F539" w14:textId="4221652B" w:rsidR="00582995" w:rsidRPr="00F66223" w:rsidRDefault="00582995" w:rsidP="00582995">
      <w:pPr>
        <w:pStyle w:val="afff"/>
        <w:tabs>
          <w:tab w:val="right" w:leader="dot" w:pos="8494"/>
        </w:tabs>
        <w:ind w:left="482" w:hanging="482"/>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4-1</w:t>
      </w:r>
      <w:r>
        <w:rPr>
          <w:rFonts w:ascii="Times New Roman" w:eastAsia="標楷體" w:hAnsi="Times New Roman" w:cs="Times New Roman" w:hint="eastAsia"/>
          <w:noProof/>
          <w:color w:val="000000" w:themeColor="text1"/>
          <w:sz w:val="24"/>
          <w:szCs w:val="24"/>
        </w:rPr>
        <w:t>9</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noProof/>
          <w:color w:val="000000" w:themeColor="text1"/>
          <w:sz w:val="24"/>
          <w:szCs w:val="24"/>
        </w:rPr>
        <w:t>人際溝通能力對於教學效能</w:t>
      </w:r>
      <w:r w:rsidRPr="00965E03">
        <w:rPr>
          <w:rFonts w:ascii="Times New Roman" w:eastAsia="標楷體" w:hAnsi="Times New Roman" w:cs="Times New Roman"/>
          <w:noProof/>
          <w:color w:val="000000" w:themeColor="text1"/>
          <w:sz w:val="24"/>
          <w:szCs w:val="24"/>
        </w:rPr>
        <w:t>-</w:t>
      </w:r>
      <w:r w:rsidRPr="00965E03">
        <w:rPr>
          <w:rFonts w:ascii="Times New Roman" w:eastAsia="標楷體" w:hAnsi="Times New Roman" w:cs="Times New Roman" w:hint="eastAsia"/>
          <w:noProof/>
          <w:color w:val="000000" w:themeColor="text1"/>
          <w:sz w:val="24"/>
          <w:szCs w:val="24"/>
        </w:rPr>
        <w:t xml:space="preserve"> SRMR</w:t>
      </w:r>
      <w:r w:rsidRPr="00F66223">
        <w:rPr>
          <w:rFonts w:ascii="Times New Roman" w:eastAsia="標楷體" w:hAnsi="Times New Roman" w:cs="Times New Roman"/>
          <w:caps/>
          <w:smallCaps w:val="0"/>
          <w:noProof/>
          <w:color w:val="000000" w:themeColor="text1"/>
          <w:sz w:val="24"/>
          <w:szCs w:val="24"/>
        </w:rPr>
        <w:tab/>
      </w:r>
      <w:r w:rsidR="009F4F48">
        <w:rPr>
          <w:rFonts w:ascii="Times New Roman" w:eastAsia="標楷體" w:hAnsi="Times New Roman" w:cs="Times New Roman" w:hint="eastAsia"/>
          <w:caps/>
          <w:smallCaps w:val="0"/>
          <w:noProof/>
          <w:color w:val="000000" w:themeColor="text1"/>
          <w:sz w:val="24"/>
          <w:szCs w:val="24"/>
        </w:rPr>
        <w:t>71</w:t>
      </w:r>
    </w:p>
    <w:p w14:paraId="0E25C16C" w14:textId="18A0BA29" w:rsidR="00D84AD1" w:rsidRDefault="00D84AD1" w:rsidP="00FB5939">
      <w:pPr>
        <w:widowControl/>
        <w:spacing w:line="360" w:lineRule="auto"/>
        <w:rPr>
          <w:rFonts w:ascii="Times New Roman" w:eastAsia="標楷體" w:hAnsi="Times New Roman" w:cs="Times New Roman"/>
          <w:color w:val="000000" w:themeColor="text1"/>
        </w:rPr>
      </w:pPr>
    </w:p>
    <w:p w14:paraId="062DC628" w14:textId="77777777" w:rsidR="00582995" w:rsidRPr="00F66223" w:rsidRDefault="00582995" w:rsidP="00582995">
      <w:pPr>
        <w:pStyle w:val="1"/>
        <w:rPr>
          <w:rFonts w:ascii="Times New Roman" w:hAnsi="Times New Roman" w:cs="Times New Roman"/>
          <w:b/>
          <w:color w:val="000000" w:themeColor="text1"/>
          <w:sz w:val="32"/>
          <w:szCs w:val="32"/>
        </w:rPr>
      </w:pPr>
      <w:bookmarkStart w:id="10" w:name="_Toc481246691"/>
      <w:r w:rsidRPr="00F66223">
        <w:rPr>
          <w:rFonts w:ascii="Times New Roman" w:hAnsi="Times New Roman" w:cs="Times New Roman"/>
          <w:b/>
          <w:color w:val="000000" w:themeColor="text1"/>
          <w:sz w:val="32"/>
          <w:szCs w:val="32"/>
        </w:rPr>
        <w:lastRenderedPageBreak/>
        <w:t>圖次</w:t>
      </w:r>
      <w:bookmarkEnd w:id="10"/>
    </w:p>
    <w:p w14:paraId="2517A2EE" w14:textId="77777777" w:rsidR="00582995" w:rsidRPr="00F66223" w:rsidRDefault="00582995" w:rsidP="00582995">
      <w:pPr>
        <w:widowControl/>
        <w:spacing w:line="360" w:lineRule="auto"/>
        <w:ind w:rightChars="-82" w:right="-197"/>
        <w:jc w:val="right"/>
        <w:rPr>
          <w:rFonts w:ascii="Times New Roman" w:eastAsia="標楷體" w:hAnsi="Times New Roman" w:cs="Times New Roman"/>
          <w:color w:val="000000" w:themeColor="text1"/>
          <w:szCs w:val="24"/>
        </w:rPr>
      </w:pPr>
      <w:r w:rsidRPr="00F66223">
        <w:rPr>
          <w:rFonts w:ascii="Times New Roman" w:eastAsia="標楷體" w:hAnsi="Times New Roman" w:cs="Times New Roman" w:hint="eastAsia"/>
          <w:color w:val="000000" w:themeColor="text1"/>
          <w:szCs w:val="24"/>
        </w:rPr>
        <w:t xml:space="preserve"> </w:t>
      </w:r>
      <w:r w:rsidRPr="00F66223">
        <w:rPr>
          <w:rFonts w:ascii="Times New Roman" w:eastAsia="標楷體" w:hAnsi="Times New Roman" w:cs="Times New Roman"/>
          <w:color w:val="000000" w:themeColor="text1"/>
          <w:szCs w:val="24"/>
        </w:rPr>
        <w:t>頁次</w:t>
      </w:r>
    </w:p>
    <w:p w14:paraId="16D2595C" w14:textId="2B7482A6" w:rsidR="00582995" w:rsidRPr="00F66223" w:rsidRDefault="00582995" w:rsidP="00582995">
      <w:pPr>
        <w:pStyle w:val="afff"/>
        <w:tabs>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圖</w:t>
      </w:r>
      <w:r w:rsidRPr="00F66223">
        <w:rPr>
          <w:rFonts w:ascii="Times New Roman" w:eastAsia="標楷體" w:hAnsi="Times New Roman" w:cs="Times New Roman"/>
          <w:noProof/>
          <w:color w:val="000000" w:themeColor="text1"/>
          <w:sz w:val="24"/>
          <w:szCs w:val="24"/>
        </w:rPr>
        <w:t>1-1</w:t>
      </w:r>
      <w:r w:rsidRPr="00F66223">
        <w:rPr>
          <w:rFonts w:ascii="Times New Roman" w:eastAsia="標楷體" w:hAnsi="Times New Roman" w:cs="Times New Roman"/>
          <w:noProof/>
          <w:color w:val="000000" w:themeColor="text1"/>
          <w:sz w:val="24"/>
          <w:szCs w:val="24"/>
        </w:rPr>
        <w:t xml:space="preserve">　研究流程圖</w:t>
      </w:r>
      <w:r w:rsidRPr="00F66223">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7</w:t>
      </w:r>
    </w:p>
    <w:p w14:paraId="1EBACA2F" w14:textId="2D1437F3" w:rsidR="00582995" w:rsidRPr="00F66223" w:rsidRDefault="00582995" w:rsidP="00582995">
      <w:pPr>
        <w:pStyle w:val="afff"/>
        <w:tabs>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圖</w:t>
      </w:r>
      <w:r w:rsidRPr="00F66223">
        <w:rPr>
          <w:rFonts w:ascii="Times New Roman" w:eastAsia="標楷體" w:hAnsi="Times New Roman" w:cs="Times New Roman"/>
          <w:noProof/>
          <w:color w:val="000000" w:themeColor="text1"/>
          <w:sz w:val="24"/>
          <w:szCs w:val="24"/>
        </w:rPr>
        <w:t>3-1</w:t>
      </w:r>
      <w:r w:rsidRPr="00F66223">
        <w:rPr>
          <w:rFonts w:ascii="Times New Roman" w:eastAsia="標楷體" w:hAnsi="Times New Roman" w:cs="Times New Roman"/>
          <w:noProof/>
          <w:color w:val="000000" w:themeColor="text1"/>
          <w:sz w:val="24"/>
          <w:szCs w:val="24"/>
        </w:rPr>
        <w:t xml:space="preserve">　研究架構圖</w:t>
      </w:r>
      <w:r w:rsidRPr="00F66223">
        <w:rPr>
          <w:rFonts w:ascii="Times New Roman" w:eastAsia="標楷體" w:hAnsi="Times New Roman" w:cs="Times New Roman"/>
          <w:noProof/>
          <w:color w:val="000000" w:themeColor="text1"/>
          <w:sz w:val="24"/>
          <w:szCs w:val="24"/>
        </w:rPr>
        <w:tab/>
        <w:t>2</w:t>
      </w:r>
      <w:r>
        <w:rPr>
          <w:rFonts w:ascii="Times New Roman" w:eastAsia="標楷體" w:hAnsi="Times New Roman" w:cs="Times New Roman" w:hint="eastAsia"/>
          <w:noProof/>
          <w:color w:val="000000" w:themeColor="text1"/>
          <w:sz w:val="24"/>
          <w:szCs w:val="24"/>
        </w:rPr>
        <w:t>9</w:t>
      </w:r>
    </w:p>
    <w:p w14:paraId="7EEB238B" w14:textId="26C456EE" w:rsidR="00582995" w:rsidRPr="00F66223" w:rsidRDefault="00582995" w:rsidP="00582995">
      <w:pPr>
        <w:pStyle w:val="afff"/>
        <w:tabs>
          <w:tab w:val="right" w:leader="dot" w:pos="8494"/>
        </w:tabs>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bCs/>
          <w:noProof/>
          <w:color w:val="000000" w:themeColor="text1"/>
          <w:sz w:val="24"/>
          <w:szCs w:val="24"/>
        </w:rPr>
        <w:t>圖</w:t>
      </w:r>
      <w:r w:rsidRPr="00F66223">
        <w:rPr>
          <w:rFonts w:ascii="Times New Roman" w:eastAsia="標楷體" w:hAnsi="Times New Roman" w:cs="Times New Roman"/>
          <w:bCs/>
          <w:noProof/>
          <w:color w:val="000000" w:themeColor="text1"/>
          <w:sz w:val="24"/>
          <w:szCs w:val="24"/>
        </w:rPr>
        <w:t>3-2</w:t>
      </w:r>
      <w:r w:rsidRPr="00F66223">
        <w:rPr>
          <w:rFonts w:ascii="Times New Roman" w:eastAsia="標楷體" w:hAnsi="Times New Roman" w:cs="Times New Roman"/>
          <w:bCs/>
          <w:noProof/>
          <w:color w:val="000000" w:themeColor="text1"/>
          <w:sz w:val="24"/>
          <w:szCs w:val="24"/>
        </w:rPr>
        <w:t xml:space="preserve">　</w:t>
      </w:r>
      <w:r w:rsidRPr="00F66223">
        <w:rPr>
          <w:rFonts w:ascii="Times New Roman" w:eastAsia="標楷體" w:hAnsi="Times New Roman" w:cs="Times New Roman"/>
          <w:caps/>
          <w:smallCaps w:val="0"/>
          <w:noProof/>
          <w:color w:val="000000" w:themeColor="text1"/>
          <w:sz w:val="24"/>
          <w:szCs w:val="24"/>
        </w:rPr>
        <w:t>SEM</w:t>
      </w:r>
      <w:r w:rsidRPr="00F66223">
        <w:rPr>
          <w:rFonts w:ascii="Times New Roman" w:eastAsia="標楷體" w:hAnsi="Times New Roman" w:cs="Times New Roman"/>
          <w:caps/>
          <w:smallCaps w:val="0"/>
          <w:noProof/>
          <w:color w:val="000000" w:themeColor="text1"/>
          <w:sz w:val="24"/>
          <w:szCs w:val="24"/>
        </w:rPr>
        <w:t>分析步驟圖</w:t>
      </w:r>
      <w:r w:rsidRPr="00F66223">
        <w:rPr>
          <w:rFonts w:ascii="Times New Roman" w:eastAsia="標楷體" w:hAnsi="Times New Roman" w:cs="Times New Roman"/>
          <w:caps/>
          <w:smallCaps w:val="0"/>
          <w:noProof/>
          <w:color w:val="000000" w:themeColor="text1"/>
          <w:sz w:val="24"/>
          <w:szCs w:val="24"/>
        </w:rPr>
        <w:tab/>
      </w:r>
      <w:r>
        <w:rPr>
          <w:rFonts w:ascii="Times New Roman" w:eastAsia="標楷體" w:hAnsi="Times New Roman" w:cs="Times New Roman" w:hint="eastAsia"/>
          <w:caps/>
          <w:smallCaps w:val="0"/>
          <w:noProof/>
          <w:color w:val="000000" w:themeColor="text1"/>
          <w:sz w:val="24"/>
          <w:szCs w:val="24"/>
        </w:rPr>
        <w:t>44</w:t>
      </w:r>
    </w:p>
    <w:p w14:paraId="1DBF8DB9" w14:textId="16725C8A" w:rsidR="00582995" w:rsidRPr="00F66223" w:rsidRDefault="00582995" w:rsidP="00582995">
      <w:pPr>
        <w:pStyle w:val="afff"/>
        <w:tabs>
          <w:tab w:val="right" w:leader="dot" w:pos="8494"/>
        </w:tabs>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caps/>
          <w:smallCaps w:val="0"/>
          <w:noProof/>
          <w:color w:val="000000" w:themeColor="text1"/>
          <w:sz w:val="24"/>
          <w:szCs w:val="24"/>
        </w:rPr>
        <w:t>圖</w:t>
      </w:r>
      <w:r w:rsidRPr="00F66223">
        <w:rPr>
          <w:rFonts w:ascii="Times New Roman" w:eastAsia="標楷體" w:hAnsi="Times New Roman" w:cs="Times New Roman"/>
          <w:caps/>
          <w:smallCaps w:val="0"/>
          <w:noProof/>
          <w:color w:val="000000" w:themeColor="text1"/>
          <w:sz w:val="24"/>
          <w:szCs w:val="24"/>
        </w:rPr>
        <w:t>4-1</w:t>
      </w:r>
      <w:r w:rsidRPr="00F66223">
        <w:rPr>
          <w:rFonts w:ascii="Times New Roman" w:eastAsia="標楷體" w:hAnsi="Times New Roman" w:cs="Times New Roman"/>
          <w:noProof/>
          <w:color w:val="000000" w:themeColor="text1"/>
          <w:sz w:val="24"/>
          <w:szCs w:val="24"/>
        </w:rPr>
        <w:t xml:space="preserve">　</w:t>
      </w:r>
      <w:r w:rsidRPr="00582995">
        <w:rPr>
          <w:rFonts w:ascii="Times New Roman" w:eastAsia="標楷體" w:hAnsi="Times New Roman" w:cs="Times New Roman"/>
          <w:caps/>
          <w:smallCaps w:val="0"/>
          <w:noProof/>
          <w:color w:val="000000" w:themeColor="text1"/>
          <w:sz w:val="24"/>
          <w:szCs w:val="24"/>
        </w:rPr>
        <w:t>人際溝通能力</w:t>
      </w:r>
      <w:r w:rsidR="008E3B9B">
        <w:rPr>
          <w:rFonts w:ascii="Times New Roman" w:eastAsia="標楷體" w:hAnsi="Times New Roman" w:cs="Times New Roman" w:hint="eastAsia"/>
          <w:caps/>
          <w:smallCaps w:val="0"/>
          <w:noProof/>
          <w:color w:val="000000" w:themeColor="text1"/>
          <w:sz w:val="24"/>
          <w:szCs w:val="24"/>
        </w:rPr>
        <w:t>與</w:t>
      </w:r>
      <w:r w:rsidRPr="00582995">
        <w:rPr>
          <w:rFonts w:ascii="Times New Roman" w:eastAsia="標楷體" w:hAnsi="Times New Roman" w:cs="Times New Roman"/>
          <w:caps/>
          <w:smallCaps w:val="0"/>
          <w:noProof/>
          <w:color w:val="000000" w:themeColor="text1"/>
          <w:sz w:val="24"/>
          <w:szCs w:val="24"/>
        </w:rPr>
        <w:t>教學效能兩構面</w:t>
      </w:r>
      <w:r w:rsidRPr="00F66223">
        <w:rPr>
          <w:rFonts w:ascii="Times New Roman" w:eastAsia="標楷體" w:hAnsi="Times New Roman" w:cs="Times New Roman"/>
          <w:caps/>
          <w:smallCaps w:val="0"/>
          <w:noProof/>
          <w:color w:val="000000" w:themeColor="text1"/>
          <w:sz w:val="24"/>
          <w:szCs w:val="24"/>
        </w:rPr>
        <w:t>之一因一果模式</w:t>
      </w:r>
      <w:r w:rsidRPr="00F66223">
        <w:rPr>
          <w:rFonts w:ascii="Times New Roman" w:eastAsia="標楷體" w:hAnsi="Times New Roman" w:cs="Times New Roman"/>
          <w:caps/>
          <w:smallCaps w:val="0"/>
          <w:noProof/>
          <w:color w:val="000000" w:themeColor="text1"/>
          <w:sz w:val="24"/>
          <w:szCs w:val="24"/>
        </w:rPr>
        <w:tab/>
      </w:r>
      <w:r>
        <w:rPr>
          <w:rFonts w:ascii="Times New Roman" w:eastAsia="標楷體" w:hAnsi="Times New Roman" w:cs="Times New Roman" w:hint="eastAsia"/>
          <w:caps/>
          <w:smallCaps w:val="0"/>
          <w:noProof/>
          <w:color w:val="000000" w:themeColor="text1"/>
          <w:sz w:val="24"/>
          <w:szCs w:val="24"/>
        </w:rPr>
        <w:t>65</w:t>
      </w:r>
    </w:p>
    <w:p w14:paraId="58ACC05B" w14:textId="0A2BC6FD" w:rsidR="00582995" w:rsidRPr="00F66223" w:rsidRDefault="00582995" w:rsidP="00582995">
      <w:pPr>
        <w:pStyle w:val="afff"/>
        <w:tabs>
          <w:tab w:val="right" w:leader="dot" w:pos="8494"/>
        </w:tabs>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caps/>
          <w:smallCaps w:val="0"/>
          <w:noProof/>
          <w:color w:val="000000" w:themeColor="text1"/>
          <w:sz w:val="24"/>
          <w:szCs w:val="24"/>
        </w:rPr>
        <w:t>圖</w:t>
      </w:r>
      <w:r w:rsidRPr="00F66223">
        <w:rPr>
          <w:rFonts w:ascii="Times New Roman" w:eastAsia="標楷體" w:hAnsi="Times New Roman" w:cs="Times New Roman"/>
          <w:caps/>
          <w:smallCaps w:val="0"/>
          <w:noProof/>
          <w:color w:val="000000" w:themeColor="text1"/>
          <w:sz w:val="24"/>
          <w:szCs w:val="24"/>
        </w:rPr>
        <w:t>4-2</w:t>
      </w:r>
      <w:r w:rsidRPr="00F66223">
        <w:rPr>
          <w:rFonts w:ascii="Times New Roman" w:eastAsia="標楷體" w:hAnsi="Times New Roman" w:cs="Times New Roman"/>
          <w:noProof/>
          <w:color w:val="000000" w:themeColor="text1"/>
          <w:sz w:val="24"/>
          <w:szCs w:val="24"/>
        </w:rPr>
        <w:t xml:space="preserve">　</w:t>
      </w:r>
      <w:r w:rsidRPr="00582995">
        <w:rPr>
          <w:rFonts w:ascii="Times New Roman" w:eastAsia="標楷體" w:hAnsi="Times New Roman" w:cs="Times New Roman"/>
          <w:caps/>
          <w:smallCaps w:val="0"/>
          <w:noProof/>
          <w:color w:val="000000" w:themeColor="text1"/>
          <w:sz w:val="24"/>
          <w:szCs w:val="24"/>
        </w:rPr>
        <w:t>人際溝通能力對於教學效能</w:t>
      </w:r>
      <w:r w:rsidRPr="00582995">
        <w:rPr>
          <w:rFonts w:ascii="Times New Roman" w:eastAsia="標楷體" w:hAnsi="Times New Roman" w:cs="Times New Roman"/>
          <w:caps/>
          <w:smallCaps w:val="0"/>
          <w:noProof/>
          <w:color w:val="000000" w:themeColor="text1"/>
          <w:sz w:val="24"/>
          <w:szCs w:val="24"/>
        </w:rPr>
        <w:t>-</w:t>
      </w:r>
      <w:r w:rsidRPr="00582995">
        <w:rPr>
          <w:rFonts w:ascii="Times New Roman" w:eastAsia="標楷體" w:hAnsi="Times New Roman" w:cs="Times New Roman"/>
          <w:caps/>
          <w:smallCaps w:val="0"/>
          <w:noProof/>
          <w:color w:val="000000" w:themeColor="text1"/>
          <w:sz w:val="24"/>
          <w:szCs w:val="24"/>
        </w:rPr>
        <w:t>調整後</w:t>
      </w:r>
      <w:r w:rsidR="00A50D44" w:rsidRPr="00F66223">
        <w:rPr>
          <w:rFonts w:ascii="Times New Roman" w:eastAsia="標楷體" w:hAnsi="Times New Roman" w:cs="Times New Roman"/>
          <w:caps/>
          <w:smallCaps w:val="0"/>
          <w:noProof/>
          <w:color w:val="000000" w:themeColor="text1"/>
          <w:sz w:val="24"/>
          <w:szCs w:val="24"/>
        </w:rPr>
        <w:t>R</w:t>
      </w:r>
      <w:r w:rsidR="00A50D44" w:rsidRPr="00F66223">
        <w:rPr>
          <w:rFonts w:ascii="Times New Roman" w:eastAsia="標楷體" w:hAnsi="Times New Roman" w:cs="Times New Roman"/>
          <w:caps/>
          <w:smallCaps w:val="0"/>
          <w:noProof/>
          <w:color w:val="000000" w:themeColor="text1"/>
          <w:sz w:val="24"/>
          <w:szCs w:val="24"/>
          <w:vertAlign w:val="superscript"/>
        </w:rPr>
        <w:t>2</w:t>
      </w:r>
      <w:r w:rsidRPr="00582995">
        <w:rPr>
          <w:rFonts w:ascii="Times New Roman" w:eastAsia="標楷體" w:hAnsi="Times New Roman" w:cs="Times New Roman"/>
          <w:caps/>
          <w:smallCaps w:val="0"/>
          <w:noProof/>
          <w:color w:val="000000" w:themeColor="text1"/>
          <w:sz w:val="24"/>
          <w:szCs w:val="24"/>
        </w:rPr>
        <w:t>直方圖</w:t>
      </w:r>
      <w:r w:rsidRPr="00F66223">
        <w:rPr>
          <w:rFonts w:ascii="Times New Roman" w:eastAsia="標楷體" w:hAnsi="Times New Roman" w:cs="Times New Roman"/>
          <w:caps/>
          <w:smallCaps w:val="0"/>
          <w:noProof/>
          <w:color w:val="000000" w:themeColor="text1"/>
          <w:sz w:val="24"/>
          <w:szCs w:val="24"/>
        </w:rPr>
        <w:tab/>
      </w:r>
      <w:r>
        <w:rPr>
          <w:rFonts w:ascii="Times New Roman" w:eastAsia="標楷體" w:hAnsi="Times New Roman" w:cs="Times New Roman" w:hint="eastAsia"/>
          <w:caps/>
          <w:smallCaps w:val="0"/>
          <w:noProof/>
          <w:color w:val="000000" w:themeColor="text1"/>
          <w:sz w:val="24"/>
          <w:szCs w:val="24"/>
        </w:rPr>
        <w:t>66</w:t>
      </w:r>
    </w:p>
    <w:p w14:paraId="765C4E34" w14:textId="240833A4" w:rsidR="00582995" w:rsidRPr="00F66223" w:rsidRDefault="00582995" w:rsidP="00582995">
      <w:pPr>
        <w:pStyle w:val="afff"/>
        <w:tabs>
          <w:tab w:val="right" w:leader="dot" w:pos="8494"/>
        </w:tabs>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caps/>
          <w:smallCaps w:val="0"/>
          <w:noProof/>
          <w:color w:val="000000" w:themeColor="text1"/>
          <w:sz w:val="24"/>
          <w:szCs w:val="24"/>
        </w:rPr>
        <w:t>圖</w:t>
      </w:r>
      <w:r w:rsidRPr="00F66223">
        <w:rPr>
          <w:rFonts w:ascii="Times New Roman" w:eastAsia="標楷體" w:hAnsi="Times New Roman" w:cs="Times New Roman"/>
          <w:caps/>
          <w:smallCaps w:val="0"/>
          <w:noProof/>
          <w:color w:val="000000" w:themeColor="text1"/>
          <w:sz w:val="24"/>
          <w:szCs w:val="24"/>
        </w:rPr>
        <w:t>4-3</w:t>
      </w:r>
      <w:r w:rsidRPr="00F66223">
        <w:rPr>
          <w:rFonts w:ascii="Times New Roman" w:eastAsia="標楷體" w:hAnsi="Times New Roman" w:cs="Times New Roman"/>
          <w:noProof/>
          <w:color w:val="000000" w:themeColor="text1"/>
          <w:sz w:val="24"/>
          <w:szCs w:val="24"/>
        </w:rPr>
        <w:t xml:space="preserve">　</w:t>
      </w:r>
      <w:r w:rsidRPr="00582995">
        <w:rPr>
          <w:rFonts w:ascii="Times New Roman" w:eastAsia="標楷體" w:hAnsi="Times New Roman" w:cs="Times New Roman"/>
          <w:caps/>
          <w:smallCaps w:val="0"/>
          <w:noProof/>
          <w:color w:val="000000" w:themeColor="text1"/>
          <w:sz w:val="24"/>
          <w:szCs w:val="24"/>
        </w:rPr>
        <w:t>人際溝通能力對於教學效能</w:t>
      </w:r>
      <w:r w:rsidRPr="00F66223">
        <w:rPr>
          <w:rFonts w:ascii="Times New Roman" w:eastAsia="標楷體" w:hAnsi="Times New Roman" w:cs="Times New Roman"/>
          <w:caps/>
          <w:smallCaps w:val="0"/>
          <w:noProof/>
          <w:color w:val="000000" w:themeColor="text1"/>
          <w:sz w:val="24"/>
          <w:szCs w:val="24"/>
        </w:rPr>
        <w:t>-</w:t>
      </w:r>
      <w:r w:rsidRPr="00F66223">
        <w:rPr>
          <w:rFonts w:ascii="Times New Roman" w:eastAsia="標楷體" w:hAnsi="Times New Roman" w:cs="Times New Roman"/>
          <w:smallCaps w:val="0"/>
          <w:noProof/>
          <w:color w:val="000000" w:themeColor="text1"/>
          <w:sz w:val="24"/>
          <w:szCs w:val="24"/>
        </w:rPr>
        <w:t>f</w:t>
      </w:r>
      <w:r w:rsidRPr="00F66223">
        <w:rPr>
          <w:rFonts w:ascii="Times New Roman" w:eastAsia="標楷體" w:hAnsi="Times New Roman" w:cs="Times New Roman"/>
          <w:smallCaps w:val="0"/>
          <w:noProof/>
          <w:color w:val="000000" w:themeColor="text1"/>
          <w:sz w:val="24"/>
          <w:szCs w:val="24"/>
          <w:vertAlign w:val="superscript"/>
        </w:rPr>
        <w:t>2</w:t>
      </w:r>
      <w:r w:rsidRPr="00F66223">
        <w:rPr>
          <w:rFonts w:ascii="Times New Roman" w:eastAsia="標楷體" w:hAnsi="Times New Roman" w:cs="Times New Roman"/>
          <w:caps/>
          <w:smallCaps w:val="0"/>
          <w:noProof/>
          <w:color w:val="000000" w:themeColor="text1"/>
          <w:sz w:val="24"/>
          <w:szCs w:val="24"/>
        </w:rPr>
        <w:t>直方圖</w:t>
      </w:r>
      <w:r w:rsidRPr="00F66223">
        <w:rPr>
          <w:rFonts w:ascii="Times New Roman" w:eastAsia="標楷體" w:hAnsi="Times New Roman" w:cs="Times New Roman"/>
          <w:caps/>
          <w:smallCaps w:val="0"/>
          <w:noProof/>
          <w:color w:val="000000" w:themeColor="text1"/>
          <w:sz w:val="24"/>
          <w:szCs w:val="24"/>
        </w:rPr>
        <w:tab/>
      </w:r>
      <w:r>
        <w:rPr>
          <w:rFonts w:ascii="Times New Roman" w:eastAsia="標楷體" w:hAnsi="Times New Roman" w:cs="Times New Roman" w:hint="eastAsia"/>
          <w:caps/>
          <w:smallCaps w:val="0"/>
          <w:noProof/>
          <w:color w:val="000000" w:themeColor="text1"/>
          <w:sz w:val="24"/>
          <w:szCs w:val="24"/>
        </w:rPr>
        <w:t>67</w:t>
      </w:r>
    </w:p>
    <w:p w14:paraId="4E31175A" w14:textId="4B9C58A5" w:rsidR="00582995" w:rsidRPr="00F66223" w:rsidRDefault="00582995" w:rsidP="00582995">
      <w:pPr>
        <w:pStyle w:val="afff"/>
        <w:tabs>
          <w:tab w:val="right" w:leader="dot" w:pos="8494"/>
        </w:tabs>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caps/>
          <w:smallCaps w:val="0"/>
          <w:noProof/>
          <w:color w:val="000000" w:themeColor="text1"/>
          <w:sz w:val="24"/>
          <w:szCs w:val="24"/>
        </w:rPr>
        <w:t>圖</w:t>
      </w:r>
      <w:r w:rsidRPr="00F66223">
        <w:rPr>
          <w:rFonts w:ascii="Times New Roman" w:eastAsia="標楷體" w:hAnsi="Times New Roman" w:cs="Times New Roman"/>
          <w:caps/>
          <w:smallCaps w:val="0"/>
          <w:noProof/>
          <w:color w:val="000000" w:themeColor="text1"/>
          <w:sz w:val="24"/>
          <w:szCs w:val="24"/>
        </w:rPr>
        <w:t>4-4</w:t>
      </w:r>
      <w:r w:rsidRPr="00F66223">
        <w:rPr>
          <w:rFonts w:ascii="Times New Roman" w:eastAsia="標楷體" w:hAnsi="Times New Roman" w:cs="Times New Roman"/>
          <w:noProof/>
          <w:color w:val="000000" w:themeColor="text1"/>
          <w:sz w:val="24"/>
          <w:szCs w:val="24"/>
        </w:rPr>
        <w:t xml:space="preserve">　</w:t>
      </w:r>
      <w:r w:rsidRPr="00582995">
        <w:rPr>
          <w:rFonts w:ascii="Times New Roman" w:eastAsia="標楷體" w:hAnsi="Times New Roman" w:cs="Times New Roman"/>
          <w:caps/>
          <w:smallCaps w:val="0"/>
          <w:noProof/>
          <w:color w:val="000000" w:themeColor="text1"/>
          <w:sz w:val="24"/>
          <w:szCs w:val="24"/>
        </w:rPr>
        <w:t>人際溝通能力對於教學效能</w:t>
      </w:r>
      <w:r w:rsidRPr="00F66223">
        <w:rPr>
          <w:rFonts w:ascii="Times New Roman" w:eastAsia="標楷體" w:hAnsi="Times New Roman" w:cs="Times New Roman"/>
          <w:caps/>
          <w:smallCaps w:val="0"/>
          <w:noProof/>
          <w:color w:val="000000" w:themeColor="text1"/>
          <w:sz w:val="24"/>
          <w:szCs w:val="24"/>
        </w:rPr>
        <w:t>（</w:t>
      </w:r>
      <w:r w:rsidRPr="00F66223">
        <w:rPr>
          <w:rFonts w:ascii="Times New Roman" w:eastAsia="標楷體" w:hAnsi="Times New Roman" w:cs="Times New Roman"/>
          <w:caps/>
          <w:smallCaps w:val="0"/>
          <w:noProof/>
          <w:color w:val="000000" w:themeColor="text1"/>
          <w:sz w:val="24"/>
          <w:szCs w:val="24"/>
        </w:rPr>
        <w:t>AVE</w:t>
      </w:r>
      <w:r w:rsidRPr="00F66223">
        <w:rPr>
          <w:rFonts w:ascii="Times New Roman" w:eastAsia="標楷體" w:hAnsi="Times New Roman" w:cs="Times New Roman"/>
          <w:caps/>
          <w:smallCaps w:val="0"/>
          <w:noProof/>
          <w:color w:val="000000" w:themeColor="text1"/>
          <w:sz w:val="24"/>
          <w:szCs w:val="24"/>
        </w:rPr>
        <w:t>）直方圖</w:t>
      </w:r>
      <w:r w:rsidRPr="00F66223">
        <w:rPr>
          <w:rFonts w:ascii="Times New Roman" w:eastAsia="標楷體" w:hAnsi="Times New Roman" w:cs="Times New Roman"/>
          <w:caps/>
          <w:smallCaps w:val="0"/>
          <w:noProof/>
          <w:color w:val="000000" w:themeColor="text1"/>
          <w:sz w:val="24"/>
          <w:szCs w:val="24"/>
        </w:rPr>
        <w:tab/>
      </w:r>
      <w:r>
        <w:rPr>
          <w:rFonts w:ascii="Times New Roman" w:eastAsia="標楷體" w:hAnsi="Times New Roman" w:cs="Times New Roman" w:hint="eastAsia"/>
          <w:caps/>
          <w:smallCaps w:val="0"/>
          <w:noProof/>
          <w:color w:val="000000" w:themeColor="text1"/>
          <w:sz w:val="24"/>
          <w:szCs w:val="24"/>
        </w:rPr>
        <w:t>68</w:t>
      </w:r>
    </w:p>
    <w:p w14:paraId="4C59B847" w14:textId="0B56DDD5" w:rsidR="00582995" w:rsidRPr="00F66223" w:rsidRDefault="00582995" w:rsidP="00582995">
      <w:pPr>
        <w:pStyle w:val="afff"/>
        <w:tabs>
          <w:tab w:val="right" w:leader="dot" w:pos="8494"/>
        </w:tabs>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caps/>
          <w:smallCaps w:val="0"/>
          <w:noProof/>
          <w:color w:val="000000" w:themeColor="text1"/>
          <w:sz w:val="24"/>
          <w:szCs w:val="24"/>
        </w:rPr>
        <w:t>圖</w:t>
      </w:r>
      <w:r w:rsidRPr="00F66223">
        <w:rPr>
          <w:rFonts w:ascii="Times New Roman" w:eastAsia="標楷體" w:hAnsi="Times New Roman" w:cs="Times New Roman"/>
          <w:caps/>
          <w:smallCaps w:val="0"/>
          <w:noProof/>
          <w:color w:val="000000" w:themeColor="text1"/>
          <w:sz w:val="24"/>
          <w:szCs w:val="24"/>
        </w:rPr>
        <w:t>4-5</w:t>
      </w:r>
      <w:r w:rsidRPr="00F66223">
        <w:rPr>
          <w:rFonts w:ascii="Times New Roman" w:eastAsia="標楷體" w:hAnsi="Times New Roman" w:cs="Times New Roman"/>
          <w:noProof/>
          <w:color w:val="000000" w:themeColor="text1"/>
          <w:sz w:val="24"/>
          <w:szCs w:val="24"/>
        </w:rPr>
        <w:t xml:space="preserve">　</w:t>
      </w:r>
      <w:r w:rsidRPr="00582995">
        <w:rPr>
          <w:rFonts w:ascii="Times New Roman" w:eastAsia="標楷體" w:hAnsi="Times New Roman" w:cs="Times New Roman"/>
          <w:caps/>
          <w:smallCaps w:val="0"/>
          <w:noProof/>
          <w:color w:val="000000" w:themeColor="text1"/>
          <w:sz w:val="24"/>
          <w:szCs w:val="24"/>
        </w:rPr>
        <w:t>人際溝通能力對於教學效能</w:t>
      </w:r>
      <w:r w:rsidRPr="00F66223">
        <w:rPr>
          <w:rFonts w:ascii="Times New Roman" w:eastAsia="標楷體" w:hAnsi="Times New Roman" w:cs="Times New Roman"/>
          <w:caps/>
          <w:smallCaps w:val="0"/>
          <w:noProof/>
          <w:color w:val="000000" w:themeColor="text1"/>
          <w:sz w:val="24"/>
          <w:szCs w:val="24"/>
        </w:rPr>
        <w:t>（</w:t>
      </w:r>
      <w:r w:rsidRPr="00F66223">
        <w:rPr>
          <w:rFonts w:ascii="Times New Roman" w:eastAsia="標楷體" w:hAnsi="Times New Roman" w:cs="Times New Roman"/>
          <w:caps/>
          <w:smallCaps w:val="0"/>
          <w:noProof/>
          <w:color w:val="000000" w:themeColor="text1"/>
          <w:sz w:val="24"/>
          <w:szCs w:val="24"/>
        </w:rPr>
        <w:t>CR</w:t>
      </w:r>
      <w:r w:rsidRPr="00F66223">
        <w:rPr>
          <w:rFonts w:ascii="Times New Roman" w:eastAsia="標楷體" w:hAnsi="Times New Roman" w:cs="Times New Roman"/>
          <w:caps/>
          <w:smallCaps w:val="0"/>
          <w:noProof/>
          <w:color w:val="000000" w:themeColor="text1"/>
          <w:sz w:val="24"/>
          <w:szCs w:val="24"/>
        </w:rPr>
        <w:t>）直方圖</w:t>
      </w:r>
      <w:r w:rsidRPr="00F66223">
        <w:rPr>
          <w:rFonts w:ascii="Times New Roman" w:eastAsia="標楷體" w:hAnsi="Times New Roman" w:cs="Times New Roman"/>
          <w:caps/>
          <w:smallCaps w:val="0"/>
          <w:noProof/>
          <w:color w:val="000000" w:themeColor="text1"/>
          <w:sz w:val="24"/>
          <w:szCs w:val="24"/>
        </w:rPr>
        <w:tab/>
      </w:r>
      <w:r>
        <w:rPr>
          <w:rFonts w:ascii="Times New Roman" w:eastAsia="標楷體" w:hAnsi="Times New Roman" w:cs="Times New Roman" w:hint="eastAsia"/>
          <w:caps/>
          <w:smallCaps w:val="0"/>
          <w:noProof/>
          <w:color w:val="000000" w:themeColor="text1"/>
          <w:sz w:val="24"/>
          <w:szCs w:val="24"/>
        </w:rPr>
        <w:t>69</w:t>
      </w:r>
    </w:p>
    <w:p w14:paraId="1E51635B" w14:textId="4B0913CF" w:rsidR="009F4F48" w:rsidRPr="009F4F48" w:rsidRDefault="00582995" w:rsidP="009F4F48">
      <w:pPr>
        <w:pStyle w:val="afff"/>
        <w:tabs>
          <w:tab w:val="right" w:leader="dot" w:pos="8494"/>
        </w:tabs>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caps/>
          <w:smallCaps w:val="0"/>
          <w:noProof/>
          <w:color w:val="000000" w:themeColor="text1"/>
          <w:sz w:val="24"/>
          <w:szCs w:val="24"/>
        </w:rPr>
        <w:t>圖</w:t>
      </w:r>
      <w:r w:rsidRPr="00F66223">
        <w:rPr>
          <w:rFonts w:ascii="Times New Roman" w:eastAsia="標楷體" w:hAnsi="Times New Roman" w:cs="Times New Roman"/>
          <w:caps/>
          <w:smallCaps w:val="0"/>
          <w:noProof/>
          <w:color w:val="000000" w:themeColor="text1"/>
          <w:sz w:val="24"/>
          <w:szCs w:val="24"/>
        </w:rPr>
        <w:t>4-6</w:t>
      </w:r>
      <w:r w:rsidRPr="00F66223">
        <w:rPr>
          <w:rFonts w:ascii="Times New Roman" w:eastAsia="標楷體" w:hAnsi="Times New Roman" w:cs="Times New Roman"/>
          <w:noProof/>
          <w:color w:val="000000" w:themeColor="text1"/>
          <w:sz w:val="24"/>
          <w:szCs w:val="24"/>
        </w:rPr>
        <w:t xml:space="preserve">　</w:t>
      </w:r>
      <w:r w:rsidRPr="00582995">
        <w:rPr>
          <w:rFonts w:ascii="Times New Roman" w:eastAsia="標楷體" w:hAnsi="Times New Roman" w:cs="Times New Roman"/>
          <w:caps/>
          <w:smallCaps w:val="0"/>
          <w:noProof/>
          <w:color w:val="000000" w:themeColor="text1"/>
          <w:sz w:val="24"/>
          <w:szCs w:val="24"/>
        </w:rPr>
        <w:t>人際溝通能力對於教學效能</w:t>
      </w:r>
      <w:r w:rsidRPr="00F66223">
        <w:rPr>
          <w:rFonts w:ascii="Times New Roman" w:eastAsia="標楷體" w:hAnsi="Times New Roman" w:cs="Times New Roman"/>
          <w:caps/>
          <w:smallCaps w:val="0"/>
          <w:noProof/>
          <w:color w:val="000000" w:themeColor="text1"/>
          <w:sz w:val="24"/>
          <w:szCs w:val="24"/>
        </w:rPr>
        <w:t>-C</w:t>
      </w:r>
      <w:r w:rsidRPr="00F66223">
        <w:rPr>
          <w:rFonts w:ascii="Times New Roman" w:eastAsia="標楷體" w:hAnsi="Times New Roman" w:cs="Times New Roman"/>
          <w:smallCaps w:val="0"/>
          <w:noProof/>
          <w:color w:val="000000" w:themeColor="text1"/>
          <w:sz w:val="24"/>
          <w:szCs w:val="24"/>
        </w:rPr>
        <w:t>ronbach’s α</w:t>
      </w:r>
      <w:r w:rsidRPr="00F66223">
        <w:rPr>
          <w:rFonts w:ascii="Times New Roman" w:eastAsia="標楷體" w:hAnsi="Times New Roman" w:cs="Times New Roman"/>
          <w:caps/>
          <w:smallCaps w:val="0"/>
          <w:noProof/>
          <w:color w:val="000000" w:themeColor="text1"/>
          <w:sz w:val="24"/>
          <w:szCs w:val="24"/>
        </w:rPr>
        <w:t>直方圖</w:t>
      </w:r>
      <w:r w:rsidRPr="00F66223">
        <w:rPr>
          <w:rFonts w:ascii="Times New Roman" w:eastAsia="標楷體" w:hAnsi="Times New Roman" w:cs="Times New Roman"/>
          <w:caps/>
          <w:smallCaps w:val="0"/>
          <w:noProof/>
          <w:color w:val="000000" w:themeColor="text1"/>
          <w:sz w:val="24"/>
          <w:szCs w:val="24"/>
        </w:rPr>
        <w:tab/>
      </w:r>
      <w:r>
        <w:rPr>
          <w:rFonts w:ascii="Times New Roman" w:eastAsia="標楷體" w:hAnsi="Times New Roman" w:cs="Times New Roman" w:hint="eastAsia"/>
          <w:caps/>
          <w:smallCaps w:val="0"/>
          <w:noProof/>
          <w:color w:val="000000" w:themeColor="text1"/>
          <w:sz w:val="24"/>
          <w:szCs w:val="24"/>
        </w:rPr>
        <w:t>70</w:t>
      </w:r>
    </w:p>
    <w:p w14:paraId="1FCD176A" w14:textId="30C7BA4E" w:rsidR="009F4F48" w:rsidRPr="00965E03" w:rsidRDefault="009F4F48" w:rsidP="009F4F48">
      <w:pPr>
        <w:pStyle w:val="afff"/>
        <w:tabs>
          <w:tab w:val="right" w:leader="dot" w:pos="8296"/>
        </w:tabs>
        <w:ind w:left="0" w:firstLine="0"/>
        <w:rPr>
          <w:rFonts w:ascii="標楷體" w:eastAsia="標楷體" w:hAnsi="標楷體" w:cs="Times New Roman"/>
          <w:bCs/>
          <w:smallCaps w:val="0"/>
          <w:color w:val="000000" w:themeColor="text1"/>
          <w:szCs w:val="24"/>
        </w:rPr>
      </w:pPr>
      <w:r w:rsidRPr="00965E03">
        <w:rPr>
          <w:rFonts w:ascii="標楷體" w:eastAsia="標楷體" w:hAnsi="標楷體" w:cs="Times New Roman"/>
          <w:bCs/>
          <w:smallCaps w:val="0"/>
          <w:color w:val="000000" w:themeColor="text1"/>
          <w:szCs w:val="24"/>
        </w:rPr>
        <w:t xml:space="preserve"> </w:t>
      </w:r>
    </w:p>
    <w:p w14:paraId="58D0FD92" w14:textId="333A6F22" w:rsidR="001F13BD" w:rsidRPr="00965E03" w:rsidRDefault="001F13BD" w:rsidP="003D6BD2">
      <w:pPr>
        <w:pStyle w:val="afff"/>
        <w:tabs>
          <w:tab w:val="right" w:leader="dot" w:pos="8296"/>
        </w:tabs>
        <w:rPr>
          <w:rFonts w:ascii="標楷體" w:eastAsia="標楷體" w:hAnsi="標楷體" w:cs="Times New Roman"/>
          <w:bCs/>
          <w:smallCaps w:val="0"/>
          <w:color w:val="000000" w:themeColor="text1"/>
          <w:szCs w:val="24"/>
        </w:rPr>
        <w:sectPr w:rsidR="001F13BD" w:rsidRPr="00965E03" w:rsidSect="00894745">
          <w:pgSz w:w="11906" w:h="16838"/>
          <w:pgMar w:top="1440" w:right="1800" w:bottom="1440" w:left="1800" w:header="851" w:footer="992" w:gutter="0"/>
          <w:pgNumType w:fmt="lowerRoman" w:start="1"/>
          <w:cols w:space="425"/>
          <w:docGrid w:type="lines" w:linePitch="360"/>
        </w:sectPr>
      </w:pPr>
    </w:p>
    <w:p w14:paraId="649CBB67" w14:textId="77777777" w:rsidR="001C0503" w:rsidRPr="00965E03" w:rsidRDefault="001C0503" w:rsidP="001C0503">
      <w:pPr>
        <w:pStyle w:val="afe"/>
        <w:numPr>
          <w:ilvl w:val="0"/>
          <w:numId w:val="11"/>
        </w:numPr>
        <w:spacing w:line="360" w:lineRule="auto"/>
        <w:ind w:leftChars="0"/>
        <w:jc w:val="center"/>
        <w:outlineLvl w:val="0"/>
        <w:rPr>
          <w:rFonts w:ascii="Times New Roman" w:eastAsia="標楷體" w:hAnsi="Times New Roman" w:cs="Times New Roman"/>
          <w:b/>
          <w:color w:val="000000" w:themeColor="text1"/>
          <w:sz w:val="36"/>
          <w:szCs w:val="36"/>
        </w:rPr>
      </w:pPr>
      <w:r>
        <w:rPr>
          <w:rFonts w:ascii="Times New Roman" w:eastAsia="標楷體" w:hAnsi="Times New Roman" w:cs="Times New Roman" w:hint="eastAsia"/>
          <w:b/>
          <w:color w:val="000000" w:themeColor="text1"/>
          <w:sz w:val="36"/>
          <w:szCs w:val="36"/>
        </w:rPr>
        <w:lastRenderedPageBreak/>
        <w:t>緒論</w:t>
      </w:r>
    </w:p>
    <w:p w14:paraId="6BCE57CD" w14:textId="1D908725" w:rsidR="00AA579D" w:rsidRPr="00965E03" w:rsidRDefault="00026D79" w:rsidP="006B32CE">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746F9F" w:rsidRPr="00965E03">
        <w:rPr>
          <w:rFonts w:ascii="Times New Roman" w:eastAsia="標楷體" w:hAnsi="Times New Roman" w:cs="Times New Roman"/>
          <w:color w:val="000000" w:themeColor="text1"/>
        </w:rPr>
        <w:t>本研究旨在</w:t>
      </w:r>
      <w:r w:rsidR="002F7975" w:rsidRPr="00965E03">
        <w:rPr>
          <w:rFonts w:ascii="Times New Roman" w:eastAsia="標楷體" w:hAnsi="Times New Roman" w:cs="Times New Roman" w:hint="eastAsia"/>
          <w:color w:val="000000" w:themeColor="text1"/>
        </w:rPr>
        <w:t>探討</w:t>
      </w:r>
      <w:r w:rsidR="004A6BB9">
        <w:rPr>
          <w:rFonts w:ascii="Times New Roman" w:eastAsia="標楷體" w:hAnsi="Times New Roman" w:cs="Times New Roman" w:hint="eastAsia"/>
          <w:color w:val="000000" w:themeColor="text1"/>
        </w:rPr>
        <w:t>全聯滿意度之調查分析</w:t>
      </w:r>
      <w:r w:rsidR="00605FD9" w:rsidRPr="00965E03">
        <w:rPr>
          <w:rFonts w:ascii="Times New Roman" w:eastAsia="標楷體" w:hAnsi="Times New Roman" w:cs="Times New Roman"/>
          <w:color w:val="000000" w:themeColor="text1"/>
        </w:rPr>
        <w:t>。本章主要分為五節：（</w:t>
      </w:r>
      <w:r w:rsidR="00605FD9" w:rsidRPr="00965E03">
        <w:rPr>
          <w:rFonts w:ascii="Times New Roman" w:eastAsia="標楷體" w:hAnsi="Times New Roman" w:cs="Times New Roman"/>
          <w:color w:val="000000" w:themeColor="text1"/>
        </w:rPr>
        <w:t>1</w:t>
      </w:r>
      <w:r w:rsidR="00605FD9" w:rsidRPr="00965E03">
        <w:rPr>
          <w:rFonts w:ascii="Times New Roman" w:eastAsia="標楷體" w:hAnsi="Times New Roman" w:cs="Times New Roman"/>
          <w:color w:val="000000" w:themeColor="text1"/>
        </w:rPr>
        <w:t>）研究背景與動機；（</w:t>
      </w:r>
      <w:r w:rsidR="00605FD9" w:rsidRPr="00965E03">
        <w:rPr>
          <w:rFonts w:ascii="Times New Roman" w:eastAsia="標楷體" w:hAnsi="Times New Roman" w:cs="Times New Roman"/>
          <w:color w:val="000000" w:themeColor="text1"/>
        </w:rPr>
        <w:t>2</w:t>
      </w:r>
      <w:r w:rsidR="00605FD9" w:rsidRPr="00965E03">
        <w:rPr>
          <w:rFonts w:ascii="Times New Roman" w:eastAsia="標楷體" w:hAnsi="Times New Roman" w:cs="Times New Roman"/>
          <w:color w:val="000000" w:themeColor="text1"/>
        </w:rPr>
        <w:t>）研究目的；（</w:t>
      </w:r>
      <w:r w:rsidR="00605FD9" w:rsidRPr="00965E03">
        <w:rPr>
          <w:rFonts w:ascii="Times New Roman" w:eastAsia="標楷體" w:hAnsi="Times New Roman" w:cs="Times New Roman"/>
          <w:color w:val="000000" w:themeColor="text1"/>
        </w:rPr>
        <w:t>3</w:t>
      </w:r>
      <w:r w:rsidR="00605FD9" w:rsidRPr="00965E03">
        <w:rPr>
          <w:rFonts w:ascii="Times New Roman" w:eastAsia="標楷體" w:hAnsi="Times New Roman" w:cs="Times New Roman"/>
          <w:color w:val="000000" w:themeColor="text1"/>
        </w:rPr>
        <w:t>）名詞釋義；（</w:t>
      </w:r>
      <w:r w:rsidR="00605FD9" w:rsidRPr="00965E03">
        <w:rPr>
          <w:rFonts w:ascii="Times New Roman" w:eastAsia="標楷體" w:hAnsi="Times New Roman" w:cs="Times New Roman"/>
          <w:color w:val="000000" w:themeColor="text1"/>
        </w:rPr>
        <w:t>4</w:t>
      </w:r>
      <w:r w:rsidR="00605FD9" w:rsidRPr="00965E03">
        <w:rPr>
          <w:rFonts w:ascii="Times New Roman" w:eastAsia="標楷體" w:hAnsi="Times New Roman" w:cs="Times New Roman"/>
          <w:color w:val="000000" w:themeColor="text1"/>
        </w:rPr>
        <w:t>）研究</w:t>
      </w:r>
      <w:r w:rsidR="002F7975" w:rsidRPr="00965E03">
        <w:rPr>
          <w:rFonts w:ascii="Times New Roman" w:eastAsia="標楷體" w:hAnsi="Times New Roman" w:cs="Times New Roman" w:hint="eastAsia"/>
          <w:color w:val="000000" w:themeColor="text1"/>
        </w:rPr>
        <w:t>方法與</w:t>
      </w:r>
      <w:r w:rsidR="00605FD9" w:rsidRPr="00965E03">
        <w:rPr>
          <w:rFonts w:ascii="Times New Roman" w:eastAsia="標楷體" w:hAnsi="Times New Roman" w:cs="Times New Roman"/>
          <w:color w:val="000000" w:themeColor="text1"/>
        </w:rPr>
        <w:t>步驟（</w:t>
      </w:r>
      <w:r w:rsidR="00605FD9" w:rsidRPr="00965E03">
        <w:rPr>
          <w:rFonts w:ascii="Times New Roman" w:eastAsia="標楷體" w:hAnsi="Times New Roman" w:cs="Times New Roman"/>
          <w:color w:val="000000" w:themeColor="text1"/>
        </w:rPr>
        <w:t>5</w:t>
      </w:r>
      <w:r w:rsidR="00605FD9" w:rsidRPr="00965E03">
        <w:rPr>
          <w:rFonts w:ascii="Times New Roman" w:eastAsia="標楷體" w:hAnsi="Times New Roman" w:cs="Times New Roman"/>
          <w:color w:val="000000" w:themeColor="text1"/>
        </w:rPr>
        <w:t>）研究範圍</w:t>
      </w:r>
      <w:r w:rsidR="002F7975" w:rsidRPr="00965E03">
        <w:rPr>
          <w:rFonts w:ascii="Times New Roman" w:eastAsia="標楷體" w:hAnsi="Times New Roman" w:cs="Times New Roman" w:hint="eastAsia"/>
          <w:color w:val="000000" w:themeColor="text1"/>
        </w:rPr>
        <w:t>與</w:t>
      </w:r>
      <w:r w:rsidR="00605FD9" w:rsidRPr="00965E03">
        <w:rPr>
          <w:rFonts w:ascii="Times New Roman" w:eastAsia="標楷體" w:hAnsi="Times New Roman" w:cs="Times New Roman"/>
          <w:color w:val="000000" w:themeColor="text1"/>
        </w:rPr>
        <w:t>限制。</w:t>
      </w:r>
    </w:p>
    <w:p w14:paraId="660B3733" w14:textId="77777777" w:rsidR="008F3629" w:rsidRPr="00965E03" w:rsidRDefault="008F3629" w:rsidP="00426E51">
      <w:pPr>
        <w:pStyle w:val="afe"/>
        <w:widowControl/>
        <w:numPr>
          <w:ilvl w:val="0"/>
          <w:numId w:val="1"/>
        </w:numPr>
        <w:ind w:leftChars="0"/>
        <w:jc w:val="center"/>
        <w:outlineLvl w:val="1"/>
        <w:rPr>
          <w:rFonts w:ascii="Times New Roman" w:eastAsia="標楷體" w:hAnsi="Times New Roman" w:cs="Times New Roman"/>
          <w:b/>
          <w:color w:val="000000" w:themeColor="text1"/>
          <w:sz w:val="32"/>
          <w:szCs w:val="32"/>
        </w:rPr>
      </w:pPr>
      <w:bookmarkStart w:id="11" w:name="_Toc481246693"/>
      <w:bookmarkStart w:id="12" w:name="_Toc509189405"/>
      <w:r w:rsidRPr="00965E03">
        <w:rPr>
          <w:rFonts w:ascii="Times New Roman" w:eastAsia="標楷體" w:hAnsi="Times New Roman" w:cs="Times New Roman"/>
          <w:b/>
          <w:color w:val="000000" w:themeColor="text1"/>
          <w:sz w:val="32"/>
          <w:szCs w:val="32"/>
        </w:rPr>
        <w:t>研究背景與動機</w:t>
      </w:r>
      <w:bookmarkEnd w:id="11"/>
      <w:bookmarkEnd w:id="12"/>
    </w:p>
    <w:p w14:paraId="575196BD" w14:textId="22609C65" w:rsidR="001C3743" w:rsidRPr="00965E03" w:rsidRDefault="00846437" w:rsidP="00846437">
      <w:pPr>
        <w:pStyle w:val="afe"/>
        <w:widowControl/>
        <w:spacing w:line="360" w:lineRule="auto"/>
        <w:ind w:leftChars="0" w:left="0"/>
        <w:rPr>
          <w:rFonts w:ascii="Times New Roman" w:eastAsia="標楷體" w:hAnsi="Times New Roman" w:cs="Times New Roman"/>
          <w:b/>
          <w:color w:val="000000" w:themeColor="text1"/>
          <w:sz w:val="28"/>
          <w:szCs w:val="28"/>
        </w:rPr>
      </w:pPr>
      <w:r w:rsidRPr="00846437">
        <w:rPr>
          <w:rFonts w:ascii="Times New Roman" w:eastAsia="標楷體" w:hAnsi="Times New Roman" w:cs="Times New Roman"/>
          <w:b/>
          <w:color w:val="000000" w:themeColor="text1"/>
          <w:sz w:val="28"/>
          <w:szCs w:val="28"/>
        </w:rPr>
        <w:t>壹、</w:t>
      </w:r>
      <w:r>
        <w:rPr>
          <w:rFonts w:ascii="Times New Roman" w:eastAsia="標楷體" w:hAnsi="Times New Roman" w:cs="Times New Roman" w:hint="eastAsia"/>
          <w:b/>
          <w:color w:val="000000" w:themeColor="text1"/>
          <w:sz w:val="28"/>
          <w:szCs w:val="28"/>
        </w:rPr>
        <w:t>研究背景</w:t>
      </w:r>
    </w:p>
    <w:p w14:paraId="702FD95C" w14:textId="085F3C29" w:rsidR="00285476" w:rsidRPr="00285476" w:rsidRDefault="008D7D69" w:rsidP="004946E7">
      <w:pPr>
        <w:pStyle w:val="ab"/>
        <w:spacing w:line="360" w:lineRule="auto"/>
        <w:rPr>
          <w:rFonts w:ascii="標楷體" w:hAnsi="標楷體" w:cs="Times New Roman"/>
        </w:rPr>
      </w:pPr>
      <w:r>
        <w:rPr>
          <w:rFonts w:ascii="Times New Roman" w:hAnsi="Times New Roman" w:cs="Times New Roman"/>
          <w:color w:val="000000" w:themeColor="text1"/>
          <w:sz w:val="24"/>
        </w:rPr>
        <w:tab/>
      </w:r>
      <w:r w:rsidR="00285476" w:rsidRPr="00285476">
        <w:rPr>
          <w:rFonts w:ascii="Times New Roman" w:hAnsi="Times New Roman" w:cs="Times New Roman" w:hint="eastAsia"/>
          <w:color w:val="000000" w:themeColor="text1"/>
          <w:sz w:val="24"/>
        </w:rPr>
        <w:t>早期只為軍公教人員所經營的全聯社，到現在成功轉型成為全聯福利中心。在這</w:t>
      </w:r>
      <w:proofErr w:type="gramStart"/>
      <w:r w:rsidR="00285476" w:rsidRPr="00285476">
        <w:rPr>
          <w:rFonts w:ascii="Times New Roman" w:hAnsi="Times New Roman" w:cs="Times New Roman" w:hint="eastAsia"/>
          <w:color w:val="000000" w:themeColor="text1"/>
          <w:sz w:val="24"/>
        </w:rPr>
        <w:t>期間，</w:t>
      </w:r>
      <w:proofErr w:type="gramEnd"/>
      <w:r w:rsidR="00285476" w:rsidRPr="00285476">
        <w:rPr>
          <w:rFonts w:ascii="Times New Roman" w:hAnsi="Times New Roman" w:cs="Times New Roman" w:hint="eastAsia"/>
          <w:color w:val="000000" w:themeColor="text1"/>
          <w:sz w:val="24"/>
        </w:rPr>
        <w:t>全聯福利中心</w:t>
      </w:r>
      <w:proofErr w:type="gramStart"/>
      <w:r w:rsidR="00285476" w:rsidRPr="00285476">
        <w:rPr>
          <w:rFonts w:ascii="Times New Roman" w:hAnsi="Times New Roman" w:cs="Times New Roman" w:hint="eastAsia"/>
          <w:color w:val="000000" w:themeColor="text1"/>
          <w:sz w:val="24"/>
        </w:rPr>
        <w:t>可說是跨出</w:t>
      </w:r>
      <w:proofErr w:type="gramEnd"/>
      <w:r w:rsidR="00285476" w:rsidRPr="00285476">
        <w:rPr>
          <w:rFonts w:ascii="Times New Roman" w:hAnsi="Times New Roman" w:cs="Times New Roman" w:hint="eastAsia"/>
          <w:color w:val="000000" w:themeColor="text1"/>
          <w:sz w:val="24"/>
        </w:rPr>
        <w:t>了成功的一步！自</w:t>
      </w:r>
      <w:r w:rsidR="00285476" w:rsidRPr="00285476">
        <w:rPr>
          <w:rFonts w:ascii="Times New Roman" w:hAnsi="Times New Roman" w:cs="Times New Roman"/>
          <w:color w:val="000000" w:themeColor="text1"/>
          <w:sz w:val="24"/>
        </w:rPr>
        <w:t xml:space="preserve">1998 </w:t>
      </w:r>
      <w:r w:rsidR="00285476" w:rsidRPr="00285476">
        <w:rPr>
          <w:rFonts w:ascii="Times New Roman" w:hAnsi="Times New Roman" w:cs="Times New Roman" w:hint="eastAsia"/>
          <w:color w:val="000000" w:themeColor="text1"/>
          <w:sz w:val="24"/>
        </w:rPr>
        <w:t>年便開始不斷的大營業版圖的全聯福利中心，由北到南前後共增設了</w:t>
      </w:r>
      <w:r w:rsidR="00285476" w:rsidRPr="00285476">
        <w:rPr>
          <w:rFonts w:ascii="Times New Roman" w:hAnsi="Times New Roman" w:cs="Times New Roman"/>
          <w:color w:val="000000" w:themeColor="text1"/>
          <w:sz w:val="24"/>
        </w:rPr>
        <w:t>951</w:t>
      </w:r>
      <w:r w:rsidR="00285476" w:rsidRPr="00285476">
        <w:rPr>
          <w:rFonts w:ascii="Times New Roman" w:hAnsi="Times New Roman" w:cs="Times New Roman" w:hint="eastAsia"/>
          <w:color w:val="000000" w:themeColor="text1"/>
          <w:sz w:val="24"/>
        </w:rPr>
        <w:t>家分店。並且增加商品的多樣性，使得民眾在採購日常福利品時得以更便利、選擇更多。近年來更運用了許多不同的經營手法來吸引消費人潮，不僅極具創意的電視廣告來吸引大眾的目光，更標榜著「便宜一樣有好貨」以吸引費者前往消費</w:t>
      </w:r>
      <w:r w:rsidR="00285476" w:rsidRPr="00285476">
        <w:rPr>
          <w:rFonts w:ascii="Times New Roman" w:hAnsi="Times New Roman" w:cs="Times New Roman"/>
          <w:color w:val="000000" w:themeColor="text1"/>
          <w:sz w:val="24"/>
        </w:rPr>
        <w:t xml:space="preserve">, </w:t>
      </w:r>
      <w:r w:rsidR="00285476" w:rsidRPr="00285476">
        <w:rPr>
          <w:rFonts w:ascii="Times New Roman" w:hAnsi="Times New Roman" w:cs="Times New Roman" w:hint="eastAsia"/>
          <w:color w:val="000000" w:themeColor="text1"/>
          <w:sz w:val="24"/>
        </w:rPr>
        <w:t>依據</w:t>
      </w:r>
      <w:r w:rsidR="00285476" w:rsidRPr="00285476">
        <w:rPr>
          <w:rFonts w:ascii="Times New Roman" w:hAnsi="Times New Roman" w:cs="Times New Roman"/>
          <w:color w:val="000000" w:themeColor="text1"/>
          <w:sz w:val="24"/>
        </w:rPr>
        <w:t>AC Nielson</w:t>
      </w:r>
      <w:r w:rsidR="00285476" w:rsidRPr="00285476">
        <w:rPr>
          <w:rFonts w:ascii="Times New Roman" w:hAnsi="Times New Roman" w:cs="Times New Roman" w:hint="eastAsia"/>
          <w:color w:val="000000" w:themeColor="text1"/>
          <w:sz w:val="24"/>
        </w:rPr>
        <w:t>調查資料顯示，國人日常支出以在量販店消費最高，</w:t>
      </w:r>
      <w:proofErr w:type="gramStart"/>
      <w:r w:rsidR="00285476" w:rsidRPr="00285476">
        <w:rPr>
          <w:rFonts w:ascii="Times New Roman" w:hAnsi="Times New Roman" w:cs="Times New Roman" w:hint="eastAsia"/>
          <w:color w:val="000000" w:themeColor="text1"/>
          <w:sz w:val="24"/>
        </w:rPr>
        <w:t>佔</w:t>
      </w:r>
      <w:proofErr w:type="gramEnd"/>
      <w:r w:rsidR="00285476" w:rsidRPr="00285476">
        <w:rPr>
          <w:rFonts w:ascii="Times New Roman" w:hAnsi="Times New Roman" w:cs="Times New Roman"/>
          <w:color w:val="000000" w:themeColor="text1"/>
          <w:sz w:val="24"/>
        </w:rPr>
        <w:t>50</w:t>
      </w:r>
      <w:r w:rsidR="00285476" w:rsidRPr="00285476">
        <w:rPr>
          <w:rFonts w:ascii="Times New Roman" w:hAnsi="Times New Roman" w:cs="Times New Roman" w:hint="eastAsia"/>
          <w:color w:val="000000" w:themeColor="text1"/>
          <w:sz w:val="24"/>
        </w:rPr>
        <w:t>％，其次是便利商店</w:t>
      </w:r>
      <w:proofErr w:type="gramStart"/>
      <w:r w:rsidR="00285476" w:rsidRPr="00285476">
        <w:rPr>
          <w:rFonts w:ascii="Times New Roman" w:hAnsi="Times New Roman" w:cs="Times New Roman" w:hint="eastAsia"/>
          <w:color w:val="000000" w:themeColor="text1"/>
          <w:sz w:val="24"/>
        </w:rPr>
        <w:t>佔</w:t>
      </w:r>
      <w:proofErr w:type="gramEnd"/>
      <w:r w:rsidR="00285476" w:rsidRPr="00285476">
        <w:rPr>
          <w:rFonts w:ascii="Times New Roman" w:hAnsi="Times New Roman" w:cs="Times New Roman"/>
          <w:color w:val="000000" w:themeColor="text1"/>
          <w:sz w:val="24"/>
        </w:rPr>
        <w:t>20</w:t>
      </w:r>
      <w:r w:rsidR="00285476" w:rsidRPr="00285476">
        <w:rPr>
          <w:rFonts w:ascii="Times New Roman" w:hAnsi="Times New Roman" w:cs="Times New Roman" w:hint="eastAsia"/>
          <w:color w:val="000000" w:themeColor="text1"/>
          <w:sz w:val="24"/>
        </w:rPr>
        <w:t>％，並列第３的則是傳統市場及超級市場，各</w:t>
      </w:r>
      <w:proofErr w:type="gramStart"/>
      <w:r w:rsidR="00285476" w:rsidRPr="00285476">
        <w:rPr>
          <w:rFonts w:ascii="Times New Roman" w:hAnsi="Times New Roman" w:cs="Times New Roman" w:hint="eastAsia"/>
          <w:color w:val="000000" w:themeColor="text1"/>
          <w:sz w:val="24"/>
        </w:rPr>
        <w:t>佔</w:t>
      </w:r>
      <w:proofErr w:type="gramEnd"/>
      <w:r w:rsidR="00285476" w:rsidRPr="00285476">
        <w:rPr>
          <w:rFonts w:ascii="Times New Roman" w:hAnsi="Times New Roman" w:cs="Times New Roman" w:hint="eastAsia"/>
          <w:color w:val="000000" w:themeColor="text1"/>
          <w:sz w:val="24"/>
        </w:rPr>
        <w:t>12</w:t>
      </w:r>
      <w:r w:rsidR="00285476" w:rsidRPr="00285476">
        <w:rPr>
          <w:rFonts w:ascii="Times New Roman" w:hAnsi="Times New Roman" w:cs="Times New Roman" w:hint="eastAsia"/>
          <w:color w:val="000000" w:themeColor="text1"/>
          <w:sz w:val="24"/>
        </w:rPr>
        <w:t>％，量販店已成為消費大眾省錢大作戰的首選。所以想進一步了解全聯是否改變國人對去量販店的選擇與消費金額</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原因何在</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例如</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是否因為離家的遠近</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有無會員卡</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價差</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員工的服務態度</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商品的多寡與室內格局擺設造成消費者選擇來</w:t>
      </w:r>
      <w:proofErr w:type="gramStart"/>
      <w:r w:rsidR="00285476" w:rsidRPr="00285476">
        <w:rPr>
          <w:rFonts w:ascii="Times New Roman" w:hAnsi="Times New Roman" w:cs="Times New Roman" w:hint="eastAsia"/>
          <w:color w:val="000000" w:themeColor="text1"/>
          <w:sz w:val="24"/>
        </w:rPr>
        <w:t>全聯做消費</w:t>
      </w:r>
      <w:proofErr w:type="gramEnd"/>
      <w:r w:rsidR="00285476" w:rsidRPr="00285476">
        <w:rPr>
          <w:rFonts w:ascii="Times New Roman" w:hAnsi="Times New Roman" w:cs="Times New Roman" w:hint="eastAsia"/>
          <w:color w:val="000000" w:themeColor="text1"/>
          <w:sz w:val="24"/>
        </w:rPr>
        <w:t>而不是以往的大賣場和便利商店</w:t>
      </w:r>
      <w:r w:rsidR="00285476" w:rsidRPr="00285476">
        <w:rPr>
          <w:rFonts w:ascii="Times New Roman" w:hAnsi="Times New Roman" w:cs="Times New Roman" w:hint="eastAsia"/>
          <w:color w:val="000000" w:themeColor="text1"/>
          <w:sz w:val="24"/>
        </w:rPr>
        <w:t xml:space="preserve">( 7-11 </w:t>
      </w:r>
      <w:r w:rsidR="00285476" w:rsidRPr="00285476">
        <w:rPr>
          <w:rFonts w:ascii="Times New Roman" w:hAnsi="Times New Roman" w:cs="Times New Roman" w:hint="eastAsia"/>
          <w:color w:val="000000" w:themeColor="text1"/>
          <w:sz w:val="24"/>
        </w:rPr>
        <w:t>全家</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w:t>
      </w:r>
    </w:p>
    <w:p w14:paraId="564CCF2D" w14:textId="3C6D2668" w:rsidR="006B32CE" w:rsidRPr="00846437" w:rsidRDefault="00846437" w:rsidP="00846437">
      <w:pPr>
        <w:pStyle w:val="afe"/>
        <w:widowControl/>
        <w:spacing w:line="360" w:lineRule="auto"/>
        <w:ind w:leftChars="0" w:left="0"/>
        <w:rPr>
          <w:rFonts w:ascii="Times New Roman" w:eastAsia="標楷體" w:hAnsi="Times New Roman" w:cs="Times New Roman"/>
          <w:b/>
          <w:color w:val="000000" w:themeColor="text1"/>
          <w:sz w:val="28"/>
          <w:szCs w:val="28"/>
        </w:rPr>
      </w:pPr>
      <w:r>
        <w:rPr>
          <w:rFonts w:ascii="Times New Roman" w:eastAsia="標楷體" w:hAnsi="Times New Roman" w:cs="Times New Roman" w:hint="eastAsia"/>
          <w:b/>
          <w:color w:val="000000" w:themeColor="text1"/>
          <w:sz w:val="28"/>
          <w:szCs w:val="28"/>
        </w:rPr>
        <w:t>貳</w:t>
      </w:r>
      <w:r w:rsidRPr="00846437">
        <w:rPr>
          <w:rFonts w:ascii="Times New Roman" w:eastAsia="標楷體" w:hAnsi="Times New Roman" w:cs="Times New Roman"/>
          <w:b/>
          <w:color w:val="000000" w:themeColor="text1"/>
          <w:sz w:val="28"/>
          <w:szCs w:val="28"/>
        </w:rPr>
        <w:t>、</w:t>
      </w:r>
      <w:r w:rsidRPr="00965E03">
        <w:rPr>
          <w:rFonts w:ascii="Times New Roman" w:eastAsia="標楷體" w:hAnsi="Times New Roman" w:cs="Times New Roman"/>
          <w:b/>
          <w:color w:val="000000" w:themeColor="text1"/>
          <w:sz w:val="28"/>
          <w:szCs w:val="28"/>
        </w:rPr>
        <w:t>研究</w:t>
      </w:r>
      <w:r>
        <w:rPr>
          <w:rFonts w:ascii="Times New Roman" w:eastAsia="標楷體" w:hAnsi="Times New Roman" w:cs="Times New Roman" w:hint="eastAsia"/>
          <w:b/>
          <w:color w:val="000000" w:themeColor="text1"/>
          <w:sz w:val="28"/>
          <w:szCs w:val="28"/>
        </w:rPr>
        <w:t>動機</w:t>
      </w:r>
    </w:p>
    <w:p w14:paraId="5BB4DC58" w14:textId="3D9B60A7" w:rsidR="008D7D69" w:rsidRPr="00965E03" w:rsidRDefault="001E389F" w:rsidP="008D7D69">
      <w:pPr>
        <w:pStyle w:val="ab"/>
        <w:spacing w:line="360" w:lineRule="auto"/>
        <w:rPr>
          <w:rFonts w:ascii="Times New Roman" w:hAnsi="Times New Roman" w:cs="Times New Roman"/>
          <w:color w:val="000000" w:themeColor="text1"/>
          <w:sz w:val="24"/>
        </w:rPr>
      </w:pPr>
      <w:r w:rsidRPr="00965E03">
        <w:rPr>
          <w:rFonts w:hint="eastAsia"/>
          <w:color w:val="000000" w:themeColor="text1"/>
        </w:rPr>
        <w:t xml:space="preserve">   </w:t>
      </w:r>
      <w:r w:rsidRPr="00285476">
        <w:rPr>
          <w:rFonts w:ascii="Times New Roman" w:hAnsi="Times New Roman" w:cs="Times New Roman" w:hint="eastAsia"/>
          <w:color w:val="000000" w:themeColor="text1"/>
          <w:sz w:val="24"/>
        </w:rPr>
        <w:t xml:space="preserve"> </w:t>
      </w:r>
      <w:r w:rsidR="00285476" w:rsidRPr="00285476">
        <w:rPr>
          <w:rFonts w:ascii="Times New Roman" w:hAnsi="Times New Roman" w:cs="Times New Roman" w:hint="eastAsia"/>
          <w:color w:val="000000" w:themeColor="text1"/>
          <w:sz w:val="24"/>
        </w:rPr>
        <w:t>便利商店或是大賣場的這種量販店已經成為人們不可缺少的東西了，所以我們從這些量販店中挑選了一個人們時常到達且賣的物品眾多的一間，也就是全聯。先前門有在文獻上面看到針對家樂福的消費者對量販店自有品牌商品再購意願之探討</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吳佳悅</w:t>
      </w:r>
      <w:r w:rsidR="00285476" w:rsidRPr="00285476">
        <w:rPr>
          <w:rFonts w:ascii="Times New Roman" w:hAnsi="Times New Roman" w:cs="Times New Roman" w:hint="eastAsia"/>
          <w:color w:val="000000" w:themeColor="text1"/>
          <w:sz w:val="24"/>
        </w:rPr>
        <w:t>,2009)</w:t>
      </w:r>
      <w:r w:rsidR="00285476" w:rsidRPr="00285476">
        <w:rPr>
          <w:rFonts w:ascii="Times New Roman" w:hAnsi="Times New Roman" w:cs="Times New Roman" w:hint="eastAsia"/>
          <w:color w:val="000000" w:themeColor="text1"/>
          <w:sz w:val="24"/>
        </w:rPr>
        <w:t>，所以我們也參考了他們對家樂福的探討，做出相關的研究報告。在全聯中我們可以買新鮮的食品、日常生活用品、煮菜時會用到的物品等等，很多的東西都可以在全聯一次購買到。所以我們想要知道全聯眾多的商品中，我們到底都買了甚麼？甚麼類型的？以及我們都甚麼時間比較常會去？還有針對員工態度的一系列問題。</w:t>
      </w:r>
    </w:p>
    <w:p w14:paraId="7E973E85" w14:textId="2D0B0916" w:rsidR="00155166" w:rsidRPr="00965E03" w:rsidRDefault="00155166" w:rsidP="004946E7">
      <w:pPr>
        <w:pStyle w:val="ab"/>
        <w:spacing w:line="360" w:lineRule="auto"/>
        <w:rPr>
          <w:rFonts w:ascii="Times New Roman" w:hAnsi="Times New Roman" w:cs="Times New Roman"/>
          <w:color w:val="000000" w:themeColor="text1"/>
          <w:sz w:val="24"/>
        </w:rPr>
      </w:pPr>
    </w:p>
    <w:p w14:paraId="0B4671FA" w14:textId="4B1DE676" w:rsidR="008E0B7E" w:rsidRPr="00AA35AB" w:rsidRDefault="00F668B0" w:rsidP="00426E51">
      <w:pPr>
        <w:pStyle w:val="afe"/>
        <w:widowControl/>
        <w:numPr>
          <w:ilvl w:val="0"/>
          <w:numId w:val="1"/>
        </w:numPr>
        <w:ind w:leftChars="0"/>
        <w:jc w:val="center"/>
        <w:outlineLvl w:val="1"/>
        <w:rPr>
          <w:rFonts w:ascii="Times New Roman" w:eastAsia="標楷體" w:hAnsi="Times New Roman" w:cs="Times New Roman"/>
          <w:b/>
          <w:color w:val="000000" w:themeColor="text1"/>
          <w:sz w:val="32"/>
          <w:szCs w:val="32"/>
          <w:highlight w:val="cyan"/>
        </w:rPr>
      </w:pPr>
      <w:bookmarkStart w:id="13" w:name="_Toc481246694"/>
      <w:bookmarkStart w:id="14" w:name="_Toc509189406"/>
      <w:r w:rsidRPr="00AA35AB">
        <w:rPr>
          <w:rFonts w:ascii="Times New Roman" w:eastAsia="標楷體" w:hAnsi="Times New Roman" w:cs="Times New Roman"/>
          <w:b/>
          <w:color w:val="000000" w:themeColor="text1"/>
          <w:sz w:val="32"/>
          <w:szCs w:val="32"/>
          <w:highlight w:val="cyan"/>
        </w:rPr>
        <w:t>研究目的</w:t>
      </w:r>
      <w:bookmarkEnd w:id="13"/>
      <w:bookmarkEnd w:id="14"/>
      <w:r w:rsidR="00AA35AB" w:rsidRPr="00AA35AB">
        <w:rPr>
          <w:rFonts w:ascii="Times New Roman" w:eastAsia="標楷體" w:hAnsi="Times New Roman" w:cs="Times New Roman" w:hint="eastAsia"/>
          <w:b/>
          <w:color w:val="000000" w:themeColor="text1"/>
          <w:sz w:val="32"/>
          <w:szCs w:val="32"/>
          <w:highlight w:val="cyan"/>
        </w:rPr>
        <w:t>與內容</w:t>
      </w:r>
    </w:p>
    <w:p w14:paraId="288F2876" w14:textId="39E483EC" w:rsidR="00B26B71" w:rsidRPr="00965E03" w:rsidRDefault="00FA10F2" w:rsidP="00F0366A">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1C40D3">
        <w:rPr>
          <w:rFonts w:ascii="Times New Roman" w:eastAsia="標楷體" w:hAnsi="Times New Roman" w:cs="Times New Roman" w:hint="eastAsia"/>
          <w:color w:val="000000" w:themeColor="text1"/>
        </w:rPr>
        <w:t>在零售環境中，客戶滿意度通常與全球</w:t>
      </w:r>
      <w:r w:rsidR="00F0366A">
        <w:rPr>
          <w:rFonts w:ascii="Times New Roman" w:eastAsia="標楷體" w:hAnsi="Times New Roman" w:cs="Times New Roman" w:hint="eastAsia"/>
          <w:color w:val="000000" w:themeColor="text1"/>
        </w:rPr>
        <w:t>商店</w:t>
      </w:r>
      <w:r w:rsidR="001C40D3">
        <w:rPr>
          <w:rFonts w:ascii="Times New Roman" w:eastAsia="標楷體" w:hAnsi="Times New Roman" w:cs="Times New Roman" w:hint="eastAsia"/>
          <w:color w:val="000000" w:themeColor="text1"/>
        </w:rPr>
        <w:t>的評估有關聯</w:t>
      </w:r>
      <w:r w:rsidR="00F0366A" w:rsidRPr="00F0366A">
        <w:rPr>
          <w:rFonts w:ascii="Times New Roman" w:eastAsia="標楷體" w:hAnsi="Times New Roman" w:cs="Times New Roman" w:hint="eastAsia"/>
          <w:color w:val="000000" w:themeColor="text1"/>
        </w:rPr>
        <w:t>。</w:t>
      </w:r>
      <w:r w:rsidR="001C40D3">
        <w:rPr>
          <w:rFonts w:ascii="Times New Roman" w:eastAsia="標楷體" w:hAnsi="Times New Roman" w:cs="Times New Roman" w:hint="eastAsia"/>
          <w:color w:val="000000" w:themeColor="text1"/>
        </w:rPr>
        <w:t>顧客在消費</w:t>
      </w:r>
      <w:r w:rsidR="00F0366A" w:rsidRPr="00F0366A">
        <w:rPr>
          <w:rFonts w:ascii="Times New Roman" w:eastAsia="標楷體" w:hAnsi="Times New Roman" w:cs="Times New Roman" w:hint="eastAsia"/>
          <w:color w:val="000000" w:themeColor="text1"/>
        </w:rPr>
        <w:t>體驗中扮演著越來越重要的角色。</w:t>
      </w:r>
      <w:r w:rsidR="0009319F" w:rsidRPr="0009319F">
        <w:rPr>
          <w:rFonts w:ascii="Times New Roman" w:eastAsia="標楷體" w:hAnsi="Times New Roman" w:cs="Times New Roman" w:hint="eastAsia"/>
          <w:color w:val="000000" w:themeColor="text1"/>
          <w:highlight w:val="red"/>
        </w:rPr>
        <w:t>目的一句話</w:t>
      </w:r>
      <w:r w:rsidR="0009319F" w:rsidRPr="0009319F">
        <w:rPr>
          <w:rFonts w:ascii="Times New Roman" w:eastAsia="標楷體" w:hAnsi="Times New Roman" w:cs="Times New Roman" w:hint="eastAsia"/>
          <w:color w:val="000000" w:themeColor="text1"/>
          <w:highlight w:val="red"/>
        </w:rPr>
        <w:t>(</w:t>
      </w:r>
      <w:r w:rsidR="0009319F" w:rsidRPr="0009319F">
        <w:rPr>
          <w:rFonts w:ascii="Times New Roman" w:eastAsia="標楷體" w:hAnsi="Times New Roman" w:cs="Times New Roman" w:hint="eastAsia"/>
          <w:color w:val="000000" w:themeColor="text1"/>
          <w:highlight w:val="red"/>
        </w:rPr>
        <w:t>看題目</w:t>
      </w:r>
      <w:r w:rsidR="0009319F" w:rsidRPr="0009319F">
        <w:rPr>
          <w:rFonts w:ascii="Times New Roman" w:eastAsia="標楷體" w:hAnsi="Times New Roman" w:cs="Times New Roman" w:hint="eastAsia"/>
          <w:color w:val="000000" w:themeColor="text1"/>
          <w:highlight w:val="red"/>
        </w:rPr>
        <w:t>)</w:t>
      </w:r>
      <w:r w:rsidR="0009319F">
        <w:rPr>
          <w:rFonts w:ascii="Times New Roman" w:eastAsia="標楷體" w:hAnsi="Times New Roman" w:cs="Times New Roman" w:hint="eastAsia"/>
          <w:color w:val="000000" w:themeColor="text1"/>
        </w:rPr>
        <w:t>，</w:t>
      </w:r>
      <w:r w:rsidR="00AB34EB" w:rsidRPr="00965E03">
        <w:rPr>
          <w:rFonts w:ascii="Times New Roman" w:eastAsia="標楷體" w:hAnsi="Times New Roman" w:cs="Times New Roman"/>
          <w:color w:val="000000" w:themeColor="text1"/>
        </w:rPr>
        <w:t>為達上述研究目的，遂將研究內容區分如下：</w:t>
      </w:r>
    </w:p>
    <w:p w14:paraId="171009E4" w14:textId="0574D914" w:rsidR="00B26B71" w:rsidRPr="00965E03" w:rsidRDefault="00B26B71" w:rsidP="007376BD">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一、</w:t>
      </w:r>
      <w:r w:rsidR="00C126B7" w:rsidRPr="0009319F">
        <w:rPr>
          <w:rFonts w:ascii="Times New Roman" w:eastAsia="標楷體" w:hAnsi="Times New Roman" w:cs="Times New Roman"/>
          <w:color w:val="000000" w:themeColor="text1"/>
          <w:highlight w:val="cyan"/>
        </w:rPr>
        <w:t>了解</w:t>
      </w:r>
      <w:r w:rsidR="0009319F" w:rsidRPr="0009319F">
        <w:rPr>
          <w:rFonts w:ascii="Times New Roman" w:eastAsia="標楷體" w:hAnsi="Times New Roman" w:cs="Times New Roman" w:hint="eastAsia"/>
          <w:color w:val="000000" w:themeColor="text1"/>
          <w:highlight w:val="cyan"/>
        </w:rPr>
        <w:t>臺</w:t>
      </w:r>
      <w:r w:rsidR="001C40D3" w:rsidRPr="0009319F">
        <w:rPr>
          <w:rFonts w:ascii="Times New Roman" w:eastAsia="標楷體" w:hAnsi="Times New Roman" w:cs="Times New Roman" w:hint="eastAsia"/>
          <w:color w:val="000000" w:themeColor="text1"/>
          <w:highlight w:val="cyan"/>
        </w:rPr>
        <w:t>灣</w:t>
      </w:r>
      <w:r w:rsidR="0009319F" w:rsidRPr="0009319F">
        <w:rPr>
          <w:rFonts w:ascii="Times New Roman" w:eastAsia="標楷體" w:hAnsi="Times New Roman" w:cs="Times New Roman" w:hint="eastAsia"/>
          <w:color w:val="000000" w:themeColor="text1"/>
          <w:highlight w:val="cyan"/>
        </w:rPr>
        <w:t>民眾</w:t>
      </w:r>
      <w:r w:rsidR="00656B57" w:rsidRPr="0009319F">
        <w:rPr>
          <w:rFonts w:ascii="Times New Roman" w:eastAsia="標楷體" w:hAnsi="Times New Roman" w:cs="Times New Roman"/>
          <w:color w:val="000000" w:themeColor="text1"/>
          <w:highlight w:val="cyan"/>
        </w:rPr>
        <w:t>不同背景之現況</w:t>
      </w:r>
    </w:p>
    <w:p w14:paraId="5D582D31" w14:textId="603F23F4" w:rsidR="00B26B71" w:rsidRPr="00965E03" w:rsidRDefault="00B26B71" w:rsidP="007376BD">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二、</w:t>
      </w:r>
      <w:r w:rsidR="00C126B7" w:rsidRPr="0009319F">
        <w:rPr>
          <w:rFonts w:ascii="Times New Roman" w:eastAsia="標楷體" w:hAnsi="Times New Roman" w:cs="Times New Roman"/>
          <w:color w:val="000000" w:themeColor="text1"/>
          <w:highlight w:val="cyan"/>
        </w:rPr>
        <w:t>了解</w:t>
      </w:r>
      <w:r w:rsidR="00C56E59" w:rsidRPr="0009319F">
        <w:rPr>
          <w:rFonts w:ascii="Times New Roman" w:eastAsia="標楷體" w:hAnsi="Times New Roman" w:cs="Times New Roman" w:hint="eastAsia"/>
          <w:color w:val="000000" w:themeColor="text1"/>
          <w:highlight w:val="cyan"/>
        </w:rPr>
        <w:t>全聯</w:t>
      </w:r>
      <w:r w:rsidR="0009319F" w:rsidRPr="0009319F">
        <w:rPr>
          <w:rFonts w:ascii="Times New Roman" w:eastAsia="標楷體" w:hAnsi="Times New Roman" w:cs="Times New Roman" w:hint="eastAsia"/>
          <w:color w:val="000000" w:themeColor="text1"/>
          <w:highlight w:val="cyan"/>
        </w:rPr>
        <w:t>福利中心</w:t>
      </w:r>
      <w:r w:rsidR="00C56E59" w:rsidRPr="0009319F">
        <w:rPr>
          <w:rFonts w:ascii="Times New Roman" w:eastAsia="標楷體" w:hAnsi="Times New Roman" w:cs="Times New Roman" w:hint="eastAsia"/>
          <w:color w:val="000000" w:themeColor="text1"/>
          <w:highlight w:val="cyan"/>
        </w:rPr>
        <w:t>員工服務能力</w:t>
      </w:r>
      <w:r w:rsidR="00656B57" w:rsidRPr="0009319F">
        <w:rPr>
          <w:rFonts w:ascii="Times New Roman" w:eastAsia="標楷體" w:hAnsi="Times New Roman" w:cs="Times New Roman"/>
          <w:color w:val="000000" w:themeColor="text1"/>
          <w:highlight w:val="cyan"/>
        </w:rPr>
        <w:t>之現況</w:t>
      </w:r>
    </w:p>
    <w:p w14:paraId="1ACAA7F0" w14:textId="17B90709" w:rsidR="008366C8" w:rsidRPr="00965E03" w:rsidRDefault="00B26B71" w:rsidP="007376BD">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三、</w:t>
      </w:r>
      <w:commentRangeStart w:id="15"/>
      <w:r w:rsidR="00C126B7" w:rsidRPr="00965E03">
        <w:rPr>
          <w:rFonts w:ascii="Times New Roman" w:eastAsia="標楷體" w:hAnsi="Times New Roman" w:cs="Times New Roman"/>
          <w:color w:val="000000" w:themeColor="text1"/>
        </w:rPr>
        <w:t>了解</w:t>
      </w:r>
      <w:r w:rsidR="00C56E59">
        <w:rPr>
          <w:rFonts w:ascii="Times New Roman" w:eastAsia="標楷體" w:hAnsi="Times New Roman" w:cs="Times New Roman" w:hint="eastAsia"/>
          <w:color w:val="000000" w:themeColor="text1"/>
        </w:rPr>
        <w:t>台灣各</w:t>
      </w:r>
      <w:r w:rsidR="00C56E59" w:rsidRPr="00965E03">
        <w:rPr>
          <w:rFonts w:ascii="Times New Roman" w:eastAsia="標楷體" w:hAnsi="Times New Roman" w:cs="Times New Roman" w:hint="eastAsia"/>
          <w:color w:val="000000" w:themeColor="text1"/>
        </w:rPr>
        <w:t>地區</w:t>
      </w:r>
      <w:r w:rsidR="00C56E59">
        <w:rPr>
          <w:rFonts w:ascii="Times New Roman" w:eastAsia="標楷體" w:hAnsi="Times New Roman" w:cs="Times New Roman" w:hint="eastAsia"/>
          <w:color w:val="000000" w:themeColor="text1"/>
        </w:rPr>
        <w:t>全聯</w:t>
      </w:r>
      <w:r w:rsidR="001263E0">
        <w:rPr>
          <w:rFonts w:ascii="Times New Roman" w:eastAsia="標楷體" w:hAnsi="Times New Roman" w:cs="Times New Roman" w:hint="eastAsia"/>
          <w:color w:val="000000" w:themeColor="text1"/>
        </w:rPr>
        <w:t>等候的情緒反應</w:t>
      </w:r>
      <w:r w:rsidR="00656B57" w:rsidRPr="00965E03">
        <w:rPr>
          <w:rFonts w:ascii="Times New Roman" w:eastAsia="標楷體" w:hAnsi="Times New Roman" w:cs="Times New Roman"/>
          <w:color w:val="000000" w:themeColor="text1"/>
        </w:rPr>
        <w:t>之現況</w:t>
      </w:r>
    </w:p>
    <w:p w14:paraId="6B9974AE" w14:textId="304F92A7" w:rsidR="00B26B71" w:rsidRPr="00965E03" w:rsidRDefault="00B26B71" w:rsidP="007376BD">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四、</w:t>
      </w:r>
      <w:r w:rsidR="001263E0" w:rsidRPr="00965E03">
        <w:rPr>
          <w:rFonts w:ascii="Times New Roman" w:eastAsia="標楷體" w:hAnsi="Times New Roman" w:cs="Times New Roman"/>
          <w:color w:val="000000" w:themeColor="text1"/>
        </w:rPr>
        <w:t>分析</w:t>
      </w:r>
      <w:r w:rsidR="001263E0">
        <w:rPr>
          <w:rFonts w:ascii="Times New Roman" w:eastAsia="標楷體" w:hAnsi="Times New Roman" w:cs="Times New Roman" w:hint="eastAsia"/>
          <w:color w:val="000000" w:themeColor="text1"/>
        </w:rPr>
        <w:t>台灣各地區顧客不同背景與員工服務能力</w:t>
      </w:r>
      <w:r w:rsidR="001263E0" w:rsidRPr="00965E03">
        <w:rPr>
          <w:rFonts w:ascii="Times New Roman" w:eastAsia="標楷體" w:hAnsi="Times New Roman" w:cs="Times New Roman"/>
          <w:color w:val="000000" w:themeColor="text1"/>
        </w:rPr>
        <w:t>之差異</w:t>
      </w:r>
    </w:p>
    <w:p w14:paraId="791E36E3" w14:textId="77B9D4DA" w:rsidR="008E0B7E" w:rsidRDefault="00B26B71" w:rsidP="007376BD">
      <w:pPr>
        <w:widowControl/>
        <w:spacing w:line="360" w:lineRule="auto"/>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rPr>
        <w:t>五、</w:t>
      </w:r>
      <w:r w:rsidR="001263E0" w:rsidRPr="00965E03">
        <w:rPr>
          <w:rFonts w:ascii="Times New Roman" w:eastAsia="標楷體" w:hAnsi="Times New Roman" w:cs="Times New Roman"/>
          <w:color w:val="000000" w:themeColor="text1"/>
        </w:rPr>
        <w:t>分析</w:t>
      </w:r>
      <w:r w:rsidR="001263E0">
        <w:rPr>
          <w:rFonts w:ascii="Times New Roman" w:eastAsia="標楷體" w:hAnsi="Times New Roman" w:cs="Times New Roman" w:hint="eastAsia"/>
          <w:color w:val="000000" w:themeColor="text1"/>
        </w:rPr>
        <w:t>台灣各地區顧客不同背景與等候的情緒反應</w:t>
      </w:r>
      <w:r w:rsidR="001263E0" w:rsidRPr="00965E03">
        <w:rPr>
          <w:rFonts w:ascii="Times New Roman" w:eastAsia="標楷體" w:hAnsi="Times New Roman" w:cs="Times New Roman"/>
          <w:color w:val="000000" w:themeColor="text1"/>
        </w:rPr>
        <w:t>之差異</w:t>
      </w:r>
    </w:p>
    <w:p w14:paraId="2475DB68" w14:textId="2F279446" w:rsidR="0069556F" w:rsidRPr="00965E03" w:rsidRDefault="0069556F" w:rsidP="007376BD">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六、</w:t>
      </w:r>
      <w:r w:rsidR="001263E0" w:rsidRPr="00965E03">
        <w:rPr>
          <w:rFonts w:ascii="Times New Roman" w:eastAsia="標楷體" w:hAnsi="Times New Roman" w:cs="Times New Roman"/>
          <w:color w:val="000000" w:themeColor="text1"/>
        </w:rPr>
        <w:t>驗證</w:t>
      </w:r>
      <w:r w:rsidR="001263E0">
        <w:rPr>
          <w:rFonts w:ascii="Times New Roman" w:eastAsia="標楷體" w:hAnsi="Times New Roman" w:cs="Times New Roman" w:hint="eastAsia"/>
          <w:color w:val="000000" w:themeColor="text1"/>
        </w:rPr>
        <w:t>台灣各地區顧客不同背景與員工服務能力</w:t>
      </w:r>
      <w:r w:rsidR="001263E0" w:rsidRPr="00965E03">
        <w:rPr>
          <w:rFonts w:ascii="Times New Roman" w:eastAsia="標楷體" w:hAnsi="Times New Roman" w:cs="Times New Roman"/>
          <w:color w:val="000000" w:themeColor="text1"/>
        </w:rPr>
        <w:t>之關係</w:t>
      </w:r>
    </w:p>
    <w:p w14:paraId="172C9016" w14:textId="1C701C9F" w:rsidR="00B26B71" w:rsidRPr="00965E03" w:rsidRDefault="0069556F" w:rsidP="007376BD">
      <w:pPr>
        <w:widowControl/>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七</w:t>
      </w:r>
      <w:r w:rsidR="00B26B71" w:rsidRPr="00965E03">
        <w:rPr>
          <w:rFonts w:ascii="Times New Roman" w:eastAsia="標楷體" w:hAnsi="Times New Roman" w:cs="Times New Roman"/>
          <w:color w:val="000000" w:themeColor="text1"/>
        </w:rPr>
        <w:t>、</w:t>
      </w:r>
      <w:r w:rsidR="001263E0" w:rsidRPr="00965E03">
        <w:rPr>
          <w:rFonts w:ascii="Times New Roman" w:eastAsia="標楷體" w:hAnsi="Times New Roman" w:cs="Times New Roman"/>
          <w:color w:val="000000" w:themeColor="text1"/>
        </w:rPr>
        <w:t>建構</w:t>
      </w:r>
      <w:r w:rsidR="001263E0">
        <w:rPr>
          <w:rFonts w:ascii="Times New Roman" w:eastAsia="標楷體" w:hAnsi="Times New Roman" w:cs="Times New Roman" w:hint="eastAsia"/>
          <w:color w:val="000000" w:themeColor="text1"/>
        </w:rPr>
        <w:t>台灣各地區顧客不同背景與員工服務能力</w:t>
      </w:r>
      <w:r w:rsidR="001263E0" w:rsidRPr="00965E03">
        <w:rPr>
          <w:rFonts w:ascii="Times New Roman" w:eastAsia="標楷體" w:hAnsi="Times New Roman" w:cs="Times New Roman"/>
          <w:color w:val="000000" w:themeColor="text1"/>
        </w:rPr>
        <w:t>之模式</w:t>
      </w:r>
      <w:commentRangeEnd w:id="15"/>
      <w:r w:rsidR="0009319F">
        <w:rPr>
          <w:rStyle w:val="aff0"/>
        </w:rPr>
        <w:commentReference w:id="15"/>
      </w:r>
    </w:p>
    <w:p w14:paraId="23A06BF1" w14:textId="0920DE1F" w:rsidR="00203D4A" w:rsidRPr="00965E03" w:rsidRDefault="00203D4A" w:rsidP="006C7822">
      <w:pPr>
        <w:widowControl/>
        <w:spacing w:line="360" w:lineRule="auto"/>
        <w:rPr>
          <w:rFonts w:ascii="Times New Roman" w:eastAsia="標楷體" w:hAnsi="Times New Roman" w:cs="Times New Roman"/>
          <w:color w:val="000000" w:themeColor="text1"/>
        </w:rPr>
      </w:pPr>
    </w:p>
    <w:p w14:paraId="5C59CF1F" w14:textId="77777777" w:rsidR="006C7822" w:rsidRPr="00965E03" w:rsidRDefault="006C7822">
      <w:pPr>
        <w:widowControl/>
        <w:rPr>
          <w:rFonts w:ascii="Times New Roman" w:eastAsia="標楷體" w:hAnsi="Times New Roman" w:cs="Times New Roman"/>
          <w:b/>
          <w:color w:val="000000" w:themeColor="text1"/>
          <w:sz w:val="32"/>
          <w:szCs w:val="32"/>
        </w:rPr>
      </w:pPr>
      <w:bookmarkStart w:id="16" w:name="_Toc481246695"/>
      <w:r w:rsidRPr="00965E03">
        <w:rPr>
          <w:rFonts w:ascii="Times New Roman" w:eastAsia="標楷體" w:hAnsi="Times New Roman" w:cs="Times New Roman"/>
          <w:b/>
          <w:color w:val="000000" w:themeColor="text1"/>
          <w:sz w:val="32"/>
          <w:szCs w:val="32"/>
        </w:rPr>
        <w:br w:type="page"/>
      </w:r>
    </w:p>
    <w:p w14:paraId="7C6BB88B" w14:textId="754A1EFF" w:rsidR="00E73D56" w:rsidRPr="004A67A5" w:rsidRDefault="00F61CC3" w:rsidP="00426E51">
      <w:pPr>
        <w:pStyle w:val="afe"/>
        <w:widowControl/>
        <w:numPr>
          <w:ilvl w:val="0"/>
          <w:numId w:val="1"/>
        </w:numPr>
        <w:spacing w:line="360" w:lineRule="auto"/>
        <w:ind w:leftChars="0"/>
        <w:jc w:val="center"/>
        <w:outlineLvl w:val="1"/>
        <w:rPr>
          <w:rFonts w:ascii="Times New Roman" w:eastAsia="標楷體" w:hAnsi="Times New Roman" w:cs="Times New Roman"/>
          <w:b/>
          <w:color w:val="000000" w:themeColor="text1"/>
          <w:sz w:val="32"/>
          <w:szCs w:val="32"/>
          <w:highlight w:val="red"/>
        </w:rPr>
      </w:pPr>
      <w:bookmarkStart w:id="17" w:name="_Toc509189407"/>
      <w:r w:rsidRPr="004A67A5">
        <w:rPr>
          <w:rFonts w:ascii="Times New Roman" w:eastAsia="標楷體" w:hAnsi="Times New Roman" w:cs="Times New Roman"/>
          <w:b/>
          <w:color w:val="000000" w:themeColor="text1"/>
          <w:sz w:val="32"/>
          <w:szCs w:val="32"/>
          <w:highlight w:val="red"/>
        </w:rPr>
        <w:lastRenderedPageBreak/>
        <w:t>名詞釋義</w:t>
      </w:r>
      <w:bookmarkEnd w:id="16"/>
      <w:bookmarkEnd w:id="17"/>
      <w:r w:rsidR="004A67A5" w:rsidRPr="004A67A5">
        <w:rPr>
          <w:rFonts w:ascii="標楷體" w:eastAsia="標楷體" w:hAnsi="標楷體" w:cs="Times New Roman" w:hint="eastAsia"/>
          <w:b/>
          <w:color w:val="000000" w:themeColor="text1"/>
          <w:sz w:val="32"/>
          <w:szCs w:val="32"/>
          <w:highlight w:val="red"/>
        </w:rPr>
        <w:t>（</w:t>
      </w:r>
      <w:r w:rsidR="004A67A5" w:rsidRPr="004A67A5">
        <w:rPr>
          <w:rFonts w:ascii="Times New Roman" w:eastAsia="標楷體" w:hAnsi="Times New Roman" w:cs="Times New Roman" w:hint="eastAsia"/>
          <w:b/>
          <w:color w:val="000000" w:themeColor="text1"/>
          <w:sz w:val="32"/>
          <w:szCs w:val="32"/>
          <w:highlight w:val="red"/>
        </w:rPr>
        <w:t>大師級文獻多一點</w:t>
      </w:r>
      <w:r w:rsidR="004A67A5" w:rsidRPr="004A67A5">
        <w:rPr>
          <w:rFonts w:ascii="標楷體" w:eastAsia="標楷體" w:hAnsi="標楷體" w:cs="Times New Roman" w:hint="eastAsia"/>
          <w:b/>
          <w:color w:val="000000" w:themeColor="text1"/>
          <w:sz w:val="32"/>
          <w:szCs w:val="32"/>
          <w:highlight w:val="red"/>
        </w:rPr>
        <w:t>）</w:t>
      </w:r>
    </w:p>
    <w:p w14:paraId="4B9395FF" w14:textId="77777777" w:rsidR="008F1F40" w:rsidRPr="00965E03" w:rsidRDefault="00026D79" w:rsidP="007376BD">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A31B46" w:rsidRPr="00965E03">
        <w:rPr>
          <w:rFonts w:ascii="Times New Roman" w:eastAsia="標楷體" w:hAnsi="Times New Roman" w:cs="Times New Roman"/>
          <w:color w:val="000000" w:themeColor="text1"/>
        </w:rPr>
        <w:t>為使本研究中相</w:t>
      </w:r>
      <w:r w:rsidR="00974D6C" w:rsidRPr="00965E03">
        <w:rPr>
          <w:rFonts w:ascii="Times New Roman" w:eastAsia="標楷體" w:hAnsi="Times New Roman" w:cs="Times New Roman"/>
          <w:color w:val="000000" w:themeColor="text1"/>
        </w:rPr>
        <w:t>關重要名詞</w:t>
      </w:r>
      <w:r w:rsidR="00974D6C" w:rsidRPr="00965E03">
        <w:rPr>
          <w:rFonts w:ascii="Times New Roman" w:eastAsia="標楷體" w:hAnsi="Times New Roman" w:cs="Times New Roman" w:hint="eastAsia"/>
          <w:color w:val="000000" w:themeColor="text1"/>
        </w:rPr>
        <w:t>與研究範圍更加具體明確</w:t>
      </w:r>
      <w:r w:rsidR="00974D6C" w:rsidRPr="00965E03">
        <w:rPr>
          <w:rFonts w:ascii="Times New Roman" w:eastAsia="標楷體" w:hAnsi="Times New Roman" w:cs="Times New Roman"/>
          <w:color w:val="000000" w:themeColor="text1"/>
        </w:rPr>
        <w:t>，以便於之後的分析探討，茲將重要名詞</w:t>
      </w:r>
      <w:r w:rsidR="00A31B46" w:rsidRPr="00965E03">
        <w:rPr>
          <w:rFonts w:ascii="Times New Roman" w:eastAsia="標楷體" w:hAnsi="Times New Roman" w:cs="Times New Roman"/>
          <w:color w:val="000000" w:themeColor="text1"/>
        </w:rPr>
        <w:t>釋義如下：</w:t>
      </w:r>
    </w:p>
    <w:p w14:paraId="77EE27E2" w14:textId="7AFD96D9" w:rsidR="00A31B46" w:rsidRPr="00965E03" w:rsidRDefault="00A31B46" w:rsidP="002338A6">
      <w:pPr>
        <w:widowControl/>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w:t>
      </w:r>
      <w:r w:rsidR="00285476" w:rsidRPr="00F93246">
        <w:rPr>
          <w:rFonts w:ascii="Times New Roman" w:eastAsia="標楷體" w:hAnsi="Times New Roman" w:cs="Times New Roman" w:hint="eastAsia"/>
          <w:b/>
          <w:color w:val="000000" w:themeColor="text1"/>
          <w:sz w:val="28"/>
          <w:szCs w:val="28"/>
        </w:rPr>
        <w:t>超級市場</w:t>
      </w:r>
      <w:proofErr w:type="gramStart"/>
      <w:r w:rsidR="004A67A5" w:rsidRPr="004A67A5">
        <w:rPr>
          <w:rFonts w:ascii="標楷體" w:eastAsia="標楷體" w:hAnsi="標楷體" w:cs="Times New Roman" w:hint="eastAsia"/>
          <w:b/>
          <w:color w:val="000000" w:themeColor="text1"/>
          <w:sz w:val="28"/>
          <w:szCs w:val="28"/>
          <w:highlight w:val="red"/>
        </w:rPr>
        <w:t>（</w:t>
      </w:r>
      <w:proofErr w:type="gramEnd"/>
      <w:r w:rsidR="004A67A5" w:rsidRPr="004A67A5">
        <w:rPr>
          <w:rFonts w:ascii="標楷體" w:eastAsia="標楷體" w:hAnsi="標楷體" w:cs="Times New Roman" w:hint="eastAsia"/>
          <w:b/>
          <w:color w:val="000000" w:themeColor="text1"/>
          <w:sz w:val="28"/>
          <w:szCs w:val="28"/>
          <w:highlight w:val="red"/>
        </w:rPr>
        <w:t>資料來源???）</w:t>
      </w:r>
    </w:p>
    <w:p w14:paraId="795DEE9F" w14:textId="77777777" w:rsidR="00285476" w:rsidRPr="008F2749" w:rsidRDefault="00026D79" w:rsidP="00285476">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rPr>
        <w:t xml:space="preserve">　　</w:t>
      </w:r>
      <w:r w:rsidR="00285476">
        <w:rPr>
          <w:rFonts w:ascii="Times New Roman" w:eastAsia="標楷體" w:hAnsi="Times New Roman" w:cs="Times New Roman" w:hint="eastAsia"/>
          <w:color w:val="000000" w:themeColor="text1"/>
          <w:kern w:val="0"/>
        </w:rPr>
        <w:t>簡稱超市，有地方也稱量販、自選商場</w:t>
      </w:r>
      <w:r w:rsidR="00285476" w:rsidRPr="008F2749">
        <w:rPr>
          <w:rFonts w:ascii="Times New Roman" w:eastAsia="標楷體" w:hAnsi="Times New Roman" w:cs="Times New Roman" w:hint="eastAsia"/>
          <w:color w:val="000000" w:themeColor="text1"/>
          <w:kern w:val="0"/>
        </w:rPr>
        <w:t>，一種大型的零售業商店，通常是連鎖式經營的。超級市場售賣很多不同種類物品的商店。除了日常生活所需之外，有些超級市場更會售賣時裝。</w:t>
      </w:r>
    </w:p>
    <w:p w14:paraId="22CD6D67" w14:textId="2398495E" w:rsidR="00CD4363" w:rsidRDefault="00285476" w:rsidP="00285476">
      <w:pPr>
        <w:widowControl/>
        <w:spacing w:line="360" w:lineRule="auto"/>
        <w:rPr>
          <w:rFonts w:ascii="Times New Roman" w:eastAsia="標楷體" w:hAnsi="Times New Roman" w:cs="Times New Roman"/>
          <w:color w:val="000000" w:themeColor="text1"/>
        </w:rPr>
      </w:pPr>
      <w:r w:rsidRPr="008F2749">
        <w:rPr>
          <w:rFonts w:ascii="Times New Roman" w:eastAsia="標楷體" w:hAnsi="Times New Roman" w:cs="Times New Roman" w:hint="eastAsia"/>
          <w:color w:val="000000" w:themeColor="text1"/>
          <w:kern w:val="0"/>
        </w:rPr>
        <w:t>超級市場以現代化的方式經營，力求有效率的物流，達至薄利多銷。它有大量的不同品牌、價格、種類</w:t>
      </w:r>
      <w:r>
        <w:rPr>
          <w:rFonts w:ascii="Times New Roman" w:eastAsia="標楷體" w:hAnsi="Times New Roman" w:cs="Times New Roman" w:hint="eastAsia"/>
          <w:color w:val="000000" w:themeColor="text1"/>
          <w:kern w:val="0"/>
        </w:rPr>
        <w:t>的貨品，貨品有序地排列，以方便顧客可以在同一所店</w:t>
      </w:r>
      <w:proofErr w:type="gramStart"/>
      <w:r>
        <w:rPr>
          <w:rFonts w:ascii="Times New Roman" w:eastAsia="標楷體" w:hAnsi="Times New Roman" w:cs="Times New Roman" w:hint="eastAsia"/>
          <w:color w:val="000000" w:themeColor="text1"/>
          <w:kern w:val="0"/>
        </w:rPr>
        <w:t>舖</w:t>
      </w:r>
      <w:proofErr w:type="gramEnd"/>
      <w:r>
        <w:rPr>
          <w:rFonts w:ascii="Times New Roman" w:eastAsia="標楷體" w:hAnsi="Times New Roman" w:cs="Times New Roman" w:hint="eastAsia"/>
          <w:color w:val="000000" w:themeColor="text1"/>
          <w:kern w:val="0"/>
        </w:rPr>
        <w:t>購買所有所需</w:t>
      </w:r>
      <w:r w:rsidRPr="008F2749">
        <w:rPr>
          <w:rFonts w:ascii="Times New Roman" w:eastAsia="標楷體" w:hAnsi="Times New Roman" w:cs="Times New Roman" w:hint="eastAsia"/>
          <w:color w:val="000000" w:themeColor="text1"/>
          <w:kern w:val="0"/>
        </w:rPr>
        <w:t>。顧客選好貨品後，到櫃台排隊付款，減低僱員的需求，節省成本。超級市場通常有小手推車和籃子這類工具以便顧客盛裝所選購的商品，有些超級市場甚至有送貨服務。</w:t>
      </w:r>
    </w:p>
    <w:p w14:paraId="1DE728C6" w14:textId="178A3D2D" w:rsidR="00A31B46" w:rsidRDefault="00632802" w:rsidP="00CD4363">
      <w:pPr>
        <w:widowControl/>
        <w:spacing w:line="360" w:lineRule="auto"/>
        <w:rPr>
          <w:rFonts w:ascii="標楷體" w:eastAsia="標楷體" w:hAnsi="標楷體" w:cs="Times New Roman"/>
          <w:b/>
          <w:color w:val="000000" w:themeColor="text1"/>
          <w:sz w:val="28"/>
          <w:szCs w:val="28"/>
        </w:rPr>
      </w:pPr>
      <w:r w:rsidRPr="004A67A5">
        <w:rPr>
          <w:rFonts w:ascii="Times New Roman" w:eastAsia="標楷體" w:hAnsi="Times New Roman" w:cs="Times New Roman"/>
          <w:b/>
          <w:color w:val="000000" w:themeColor="text1"/>
          <w:sz w:val="28"/>
          <w:szCs w:val="28"/>
          <w:highlight w:val="red"/>
        </w:rPr>
        <w:t>貳</w:t>
      </w:r>
      <w:r w:rsidR="006F3840" w:rsidRPr="004A67A5">
        <w:rPr>
          <w:rFonts w:ascii="Times New Roman" w:eastAsia="標楷體" w:hAnsi="Times New Roman" w:cs="Times New Roman"/>
          <w:b/>
          <w:color w:val="000000" w:themeColor="text1"/>
          <w:sz w:val="28"/>
          <w:szCs w:val="28"/>
          <w:highlight w:val="red"/>
        </w:rPr>
        <w:t>、</w:t>
      </w:r>
      <w:r w:rsidR="00285476" w:rsidRPr="004A67A5">
        <w:rPr>
          <w:rFonts w:ascii="Times New Roman" w:eastAsia="標楷體" w:hAnsi="Times New Roman" w:cs="Times New Roman" w:hint="eastAsia"/>
          <w:b/>
          <w:color w:val="000000" w:themeColor="text1"/>
          <w:sz w:val="28"/>
          <w:szCs w:val="28"/>
          <w:highlight w:val="red"/>
        </w:rPr>
        <w:t>全聯福利中心</w:t>
      </w:r>
      <w:proofErr w:type="gramStart"/>
      <w:r w:rsidR="004A67A5" w:rsidRPr="004A67A5">
        <w:rPr>
          <w:rFonts w:ascii="標楷體" w:eastAsia="標楷體" w:hAnsi="標楷體" w:cs="Times New Roman" w:hint="eastAsia"/>
          <w:b/>
          <w:color w:val="000000" w:themeColor="text1"/>
          <w:sz w:val="28"/>
          <w:szCs w:val="28"/>
          <w:highlight w:val="red"/>
        </w:rPr>
        <w:t>（</w:t>
      </w:r>
      <w:proofErr w:type="gramEnd"/>
      <w:r w:rsidR="004A67A5" w:rsidRPr="004A67A5">
        <w:rPr>
          <w:rFonts w:ascii="標楷體" w:eastAsia="標楷體" w:hAnsi="標楷體" w:cs="Times New Roman" w:hint="eastAsia"/>
          <w:b/>
          <w:color w:val="000000" w:themeColor="text1"/>
          <w:sz w:val="28"/>
          <w:szCs w:val="28"/>
          <w:highlight w:val="red"/>
        </w:rPr>
        <w:t>資料來源???）</w:t>
      </w:r>
      <w:r w:rsidR="004A67A5" w:rsidRPr="004A67A5">
        <w:rPr>
          <w:rFonts w:ascii="Times New Roman" w:eastAsia="標楷體" w:hAnsi="Times New Roman" w:cs="Times New Roman"/>
          <w:color w:val="000000" w:themeColor="text1"/>
          <w:sz w:val="28"/>
          <w:szCs w:val="28"/>
          <w:highlight w:val="cyan"/>
        </w:rPr>
        <w:t>（全聯福利中心，</w:t>
      </w:r>
      <w:r w:rsidR="004A67A5" w:rsidRPr="004A67A5">
        <w:rPr>
          <w:rFonts w:ascii="Times New Roman" w:eastAsia="標楷體" w:hAnsi="Times New Roman" w:cs="Times New Roman"/>
          <w:color w:val="000000" w:themeColor="text1"/>
          <w:sz w:val="28"/>
          <w:szCs w:val="28"/>
          <w:highlight w:val="cyan"/>
        </w:rPr>
        <w:t>2018</w:t>
      </w:r>
      <w:r w:rsidR="004A67A5" w:rsidRPr="004A67A5">
        <w:rPr>
          <w:rFonts w:ascii="Times New Roman" w:eastAsia="標楷體" w:hAnsi="Times New Roman" w:cs="Times New Roman"/>
          <w:color w:val="000000" w:themeColor="text1"/>
          <w:sz w:val="28"/>
          <w:szCs w:val="28"/>
          <w:highlight w:val="cyan"/>
        </w:rPr>
        <w:t>）</w:t>
      </w:r>
    </w:p>
    <w:p w14:paraId="7C03F0D1" w14:textId="08EA78D8" w:rsidR="004A67A5" w:rsidRPr="004A67A5" w:rsidRDefault="004A67A5" w:rsidP="004A67A5">
      <w:pPr>
        <w:widowControl/>
        <w:spacing w:line="360" w:lineRule="auto"/>
        <w:ind w:left="566" w:hangingChars="236" w:hanging="566"/>
        <w:rPr>
          <w:rFonts w:ascii="Times New Roman" w:eastAsia="標楷體" w:hAnsi="Times New Roman" w:cs="Times New Roman"/>
          <w:b/>
          <w:color w:val="000000" w:themeColor="text1"/>
          <w:szCs w:val="24"/>
        </w:rPr>
      </w:pPr>
      <w:commentRangeStart w:id="18"/>
      <w:r w:rsidRPr="004A67A5">
        <w:rPr>
          <w:rFonts w:ascii="Times New Roman" w:eastAsia="標楷體" w:hAnsi="Times New Roman" w:cs="Times New Roman"/>
          <w:color w:val="000000" w:themeColor="text1"/>
          <w:szCs w:val="24"/>
          <w:highlight w:val="cyan"/>
        </w:rPr>
        <w:t>全聯福利中心（</w:t>
      </w:r>
      <w:r w:rsidRPr="004A67A5">
        <w:rPr>
          <w:rFonts w:ascii="Times New Roman" w:eastAsia="標楷體" w:hAnsi="Times New Roman" w:cs="Times New Roman"/>
          <w:color w:val="000000" w:themeColor="text1"/>
          <w:szCs w:val="24"/>
          <w:highlight w:val="cyan"/>
        </w:rPr>
        <w:t>2018</w:t>
      </w:r>
      <w:r w:rsidRPr="004A67A5">
        <w:rPr>
          <w:rFonts w:ascii="Times New Roman" w:eastAsia="標楷體" w:hAnsi="Times New Roman" w:cs="Times New Roman"/>
          <w:color w:val="000000" w:themeColor="text1"/>
          <w:szCs w:val="24"/>
          <w:highlight w:val="cyan"/>
        </w:rPr>
        <w:t>）。</w:t>
      </w:r>
      <w:r w:rsidRPr="004A67A5">
        <w:rPr>
          <w:rFonts w:ascii="Times New Roman" w:eastAsia="標楷體" w:hAnsi="Times New Roman" w:cs="Times New Roman"/>
          <w:b/>
          <w:color w:val="000000" w:themeColor="text1"/>
          <w:szCs w:val="24"/>
          <w:highlight w:val="cyan"/>
        </w:rPr>
        <w:t>全聯福利中心簡介</w:t>
      </w:r>
      <w:r w:rsidRPr="004A67A5">
        <w:rPr>
          <w:rFonts w:ascii="Times New Roman" w:eastAsia="標楷體" w:hAnsi="Times New Roman" w:cs="Times New Roman"/>
          <w:color w:val="000000" w:themeColor="text1"/>
          <w:szCs w:val="24"/>
          <w:highlight w:val="cyan"/>
        </w:rPr>
        <w:t>。</w:t>
      </w:r>
      <w:r w:rsidRPr="004A67A5">
        <w:rPr>
          <w:rFonts w:ascii="Times New Roman" w:eastAsia="標楷體" w:hAnsi="Times New Roman" w:cs="Times New Roman"/>
          <w:color w:val="000000" w:themeColor="text1"/>
          <w:szCs w:val="24"/>
          <w:highlight w:val="cyan"/>
        </w:rPr>
        <w:t>2018</w:t>
      </w:r>
      <w:r w:rsidRPr="004A67A5">
        <w:rPr>
          <w:rFonts w:ascii="Times New Roman" w:eastAsia="標楷體" w:hAnsi="Times New Roman" w:cs="Times New Roman"/>
          <w:color w:val="000000" w:themeColor="text1"/>
          <w:szCs w:val="24"/>
          <w:highlight w:val="cyan"/>
        </w:rPr>
        <w:t>年</w:t>
      </w:r>
      <w:r w:rsidRPr="004A67A5">
        <w:rPr>
          <w:rFonts w:ascii="Times New Roman" w:eastAsia="標楷體" w:hAnsi="Times New Roman" w:cs="Times New Roman"/>
          <w:color w:val="000000" w:themeColor="text1"/>
          <w:szCs w:val="24"/>
          <w:highlight w:val="cyan"/>
        </w:rPr>
        <w:t>12</w:t>
      </w:r>
      <w:r w:rsidRPr="004A67A5">
        <w:rPr>
          <w:rFonts w:ascii="Times New Roman" w:eastAsia="標楷體" w:hAnsi="Times New Roman" w:cs="Times New Roman"/>
          <w:color w:val="000000" w:themeColor="text1"/>
          <w:szCs w:val="24"/>
          <w:highlight w:val="cyan"/>
        </w:rPr>
        <w:t>月</w:t>
      </w:r>
      <w:r w:rsidRPr="004A67A5">
        <w:rPr>
          <w:rFonts w:ascii="Times New Roman" w:eastAsia="標楷體" w:hAnsi="Times New Roman" w:cs="Times New Roman"/>
          <w:color w:val="000000" w:themeColor="text1"/>
          <w:szCs w:val="24"/>
          <w:highlight w:val="cyan"/>
        </w:rPr>
        <w:t>4</w:t>
      </w:r>
      <w:r w:rsidRPr="004A67A5">
        <w:rPr>
          <w:rFonts w:ascii="Times New Roman" w:eastAsia="標楷體" w:hAnsi="Times New Roman" w:cs="Times New Roman"/>
          <w:color w:val="000000" w:themeColor="text1"/>
          <w:szCs w:val="24"/>
          <w:highlight w:val="cyan"/>
        </w:rPr>
        <w:t>日取自</w:t>
      </w:r>
      <w:r w:rsidRPr="004A67A5">
        <w:rPr>
          <w:rFonts w:ascii="Times New Roman" w:eastAsia="標楷體" w:hAnsi="Times New Roman" w:cs="Times New Roman"/>
          <w:color w:val="000000" w:themeColor="text1"/>
          <w:szCs w:val="24"/>
          <w:highlight w:val="cyan"/>
        </w:rPr>
        <w:t>https://zh.wikipedia.org/wiki/%E5%85%A8%E8%81%AF%E7%A6%8F%E5%88%A9%E4%B8%AD%E5%BF%83</w:t>
      </w:r>
      <w:commentRangeEnd w:id="18"/>
      <w:r>
        <w:rPr>
          <w:rStyle w:val="aff0"/>
        </w:rPr>
        <w:commentReference w:id="18"/>
      </w:r>
    </w:p>
    <w:p w14:paraId="0EACF161" w14:textId="2AD17D3B" w:rsidR="004A67A5" w:rsidRPr="004A67A5" w:rsidRDefault="004A67A5" w:rsidP="00CD4363">
      <w:pPr>
        <w:widowControl/>
        <w:spacing w:line="360" w:lineRule="auto"/>
        <w:rPr>
          <w:rFonts w:ascii="Times New Roman" w:eastAsia="標楷體" w:hAnsi="Times New Roman" w:cs="Times New Roman"/>
          <w:color w:val="000000" w:themeColor="text1"/>
          <w:szCs w:val="24"/>
        </w:rPr>
      </w:pPr>
    </w:p>
    <w:p w14:paraId="1AC09C47" w14:textId="77777777" w:rsidR="00285476" w:rsidRPr="00CD4363" w:rsidRDefault="00285476" w:rsidP="00285476">
      <w:pPr>
        <w:widowControl/>
        <w:spacing w:line="360" w:lineRule="auto"/>
        <w:rPr>
          <w:rFonts w:ascii="Times New Roman" w:eastAsia="標楷體" w:hAnsi="Times New Roman" w:cs="Times New Roman"/>
          <w:color w:val="000000" w:themeColor="text1"/>
        </w:rPr>
      </w:pPr>
      <w:r w:rsidRPr="00CD4363">
        <w:rPr>
          <w:rFonts w:ascii="Times New Roman" w:eastAsia="標楷體" w:hAnsi="Times New Roman" w:cs="Times New Roman" w:hint="eastAsia"/>
          <w:color w:val="000000" w:themeColor="text1"/>
        </w:rPr>
        <w:t>全聯實業股份有限公司，簡稱全聯，其下全聯福利中心是臺灣的主要零售通路之一，為目前臺灣店數最多的超級市場，成立於</w:t>
      </w:r>
      <w:r w:rsidRPr="00CD4363">
        <w:rPr>
          <w:rFonts w:ascii="Times New Roman" w:eastAsia="標楷體" w:hAnsi="Times New Roman" w:cs="Times New Roman" w:hint="eastAsia"/>
          <w:color w:val="000000" w:themeColor="text1"/>
        </w:rPr>
        <w:t>1998</w:t>
      </w:r>
      <w:r w:rsidRPr="00CD4363">
        <w:rPr>
          <w:rFonts w:ascii="Times New Roman" w:eastAsia="標楷體" w:hAnsi="Times New Roman" w:cs="Times New Roman" w:hint="eastAsia"/>
          <w:color w:val="000000" w:themeColor="text1"/>
        </w:rPr>
        <w:t>年</w:t>
      </w:r>
      <w:r w:rsidRPr="00CD4363">
        <w:rPr>
          <w:rFonts w:ascii="Times New Roman" w:eastAsia="標楷體" w:hAnsi="Times New Roman" w:cs="Times New Roman" w:hint="eastAsia"/>
          <w:color w:val="000000" w:themeColor="text1"/>
        </w:rPr>
        <w:t>10</w:t>
      </w:r>
      <w:r w:rsidRPr="00CD4363">
        <w:rPr>
          <w:rFonts w:ascii="Times New Roman" w:eastAsia="標楷體" w:hAnsi="Times New Roman" w:cs="Times New Roman" w:hint="eastAsia"/>
          <w:color w:val="000000" w:themeColor="text1"/>
        </w:rPr>
        <w:t>月。</w:t>
      </w:r>
    </w:p>
    <w:p w14:paraId="3F9B0CBC" w14:textId="05631764" w:rsidR="00CD4363" w:rsidRDefault="00285476" w:rsidP="00285476">
      <w:pPr>
        <w:widowControl/>
        <w:spacing w:line="360" w:lineRule="auto"/>
        <w:ind w:firstLine="480"/>
        <w:rPr>
          <w:rFonts w:ascii="Times New Roman" w:eastAsia="標楷體" w:hAnsi="Times New Roman" w:cs="Times New Roman"/>
          <w:color w:val="000000" w:themeColor="text1"/>
        </w:rPr>
      </w:pPr>
      <w:r w:rsidRPr="00CD4363">
        <w:rPr>
          <w:rFonts w:ascii="Times New Roman" w:eastAsia="標楷體" w:hAnsi="Times New Roman" w:cs="Times New Roman" w:hint="eastAsia"/>
          <w:color w:val="000000" w:themeColor="text1"/>
        </w:rPr>
        <w:t>起初僅有</w:t>
      </w:r>
      <w:r w:rsidRPr="00CD4363">
        <w:rPr>
          <w:rFonts w:ascii="Times New Roman" w:eastAsia="標楷體" w:hAnsi="Times New Roman" w:cs="Times New Roman" w:hint="eastAsia"/>
          <w:color w:val="000000" w:themeColor="text1"/>
        </w:rPr>
        <w:t>68</w:t>
      </w:r>
      <w:r w:rsidRPr="00CD4363">
        <w:rPr>
          <w:rFonts w:ascii="Times New Roman" w:eastAsia="標楷體" w:hAnsi="Times New Roman" w:cs="Times New Roman" w:hint="eastAsia"/>
          <w:color w:val="000000" w:themeColor="text1"/>
        </w:rPr>
        <w:t>家賣場，透由尋找量販店不曾考慮進入、購物不方便的鄉村區域，快速</w:t>
      </w:r>
      <w:proofErr w:type="gramStart"/>
      <w:r w:rsidRPr="00CD4363">
        <w:rPr>
          <w:rFonts w:ascii="Times New Roman" w:eastAsia="標楷體" w:hAnsi="Times New Roman" w:cs="Times New Roman" w:hint="eastAsia"/>
          <w:color w:val="000000" w:themeColor="text1"/>
        </w:rPr>
        <w:t>布點展</w:t>
      </w:r>
      <w:proofErr w:type="gramEnd"/>
      <w:r w:rsidRPr="00CD4363">
        <w:rPr>
          <w:rFonts w:ascii="Times New Roman" w:eastAsia="標楷體" w:hAnsi="Times New Roman" w:cs="Times New Roman" w:hint="eastAsia"/>
          <w:color w:val="000000" w:themeColor="text1"/>
        </w:rPr>
        <w:t>店，</w:t>
      </w:r>
      <w:proofErr w:type="gramStart"/>
      <w:r w:rsidRPr="00CD4363">
        <w:rPr>
          <w:rFonts w:ascii="Times New Roman" w:eastAsia="標楷體" w:hAnsi="Times New Roman" w:cs="Times New Roman" w:hint="eastAsia"/>
          <w:color w:val="000000" w:themeColor="text1"/>
        </w:rPr>
        <w:t>併購楊聯</w:t>
      </w:r>
      <w:proofErr w:type="gramEnd"/>
      <w:r w:rsidRPr="00CD4363">
        <w:rPr>
          <w:rFonts w:ascii="Times New Roman" w:eastAsia="標楷體" w:hAnsi="Times New Roman" w:cs="Times New Roman" w:hint="eastAsia"/>
          <w:color w:val="000000" w:themeColor="text1"/>
        </w:rPr>
        <w:t>社、善美的超市、台北農產運銷公司超市、全買超市及松青超市，截至</w:t>
      </w:r>
      <w:r w:rsidRPr="00CD4363">
        <w:rPr>
          <w:rFonts w:ascii="Times New Roman" w:eastAsia="標楷體" w:hAnsi="Times New Roman" w:cs="Times New Roman" w:hint="eastAsia"/>
          <w:color w:val="000000" w:themeColor="text1"/>
        </w:rPr>
        <w:t>2018</w:t>
      </w:r>
      <w:r w:rsidRPr="00CD4363">
        <w:rPr>
          <w:rFonts w:ascii="Times New Roman" w:eastAsia="標楷體" w:hAnsi="Times New Roman" w:cs="Times New Roman" w:hint="eastAsia"/>
          <w:color w:val="000000" w:themeColor="text1"/>
        </w:rPr>
        <w:t>年</w:t>
      </w:r>
      <w:r w:rsidRPr="00CD4363">
        <w:rPr>
          <w:rFonts w:ascii="Times New Roman" w:eastAsia="標楷體" w:hAnsi="Times New Roman" w:cs="Times New Roman" w:hint="eastAsia"/>
          <w:color w:val="000000" w:themeColor="text1"/>
        </w:rPr>
        <w:t>7</w:t>
      </w:r>
      <w:r w:rsidRPr="00CD4363">
        <w:rPr>
          <w:rFonts w:ascii="Times New Roman" w:eastAsia="標楷體" w:hAnsi="Times New Roman" w:cs="Times New Roman" w:hint="eastAsia"/>
          <w:color w:val="000000" w:themeColor="text1"/>
        </w:rPr>
        <w:t>月</w:t>
      </w:r>
      <w:r w:rsidRPr="00CD4363">
        <w:rPr>
          <w:rFonts w:ascii="Times New Roman" w:eastAsia="標楷體" w:hAnsi="Times New Roman" w:cs="Times New Roman" w:hint="eastAsia"/>
          <w:color w:val="000000" w:themeColor="text1"/>
        </w:rPr>
        <w:t>9</w:t>
      </w:r>
      <w:r w:rsidRPr="00CD4363">
        <w:rPr>
          <w:rFonts w:ascii="Times New Roman" w:eastAsia="標楷體" w:hAnsi="Times New Roman" w:cs="Times New Roman" w:hint="eastAsia"/>
          <w:color w:val="000000" w:themeColor="text1"/>
        </w:rPr>
        <w:t>日止其分店數共計為</w:t>
      </w:r>
      <w:r w:rsidRPr="00CD4363">
        <w:rPr>
          <w:rFonts w:ascii="Times New Roman" w:eastAsia="標楷體" w:hAnsi="Times New Roman" w:cs="Times New Roman" w:hint="eastAsia"/>
          <w:color w:val="000000" w:themeColor="text1"/>
        </w:rPr>
        <w:t>922</w:t>
      </w:r>
      <w:r w:rsidRPr="00CD4363">
        <w:rPr>
          <w:rFonts w:ascii="Times New Roman" w:eastAsia="標楷體" w:hAnsi="Times New Roman" w:cs="Times New Roman" w:hint="eastAsia"/>
          <w:color w:val="000000" w:themeColor="text1"/>
        </w:rPr>
        <w:t>家，每間分店皆為生鮮店，另有</w:t>
      </w:r>
      <w:r w:rsidRPr="00CD4363">
        <w:rPr>
          <w:rFonts w:ascii="Times New Roman" w:eastAsia="標楷體" w:hAnsi="Times New Roman" w:cs="Times New Roman" w:hint="eastAsia"/>
          <w:color w:val="000000" w:themeColor="text1"/>
        </w:rPr>
        <w:t>imart3</w:t>
      </w:r>
      <w:r w:rsidRPr="00CD4363">
        <w:rPr>
          <w:rFonts w:ascii="Times New Roman" w:eastAsia="標楷體" w:hAnsi="Times New Roman" w:cs="Times New Roman" w:hint="eastAsia"/>
          <w:color w:val="000000" w:themeColor="text1"/>
        </w:rPr>
        <w:t>家、二代店</w:t>
      </w:r>
      <w:r w:rsidRPr="00CD4363">
        <w:rPr>
          <w:rFonts w:ascii="Times New Roman" w:eastAsia="標楷體" w:hAnsi="Times New Roman" w:cs="Times New Roman" w:hint="eastAsia"/>
          <w:color w:val="000000" w:themeColor="text1"/>
        </w:rPr>
        <w:t>11</w:t>
      </w:r>
      <w:r w:rsidRPr="00CD4363">
        <w:rPr>
          <w:rFonts w:ascii="Times New Roman" w:eastAsia="標楷體" w:hAnsi="Times New Roman" w:cs="Times New Roman" w:hint="eastAsia"/>
          <w:color w:val="000000" w:themeColor="text1"/>
        </w:rPr>
        <w:t>家，以及小型店「全聯</w:t>
      </w:r>
      <w:r w:rsidRPr="00CD4363">
        <w:rPr>
          <w:rFonts w:ascii="Times New Roman" w:eastAsia="標楷體" w:hAnsi="Times New Roman" w:cs="Times New Roman" w:hint="eastAsia"/>
          <w:color w:val="000000" w:themeColor="text1"/>
        </w:rPr>
        <w:t>mini</w:t>
      </w:r>
      <w:proofErr w:type="gramStart"/>
      <w:r w:rsidRPr="00CD4363">
        <w:rPr>
          <w:rFonts w:ascii="Times New Roman" w:eastAsia="標楷體" w:hAnsi="Times New Roman" w:cs="Times New Roman" w:hint="eastAsia"/>
          <w:color w:val="000000" w:themeColor="text1"/>
        </w:rPr>
        <w:t>輕超市</w:t>
      </w:r>
      <w:proofErr w:type="gramEnd"/>
      <w:r w:rsidRPr="00CD4363">
        <w:rPr>
          <w:rFonts w:ascii="Times New Roman" w:eastAsia="標楷體" w:hAnsi="Times New Roman" w:cs="Times New Roman" w:hint="eastAsia"/>
          <w:color w:val="000000" w:themeColor="text1"/>
        </w:rPr>
        <w:t>」</w:t>
      </w:r>
      <w:r w:rsidRPr="00CD4363">
        <w:rPr>
          <w:rFonts w:ascii="Times New Roman" w:eastAsia="標楷體" w:hAnsi="Times New Roman" w:cs="Times New Roman" w:hint="eastAsia"/>
          <w:color w:val="000000" w:themeColor="text1"/>
        </w:rPr>
        <w:t>2</w:t>
      </w:r>
      <w:r w:rsidRPr="00CD4363">
        <w:rPr>
          <w:rFonts w:ascii="Times New Roman" w:eastAsia="標楷體" w:hAnsi="Times New Roman" w:cs="Times New Roman" w:hint="eastAsia"/>
          <w:color w:val="000000" w:themeColor="text1"/>
        </w:rPr>
        <w:t>家。</w:t>
      </w:r>
    </w:p>
    <w:p w14:paraId="35667F8A" w14:textId="77777777" w:rsidR="004A67A5" w:rsidRDefault="004A67A5" w:rsidP="004A67A5">
      <w:pPr>
        <w:widowControl/>
        <w:spacing w:line="360" w:lineRule="auto"/>
        <w:rPr>
          <w:rFonts w:ascii="Times New Roman" w:eastAsia="標楷體" w:hAnsi="Times New Roman" w:cs="Times New Roman"/>
          <w:color w:val="000000" w:themeColor="text1"/>
        </w:rPr>
      </w:pPr>
    </w:p>
    <w:p w14:paraId="5CFF106C" w14:textId="6E650B11" w:rsidR="00531809" w:rsidRPr="00965E03" w:rsidRDefault="00632802" w:rsidP="00CD4363">
      <w:pPr>
        <w:widowControl/>
        <w:spacing w:line="360" w:lineRule="auto"/>
        <w:rPr>
          <w:rFonts w:ascii="Times New Roman" w:eastAsia="標楷體" w:hAnsi="Times New Roman" w:cs="Times New Roman"/>
          <w:b/>
          <w:color w:val="000000" w:themeColor="text1"/>
          <w:kern w:val="0"/>
          <w:sz w:val="28"/>
          <w:szCs w:val="28"/>
        </w:rPr>
      </w:pPr>
      <w:r w:rsidRPr="00965E03">
        <w:rPr>
          <w:rFonts w:ascii="Times New Roman" w:eastAsia="標楷體" w:hAnsi="Times New Roman" w:cs="Times New Roman"/>
          <w:b/>
          <w:color w:val="000000" w:themeColor="text1"/>
          <w:sz w:val="28"/>
          <w:szCs w:val="28"/>
        </w:rPr>
        <w:lastRenderedPageBreak/>
        <w:t>參</w:t>
      </w:r>
      <w:r w:rsidR="00531809" w:rsidRPr="00965E03">
        <w:rPr>
          <w:rFonts w:ascii="Times New Roman" w:eastAsia="標楷體" w:hAnsi="Times New Roman" w:cs="Times New Roman"/>
          <w:b/>
          <w:color w:val="000000" w:themeColor="text1"/>
          <w:sz w:val="28"/>
          <w:szCs w:val="28"/>
        </w:rPr>
        <w:t>、</w:t>
      </w:r>
      <w:r w:rsidR="00285476">
        <w:rPr>
          <w:rFonts w:ascii="Times New Roman" w:eastAsia="標楷體" w:hAnsi="Times New Roman" w:cs="Times New Roman" w:hint="eastAsia"/>
          <w:b/>
          <w:color w:val="000000" w:themeColor="text1"/>
          <w:sz w:val="28"/>
          <w:szCs w:val="28"/>
        </w:rPr>
        <w:t>全聯會員卡</w:t>
      </w:r>
      <w:r w:rsidR="00285476">
        <w:rPr>
          <w:rFonts w:ascii="Times New Roman" w:eastAsia="標楷體" w:hAnsi="Times New Roman" w:cs="Times New Roman" w:hint="eastAsia"/>
          <w:b/>
          <w:color w:val="000000" w:themeColor="text1"/>
          <w:sz w:val="28"/>
          <w:szCs w:val="28"/>
        </w:rPr>
        <w:t>(</w:t>
      </w:r>
      <w:r w:rsidR="00285476" w:rsidRPr="00CD4363">
        <w:rPr>
          <w:rFonts w:ascii="Times New Roman" w:eastAsia="標楷體" w:hAnsi="Times New Roman" w:cs="Times New Roman" w:hint="eastAsia"/>
          <w:b/>
          <w:color w:val="000000" w:themeColor="text1"/>
          <w:sz w:val="28"/>
          <w:szCs w:val="28"/>
        </w:rPr>
        <w:t>福利卡</w:t>
      </w:r>
      <w:r w:rsidR="00285476">
        <w:rPr>
          <w:rFonts w:ascii="Times New Roman" w:eastAsia="標楷體" w:hAnsi="Times New Roman" w:cs="Times New Roman" w:hint="eastAsia"/>
          <w:b/>
          <w:color w:val="000000" w:themeColor="text1"/>
          <w:sz w:val="28"/>
          <w:szCs w:val="28"/>
        </w:rPr>
        <w:t>)</w:t>
      </w:r>
      <w:r w:rsidR="004A67A5" w:rsidRPr="004A67A5">
        <w:rPr>
          <w:rFonts w:ascii="標楷體" w:eastAsia="標楷體" w:hAnsi="標楷體" w:cs="Times New Roman" w:hint="eastAsia"/>
          <w:b/>
          <w:color w:val="000000" w:themeColor="text1"/>
          <w:sz w:val="28"/>
          <w:szCs w:val="28"/>
          <w:highlight w:val="red"/>
        </w:rPr>
        <w:t xml:space="preserve"> </w:t>
      </w:r>
      <w:proofErr w:type="gramStart"/>
      <w:r w:rsidR="004A67A5" w:rsidRPr="004A67A5">
        <w:rPr>
          <w:rFonts w:ascii="標楷體" w:eastAsia="標楷體" w:hAnsi="標楷體" w:cs="Times New Roman" w:hint="eastAsia"/>
          <w:b/>
          <w:color w:val="000000" w:themeColor="text1"/>
          <w:sz w:val="28"/>
          <w:szCs w:val="28"/>
          <w:highlight w:val="red"/>
        </w:rPr>
        <w:t>（</w:t>
      </w:r>
      <w:proofErr w:type="gramEnd"/>
      <w:r w:rsidR="004A67A5" w:rsidRPr="004A67A5">
        <w:rPr>
          <w:rFonts w:ascii="標楷體" w:eastAsia="標楷體" w:hAnsi="標楷體" w:cs="Times New Roman" w:hint="eastAsia"/>
          <w:b/>
          <w:color w:val="000000" w:themeColor="text1"/>
          <w:sz w:val="28"/>
          <w:szCs w:val="28"/>
          <w:highlight w:val="red"/>
        </w:rPr>
        <w:t>資料來源???）</w:t>
      </w:r>
    </w:p>
    <w:p w14:paraId="308549CB" w14:textId="77777777" w:rsidR="00285476" w:rsidRPr="00CD4363" w:rsidRDefault="00026D79" w:rsidP="00285476">
      <w:pPr>
        <w:widowControl/>
        <w:spacing w:line="360" w:lineRule="auto"/>
        <w:ind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 xml:space="preserve">　　</w:t>
      </w:r>
      <w:r w:rsidR="00285476" w:rsidRPr="00CD4363">
        <w:rPr>
          <w:rFonts w:ascii="Times New Roman" w:eastAsia="標楷體" w:hAnsi="Times New Roman" w:cs="Times New Roman" w:hint="eastAsia"/>
          <w:color w:val="000000" w:themeColor="text1"/>
        </w:rPr>
        <w:t>憑卡購物享有卡友優惠服務活動，退貨請攜帶福利卡及統一發票。</w:t>
      </w:r>
    </w:p>
    <w:p w14:paraId="0A3B9A97" w14:textId="5A7CC6FE" w:rsidR="00786B87" w:rsidRPr="00965E03" w:rsidRDefault="00285476" w:rsidP="00285476">
      <w:pPr>
        <w:widowControl/>
        <w:spacing w:line="360" w:lineRule="auto"/>
        <w:rPr>
          <w:rFonts w:ascii="Times New Roman" w:eastAsia="標楷體" w:hAnsi="Times New Roman" w:cs="Times New Roman"/>
          <w:color w:val="000000" w:themeColor="text1"/>
        </w:rPr>
      </w:pPr>
      <w:r w:rsidRPr="00CD4363">
        <w:rPr>
          <w:rFonts w:ascii="Times New Roman" w:eastAsia="標楷體" w:hAnsi="Times New Roman" w:cs="Times New Roman" w:hint="eastAsia"/>
          <w:color w:val="000000" w:themeColor="text1"/>
        </w:rPr>
        <w:t>全聯福利中心發展出「全聯物資銀行－愛心福利卡」社福模式，提供弱勢家庭每月</w:t>
      </w:r>
      <w:r w:rsidRPr="00CD4363">
        <w:rPr>
          <w:rFonts w:ascii="Times New Roman" w:eastAsia="標楷體" w:hAnsi="Times New Roman" w:cs="Times New Roman" w:hint="eastAsia"/>
          <w:color w:val="000000" w:themeColor="text1"/>
        </w:rPr>
        <w:t>1000</w:t>
      </w:r>
      <w:r w:rsidRPr="00CD4363">
        <w:rPr>
          <w:rFonts w:ascii="Times New Roman" w:eastAsia="標楷體" w:hAnsi="Times New Roman" w:cs="Times New Roman" w:hint="eastAsia"/>
          <w:color w:val="000000" w:themeColor="text1"/>
        </w:rPr>
        <w:t>元</w:t>
      </w:r>
      <w:proofErr w:type="gramStart"/>
      <w:r w:rsidRPr="00CD4363">
        <w:rPr>
          <w:rFonts w:ascii="Times New Roman" w:eastAsia="標楷體" w:hAnsi="Times New Roman" w:cs="Times New Roman" w:hint="eastAsia"/>
          <w:color w:val="000000" w:themeColor="text1"/>
        </w:rPr>
        <w:t>儲值金</w:t>
      </w:r>
      <w:proofErr w:type="gramEnd"/>
      <w:r w:rsidRPr="00CD4363">
        <w:rPr>
          <w:rFonts w:ascii="Times New Roman" w:eastAsia="標楷體" w:hAnsi="Times New Roman" w:cs="Times New Roman" w:hint="eastAsia"/>
          <w:color w:val="000000" w:themeColor="text1"/>
        </w:rPr>
        <w:t>，供其弱勢家庭選擇自己所需的物資。在發揮愛心之餘，全聯透過食物銀行發放更多的愛心福利卡，</w:t>
      </w:r>
      <w:r w:rsidRPr="00CD4363">
        <w:rPr>
          <w:rFonts w:ascii="Times New Roman" w:eastAsia="標楷體" w:hAnsi="Times New Roman" w:cs="Times New Roman" w:hint="eastAsia"/>
          <w:color w:val="000000" w:themeColor="text1"/>
        </w:rPr>
        <w:t>2012</w:t>
      </w:r>
      <w:r w:rsidRPr="00CD4363">
        <w:rPr>
          <w:rFonts w:ascii="Times New Roman" w:eastAsia="標楷體" w:hAnsi="Times New Roman" w:cs="Times New Roman" w:hint="eastAsia"/>
          <w:color w:val="000000" w:themeColor="text1"/>
        </w:rPr>
        <w:t>年起預計投入近四千萬資源，目標發卡量超過</w:t>
      </w:r>
      <w:r w:rsidRPr="00CD4363">
        <w:rPr>
          <w:rFonts w:ascii="Times New Roman" w:eastAsia="標楷體" w:hAnsi="Times New Roman" w:cs="Times New Roman" w:hint="eastAsia"/>
          <w:color w:val="000000" w:themeColor="text1"/>
        </w:rPr>
        <w:t>7000</w:t>
      </w:r>
      <w:r w:rsidRPr="00CD4363">
        <w:rPr>
          <w:rFonts w:ascii="Times New Roman" w:eastAsia="標楷體" w:hAnsi="Times New Roman" w:cs="Times New Roman" w:hint="eastAsia"/>
          <w:color w:val="000000" w:themeColor="text1"/>
        </w:rPr>
        <w:t>張，受惠人數將多達近</w:t>
      </w:r>
      <w:r w:rsidRPr="00CD4363">
        <w:rPr>
          <w:rFonts w:ascii="Times New Roman" w:eastAsia="標楷體" w:hAnsi="Times New Roman" w:cs="Times New Roman" w:hint="eastAsia"/>
          <w:color w:val="000000" w:themeColor="text1"/>
        </w:rPr>
        <w:t>4</w:t>
      </w:r>
      <w:r w:rsidRPr="00CD4363">
        <w:rPr>
          <w:rFonts w:ascii="Times New Roman" w:eastAsia="標楷體" w:hAnsi="Times New Roman" w:cs="Times New Roman" w:hint="eastAsia"/>
          <w:color w:val="000000" w:themeColor="text1"/>
        </w:rPr>
        <w:t>萬人</w:t>
      </w:r>
      <w:r>
        <w:rPr>
          <w:rFonts w:ascii="Times New Roman" w:eastAsia="標楷體" w:hAnsi="Times New Roman" w:cs="Times New Roman" w:hint="eastAsia"/>
          <w:color w:val="000000" w:themeColor="text1"/>
        </w:rPr>
        <w:t>。</w:t>
      </w:r>
    </w:p>
    <w:p w14:paraId="266BEAF7" w14:textId="3837AE6B" w:rsidR="0043722D" w:rsidRPr="00965E03" w:rsidRDefault="0043722D" w:rsidP="0043722D">
      <w:pPr>
        <w:widowControl/>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hint="eastAsia"/>
          <w:b/>
          <w:color w:val="000000" w:themeColor="text1"/>
          <w:sz w:val="28"/>
          <w:szCs w:val="28"/>
        </w:rPr>
        <w:t>肆</w:t>
      </w:r>
      <w:r w:rsidRPr="00965E03">
        <w:rPr>
          <w:rFonts w:ascii="Times New Roman" w:eastAsia="標楷體" w:hAnsi="Times New Roman" w:cs="Times New Roman"/>
          <w:b/>
          <w:color w:val="000000" w:themeColor="text1"/>
          <w:sz w:val="28"/>
          <w:szCs w:val="28"/>
        </w:rPr>
        <w:t>、</w:t>
      </w:r>
      <w:r w:rsidR="00285476">
        <w:rPr>
          <w:rFonts w:ascii="Times New Roman" w:eastAsia="標楷體" w:hAnsi="Times New Roman" w:cs="Times New Roman" w:hint="eastAsia"/>
          <w:b/>
          <w:color w:val="000000" w:themeColor="text1"/>
          <w:sz w:val="28"/>
          <w:szCs w:val="28"/>
        </w:rPr>
        <w:t>購買價值</w:t>
      </w:r>
      <w:proofErr w:type="gramStart"/>
      <w:r w:rsidR="004A67A5" w:rsidRPr="004A67A5">
        <w:rPr>
          <w:rFonts w:ascii="標楷體" w:eastAsia="標楷體" w:hAnsi="標楷體" w:cs="Times New Roman" w:hint="eastAsia"/>
          <w:b/>
          <w:color w:val="000000" w:themeColor="text1"/>
          <w:sz w:val="28"/>
          <w:szCs w:val="28"/>
          <w:highlight w:val="red"/>
        </w:rPr>
        <w:t>（</w:t>
      </w:r>
      <w:proofErr w:type="gramEnd"/>
      <w:r w:rsidR="004A67A5" w:rsidRPr="004A67A5">
        <w:rPr>
          <w:rFonts w:ascii="標楷體" w:eastAsia="標楷體" w:hAnsi="標楷體" w:cs="Times New Roman" w:hint="eastAsia"/>
          <w:b/>
          <w:color w:val="000000" w:themeColor="text1"/>
          <w:sz w:val="28"/>
          <w:szCs w:val="28"/>
          <w:highlight w:val="red"/>
        </w:rPr>
        <w:t>資料來源???）</w:t>
      </w:r>
    </w:p>
    <w:p w14:paraId="44C8AFFA" w14:textId="77777777" w:rsidR="00285476" w:rsidRPr="00864D38" w:rsidRDefault="00786B87" w:rsidP="00285476">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bookmarkStart w:id="19" w:name="_Toc481246696"/>
      <w:r w:rsidR="00285476" w:rsidRPr="00864D38">
        <w:rPr>
          <w:rFonts w:ascii="Times New Roman" w:eastAsia="標楷體" w:hAnsi="Times New Roman" w:cs="Times New Roman" w:hint="eastAsia"/>
          <w:color w:val="000000" w:themeColor="text1"/>
          <w:kern w:val="0"/>
        </w:rPr>
        <w:t>價值，泛指客體對於主體表現出來的積極意義和有用性。可視為是能夠公正且適當反映商品、服務或金錢等值的總額。</w:t>
      </w:r>
    </w:p>
    <w:p w14:paraId="6213F078" w14:textId="77777777" w:rsidR="00285476" w:rsidRDefault="00285476" w:rsidP="00285476">
      <w:pPr>
        <w:widowControl/>
        <w:spacing w:line="360" w:lineRule="auto"/>
        <w:rPr>
          <w:rFonts w:ascii="Times New Roman" w:eastAsia="標楷體" w:hAnsi="Times New Roman" w:cs="Times New Roman"/>
          <w:color w:val="000000" w:themeColor="text1"/>
          <w:kern w:val="0"/>
        </w:rPr>
      </w:pPr>
      <w:r w:rsidRPr="00864D38">
        <w:rPr>
          <w:rFonts w:ascii="Times New Roman" w:eastAsia="標楷體" w:hAnsi="Times New Roman" w:cs="Times New Roman" w:hint="eastAsia"/>
          <w:color w:val="000000" w:themeColor="text1"/>
          <w:kern w:val="0"/>
        </w:rPr>
        <w:t>在經濟學中，價值是商品的一個重要性質，它代表該商品在交換中能夠交換得到其他商品的多少，價值通常通過貨幣來衡量，成為價格。這種觀點中的價值，其實是交換價值的表現。根據新古典主義經濟學，物體的價值就是該物體在一個開放和競爭的交易市場中的價格，因此價值主要決定於對於該物體的需求，而不是供給。有些經濟學者經常把價值等同於價格，不論該交易市場競爭與否。而古典經濟學則認為價值和價格並不等同。按照馬克思主義政治經濟學的觀點，價值就是凝結在商品中無差別的人類勞動，即商品價值。馬克思還將商品的性質分為使用價值（給予商品購買者的價值）和交換價值（使用價值交換的量）。</w:t>
      </w:r>
    </w:p>
    <w:p w14:paraId="31FD25F4" w14:textId="77777777" w:rsidR="00285476" w:rsidRPr="00864D38" w:rsidRDefault="00285476" w:rsidP="00285476">
      <w:pPr>
        <w:widowControl/>
        <w:spacing w:line="360" w:lineRule="auto"/>
        <w:ind w:firstLine="480"/>
        <w:rPr>
          <w:rFonts w:ascii="Times New Roman" w:eastAsia="標楷體" w:hAnsi="Times New Roman" w:cs="Times New Roman"/>
          <w:color w:val="000000" w:themeColor="text1"/>
        </w:rPr>
      </w:pPr>
      <w:r w:rsidRPr="00864D38">
        <w:rPr>
          <w:rFonts w:ascii="Times New Roman" w:eastAsia="標楷體" w:hAnsi="Times New Roman" w:cs="Times New Roman" w:hint="eastAsia"/>
          <w:color w:val="000000" w:themeColor="text1"/>
        </w:rPr>
        <w:t>心中價值：顧客以他們從產品或服務中所獲得的核心利益來定義價值，也就是說顧客以自己從產品或服務那獲得的滿足感大小，主觀地判別其價值高低。</w:t>
      </w:r>
    </w:p>
    <w:p w14:paraId="1521C7BF" w14:textId="57A5CCDE" w:rsidR="00EA19C7" w:rsidRPr="00965E03" w:rsidRDefault="00285476" w:rsidP="00285476">
      <w:pPr>
        <w:widowControl/>
        <w:shd w:val="clear" w:color="auto" w:fill="FFFFFF"/>
        <w:spacing w:line="360" w:lineRule="auto"/>
        <w:rPr>
          <w:rFonts w:ascii="Times New Roman" w:hAnsi="Times New Roman" w:cs="Times New Roman"/>
          <w:color w:val="000000" w:themeColor="text1"/>
        </w:rPr>
      </w:pPr>
      <w:r w:rsidRPr="00864D38">
        <w:rPr>
          <w:rFonts w:ascii="Times New Roman" w:eastAsia="標楷體" w:hAnsi="Times New Roman" w:cs="Times New Roman" w:hint="eastAsia"/>
          <w:color w:val="000000" w:themeColor="text1"/>
        </w:rPr>
        <w:t>價格價值：用「價格」來認定他們所獲得的價值；顧客認為可以用較低的價格買到相同的產品，所獲得的價值較高。</w:t>
      </w:r>
    </w:p>
    <w:p w14:paraId="1BF25747" w14:textId="0B71AC94" w:rsidR="000D56FD" w:rsidRPr="00965E03" w:rsidRDefault="000D56FD" w:rsidP="006D799C">
      <w:pPr>
        <w:pStyle w:val="ab"/>
        <w:spacing w:line="360" w:lineRule="auto"/>
        <w:jc w:val="left"/>
        <w:rPr>
          <w:rFonts w:ascii="Times New Roman" w:hAnsi="Times New Roman" w:cs="Times New Roman"/>
          <w:color w:val="000000" w:themeColor="text1"/>
          <w:sz w:val="24"/>
        </w:rPr>
      </w:pPr>
    </w:p>
    <w:p w14:paraId="3B0B08F9" w14:textId="77777777" w:rsidR="000B56AE" w:rsidRPr="00B56AAB" w:rsidRDefault="000B56AE" w:rsidP="00BA5640">
      <w:pPr>
        <w:pStyle w:val="afe"/>
        <w:widowControl/>
        <w:numPr>
          <w:ilvl w:val="0"/>
          <w:numId w:val="1"/>
        </w:numPr>
        <w:spacing w:line="360" w:lineRule="auto"/>
        <w:ind w:leftChars="0"/>
        <w:jc w:val="center"/>
        <w:outlineLvl w:val="1"/>
        <w:rPr>
          <w:rFonts w:ascii="Times New Roman" w:eastAsia="標楷體" w:hAnsi="Times New Roman" w:cs="Times New Roman"/>
          <w:b/>
          <w:color w:val="000000" w:themeColor="text1"/>
          <w:sz w:val="32"/>
          <w:szCs w:val="32"/>
          <w:highlight w:val="cyan"/>
        </w:rPr>
      </w:pPr>
      <w:bookmarkStart w:id="20" w:name="_Toc509189408"/>
      <w:r w:rsidRPr="00B56AAB">
        <w:rPr>
          <w:rFonts w:ascii="Times New Roman" w:eastAsia="標楷體" w:hAnsi="Times New Roman" w:cs="Times New Roman"/>
          <w:b/>
          <w:color w:val="000000" w:themeColor="text1"/>
          <w:sz w:val="32"/>
          <w:szCs w:val="32"/>
          <w:highlight w:val="cyan"/>
        </w:rPr>
        <w:t>研究方法與步驟</w:t>
      </w:r>
      <w:bookmarkEnd w:id="19"/>
      <w:bookmarkEnd w:id="20"/>
    </w:p>
    <w:p w14:paraId="31640B8E" w14:textId="77777777" w:rsidR="00D03A5B" w:rsidRPr="00965E03" w:rsidRDefault="00026D79" w:rsidP="00343924">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897A60" w:rsidRPr="00965E03">
        <w:rPr>
          <w:rFonts w:ascii="Times New Roman" w:eastAsia="標楷體" w:hAnsi="Times New Roman" w:cs="Times New Roman"/>
          <w:color w:val="000000" w:themeColor="text1"/>
        </w:rPr>
        <w:t>本節針對研究主題與研究目的，選用之</w:t>
      </w:r>
      <w:r w:rsidR="00AE4721" w:rsidRPr="00965E03">
        <w:rPr>
          <w:rFonts w:ascii="Times New Roman" w:eastAsia="標楷體" w:hAnsi="Times New Roman" w:cs="Times New Roman"/>
          <w:color w:val="000000" w:themeColor="text1"/>
        </w:rPr>
        <w:t>研究方法與</w:t>
      </w:r>
      <w:r w:rsidR="008E49D3" w:rsidRPr="00965E03">
        <w:rPr>
          <w:rFonts w:ascii="Times New Roman" w:eastAsia="標楷體" w:hAnsi="Times New Roman" w:cs="Times New Roman" w:hint="eastAsia"/>
          <w:color w:val="000000" w:themeColor="text1"/>
        </w:rPr>
        <w:t>研究</w:t>
      </w:r>
      <w:r w:rsidR="00897A60" w:rsidRPr="00965E03">
        <w:rPr>
          <w:rFonts w:ascii="Times New Roman" w:eastAsia="標楷體" w:hAnsi="Times New Roman" w:cs="Times New Roman"/>
          <w:color w:val="000000" w:themeColor="text1"/>
        </w:rPr>
        <w:t>步驟如下：</w:t>
      </w:r>
    </w:p>
    <w:p w14:paraId="661C0AEB" w14:textId="77777777" w:rsidR="000B56AE" w:rsidRPr="00965E03" w:rsidRDefault="001A1112" w:rsidP="00343924">
      <w:pPr>
        <w:widowControl/>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lastRenderedPageBreak/>
        <w:t>壹、</w:t>
      </w:r>
      <w:r w:rsidR="00AE4721" w:rsidRPr="00965E03">
        <w:rPr>
          <w:rFonts w:ascii="Times New Roman" w:eastAsia="標楷體" w:hAnsi="Times New Roman" w:cs="Times New Roman"/>
          <w:b/>
          <w:color w:val="000000" w:themeColor="text1"/>
          <w:sz w:val="28"/>
          <w:szCs w:val="28"/>
        </w:rPr>
        <w:t>研究方法</w:t>
      </w:r>
    </w:p>
    <w:p w14:paraId="5CDBCC62" w14:textId="6AB344E2" w:rsidR="00D03A5B" w:rsidRPr="00965E03" w:rsidRDefault="00026D79" w:rsidP="001F13BD">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AE4721" w:rsidRPr="00965E03">
        <w:rPr>
          <w:rFonts w:ascii="Times New Roman" w:eastAsia="標楷體" w:hAnsi="Times New Roman" w:cs="Times New Roman"/>
          <w:color w:val="000000" w:themeColor="text1"/>
        </w:rPr>
        <w:t>本研究採用「問卷調查法」進行研究，</w:t>
      </w:r>
      <w:r w:rsidR="00897A60" w:rsidRPr="00965E03">
        <w:rPr>
          <w:rFonts w:ascii="Times New Roman" w:eastAsia="標楷體" w:hAnsi="Times New Roman" w:cs="Times New Roman"/>
          <w:color w:val="000000" w:themeColor="text1"/>
        </w:rPr>
        <w:t>以</w:t>
      </w:r>
      <w:r w:rsidR="00350AFA" w:rsidRPr="00965E03">
        <w:rPr>
          <w:rFonts w:ascii="Times New Roman" w:eastAsia="標楷體" w:hAnsi="Times New Roman" w:cs="Times New Roman" w:hint="eastAsia"/>
          <w:color w:val="000000" w:themeColor="text1"/>
        </w:rPr>
        <w:t>「</w:t>
      </w:r>
      <w:r w:rsidR="00877334">
        <w:rPr>
          <w:rFonts w:ascii="Times New Roman" w:eastAsia="標楷體" w:hAnsi="Times New Roman" w:cs="Times New Roman" w:hint="eastAsia"/>
          <w:color w:val="000000" w:themeColor="text1"/>
        </w:rPr>
        <w:t>台灣各地區全聯滿意度</w:t>
      </w:r>
      <w:r w:rsidR="00544A0F" w:rsidRPr="00965E03">
        <w:rPr>
          <w:rFonts w:ascii="Times New Roman" w:eastAsia="標楷體" w:hAnsi="Times New Roman" w:cs="Times New Roman" w:hint="eastAsia"/>
          <w:color w:val="000000" w:themeColor="text1"/>
        </w:rPr>
        <w:t>之研究問卷</w:t>
      </w:r>
      <w:r w:rsidR="00DF0E01" w:rsidRPr="00965E03">
        <w:rPr>
          <w:rFonts w:ascii="Times New Roman" w:eastAsia="標楷體" w:hAnsi="Times New Roman" w:cs="Times New Roman"/>
          <w:color w:val="000000" w:themeColor="text1"/>
        </w:rPr>
        <w:t>」</w:t>
      </w:r>
      <w:r w:rsidR="00897A60" w:rsidRPr="00965E03">
        <w:rPr>
          <w:rFonts w:ascii="Times New Roman" w:eastAsia="標楷體" w:hAnsi="Times New Roman" w:cs="Times New Roman"/>
          <w:color w:val="000000" w:themeColor="text1"/>
        </w:rPr>
        <w:t>為研究主要工具</w:t>
      </w:r>
      <w:r w:rsidR="00AE49F7" w:rsidRPr="00965E03">
        <w:rPr>
          <w:rFonts w:ascii="Times New Roman" w:eastAsia="標楷體" w:hAnsi="Times New Roman" w:cs="Times New Roman"/>
          <w:color w:val="000000" w:themeColor="text1"/>
        </w:rPr>
        <w:t>，</w:t>
      </w:r>
      <w:r w:rsidR="006D799C" w:rsidRPr="00965E03">
        <w:rPr>
          <w:rFonts w:ascii="Times New Roman" w:eastAsia="標楷體" w:hAnsi="Times New Roman" w:cs="Times New Roman"/>
          <w:color w:val="000000" w:themeColor="text1"/>
        </w:rPr>
        <w:t>並</w:t>
      </w:r>
      <w:r w:rsidR="006D799C" w:rsidRPr="00965E03">
        <w:rPr>
          <w:rFonts w:ascii="Times New Roman" w:eastAsia="標楷體" w:hAnsi="Times New Roman" w:cs="Times New Roman" w:hint="eastAsia"/>
          <w:color w:val="000000" w:themeColor="text1"/>
        </w:rPr>
        <w:t>以「分層比例抽樣」方式抽取所需樣本進行</w:t>
      </w:r>
      <w:r w:rsidR="006D799C" w:rsidRPr="00965E03">
        <w:rPr>
          <w:rFonts w:ascii="Times New Roman" w:eastAsia="標楷體" w:hAnsi="Times New Roman" w:cs="Times New Roman"/>
          <w:color w:val="000000" w:themeColor="text1"/>
        </w:rPr>
        <w:t>統計分析</w:t>
      </w:r>
      <w:r w:rsidR="00AE49F7" w:rsidRPr="00965E03">
        <w:rPr>
          <w:rFonts w:ascii="Times New Roman" w:eastAsia="標楷體" w:hAnsi="Times New Roman" w:cs="Times New Roman"/>
          <w:color w:val="000000" w:themeColor="text1"/>
        </w:rPr>
        <w:t>，從研究結果與發現中提出結論與建議，作為改進現況或規劃未來的參考。</w:t>
      </w:r>
    </w:p>
    <w:p w14:paraId="773CC4D5" w14:textId="77777777" w:rsidR="00A16E77" w:rsidRPr="00965E03" w:rsidRDefault="00CE75EA" w:rsidP="00A16E77">
      <w:pPr>
        <w:widowControl/>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貳、研究步驟</w:t>
      </w:r>
    </w:p>
    <w:p w14:paraId="71581B88" w14:textId="77777777" w:rsidR="00B06D4E" w:rsidRPr="00965E03" w:rsidRDefault="00A16E77" w:rsidP="00A16E77">
      <w:pPr>
        <w:widowControl/>
        <w:spacing w:line="360" w:lineRule="auto"/>
        <w:rPr>
          <w:rFonts w:ascii="標楷體" w:eastAsia="標楷體" w:hAnsi="標楷體" w:cs="Times New Roman"/>
          <w:b/>
          <w:color w:val="000000" w:themeColor="text1"/>
          <w:sz w:val="28"/>
          <w:szCs w:val="28"/>
        </w:rPr>
      </w:pPr>
      <w:r w:rsidRPr="00965E03">
        <w:rPr>
          <w:rFonts w:ascii="標楷體" w:eastAsia="標楷體" w:hAnsi="標楷體" w:cs="Times New Roman" w:hint="eastAsia"/>
          <w:color w:val="000000" w:themeColor="text1"/>
        </w:rPr>
        <w:t xml:space="preserve">    本研究所擬定之實施程序及整體架構如圖</w:t>
      </w:r>
      <w:r w:rsidRPr="00965E03">
        <w:rPr>
          <w:rFonts w:ascii="Times New Roman" w:eastAsia="標楷體" w:hAnsi="Times New Roman" w:cs="Times New Roman" w:hint="eastAsia"/>
          <w:color w:val="000000" w:themeColor="text1"/>
        </w:rPr>
        <w:t>1-1</w:t>
      </w:r>
      <w:r w:rsidRPr="00965E03">
        <w:rPr>
          <w:rFonts w:ascii="標楷體" w:eastAsia="標楷體" w:hAnsi="標楷體" w:cs="Times New Roman" w:hint="eastAsia"/>
          <w:color w:val="000000" w:themeColor="text1"/>
        </w:rPr>
        <w:t>研究流程圖所示。依據研究背景與動機確定研究主題後，進行相關文獻探討及理論歸納，以建立理論基礎及確認因素及</w:t>
      </w:r>
      <w:proofErr w:type="gramStart"/>
      <w:r w:rsidRPr="00965E03">
        <w:rPr>
          <w:rFonts w:ascii="標楷體" w:eastAsia="標楷體" w:hAnsi="標楷體" w:cs="Times New Roman" w:hint="eastAsia"/>
          <w:color w:val="000000" w:themeColor="text1"/>
        </w:rPr>
        <w:t>變數間的關係</w:t>
      </w:r>
      <w:proofErr w:type="gramEnd"/>
      <w:r w:rsidRPr="00965E03">
        <w:rPr>
          <w:rFonts w:ascii="標楷體" w:eastAsia="標楷體" w:hAnsi="標楷體" w:cs="Times New Roman" w:hint="eastAsia"/>
          <w:color w:val="000000" w:themeColor="text1"/>
        </w:rPr>
        <w:t>；接著建立研究架構，並進行問卷設計；</w:t>
      </w:r>
      <w:proofErr w:type="gramStart"/>
      <w:r w:rsidRPr="00965E03">
        <w:rPr>
          <w:rFonts w:ascii="標楷體" w:eastAsia="標楷體" w:hAnsi="標楷體" w:cs="Times New Roman" w:hint="eastAsia"/>
          <w:color w:val="000000" w:themeColor="text1"/>
        </w:rPr>
        <w:t>實行預試問卷</w:t>
      </w:r>
      <w:proofErr w:type="gramEnd"/>
      <w:r w:rsidRPr="00965E03">
        <w:rPr>
          <w:rFonts w:ascii="標楷體" w:eastAsia="標楷體" w:hAnsi="標楷體" w:cs="Times New Roman" w:hint="eastAsia"/>
          <w:color w:val="000000" w:themeColor="text1"/>
        </w:rPr>
        <w:t>施測後，檢測問卷信度；再來發放正式問卷，問卷回收後進行資料彙整分析，分別以敘述統計、變異數分析、</w:t>
      </w:r>
      <w:r w:rsidRPr="00965E03">
        <w:rPr>
          <w:rFonts w:ascii="Times New Roman" w:eastAsia="標楷體" w:hAnsi="Times New Roman" w:cs="Times New Roman" w:hint="eastAsia"/>
          <w:color w:val="000000" w:themeColor="text1"/>
        </w:rPr>
        <w:t>SEM</w:t>
      </w:r>
      <w:r w:rsidRPr="00965E03">
        <w:rPr>
          <w:rFonts w:ascii="標楷體" w:eastAsia="標楷體" w:hAnsi="標楷體" w:cs="Times New Roman" w:hint="eastAsia"/>
          <w:color w:val="000000" w:themeColor="text1"/>
        </w:rPr>
        <w:t>模式進行分析，最後依據分析之結果，提出</w:t>
      </w:r>
      <w:r w:rsidR="00D236D4" w:rsidRPr="00965E03">
        <w:rPr>
          <w:rFonts w:ascii="標楷體" w:eastAsia="標楷體" w:hAnsi="標楷體" w:cs="Times New Roman" w:hint="eastAsia"/>
          <w:color w:val="000000" w:themeColor="text1"/>
        </w:rPr>
        <w:t>結</w:t>
      </w:r>
      <w:r w:rsidRPr="00965E03">
        <w:rPr>
          <w:rFonts w:ascii="標楷體" w:eastAsia="標楷體" w:hAnsi="標楷體" w:cs="Times New Roman" w:hint="eastAsia"/>
          <w:color w:val="000000" w:themeColor="text1"/>
        </w:rPr>
        <w:t>論與建議。</w:t>
      </w:r>
    </w:p>
    <w:p w14:paraId="5C252FDC" w14:textId="77777777" w:rsidR="000E6AA0" w:rsidRDefault="000E6AA0" w:rsidP="004945B7">
      <w:pPr>
        <w:widowControl/>
        <w:spacing w:line="600" w:lineRule="exact"/>
        <w:rPr>
          <w:rFonts w:ascii="Times New Roman" w:eastAsia="標楷體" w:hAnsi="Times New Roman" w:cs="Times New Roman"/>
          <w:color w:val="000000" w:themeColor="text1"/>
        </w:rPr>
      </w:pPr>
    </w:p>
    <w:p w14:paraId="4B2B1E2E" w14:textId="77777777" w:rsidR="004A67A5" w:rsidRDefault="004A67A5" w:rsidP="004945B7">
      <w:pPr>
        <w:widowControl/>
        <w:spacing w:line="600" w:lineRule="exact"/>
        <w:rPr>
          <w:rFonts w:ascii="Times New Roman" w:eastAsia="標楷體" w:hAnsi="Times New Roman" w:cs="Times New Roman"/>
          <w:color w:val="000000" w:themeColor="text1"/>
        </w:rPr>
      </w:pPr>
    </w:p>
    <w:p w14:paraId="5031A659" w14:textId="77777777" w:rsidR="004A67A5" w:rsidRDefault="004A67A5" w:rsidP="004945B7">
      <w:pPr>
        <w:widowControl/>
        <w:spacing w:line="600" w:lineRule="exact"/>
        <w:rPr>
          <w:rFonts w:ascii="Times New Roman" w:eastAsia="標楷體" w:hAnsi="Times New Roman" w:cs="Times New Roman"/>
          <w:color w:val="000000" w:themeColor="text1"/>
        </w:rPr>
      </w:pPr>
    </w:p>
    <w:p w14:paraId="1BC783CB" w14:textId="77777777" w:rsidR="004A67A5" w:rsidRDefault="004A67A5" w:rsidP="004945B7">
      <w:pPr>
        <w:widowControl/>
        <w:spacing w:line="600" w:lineRule="exact"/>
        <w:rPr>
          <w:rFonts w:ascii="Times New Roman" w:eastAsia="標楷體" w:hAnsi="Times New Roman" w:cs="Times New Roman"/>
          <w:color w:val="000000" w:themeColor="text1"/>
        </w:rPr>
      </w:pPr>
    </w:p>
    <w:p w14:paraId="5017C5F5" w14:textId="77777777" w:rsidR="004A67A5" w:rsidRDefault="004A67A5" w:rsidP="004945B7">
      <w:pPr>
        <w:widowControl/>
        <w:spacing w:line="600" w:lineRule="exact"/>
        <w:rPr>
          <w:rFonts w:ascii="Times New Roman" w:eastAsia="標楷體" w:hAnsi="Times New Roman" w:cs="Times New Roman"/>
          <w:color w:val="000000" w:themeColor="text1"/>
        </w:rPr>
      </w:pPr>
    </w:p>
    <w:p w14:paraId="3B121F39" w14:textId="77777777" w:rsidR="004A67A5" w:rsidRDefault="004A67A5" w:rsidP="004945B7">
      <w:pPr>
        <w:widowControl/>
        <w:spacing w:line="600" w:lineRule="exact"/>
        <w:rPr>
          <w:rFonts w:ascii="Times New Roman" w:eastAsia="標楷體" w:hAnsi="Times New Roman" w:cs="Times New Roman"/>
          <w:color w:val="000000" w:themeColor="text1"/>
        </w:rPr>
      </w:pPr>
    </w:p>
    <w:p w14:paraId="414491AB" w14:textId="77777777" w:rsidR="004A67A5" w:rsidRDefault="004A67A5" w:rsidP="004945B7">
      <w:pPr>
        <w:widowControl/>
        <w:spacing w:line="600" w:lineRule="exact"/>
        <w:rPr>
          <w:rFonts w:ascii="Times New Roman" w:eastAsia="標楷體" w:hAnsi="Times New Roman" w:cs="Times New Roman"/>
          <w:color w:val="000000" w:themeColor="text1"/>
        </w:rPr>
      </w:pPr>
    </w:p>
    <w:p w14:paraId="7E951D4A" w14:textId="77777777" w:rsidR="004A67A5" w:rsidRDefault="004A67A5" w:rsidP="004945B7">
      <w:pPr>
        <w:widowControl/>
        <w:spacing w:line="600" w:lineRule="exact"/>
        <w:rPr>
          <w:rFonts w:ascii="Times New Roman" w:eastAsia="標楷體" w:hAnsi="Times New Roman" w:cs="Times New Roman"/>
          <w:color w:val="000000" w:themeColor="text1"/>
        </w:rPr>
      </w:pPr>
    </w:p>
    <w:p w14:paraId="3991ADB9" w14:textId="77777777" w:rsidR="004A67A5" w:rsidRDefault="004A67A5" w:rsidP="004945B7">
      <w:pPr>
        <w:widowControl/>
        <w:spacing w:line="600" w:lineRule="exact"/>
        <w:rPr>
          <w:rFonts w:ascii="Times New Roman" w:eastAsia="標楷體" w:hAnsi="Times New Roman" w:cs="Times New Roman"/>
          <w:color w:val="000000" w:themeColor="text1"/>
        </w:rPr>
      </w:pPr>
    </w:p>
    <w:p w14:paraId="24C26634" w14:textId="77777777" w:rsidR="004A67A5" w:rsidRDefault="004A67A5" w:rsidP="004945B7">
      <w:pPr>
        <w:widowControl/>
        <w:spacing w:line="600" w:lineRule="exact"/>
        <w:rPr>
          <w:rFonts w:ascii="Times New Roman" w:eastAsia="標楷體" w:hAnsi="Times New Roman" w:cs="Times New Roman"/>
          <w:color w:val="000000" w:themeColor="text1"/>
        </w:rPr>
      </w:pPr>
    </w:p>
    <w:p w14:paraId="50D7A41E" w14:textId="77777777" w:rsidR="004A67A5" w:rsidRDefault="004A67A5" w:rsidP="004945B7">
      <w:pPr>
        <w:widowControl/>
        <w:spacing w:line="600" w:lineRule="exact"/>
        <w:rPr>
          <w:rFonts w:ascii="Times New Roman" w:eastAsia="標楷體" w:hAnsi="Times New Roman" w:cs="Times New Roman"/>
          <w:color w:val="000000" w:themeColor="text1"/>
        </w:rPr>
      </w:pPr>
    </w:p>
    <w:p w14:paraId="7BBFFAD2" w14:textId="77777777" w:rsidR="004A67A5" w:rsidRPr="00965E03" w:rsidRDefault="004A67A5" w:rsidP="004945B7">
      <w:pPr>
        <w:widowControl/>
        <w:spacing w:line="600" w:lineRule="exact"/>
        <w:rPr>
          <w:rFonts w:ascii="Times New Roman" w:eastAsia="標楷體" w:hAnsi="Times New Roman" w:cs="Times New Roman"/>
          <w:color w:val="000000" w:themeColor="text1"/>
        </w:rPr>
      </w:pPr>
    </w:p>
    <w:p w14:paraId="19A9E3B7" w14:textId="4929BA5C" w:rsidR="00ED1D08" w:rsidRPr="00965E03" w:rsidRDefault="00ED1D08" w:rsidP="004945B7">
      <w:pPr>
        <w:widowControl/>
        <w:spacing w:line="600" w:lineRule="exact"/>
        <w:rPr>
          <w:rFonts w:ascii="Times New Roman" w:eastAsia="標楷體" w:hAnsi="Times New Roman" w:cs="Times New Roman"/>
          <w:color w:val="000000" w:themeColor="text1"/>
        </w:rPr>
      </w:pPr>
    </w:p>
    <w:p w14:paraId="2591A053" w14:textId="489B4702" w:rsidR="00ED1D08" w:rsidRPr="00965E03" w:rsidRDefault="00ED1D08" w:rsidP="00ED1D08">
      <w:pPr>
        <w:rPr>
          <w:rFonts w:ascii="Times New Roman" w:eastAsia="標楷體" w:hAnsi="Times New Roman" w:cs="Times New Roman"/>
          <w:color w:val="000000" w:themeColor="text1"/>
        </w:rPr>
      </w:pPr>
    </w:p>
    <w:p w14:paraId="5EC05682" w14:textId="07FFE2CF" w:rsidR="00ED1D08" w:rsidRPr="00965E03" w:rsidRDefault="007F1FF5" w:rsidP="00ED1D08">
      <w:pPr>
        <w:rPr>
          <w:rFonts w:ascii="Times New Roman" w:eastAsia="標楷體" w:hAnsi="Times New Roman" w:cs="Times New Roman"/>
          <w:color w:val="000000" w:themeColor="text1"/>
        </w:rPr>
      </w:pPr>
      <w:r w:rsidRPr="00965E03">
        <w:rPr>
          <w:rFonts w:ascii="Times New Roman" w:eastAsia="標楷體" w:hAnsi="Times New Roman" w:cs="Times New Roman"/>
          <w:noProof/>
          <w:color w:val="000000" w:themeColor="text1"/>
        </w:rPr>
        <w:lastRenderedPageBreak/>
        <mc:AlternateContent>
          <mc:Choice Requires="wpg">
            <w:drawing>
              <wp:anchor distT="0" distB="0" distL="114300" distR="114300" simplePos="0" relativeHeight="251919360" behindDoc="0" locked="0" layoutInCell="1" allowOverlap="1" wp14:anchorId="5CEC9152" wp14:editId="3CF99E00">
                <wp:simplePos x="0" y="0"/>
                <wp:positionH relativeFrom="margin">
                  <wp:align>left</wp:align>
                </wp:positionH>
                <wp:positionV relativeFrom="paragraph">
                  <wp:posOffset>-171450</wp:posOffset>
                </wp:positionV>
                <wp:extent cx="5407660" cy="6490970"/>
                <wp:effectExtent l="0" t="0" r="97790" b="100330"/>
                <wp:wrapNone/>
                <wp:docPr id="7" name="群組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07660" cy="6490970"/>
                          <a:chOff x="0" y="0"/>
                          <a:chExt cx="5407890" cy="6490833"/>
                        </a:xfrm>
                      </wpg:grpSpPr>
                      <wps:wsp>
                        <wps:cNvPr id="8" name="Line 757"/>
                        <wps:cNvCnPr>
                          <a:cxnSpLocks noChangeShapeType="1"/>
                        </wps:cNvCnPr>
                        <wps:spPr bwMode="auto">
                          <a:xfrm>
                            <a:off x="2702014" y="177175"/>
                            <a:ext cx="1900" cy="405976"/>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515" name="Group 759"/>
                        <wpg:cNvGrpSpPr>
                          <a:grpSpLocks/>
                        </wpg:cNvGrpSpPr>
                        <wpg:grpSpPr bwMode="auto">
                          <a:xfrm>
                            <a:off x="1484814" y="706320"/>
                            <a:ext cx="2349380" cy="355885"/>
                            <a:chOff x="1484814" y="698558"/>
                            <a:chExt cx="3694" cy="540"/>
                          </a:xfrm>
                        </wpg:grpSpPr>
                        <wps:wsp>
                          <wps:cNvPr id="516" name="Line 760"/>
                          <wps:cNvCnPr>
                            <a:cxnSpLocks noChangeShapeType="1"/>
                          </wps:cNvCnPr>
                          <wps:spPr bwMode="auto">
                            <a:xfrm>
                              <a:off x="1484814" y="698558"/>
                              <a:ext cx="3682" cy="2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17" name="Line 761"/>
                          <wps:cNvCnPr>
                            <a:cxnSpLocks noChangeShapeType="1"/>
                          </wps:cNvCnPr>
                          <wps:spPr bwMode="auto">
                            <a:xfrm>
                              <a:off x="1484814" y="698558"/>
                              <a:ext cx="0" cy="54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8" name="Line 762"/>
                          <wps:cNvCnPr>
                            <a:cxnSpLocks noChangeShapeType="1"/>
                          </wps:cNvCnPr>
                          <wps:spPr bwMode="auto">
                            <a:xfrm>
                              <a:off x="1488508" y="698558"/>
                              <a:ext cx="0" cy="54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519" name="Text Box 765"/>
                        <wps:cNvSpPr txBox="1">
                          <a:spLocks noChangeArrowheads="1"/>
                        </wps:cNvSpPr>
                        <wps:spPr bwMode="auto">
                          <a:xfrm>
                            <a:off x="1868314" y="574066"/>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3006938E" w14:textId="77777777" w:rsidR="00444454" w:rsidRDefault="00444454"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文獻探討及理論歸納</w:t>
                              </w:r>
                            </w:p>
                          </w:txbxContent>
                        </wps:txbx>
                        <wps:bodyPr rot="0" vert="horz" wrap="square" lIns="91440" tIns="45720" rIns="91440" bIns="45720" anchor="ctr" anchorCtr="0" upright="1">
                          <a:noAutofit/>
                        </wps:bodyPr>
                      </wps:wsp>
                      <wpg:grpSp>
                        <wpg:cNvPr id="520" name="Group 766"/>
                        <wpg:cNvGrpSpPr>
                          <a:grpSpLocks/>
                        </wpg:cNvGrpSpPr>
                        <wpg:grpSpPr bwMode="auto">
                          <a:xfrm>
                            <a:off x="1450874" y="1259925"/>
                            <a:ext cx="2395728" cy="472272"/>
                            <a:chOff x="1479214" y="1259925"/>
                            <a:chExt cx="3758" cy="719"/>
                          </a:xfrm>
                        </wpg:grpSpPr>
                        <wps:wsp>
                          <wps:cNvPr id="521" name="Line 767"/>
                          <wps:cNvCnPr>
                            <a:cxnSpLocks noChangeShapeType="1"/>
                          </wps:cNvCnPr>
                          <wps:spPr bwMode="auto">
                            <a:xfrm flipH="1">
                              <a:off x="1479238" y="1259925"/>
                              <a:ext cx="8" cy="709"/>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22" name="Line 768"/>
                          <wps:cNvCnPr>
                            <a:cxnSpLocks noChangeShapeType="1"/>
                          </wps:cNvCnPr>
                          <wps:spPr bwMode="auto">
                            <a:xfrm flipV="1">
                              <a:off x="1479214" y="1260625"/>
                              <a:ext cx="549" cy="1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3" name="Line 769"/>
                          <wps:cNvCnPr>
                            <a:cxnSpLocks noChangeShapeType="1"/>
                          </wps:cNvCnPr>
                          <wps:spPr bwMode="auto">
                            <a:xfrm flipH="1">
                              <a:off x="1482964" y="1259925"/>
                              <a:ext cx="8" cy="709"/>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25" name="Line 770"/>
                          <wps:cNvCnPr>
                            <a:cxnSpLocks noChangeShapeType="1"/>
                          </wps:cNvCnPr>
                          <wps:spPr bwMode="auto">
                            <a:xfrm rot="5400000">
                              <a:off x="1482660" y="1260315"/>
                              <a:ext cx="6" cy="618"/>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530" name="Text Box 784"/>
                        <wps:cNvSpPr txBox="1">
                          <a:spLocks noChangeArrowheads="1"/>
                        </wps:cNvSpPr>
                        <wps:spPr bwMode="auto">
                          <a:xfrm>
                            <a:off x="1862114" y="2631543"/>
                            <a:ext cx="1597700" cy="3547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417BCD67" w14:textId="77777777" w:rsidR="00444454" w:rsidRDefault="00444454" w:rsidP="00C55EB0">
                              <w:pPr>
                                <w:pStyle w:val="Web"/>
                                <w:spacing w:before="0" w:beforeAutospacing="0" w:after="0" w:afterAutospacing="0" w:line="240" w:lineRule="exact"/>
                                <w:ind w:firstLine="29"/>
                                <w:jc w:val="center"/>
                                <w:rPr>
                                  <w:szCs w:val="24"/>
                                </w:rPr>
                              </w:pPr>
                              <w:proofErr w:type="gramStart"/>
                              <w:r>
                                <w:rPr>
                                  <w:rFonts w:ascii="Calibri" w:eastAsia="標楷體" w:hAnsi="標楷體" w:cs="Times New Roman" w:hint="eastAsia"/>
                                  <w:color w:val="000000" w:themeColor="text1"/>
                                  <w:kern w:val="2"/>
                                </w:rPr>
                                <w:t>預試問卷</w:t>
                              </w:r>
                              <w:proofErr w:type="gramEnd"/>
                              <w:r>
                                <w:rPr>
                                  <w:rFonts w:ascii="Calibri" w:eastAsia="標楷體" w:hAnsi="標楷體" w:cs="Times New Roman" w:hint="eastAsia"/>
                                  <w:color w:val="000000" w:themeColor="text1"/>
                                  <w:kern w:val="2"/>
                                </w:rPr>
                                <w:t>施測</w:t>
                              </w:r>
                            </w:p>
                          </w:txbxContent>
                        </wps:txbx>
                        <wps:bodyPr rot="0" vert="horz" wrap="square" lIns="91440" tIns="45720" rIns="91440" bIns="45720" anchor="ctr" anchorCtr="0" upright="1">
                          <a:noAutofit/>
                        </wps:bodyPr>
                      </wps:wsp>
                      <wps:wsp>
                        <wps:cNvPr id="533" name="Line 786"/>
                        <wps:cNvCnPr>
                          <a:cxnSpLocks noChangeShapeType="1"/>
                        </wps:cNvCnPr>
                        <wps:spPr bwMode="auto">
                          <a:xfrm>
                            <a:off x="2647414" y="1717098"/>
                            <a:ext cx="3800" cy="327781"/>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7" name="Line 787"/>
                        <wps:cNvCnPr>
                          <a:cxnSpLocks noChangeShapeType="1"/>
                        </wps:cNvCnPr>
                        <wps:spPr bwMode="auto">
                          <a:xfrm>
                            <a:off x="2658214" y="2288664"/>
                            <a:ext cx="3800" cy="327781"/>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1" name="Line 772"/>
                        <wps:cNvCnPr>
                          <a:cxnSpLocks noChangeShapeType="1"/>
                        </wps:cNvCnPr>
                        <wps:spPr bwMode="auto">
                          <a:xfrm>
                            <a:off x="2692214" y="2974023"/>
                            <a:ext cx="700" cy="35467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2" name="Line 774"/>
                        <wps:cNvCnPr>
                          <a:cxnSpLocks noChangeShapeType="1"/>
                        </wps:cNvCnPr>
                        <wps:spPr bwMode="auto">
                          <a:xfrm>
                            <a:off x="2701214" y="3660382"/>
                            <a:ext cx="600" cy="35467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3" name="Text Box 782"/>
                        <wps:cNvSpPr txBox="1">
                          <a:spLocks noChangeArrowheads="1"/>
                        </wps:cNvSpPr>
                        <wps:spPr bwMode="auto">
                          <a:xfrm>
                            <a:off x="1894414" y="4689121"/>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6ADA0E7B" w14:textId="77777777" w:rsidR="00444454" w:rsidRDefault="00444454"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資料彙整分析</w:t>
                              </w:r>
                              <w:r>
                                <w:rPr>
                                  <w:rFonts w:ascii="Calibri" w:hAnsi="Calibri" w:cs="Times New Roman"/>
                                  <w:color w:val="000000" w:themeColor="text1"/>
                                  <w:kern w:val="2"/>
                                </w:rPr>
                                <w:t> </w:t>
                              </w:r>
                            </w:p>
                          </w:txbxContent>
                        </wps:txbx>
                        <wps:bodyPr rot="0" vert="horz" wrap="square" lIns="91440" tIns="45720" rIns="91440" bIns="45720" anchor="ctr" anchorCtr="0" upright="1">
                          <a:noAutofit/>
                        </wps:bodyPr>
                      </wps:wsp>
                      <wps:wsp>
                        <wps:cNvPr id="562" name="Line 783"/>
                        <wps:cNvCnPr>
                          <a:cxnSpLocks noChangeShapeType="1"/>
                        </wps:cNvCnPr>
                        <wps:spPr bwMode="auto">
                          <a:xfrm>
                            <a:off x="2701214" y="4334442"/>
                            <a:ext cx="600" cy="35467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3" name="Text Box 785"/>
                        <wps:cNvSpPr txBox="1">
                          <a:spLocks noChangeArrowheads="1"/>
                        </wps:cNvSpPr>
                        <wps:spPr bwMode="auto">
                          <a:xfrm>
                            <a:off x="1894414" y="3317403"/>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739868DC" w14:textId="77777777" w:rsidR="00444454" w:rsidRDefault="00444454"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信度檢測</w:t>
                              </w:r>
                            </w:p>
                          </w:txbxContent>
                        </wps:txbx>
                        <wps:bodyPr rot="0" vert="horz" wrap="square" lIns="91440" tIns="45720" rIns="91440" bIns="45720" anchor="ctr" anchorCtr="0" upright="1">
                          <a:noAutofit/>
                        </wps:bodyPr>
                      </wps:wsp>
                      <wps:wsp>
                        <wps:cNvPr id="564" name="Text Box 789"/>
                        <wps:cNvSpPr txBox="1">
                          <a:spLocks noChangeArrowheads="1"/>
                        </wps:cNvSpPr>
                        <wps:spPr bwMode="auto">
                          <a:xfrm>
                            <a:off x="1868314" y="0"/>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2E007232" w14:textId="77777777" w:rsidR="00444454" w:rsidRDefault="00444454"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確定研究主題</w:t>
                              </w:r>
                            </w:p>
                          </w:txbxContent>
                        </wps:txbx>
                        <wps:bodyPr rot="0" vert="horz" wrap="square" lIns="91440" tIns="45720" rIns="91440" bIns="45720" anchor="ctr" anchorCtr="0" upright="1">
                          <a:noAutofit/>
                        </wps:bodyPr>
                      </wps:wsp>
                      <wps:wsp>
                        <wps:cNvPr id="566" name="Text Box 763"/>
                        <wps:cNvSpPr txBox="1">
                          <a:spLocks noChangeArrowheads="1"/>
                        </wps:cNvSpPr>
                        <wps:spPr bwMode="auto">
                          <a:xfrm>
                            <a:off x="843478" y="1031239"/>
                            <a:ext cx="15977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770D11A5" w14:textId="77777777" w:rsidR="00444454" w:rsidRDefault="00444454"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建立理論基礎</w:t>
                              </w:r>
                            </w:p>
                          </w:txbxContent>
                        </wps:txbx>
                        <wps:bodyPr rot="0" vert="horz" wrap="square" lIns="91440" tIns="45720" rIns="91440" bIns="45720" anchor="ctr" anchorCtr="0" upright="1">
                          <a:noAutofit/>
                        </wps:bodyPr>
                      </wps:wsp>
                      <wps:wsp>
                        <wps:cNvPr id="567" name="Text Box 764"/>
                        <wps:cNvSpPr txBox="1">
                          <a:spLocks noChangeArrowheads="1"/>
                        </wps:cNvSpPr>
                        <wps:spPr bwMode="auto">
                          <a:xfrm>
                            <a:off x="2915790" y="1031239"/>
                            <a:ext cx="15984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5D46BE3A" w14:textId="77777777" w:rsidR="00444454" w:rsidRDefault="00444454"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確認因素及變數關係</w:t>
                              </w:r>
                            </w:p>
                          </w:txbxContent>
                        </wps:txbx>
                        <wps:bodyPr rot="0" vert="horz" wrap="square" lIns="91440" tIns="45720" rIns="91440" bIns="45720" anchor="ctr" anchorCtr="0" upright="1">
                          <a:noAutofit/>
                        </wps:bodyPr>
                      </wps:wsp>
                      <wps:wsp>
                        <wps:cNvPr id="568" name="Text Box 756"/>
                        <wps:cNvSpPr txBox="1">
                          <a:spLocks noChangeArrowheads="1"/>
                        </wps:cNvSpPr>
                        <wps:spPr bwMode="auto">
                          <a:xfrm>
                            <a:off x="1868314" y="1488511"/>
                            <a:ext cx="1597600" cy="378377"/>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5F5E14A6" w14:textId="77777777" w:rsidR="00444454" w:rsidRDefault="00444454"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建立研究架構</w:t>
                              </w:r>
                            </w:p>
                          </w:txbxContent>
                        </wps:txbx>
                        <wps:bodyPr rot="0" vert="horz" wrap="square" lIns="91440" tIns="45720" rIns="91440" bIns="45720" anchor="ctr" anchorCtr="0" upright="1">
                          <a:noAutofit/>
                        </wps:bodyPr>
                      </wps:wsp>
                      <wps:wsp>
                        <wps:cNvPr id="569" name="Text Box 773"/>
                        <wps:cNvSpPr txBox="1">
                          <a:spLocks noChangeArrowheads="1"/>
                        </wps:cNvSpPr>
                        <wps:spPr bwMode="auto">
                          <a:xfrm>
                            <a:off x="1905114" y="4003262"/>
                            <a:ext cx="15977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54ED4D20" w14:textId="77777777" w:rsidR="00444454" w:rsidRDefault="00444454"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正式問卷施測</w:t>
                              </w:r>
                            </w:p>
                          </w:txbxContent>
                        </wps:txbx>
                        <wps:bodyPr rot="0" vert="horz" wrap="square" lIns="91440" tIns="45720" rIns="91440" bIns="45720" anchor="ctr" anchorCtr="0" upright="1">
                          <a:noAutofit/>
                        </wps:bodyPr>
                      </wps:wsp>
                      <wps:wsp>
                        <wps:cNvPr id="571" name="Text Box 758"/>
                        <wps:cNvSpPr txBox="1">
                          <a:spLocks noChangeArrowheads="1"/>
                        </wps:cNvSpPr>
                        <wps:spPr bwMode="auto">
                          <a:xfrm>
                            <a:off x="1851414" y="2060077"/>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665D5CCB" w14:textId="77777777" w:rsidR="00444454" w:rsidRDefault="00444454"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問卷設計</w:t>
                              </w:r>
                            </w:p>
                          </w:txbxContent>
                        </wps:txbx>
                        <wps:bodyPr rot="0" vert="horz" wrap="square" lIns="91440" tIns="45720" rIns="91440" bIns="45720" anchor="ctr" anchorCtr="0" upright="1">
                          <a:noAutofit/>
                        </wps:bodyPr>
                      </wps:wsp>
                      <wps:wsp>
                        <wps:cNvPr id="572" name="Text Box 782"/>
                        <wps:cNvSpPr txBox="1">
                          <a:spLocks noChangeArrowheads="1"/>
                        </wps:cNvSpPr>
                        <wps:spPr bwMode="auto">
                          <a:xfrm>
                            <a:off x="1905145" y="5408189"/>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567AD75A" w14:textId="77777777" w:rsidR="00444454" w:rsidRDefault="00444454"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變異數分析</w:t>
                              </w:r>
                              <w:r>
                                <w:rPr>
                                  <w:rFonts w:ascii="Calibri" w:hAnsi="Calibri" w:cs="Times New Roman"/>
                                  <w:color w:val="000000" w:themeColor="text1"/>
                                  <w:kern w:val="2"/>
                                </w:rPr>
                                <w:t> </w:t>
                              </w:r>
                            </w:p>
                          </w:txbxContent>
                        </wps:txbx>
                        <wps:bodyPr rot="0" vert="horz" wrap="square" lIns="91440" tIns="45720" rIns="91440" bIns="45720" anchor="ctr" anchorCtr="0" upright="1">
                          <a:noAutofit/>
                        </wps:bodyPr>
                      </wps:wsp>
                      <wps:wsp>
                        <wps:cNvPr id="573" name="Line 783"/>
                        <wps:cNvCnPr>
                          <a:cxnSpLocks noChangeShapeType="1"/>
                        </wps:cNvCnPr>
                        <wps:spPr bwMode="auto">
                          <a:xfrm>
                            <a:off x="2711945" y="5040631"/>
                            <a:ext cx="600" cy="35467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4" name="Text Box 782"/>
                        <wps:cNvSpPr txBox="1">
                          <a:spLocks noChangeArrowheads="1"/>
                        </wps:cNvSpPr>
                        <wps:spPr bwMode="auto">
                          <a:xfrm>
                            <a:off x="1913145" y="6136154"/>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5F6D465E" w14:textId="77777777" w:rsidR="00444454" w:rsidRPr="00C55EB0" w:rsidRDefault="00444454" w:rsidP="00C55EB0">
                              <w:pPr>
                                <w:pStyle w:val="Web"/>
                                <w:spacing w:before="0" w:beforeAutospacing="0" w:after="0" w:afterAutospacing="0"/>
                                <w:jc w:val="center"/>
                                <w:rPr>
                                  <w:rFonts w:ascii="標楷體" w:eastAsia="標楷體" w:hAnsi="標楷體"/>
                                  <w:szCs w:val="24"/>
                                </w:rPr>
                              </w:pPr>
                              <w:r w:rsidRPr="00C55EB0">
                                <w:rPr>
                                  <w:rFonts w:ascii="標楷體" w:eastAsia="標楷體" w:hAnsi="標楷體" w:hint="eastAsia"/>
                                  <w:color w:val="000000" w:themeColor="text1"/>
                                  <w:kern w:val="24"/>
                                  <w:szCs w:val="24"/>
                                </w:rPr>
                                <w:t>討論與建議</w:t>
                              </w:r>
                            </w:p>
                          </w:txbxContent>
                        </wps:txbx>
                        <wps:bodyPr rot="0" vert="horz" wrap="square" lIns="91440" tIns="45720" rIns="91440" bIns="45720" anchor="ctr" anchorCtr="0" upright="1">
                          <a:noAutofit/>
                        </wps:bodyPr>
                      </wps:wsp>
                      <wps:wsp>
                        <wps:cNvPr id="575" name="Line 783"/>
                        <wps:cNvCnPr>
                          <a:cxnSpLocks noChangeShapeType="1"/>
                        </wps:cNvCnPr>
                        <wps:spPr bwMode="auto">
                          <a:xfrm>
                            <a:off x="2719945" y="5768596"/>
                            <a:ext cx="600" cy="35467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0" name="Text Box 782"/>
                        <wps:cNvSpPr txBox="1">
                          <a:spLocks noChangeArrowheads="1"/>
                        </wps:cNvSpPr>
                        <wps:spPr bwMode="auto">
                          <a:xfrm>
                            <a:off x="0" y="5395310"/>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48EF2D90" w14:textId="77777777" w:rsidR="00444454" w:rsidRDefault="00444454"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敘述統計</w:t>
                              </w:r>
                              <w:r>
                                <w:rPr>
                                  <w:rFonts w:ascii="Calibri" w:hAnsi="Calibri" w:cs="Times New Roman"/>
                                  <w:color w:val="000000" w:themeColor="text1"/>
                                  <w:kern w:val="2"/>
                                </w:rPr>
                                <w:t> </w:t>
                              </w:r>
                            </w:p>
                          </w:txbxContent>
                        </wps:txbx>
                        <wps:bodyPr rot="0" vert="horz" wrap="square" lIns="91440" tIns="45720" rIns="91440" bIns="45720" anchor="ctr" anchorCtr="0" upright="1">
                          <a:noAutofit/>
                        </wps:bodyPr>
                      </wps:wsp>
                      <wps:wsp>
                        <wps:cNvPr id="641" name="Text Box 782"/>
                        <wps:cNvSpPr txBox="1">
                          <a:spLocks noChangeArrowheads="1"/>
                        </wps:cNvSpPr>
                        <wps:spPr bwMode="auto">
                          <a:xfrm>
                            <a:off x="3810290" y="5408189"/>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7D287DA1" w14:textId="77777777" w:rsidR="00444454" w:rsidRDefault="00444454" w:rsidP="00C55EB0">
                              <w:pPr>
                                <w:pStyle w:val="Web"/>
                                <w:spacing w:before="0" w:beforeAutospacing="0" w:after="0" w:afterAutospacing="0" w:line="240" w:lineRule="exact"/>
                                <w:ind w:firstLine="29"/>
                                <w:jc w:val="center"/>
                                <w:rPr>
                                  <w:szCs w:val="24"/>
                                </w:rPr>
                              </w:pPr>
                              <w:r w:rsidRPr="00015586">
                                <w:rPr>
                                  <w:rFonts w:ascii="Times New Roman" w:eastAsia="標楷體" w:hAnsi="Times New Roman" w:cs="Times New Roman"/>
                                  <w:color w:val="000000" w:themeColor="text1"/>
                                  <w:kern w:val="2"/>
                                </w:rPr>
                                <w:t>SEM</w:t>
                              </w:r>
                              <w:r>
                                <w:rPr>
                                  <w:rFonts w:ascii="Calibri" w:eastAsia="標楷體" w:hAnsi="標楷體" w:cs="Times New Roman" w:hint="eastAsia"/>
                                  <w:color w:val="000000" w:themeColor="text1"/>
                                  <w:kern w:val="2"/>
                                </w:rPr>
                                <w:t>模式</w:t>
                              </w:r>
                            </w:p>
                          </w:txbxContent>
                        </wps:txbx>
                        <wps:bodyPr rot="0" vert="horz" wrap="square" lIns="91440" tIns="45720" rIns="91440" bIns="45720" anchor="ctr" anchorCtr="0" upright="1">
                          <a:noAutofit/>
                        </wps:bodyPr>
                      </wps:wsp>
                      <wps:wsp>
                        <wps:cNvPr id="642" name="Line 783"/>
                        <wps:cNvCnPr>
                          <a:cxnSpLocks noChangeShapeType="1"/>
                        </wps:cNvCnPr>
                        <wps:spPr bwMode="auto">
                          <a:xfrm>
                            <a:off x="868115" y="4905097"/>
                            <a:ext cx="600" cy="500944"/>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6" name="Line 783"/>
                        <wps:cNvCnPr>
                          <a:cxnSpLocks noChangeShapeType="1"/>
                        </wps:cNvCnPr>
                        <wps:spPr bwMode="auto">
                          <a:xfrm>
                            <a:off x="4518953" y="4915262"/>
                            <a:ext cx="0" cy="480048"/>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7" name="直線接點 677"/>
                        <wps:cNvCnPr/>
                        <wps:spPr>
                          <a:xfrm>
                            <a:off x="868115" y="4905097"/>
                            <a:ext cx="1026299" cy="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直線接點 678"/>
                        <wps:cNvCnPr/>
                        <wps:spPr>
                          <a:xfrm>
                            <a:off x="3498433" y="4915262"/>
                            <a:ext cx="1026299" cy="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9" name="直線接點 679"/>
                        <wps:cNvCnPr/>
                        <wps:spPr>
                          <a:xfrm>
                            <a:off x="868115" y="6275393"/>
                            <a:ext cx="1026299" cy="1"/>
                          </a:xfrm>
                          <a:prstGeom prst="line">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80" name="直線接點 680"/>
                        <wps:cNvCnPr/>
                        <wps:spPr>
                          <a:xfrm>
                            <a:off x="3491376" y="6288093"/>
                            <a:ext cx="1026299" cy="1"/>
                          </a:xfrm>
                          <a:prstGeom prst="line">
                            <a:avLst/>
                          </a:prstGeom>
                          <a:ln w="19050">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681" name="Line 783"/>
                        <wps:cNvCnPr>
                          <a:cxnSpLocks noChangeShapeType="1"/>
                        </wps:cNvCnPr>
                        <wps:spPr bwMode="auto">
                          <a:xfrm>
                            <a:off x="869383" y="5774449"/>
                            <a:ext cx="600" cy="500944"/>
                          </a:xfrm>
                          <a:prstGeom prst="line">
                            <a:avLst/>
                          </a:prstGeom>
                          <a:noFill/>
                          <a:ln w="19050">
                            <a:solidFill>
                              <a:srgbClr val="000000"/>
                            </a:solidFill>
                            <a:round/>
                            <a:headEnd/>
                            <a:tailEnd type="none" w="med" len="med"/>
                          </a:ln>
                          <a:extLst>
                            <a:ext uri="{909E8E84-426E-40DD-AFC4-6F175D3DCCD1}">
                              <a14:hiddenFill xmlns:a14="http://schemas.microsoft.com/office/drawing/2010/main">
                                <a:noFill/>
                              </a14:hiddenFill>
                            </a:ext>
                          </a:extLst>
                        </wps:spPr>
                        <wps:bodyPr/>
                      </wps:wsp>
                      <wps:wsp>
                        <wps:cNvPr id="682" name="Line 783"/>
                        <wps:cNvCnPr>
                          <a:cxnSpLocks noChangeShapeType="1"/>
                        </wps:cNvCnPr>
                        <wps:spPr bwMode="auto">
                          <a:xfrm>
                            <a:off x="4513590" y="5787149"/>
                            <a:ext cx="600" cy="500944"/>
                          </a:xfrm>
                          <a:prstGeom prst="line">
                            <a:avLst/>
                          </a:prstGeom>
                          <a:noFill/>
                          <a:ln w="19050">
                            <a:solidFill>
                              <a:srgbClr val="000000"/>
                            </a:solidFill>
                            <a:round/>
                            <a:headEn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CEC9152" id="群組 49" o:spid="_x0000_s1026" style="position:absolute;margin-left:0;margin-top:-13.5pt;width:425.8pt;height:511.1pt;z-index:251919360;mso-position-horizontal:left;mso-position-horizontal-relative:margin" coordsize="54078,64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">
                <v:line id="Line 757" o:spid="_x0000_s1027" style="position:absolute;visibility:visible;mso-wrap-style:square" from="27020,1771" to="27039,58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Of874AAADaAAAADwAAAGRycy9kb3ducmV2LnhtbERPy4rCMBTdC/5DuII7TX0VqUYRwRk3&#10;LqwudHdprm21uSlNRjt/bxaCy8N5L9etqcSTGldaVjAaRiCIM6tLzhWcT7vBHITzyBory6Tgnxys&#10;V93OEhNtX3ykZ+pzEULYJaig8L5OpHRZQQbd0NbEgbvZxqAPsMmlbvAVwk0lx1EUS4Mlh4YCa9oW&#10;lD3SP6NghpM4Px4u/rafXu/tlnj0k/4q1e+1mwUIT63/ij/uvVYQtoYr4QbI1R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i05/zvgAAANoAAAAPAAAAAAAAAAAAAAAAAKEC&#10;AABkcnMvZG93bnJldi54bWxQSwUGAAAAAAQABAD5AAAAjAMAAAAA&#10;" strokeweight="1.5pt">
                  <v:stroke endarrow="block"/>
                </v:line>
                <v:group id="Group 759" o:spid="_x0000_s1028" style="position:absolute;left:14848;top:7063;width:23493;height:3559" coordorigin="14848,6985" coordsize="3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eUDAMQAAADcAAAA&#10;DwAAAAAAAAAAAAAAAACqAgAAZHJzL2Rvd25yZXYueG1sUEsFBgAAAAAEAAQA+gAAAJsDAAAAAA==&#10;">
                  <v:line id="Line 760" o:spid="_x0000_s1029" style="position:absolute;visibility:visible;mso-wrap-style:square" from="14848,6985" to="14884,69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1LqTsQAAADcAAAADwAAAGRycy9kb3ducmV2LnhtbESPQWvCQBSE7wX/w/IEb7rRopTUVUSw&#10;Sm+mRejtkX0mabJv4+5G03/vCkKPw8x8wyzXvWnElZyvLCuYThIQxLnVFRcKvr924zcQPiBrbCyT&#10;gj/ysF4NXpaYanvjI12zUIgIYZ+igjKENpXS5yUZ9BPbEkfvbJ3BEKUrpHZ4i3DTyFmSLKTBiuNC&#10;iS1tS8rrrDMKTl3GP7/1zjXYfez359Ol9q+fSo2G/eYdRKA+/Ief7YNWMJ8u4HEmHgG5u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UupOxAAAANwAAAAPAAAAAAAAAAAA&#10;AAAAAKECAABkcnMvZG93bnJldi54bWxQSwUGAAAAAAQABAD5AAAAkgMAAAAA&#10;" strokeweight="1.5pt"/>
                  <v:line id="Line 761" o:spid="_x0000_s1030" style="position:absolute;visibility:visible;mso-wrap-style:square" from="14848,6985" to="14848,6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dNdsQAAADcAAAADwAAAGRycy9kb3ducmV2LnhtbESPT4vCMBTE74LfITzBm6bVXV26RhHB&#10;P5c9WD3s3h7Ns602L6WJ2v32RhA8DjO/GWa2aE0lbtS40rKCeBiBIM6sLjlXcDysB18gnEfWWFkm&#10;Bf/kYDHvdmaYaHvnPd1Sn4tQwi5BBYX3dSKlywoy6Ia2Jg7eyTYGfZBNLnWD91BuKjmKook0WHJY&#10;KLCmVUHZJb0aBZ84nuT7n19/2n38ndsVcbxJt0r1e+3yG4Sn1r/DL3qnAxdP4XkmHAE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N012xAAAANwAAAAPAAAAAAAAAAAA&#10;AAAAAKECAABkcnMvZG93bnJldi54bWxQSwUGAAAAAAQABAD5AAAAkgMAAAAA&#10;" strokeweight="1.5pt">
                    <v:stroke endarrow="block"/>
                  </v:line>
                  <v:line id="Line 762" o:spid="_x0000_s1031" style="position:absolute;visibility:visible;mso-wrap-style:square" from="14885,6985" to="14885,6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jZBMEAAADcAAAADwAAAGRycy9kb3ducmV2LnhtbERPO2/CMBDeK/EfrEPqVpz0gVDAIIRU&#10;ysJAYIDtFB9JID5HsYH03/cGpI6fvvds0btG3akLtWcD6SgBRVx4W3Np4LD/fpuAChHZYuOZDPxS&#10;gMV88DLDzPoH7+iex1JJCIcMDVQxtpnWoajIYRj5lli4s+8cRoFdqW2HDwl3jX5PkrF2WLM0VNjS&#10;qqLimt+cgS/8GJe77TGeN5+nS78iTtf5jzGvw345BRWpj//ip3tjxZfKWjkjR0D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qNkEwQAAANwAAAAPAAAAAAAAAAAAAAAA&#10;AKECAABkcnMvZG93bnJldi54bWxQSwUGAAAAAAQABAD5AAAAjwMAAAAA&#10;" strokeweight="1.5pt">
                    <v:stroke endarrow="block"/>
                  </v:line>
                </v:group>
                <v:shapetype id="_x0000_t202" coordsize="21600,21600" o:spt="202" path="m,l,21600r21600,l21600,xe">
                  <v:stroke joinstyle="miter"/>
                  <v:path gradientshapeok="t" o:connecttype="rect"/>
                </v:shapetype>
                <v:shape id="Text Box 765" o:spid="_x0000_s1032" type="#_x0000_t202" style="position:absolute;left:18683;top:5740;width:15976;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kLHcQA&#10;AADcAAAADwAAAGRycy9kb3ducmV2LnhtbESPQWsCMRSE70L/Q3iF3jS7LZbtahQRBKEHUXvo8XXz&#10;3CxNXpYk6u6/bwqFHoeZ+YZZrgdnxY1C7DwrKGcFCOLG645bBR/n3bQCEROyRuuZFIwUYb16mCyx&#10;1v7OR7qdUisyhGONCkxKfS1lbAw5jDPfE2fv4oPDlGVopQ54z3Bn5XNRvEqHHecFgz1tDTXfp6tT&#10;8Hk12y8aSwp2cyyq97F80Qer1NPjsFmASDSk//Bfe68VzMs3+D2Tj4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JCx3EAAAA3AAAAA8AAAAAAAAAAAAAAAAAmAIAAGRycy9k&#10;b3ducmV2LnhtbFBLBQYAAAAABAAEAPUAAACJAwAAAAA=&#10;" strokecolor="gray" strokeweight="1pt">
                  <v:shadow on="t" opacity=".5" offset="6pt,6pt"/>
                  <v:textbox>
                    <w:txbxContent>
                      <w:p w14:paraId="3006938E" w14:textId="77777777" w:rsidR="00444454" w:rsidRDefault="00444454"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文獻探討及理論歸納</w:t>
                        </w:r>
                      </w:p>
                    </w:txbxContent>
                  </v:textbox>
                </v:shape>
                <v:group id="Group 766" o:spid="_x0000_s1033" style="position:absolute;left:14508;top:12599;width:23958;height:4722" coordorigin="14792,12599" coordsize="3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5qJcMAAADcAAAADwAAAGRycy9kb3ducmV2LnhtbERPTWvCQBC9F/oflhF6&#10;q5tYUiS6BpFaeghCVSi9DdkxCcnOhuyaxH/vHgSPj/e9zibTioF6V1tWEM8jEMSF1TWXCs6n/fsS&#10;hPPIGlvLpOBGDrLN68saU21H/qXh6EsRQtilqKDyvkuldEVFBt3cdsSBu9jeoA+wL6XucQzhppWL&#10;KPqUBmsODRV2tKuoaI5Xo+B7xHH7EX8NeXPZ3f5PyeEvj0mpt9m0XYHwNPmn+OH+0QqSR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b/molwwAAANwAAAAP&#10;AAAAAAAAAAAAAAAAAKoCAABkcnMvZG93bnJldi54bWxQSwUGAAAAAAQABAD6AAAAmgMAAAAA&#10;">
                  <v:line id="Line 767" o:spid="_x0000_s1034" style="position:absolute;flip:x;visibility:visible;mso-wrap-style:square" from="14792,12599" to="14792,12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F6tcQAAADcAAAADwAAAGRycy9kb3ducmV2LnhtbESPwWrDMBBE74H8g9hCb4kcQ0NxIptS&#10;CCS0hzYx5LpYa8vUWhlJid2/rwqFHoeZecPsq9kO4k4+9I4VbNYZCOLG6Z47BfXlsHoGESKyxsEx&#10;KfimAFW5XOyx0G7iT7qfYycShEOBCkyMYyFlaAxZDGs3Eievdd5iTNJ3UnucEtwOMs+yrbTYc1ow&#10;ONKroebrfLMK5Olt+vCHvG679ji668m8b6dZqceH+WUHItIc/8N/7aNW8JRv4PdMOgKy/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sXq1xAAAANwAAAAPAAAAAAAAAAAA&#10;AAAAAKECAABkcnMvZG93bnJldi54bWxQSwUGAAAAAAQABAD5AAAAkgMAAAAA&#10;" strokeweight="1.5pt"/>
                  <v:line id="Line 768" o:spid="_x0000_s1035" style="position:absolute;flip:y;visibility:visible;mso-wrap-style:square" from="14792,12606" to="14797,12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TKhMsQAAADcAAAADwAAAGRycy9kb3ducmV2LnhtbESPQWsCMRSE74X+h/AKvdWkC1va1Sgq&#10;tXhVi3h8bp67q8nLsonu9t+bQqHHYWa+YSazwVlxoy40njW8jhQI4tKbhisN37vVyzuIEJENWs+k&#10;4YcCzKaPDxMsjO95Q7dtrESCcChQQx1jW0gZypochpFviZN38p3DmGRXSdNhn+DOykypN+mw4bRQ&#10;Y0vLmsrL9uo0fKn1oj9/5Gp5zo/7fDHYy+fBav38NMzHICIN8T/8114bDXmWwe+ZdATk9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MqEyxAAAANwAAAAPAAAAAAAAAAAA&#10;AAAAAKECAABkcnMvZG93bnJldi54bWxQSwUGAAAAAAQABAD5AAAAkgMAAAAA&#10;" strokeweight="1.5pt">
                    <v:stroke endarrow="block"/>
                  </v:line>
                  <v:line id="Line 769" o:spid="_x0000_s1036" style="position:absolute;flip:x;visibility:visible;mso-wrap-style:square" from="14829,12599" to="14829,12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9BWcQAAADcAAAADwAAAGRycy9kb3ducmV2LnhtbESPQWsCMRSE7wX/Q3iCt5rtiiJboxRB&#10;UOyhVcHrY/N2s3TzsiTRXf99IxR6HGbmG2a1GWwr7uRD41jB2zQDQVw63XCt4HLevS5BhIissXVM&#10;Ch4UYLMevayw0K7nb7qfYi0ShEOBCkyMXSFlKA1ZDFPXESevct5iTNLXUnvsE9y2Ms+yhbTYcFow&#10;2NHWUPlzulkF8nDsv/wuv1R1te/c9WA+F/2g1GQ8fLyDiDTE//Bfe68VzPMZPM+kIy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L0FZxAAAANwAAAAPAAAAAAAAAAAA&#10;AAAAAKECAABkcnMvZG93bnJldi54bWxQSwUGAAAAAAQABAD5AAAAkgMAAAAA&#10;" strokeweight="1.5pt"/>
                  <v:line id="Line 770" o:spid="_x0000_s1037" style="position:absolute;rotation:90;visibility:visible;mso-wrap-style:square" from="14826,12603" to="14826,12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elP8QAAADcAAAADwAAAGRycy9kb3ducmV2LnhtbESP0WoCMRRE34X+Q7iCb5p1xSJbo9hC&#10;WxH6UNsPuGyum8XNTbqJmvr1plDwcZiZM8xynWwnztSH1rGC6aQAQVw73XKj4PvrdbwAESKyxs4x&#10;KfilAOvVw2CJlXYX/qTzPjYiQzhUqMDE6CspQ23IYpg4T5y9g+stxiz7RuoeLxluO1kWxaO02HJe&#10;MOjpxVB93J+sgpTsYku0M4fr6eNt9u53z6X/UWo0TJsnEJFSvIf/21utYF7O4e9MPgJyd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h6U/xAAAANwAAAAPAAAAAAAAAAAA&#10;AAAAAKECAABkcnMvZG93bnJldi54bWxQSwUGAAAAAAQABAD5AAAAkgMAAAAA&#10;" strokeweight="1.5pt">
                    <v:stroke endarrow="block"/>
                  </v:line>
                </v:group>
                <v:shape id="Text Box 784" o:spid="_x0000_s1038" type="#_x0000_t202" style="position:absolute;left:18621;top:26315;width:15977;height:35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b+4MEA&#10;AADcAAAADwAAAGRycy9kb3ducmV2LnhtbERPPWvDMBDdC/0P4grZGtkNLcGNYkygUOgQkmbIeLWu&#10;lql0MpKc2P8+GgIdH+97U0/OiguF2HtWUC4LEMSt1z13Ck7fH89rEDEha7SeScFMEert48MGK+2v&#10;fKDLMXUih3CsUIFJaaikjK0hh3HpB+LM/frgMGUYOqkDXnO4s/KlKN6kw55zg8GBdobav+PoFJxH&#10;s/uhuaRgm0Ox/prLld5bpRZPU/MOItGU/sV396dW8LrK8/OZfATk9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G/uDBAAAA3AAAAA8AAAAAAAAAAAAAAAAAmAIAAGRycy9kb3du&#10;cmV2LnhtbFBLBQYAAAAABAAEAPUAAACGAwAAAAA=&#10;" strokecolor="gray" strokeweight="1pt">
                  <v:shadow on="t" opacity=".5" offset="6pt,6pt"/>
                  <v:textbox>
                    <w:txbxContent>
                      <w:p w14:paraId="417BCD67" w14:textId="77777777" w:rsidR="00444454" w:rsidRDefault="00444454" w:rsidP="00C55EB0">
                        <w:pPr>
                          <w:pStyle w:val="Web"/>
                          <w:spacing w:before="0" w:beforeAutospacing="0" w:after="0" w:afterAutospacing="0" w:line="240" w:lineRule="exact"/>
                          <w:ind w:firstLine="29"/>
                          <w:jc w:val="center"/>
                          <w:rPr>
                            <w:szCs w:val="24"/>
                          </w:rPr>
                        </w:pPr>
                        <w:proofErr w:type="gramStart"/>
                        <w:r>
                          <w:rPr>
                            <w:rFonts w:ascii="Calibri" w:eastAsia="標楷體" w:hAnsi="標楷體" w:cs="Times New Roman" w:hint="eastAsia"/>
                            <w:color w:val="000000" w:themeColor="text1"/>
                            <w:kern w:val="2"/>
                          </w:rPr>
                          <w:t>預試問卷</w:t>
                        </w:r>
                        <w:proofErr w:type="gramEnd"/>
                        <w:r>
                          <w:rPr>
                            <w:rFonts w:ascii="Calibri" w:eastAsia="標楷體" w:hAnsi="標楷體" w:cs="Times New Roman" w:hint="eastAsia"/>
                            <w:color w:val="000000" w:themeColor="text1"/>
                            <w:kern w:val="2"/>
                          </w:rPr>
                          <w:t>施測</w:t>
                        </w:r>
                      </w:p>
                    </w:txbxContent>
                  </v:textbox>
                </v:shape>
                <v:line id="Line 786" o:spid="_x0000_s1039" style="position:absolute;visibility:visible;mso-wrap-style:square" from="26474,17170" to="26512,20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kXFcUAAADcAAAADwAAAGRycy9kb3ducmV2LnhtbESPQWvCQBSE74X+h+UVems2NjaU6CpF&#10;aOvFg9FDvT2yL9lo9m3IbjX9965Q8DjMfDPMfDnaTpxp8K1jBZMkBUFcOd1yo2C/+3x5B+EDssbO&#10;MSn4Iw/LxePDHAvtLrylcxkaEUvYF6jAhNAXUvrKkEWfuJ44erUbLIYoh0bqAS+x3HbyNU1zabHl&#10;uGCwp5Wh6lT+WgVvmOXNdvMT6vX0cBxXxJOv8lup56fxYwYi0Bju4X96rSOXZXA7E4+AX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bkXFcUAAADcAAAADwAAAAAAAAAA&#10;AAAAAAChAgAAZHJzL2Rvd25yZXYueG1sUEsFBgAAAAAEAAQA+QAAAJMDAAAAAA==&#10;" strokeweight="1.5pt">
                  <v:stroke endarrow="block"/>
                </v:line>
                <v:line id="Line 787" o:spid="_x0000_s1040" style="position:absolute;visibility:visible;mso-wrap-style:square" from="26582,22886" to="26620,261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IRFsQAAADcAAAADwAAAGRycy9kb3ducmV2LnhtbESPT4vCMBTE74LfITzBm6bq+odqFBHc&#10;9eLB6kFvj+bZVpuX0kTtfnsjLOxxmPnNMItVY0rxpNoVlhUM+hEI4tTqgjMFp+O2NwPhPLLG0jIp&#10;+CUHq2W7tcBY2xcf6Jn4TIQSdjEqyL2vYildmpNB17cVcfCutjbog6wzqWt8hXJTymEUTaTBgsNC&#10;jhVtckrvycMoGONokh32Z3/dfV1uzYZ48J38KNXtNOs5CE+N/w//0TsduNEUPmfCEZDL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ghEWxAAAANwAAAAPAAAAAAAAAAAA&#10;AAAAAKECAABkcnMvZG93bnJldi54bWxQSwUGAAAAAAQABAD5AAAAkgMAAAAA&#10;" strokeweight="1.5pt">
                  <v:stroke endarrow="block"/>
                </v:line>
                <v:line id="Line 772" o:spid="_x0000_s1041" style="position:absolute;visibility:visible;mso-wrap-style:square" from="26922,29740" to="26929,33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FfhMMAAADcAAAADwAAAGRycy9kb3ducmV2LnhtbESPQYvCMBSE74L/ITzBm6bd1bJUoyzC&#10;rl48WD2st0fzbKvNS2myWv+9EQSPw8w3w8yXnanFlVpXWVYQjyMQxLnVFRcKDvuf0RcI55E11pZJ&#10;wZ0cLBf93hxTbW+8o2vmCxFK2KWooPS+SaV0eUkG3dg2xME72dagD7ItpG7xFspNLT+iKJEGKw4L&#10;JTa0Kim/ZP9GwRQ/k2K3/fOnzeR47lbE8W+2Vmo46L5nIDx1/h1+0RsduEkMzzPhCMjF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4hX4TDAAAA3AAAAA8AAAAAAAAAAAAA&#10;AAAAoQIAAGRycy9kb3ducmV2LnhtbFBLBQYAAAAABAAEAPkAAACRAwAAAAA=&#10;" strokeweight="1.5pt">
                  <v:stroke endarrow="block"/>
                </v:line>
                <v:line id="Line 774" o:spid="_x0000_s1042" style="position:absolute;visibility:visible;mso-wrap-style:square" from="27012,36603" to="27018,40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PB88MAAADcAAAADwAAAGRycy9kb3ducmV2LnhtbESPS6vCMBSE9xf8D+EI7q6pjytSjSKC&#10;j40LqwvdHZpjW21OShO1/nsjXHA5zHwzzHTemFI8qHaFZQW9bgSCOLW64EzB8bD6HYNwHlljaZkU&#10;vMjBfNb6mWKs7ZP39Eh8JkIJuxgV5N5XsZQuzcmg69qKOHgXWxv0QdaZ1DU+Q7kpZT+KRtJgwWEh&#10;x4qWOaW35G4U/OFglO13J3/ZDs/XZkncWycbpTrtZjEB4anx3/A/vdWBG/bhcyYcATl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7zwfPDAAAA3AAAAA8AAAAAAAAAAAAA&#10;AAAAoQIAAGRycy9kb3ducmV2LnhtbFBLBQYAAAAABAAEAPkAAACRAwAAAAA=&#10;" strokeweight="1.5pt">
                  <v:stroke endarrow="block"/>
                </v:line>
                <v:shape id="Text Box 782" o:spid="_x0000_s1043" type="#_x0000_t202" style="position:absolute;left:18944;top:46891;width:15976;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IT6sQA&#10;AADcAAAADwAAAGRycy9kb3ducmV2LnhtbESPQWsCMRSE74X+h/AKvdXs1iqyGkWEQqGHou3B43Pz&#10;3CwmL0sSdfffN4LgcZiZb5jFqndWXCjE1rOCclSAIK69brlR8Pf7+TYDEROyRuuZFAwUYbV8flpg&#10;pf2Vt3TZpUZkCMcKFZiUukrKWBtyGEe+I87e0QeHKcvQSB3wmuHOyveimEqHLecFgx1tDNWn3dkp&#10;2J/N5kBDScGut8XseyjH+scq9frSr+cgEvXpEb63v7SCyccYbmfyEZ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SE+rEAAAA3AAAAA8AAAAAAAAAAAAAAAAAmAIAAGRycy9k&#10;b3ducmV2LnhtbFBLBQYAAAAABAAEAPUAAACJAwAAAAA=&#10;" strokecolor="gray" strokeweight="1pt">
                  <v:shadow on="t" opacity=".5" offset="6pt,6pt"/>
                  <v:textbox>
                    <w:txbxContent>
                      <w:p w14:paraId="6ADA0E7B" w14:textId="77777777" w:rsidR="00444454" w:rsidRDefault="00444454"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資料彙整分析</w:t>
                        </w:r>
                        <w:r>
                          <w:rPr>
                            <w:rFonts w:ascii="Calibri" w:hAnsi="Calibri" w:cs="Times New Roman"/>
                            <w:color w:val="000000" w:themeColor="text1"/>
                            <w:kern w:val="2"/>
                          </w:rPr>
                          <w:t> </w:t>
                        </w:r>
                      </w:p>
                    </w:txbxContent>
                  </v:textbox>
                </v:shape>
                <v:line id="Line 783" o:spid="_x0000_s1044" style="position:absolute;visibility:visible;mso-wrap-style:square" from="27012,43344" to="27018,468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adk8QAAADcAAAADwAAAGRycy9kb3ducmV2LnhtbESPT4vCMBTE78J+h/AWvNnUf2WpRlmE&#10;Xb14sHpYb4/m2Vabl9JktX57Iwgeh5nfDDNfdqYWV2pdZVnBMIpBEOdWV1woOOx/Bl8gnEfWWFsm&#10;BXdysFx89OaYanvjHV0zX4hQwi5FBaX3TSqly0sy6CLbEAfvZFuDPsi2kLrFWyg3tRzFcSINVhwW&#10;SmxoVVJ+yf6NgimOk2K3/fOnzeR47lbEw99srVT/s/uegfDU+Xf4RW904JIRPM+EIy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Rp2TxAAAANwAAAAPAAAAAAAAAAAA&#10;AAAAAKECAABkcnMvZG93bnJldi54bWxQSwUGAAAAAAQABAD5AAAAkgMAAAAA&#10;" strokeweight="1.5pt">
                  <v:stroke endarrow="block"/>
                </v:line>
                <v:shape id="Text Box 785" o:spid="_x0000_s1045" type="#_x0000_t202" style="position:absolute;left:18944;top:33174;width:15976;height:3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dPisMA&#10;AADcAAAADwAAAGRycy9kb3ducmV2LnhtbESPQWsCMRSE7wX/Q3hCbzW7FUW2RhGhUOhB1B56fN08&#10;N4vJy5JE3f33jSB4HGbmG2a57p0VVwqx9aygnBQgiGuvW24U/Bw/3xYgYkLWaD2TgoEirFejlyVW&#10;2t94T9dDakSGcKxQgUmpq6SMtSGHceI74uydfHCYsgyN1AFvGe6sfC+KuXTYcl4w2NHWUH0+XJyC&#10;34vZ/tFQUrCbfbH4Hsqp3lmlXsf95gNEoj49w4/2l1Ywm0/hfiYfAb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dPisMAAADcAAAADwAAAAAAAAAAAAAAAACYAgAAZHJzL2Rv&#10;d25yZXYueG1sUEsFBgAAAAAEAAQA9QAAAIgDAAAAAA==&#10;" strokecolor="gray" strokeweight="1pt">
                  <v:shadow on="t" opacity=".5" offset="6pt,6pt"/>
                  <v:textbox>
                    <w:txbxContent>
                      <w:p w14:paraId="739868DC" w14:textId="77777777" w:rsidR="00444454" w:rsidRDefault="00444454"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信度檢測</w:t>
                        </w:r>
                      </w:p>
                    </w:txbxContent>
                  </v:textbox>
                </v:shape>
                <v:shape id="Text Box 789" o:spid="_x0000_s1046" type="#_x0000_t202" style="position:absolute;left:18683;width:15976;height:3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7X/sQA&#10;AADcAAAADwAAAGRycy9kb3ducmV2LnhtbESPS2vDMBCE74H+B7GF3hLZfZjgRgkhEAjkUPI49Li1&#10;tpaptDKSktj/PioUehxm5htmsRqcFVcKsfOsoJwVIIgbrztuFZxP2+kcREzIGq1nUjBShNXyYbLA&#10;WvsbH+h6TK3IEI41KjAp9bWUsTHkMM58T5y9bx8cpixDK3XAW4Y7K5+LopIOO84LBnvaGGp+jhen&#10;4PNiNl80lhTs+lDM92P5oj+sUk+Pw/odRKIh/Yf/2jut4K16hd8z+Qj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O1/7EAAAA3AAAAA8AAAAAAAAAAAAAAAAAmAIAAGRycy9k&#10;b3ducmV2LnhtbFBLBQYAAAAABAAEAPUAAACJAwAAAAA=&#10;" strokecolor="gray" strokeweight="1pt">
                  <v:shadow on="t" opacity=".5" offset="6pt,6pt"/>
                  <v:textbox>
                    <w:txbxContent>
                      <w:p w14:paraId="2E007232" w14:textId="77777777" w:rsidR="00444454" w:rsidRDefault="00444454"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確定研究主題</w:t>
                        </w:r>
                      </w:p>
                    </w:txbxContent>
                  </v:textbox>
                </v:shape>
                <v:shape id="Text Box 763" o:spid="_x0000_s1047" type="#_x0000_t202" style="position:absolute;left:8434;top:10312;width:15977;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DsEsQA&#10;AADcAAAADwAAAGRycy9kb3ducmV2LnhtbESPQWsCMRSE74X+h/CE3mp2LS6yGkWEgtBD0Xro8XXz&#10;3CwmL0sSdfffNwWhx2FmvmFWm8FZcaMQO88KymkBgrjxuuNWwenr/XUBIiZkjdYzKRgpwmb9/LTC&#10;Wvs7H+h2TK3IEI41KjAp9bWUsTHkME59T5y9sw8OU5ahlTrgPcOdlbOiqKTDjvOCwZ52hprL8eoU&#10;fF/N7ofGkoLdHorFx1i+6U+r1Mtk2C5BJBrSf/jR3msF86qCvzP5CM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Q7BLEAAAA3AAAAA8AAAAAAAAAAAAAAAAAmAIAAGRycy9k&#10;b3ducmV2LnhtbFBLBQYAAAAABAAEAPUAAACJAwAAAAA=&#10;" strokecolor="gray" strokeweight="1pt">
                  <v:shadow on="t" opacity=".5" offset="6pt,6pt"/>
                  <v:textbox>
                    <w:txbxContent>
                      <w:p w14:paraId="770D11A5" w14:textId="77777777" w:rsidR="00444454" w:rsidRDefault="00444454"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建立理論基礎</w:t>
                        </w:r>
                      </w:p>
                    </w:txbxContent>
                  </v:textbox>
                </v:shape>
                <v:shape id="Text Box 764" o:spid="_x0000_s1048" type="#_x0000_t202" style="position:absolute;left:29157;top:10312;width:15984;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xJicQA&#10;AADcAAAADwAAAGRycy9kb3ducmV2LnhtbESPQWsCMRSE74X+h/AKvdXsKrWyGkUEQeihaHvo8bl5&#10;bhaTlyWJuvvvm4LgcZiZb5jFqndWXCnE1rOCclSAIK69brlR8PO9fZuBiAlZo/VMCgaKsFo+Py2w&#10;0v7Ge7oeUiMyhGOFCkxKXSVlrA05jCPfEWfv5IPDlGVopA54y3Bn5bgoptJhy3nBYEcbQ/X5cHEK&#10;fi9mc6ShpGDX+2L2OZQT/WWVen3p13MQifr0CN/bO63gffoB/2fyEZ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cSYnEAAAA3AAAAA8AAAAAAAAAAAAAAAAAmAIAAGRycy9k&#10;b3ducmV2LnhtbFBLBQYAAAAABAAEAPUAAACJAwAAAAA=&#10;" strokecolor="gray" strokeweight="1pt">
                  <v:shadow on="t" opacity=".5" offset="6pt,6pt"/>
                  <v:textbox>
                    <w:txbxContent>
                      <w:p w14:paraId="5D46BE3A" w14:textId="77777777" w:rsidR="00444454" w:rsidRDefault="00444454"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確認因素及變數關係</w:t>
                        </w:r>
                      </w:p>
                    </w:txbxContent>
                  </v:textbox>
                </v:shape>
                <v:shape id="Text Box 756" o:spid="_x0000_s1049" type="#_x0000_t202" style="position:absolute;left:18683;top:14885;width:15976;height:37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Pd+8AA&#10;AADcAAAADwAAAGRycy9kb3ducmV2LnhtbERPy2oCMRTdF/oP4Ra6q5mxVGRqFBEEwYX4WLi8nVwn&#10;g8nNkESd+XuzKLg8nPds0Tsr7hRi61lBOSpAENdet9woOB3XX1MQMSFrtJ5JwUARFvP3txlW2j94&#10;T/dDakQO4VihApNSV0kZa0MO48h3xJm7+OAwZRgaqQM+crizclwUE+mw5dxgsKOVofp6uDkF55tZ&#10;/dFQUrDLfTHdDuW33lmlPj/65S+IRH16if/dG63gZ5LX5jP5CMj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YPd+8AAAADcAAAADwAAAAAAAAAAAAAAAACYAgAAZHJzL2Rvd25y&#10;ZXYueG1sUEsFBgAAAAAEAAQA9QAAAIUDAAAAAA==&#10;" strokecolor="gray" strokeweight="1pt">
                  <v:shadow on="t" opacity=".5" offset="6pt,6pt"/>
                  <v:textbox>
                    <w:txbxContent>
                      <w:p w14:paraId="5F5E14A6" w14:textId="77777777" w:rsidR="00444454" w:rsidRDefault="00444454"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建立研究架構</w:t>
                        </w:r>
                      </w:p>
                    </w:txbxContent>
                  </v:textbox>
                </v:shape>
                <v:shape id="Text Box 773" o:spid="_x0000_s1050" type="#_x0000_t202" style="position:absolute;left:19051;top:40032;width:15977;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94YMQA&#10;AADcAAAADwAAAGRycy9kb3ducmV2LnhtbESPQWsCMRSE74X+h/AKvdXsKhVdjSKCIPRQtD14fG5e&#10;N0uTlyWJuvvvm4LgcZiZb5jlundWXCnE1rOCclSAIK69brlR8P21e5uBiAlZo/VMCgaKsF49Py2x&#10;0v7GB7oeUyMyhGOFCkxKXSVlrA05jCPfEWfvxweHKcvQSB3wluHOynFRTKXDlvOCwY62hurf48Up&#10;OF3M9kxDScFuDsXsYygn+tMq9frSbxYgEvXpEb6391rB+3QO/2fyEZ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PeGDEAAAA3AAAAA8AAAAAAAAAAAAAAAAAmAIAAGRycy9k&#10;b3ducmV2LnhtbFBLBQYAAAAABAAEAPUAAACJAwAAAAA=&#10;" strokecolor="gray" strokeweight="1pt">
                  <v:shadow on="t" opacity=".5" offset="6pt,6pt"/>
                  <v:textbox>
                    <w:txbxContent>
                      <w:p w14:paraId="54ED4D20" w14:textId="77777777" w:rsidR="00444454" w:rsidRDefault="00444454"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正式問卷施測</w:t>
                        </w:r>
                      </w:p>
                    </w:txbxContent>
                  </v:textbox>
                </v:shape>
                <v:shape id="Text Box 758" o:spid="_x0000_s1051" type="#_x0000_t202" style="position:absolute;left:18514;top:20600;width:15976;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Diu8QA&#10;AADcAAAADwAAAGRycy9kb3ducmV2LnhtbESPQWsCMRSE70L/Q3iF3jS7LbbLahQRBKEHUXvo8XXz&#10;3CxNXpYk6u6/bwqFHoeZ+YZZrgdnxY1C7DwrKGcFCOLG645bBR/n3bQCEROyRuuZFIwUYb16mCyx&#10;1v7OR7qdUisyhGONCkxKfS1lbAw5jDPfE2fv4oPDlGVopQ54z3Bn5XNRvEqHHecFgz1tDTXfp6tT&#10;8Hk12y8aSwp2cyyq97F80Qer1NPjsFmASDSk//Bfe68VzN9K+D2Tj4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g4rvEAAAA3AAAAA8AAAAAAAAAAAAAAAAAmAIAAGRycy9k&#10;b3ducmV2LnhtbFBLBQYAAAAABAAEAPUAAACJAwAAAAA=&#10;" strokecolor="gray" strokeweight="1pt">
                  <v:shadow on="t" opacity=".5" offset="6pt,6pt"/>
                  <v:textbox>
                    <w:txbxContent>
                      <w:p w14:paraId="665D5CCB" w14:textId="77777777" w:rsidR="00444454" w:rsidRDefault="00444454"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問卷設計</w:t>
                        </w:r>
                      </w:p>
                    </w:txbxContent>
                  </v:textbox>
                </v:shape>
                <v:shape id="Text Box 782" o:spid="_x0000_s1052" type="#_x0000_t202" style="position:absolute;left:19051;top:54081;width:15976;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J8zMUA&#10;AADcAAAADwAAAGRycy9kb3ducmV2LnhtbESPzWrDMBCE74W+g9hCb43slLbGiRJCoFDIoeTn0OPG&#10;2lgm0spISmK/fVQo9DjMzDfMfDk4K64UYudZQTkpQBA3XnfcKjjsP18qEDEha7SeScFIEZaLx4c5&#10;1trfeEvXXWpFhnCsUYFJqa+ljI0hh3Hie+LsnXxwmLIMrdQBbxnurJwWxbt02HFeMNjT2lBz3l2c&#10;gp+LWR9pLCnY1baoNmP5qr+tUs9Pw2oGItGQ/sN/7S+t4O1jCr9n8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snzMxQAAANwAAAAPAAAAAAAAAAAAAAAAAJgCAABkcnMv&#10;ZG93bnJldi54bWxQSwUGAAAAAAQABAD1AAAAigMAAAAA&#10;" strokecolor="gray" strokeweight="1pt">
                  <v:shadow on="t" opacity=".5" offset="6pt,6pt"/>
                  <v:textbox>
                    <w:txbxContent>
                      <w:p w14:paraId="567AD75A" w14:textId="77777777" w:rsidR="00444454" w:rsidRDefault="00444454"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變異數分析</w:t>
                        </w:r>
                        <w:r>
                          <w:rPr>
                            <w:rFonts w:ascii="Calibri" w:hAnsi="Calibri" w:cs="Times New Roman"/>
                            <w:color w:val="000000" w:themeColor="text1"/>
                            <w:kern w:val="2"/>
                          </w:rPr>
                          <w:t> </w:t>
                        </w:r>
                      </w:p>
                    </w:txbxContent>
                  </v:textbox>
                </v:shape>
                <v:line id="Line 783" o:spid="_x0000_s1053" style="position:absolute;visibility:visible;mso-wrap-style:square" from="27119,50406" to="27125,53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Ou1cQAAADcAAAADwAAAGRycy9kb3ducmV2LnhtbESPT4vCMBTE74LfITzBm6bq+odqFBHc&#10;9eLB6kFvj+bZVpuX0kTtfnsjLOxxmPnNMItVY0rxpNoVlhUM+hEI4tTqgjMFp+O2NwPhPLLG0jIp&#10;+CUHq2W7tcBY2xcf6Jn4TIQSdjEqyL2vYildmpNB17cVcfCutjbog6wzqWt8hXJTymEUTaTBgsNC&#10;jhVtckrvycMoGONokh32Z3/dfV1uzYZ48J38KNXtNOs5CE+N/w//0TsduOkIPmfCEZDL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67VxAAAANwAAAAPAAAAAAAAAAAA&#10;AAAAAKECAABkcnMvZG93bnJldi54bWxQSwUGAAAAAAQABAD5AAAAkgMAAAAA&#10;" strokeweight="1.5pt">
                  <v:stroke endarrow="block"/>
                </v:line>
                <v:shape id="Text Box 782" o:spid="_x0000_s1054" type="#_x0000_t202" style="position:absolute;left:19131;top:61361;width:15976;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dBI8QA&#10;AADcAAAADwAAAGRycy9kb3ducmV2LnhtbESPQWsCMRSE74X+h/AKvdXstrbKahQRCoUeROvB43Pz&#10;3CxNXpYk6u6/bwShx2FmvmHmy95ZcaEQW88KylEBgrj2uuVGwf7n82UKIiZkjdYzKRgownLx+DDH&#10;Svsrb+myS43IEI4VKjApdZWUsTbkMI58R5y9kw8OU5ahkTrgNcOdla9F8SEdtpwXDHa0NlT/7s5O&#10;weFs1kcaSgp2tS2m30P5pjdWqeenfjUDkahP/+F7+0sreJ+M4XYmHw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XQSPEAAAA3AAAAA8AAAAAAAAAAAAAAAAAmAIAAGRycy9k&#10;b3ducmV2LnhtbFBLBQYAAAAABAAEAPUAAACJAwAAAAA=&#10;" strokecolor="gray" strokeweight="1pt">
                  <v:shadow on="t" opacity=".5" offset="6pt,6pt"/>
                  <v:textbox>
                    <w:txbxContent>
                      <w:p w14:paraId="5F6D465E" w14:textId="77777777" w:rsidR="00444454" w:rsidRPr="00C55EB0" w:rsidRDefault="00444454" w:rsidP="00C55EB0">
                        <w:pPr>
                          <w:pStyle w:val="Web"/>
                          <w:spacing w:before="0" w:beforeAutospacing="0" w:after="0" w:afterAutospacing="0"/>
                          <w:jc w:val="center"/>
                          <w:rPr>
                            <w:rFonts w:ascii="標楷體" w:eastAsia="標楷體" w:hAnsi="標楷體"/>
                            <w:szCs w:val="24"/>
                          </w:rPr>
                        </w:pPr>
                        <w:r w:rsidRPr="00C55EB0">
                          <w:rPr>
                            <w:rFonts w:ascii="標楷體" w:eastAsia="標楷體" w:hAnsi="標楷體" w:hint="eastAsia"/>
                            <w:color w:val="000000" w:themeColor="text1"/>
                            <w:kern w:val="24"/>
                            <w:szCs w:val="24"/>
                          </w:rPr>
                          <w:t>討論與建議</w:t>
                        </w:r>
                      </w:p>
                    </w:txbxContent>
                  </v:textbox>
                </v:shape>
                <v:line id="Line 783" o:spid="_x0000_s1055" style="position:absolute;visibility:visible;mso-wrap-style:square" from="27199,57685" to="27205,61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aTOsYAAADcAAAADwAAAGRycy9kb3ducmV2LnhtbESPzWrDMBCE74W+g9hCb7WcND/FiWKK&#10;IU0uPdjtIb0t1sZ2aq2MpTrO20eFQI7DzDfDrNPRtGKg3jWWFUyiGARxaXXDlYLvr+3LGwjnkTW2&#10;lknBhRykm8eHNSbanjmnofCVCCXsElRQe98lUrqyJoMush1x8I62N+iD7CupezyHctPKaRwvpMGG&#10;w0KNHWU1lb/Fn1Ewx9dFlX8e/HE/+zmNGfHko9gp9fw0vq9AeBr9PXyj9zpwyzn8nwlHQG6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92kzrGAAAA3AAAAA8AAAAAAAAA&#10;AAAAAAAAoQIAAGRycy9kb3ducmV2LnhtbFBLBQYAAAAABAAEAPkAAACUAwAAAAA=&#10;" strokeweight="1.5pt">
                  <v:stroke endarrow="block"/>
                </v:line>
                <v:shape id="Text Box 782" o:spid="_x0000_s1056" type="#_x0000_t202" style="position:absolute;top:53953;width:15976;height:3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Xs4cAA&#10;AADcAAAADwAAAGRycy9kb3ducmV2LnhtbERPy2oCMRTdF/oP4Ra6q5mxRWRqFBEEwYX4WLi8nVwn&#10;g8nNkESd+XuzKLg8nPds0Tsr7hRi61lBOSpAENdet9woOB3XX1MQMSFrtJ5JwUARFvP3txlW2j94&#10;T/dDakQO4VihApNSV0kZa0MO48h3xJm7+OAwZRgaqQM+crizclwUE+mw5dxgsKOVofp6uDkF55tZ&#10;/dFQUrDLfTHdDuW33lmlPj/65S+IRH16if/dG61g8pPn5zP5CMj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2Xs4cAAAADcAAAADwAAAAAAAAAAAAAAAACYAgAAZHJzL2Rvd25y&#10;ZXYueG1sUEsFBgAAAAAEAAQA9QAAAIUDAAAAAA==&#10;" strokecolor="gray" strokeweight="1pt">
                  <v:shadow on="t" opacity=".5" offset="6pt,6pt"/>
                  <v:textbox>
                    <w:txbxContent>
                      <w:p w14:paraId="48EF2D90" w14:textId="77777777" w:rsidR="00444454" w:rsidRDefault="00444454"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敘述統計</w:t>
                        </w:r>
                        <w:r>
                          <w:rPr>
                            <w:rFonts w:ascii="Calibri" w:hAnsi="Calibri" w:cs="Times New Roman"/>
                            <w:color w:val="000000" w:themeColor="text1"/>
                            <w:kern w:val="2"/>
                          </w:rPr>
                          <w:t> </w:t>
                        </w:r>
                      </w:p>
                    </w:txbxContent>
                  </v:textbox>
                </v:shape>
                <v:shape id="Text Box 782" o:spid="_x0000_s1057" type="#_x0000_t202" style="position:absolute;left:38102;top:54081;width:15976;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lJesQA&#10;AADcAAAADwAAAGRycy9kb3ducmV2LnhtbESPT2sCMRTE74V+h/CE3mp2WxFZjSJCodCD+OfQ4+vm&#10;uVlMXpYk6u63bwTB4zAzv2EWq95ZcaUQW88KynEBgrj2uuVGwfHw9T4DEROyRuuZFAwUYbV8fVlg&#10;pf2Nd3Tdp0ZkCMcKFZiUukrKWBtyGMe+I87eyQeHKcvQSB3wluHOyo+imEqHLecFgx1tDNXn/cUp&#10;+L2YzR8NJQW73hWzn6H81Fur1NuoX89BJOrTM/xof2sF00kJ9zP5CM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pSXrEAAAA3AAAAA8AAAAAAAAAAAAAAAAAmAIAAGRycy9k&#10;b3ducmV2LnhtbFBLBQYAAAAABAAEAPUAAACJAwAAAAA=&#10;" strokecolor="gray" strokeweight="1pt">
                  <v:shadow on="t" opacity=".5" offset="6pt,6pt"/>
                  <v:textbox>
                    <w:txbxContent>
                      <w:p w14:paraId="7D287DA1" w14:textId="77777777" w:rsidR="00444454" w:rsidRDefault="00444454" w:rsidP="00C55EB0">
                        <w:pPr>
                          <w:pStyle w:val="Web"/>
                          <w:spacing w:before="0" w:beforeAutospacing="0" w:after="0" w:afterAutospacing="0" w:line="240" w:lineRule="exact"/>
                          <w:ind w:firstLine="29"/>
                          <w:jc w:val="center"/>
                          <w:rPr>
                            <w:szCs w:val="24"/>
                          </w:rPr>
                        </w:pPr>
                        <w:r w:rsidRPr="00015586">
                          <w:rPr>
                            <w:rFonts w:ascii="Times New Roman" w:eastAsia="標楷體" w:hAnsi="Times New Roman" w:cs="Times New Roman"/>
                            <w:color w:val="000000" w:themeColor="text1"/>
                            <w:kern w:val="2"/>
                          </w:rPr>
                          <w:t>SEM</w:t>
                        </w:r>
                        <w:r>
                          <w:rPr>
                            <w:rFonts w:ascii="Calibri" w:eastAsia="標楷體" w:hAnsi="標楷體" w:cs="Times New Roman" w:hint="eastAsia"/>
                            <w:color w:val="000000" w:themeColor="text1"/>
                            <w:kern w:val="2"/>
                          </w:rPr>
                          <w:t>模式</w:t>
                        </w:r>
                      </w:p>
                    </w:txbxContent>
                  </v:textbox>
                </v:shape>
                <v:line id="Line 783" o:spid="_x0000_s1058" style="position:absolute;visibility:visible;mso-wrap-style:square" from="8681,49050" to="8687,54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agj8QAAADcAAAADwAAAGRycy9kb3ducmV2LnhtbESPT4vCMBTE7wt+h/AEb9vUf2XpGkWE&#10;VS8erB7c26N5tl2bl9JktX57Iwgeh5n5DTNbdKYWV2pdZVnBMIpBEOdWV1woOB5+Pr9AOI+ssbZM&#10;Cu7kYDHvfcww1fbGe7pmvhABwi5FBaX3TSqly0sy6CLbEAfvbFuDPsi2kLrFW4CbWo7iOJEGKw4L&#10;JTa0Kim/ZP9GwRTHSbHfnfx5O/n961bEw3W2UWrQ75bfIDx1/h1+tbdaQTIZwfNMOAJy/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1qCPxAAAANwAAAAPAAAAAAAAAAAA&#10;AAAAAKECAABkcnMvZG93bnJldi54bWxQSwUGAAAAAAQABAD5AAAAkgMAAAAA&#10;" strokeweight="1.5pt">
                  <v:stroke endarrow="block"/>
                </v:line>
                <v:line id="Line 783" o:spid="_x0000_s1059" style="position:absolute;visibility:visible;mso-wrap-style:square" from="45189,49152" to="45189,53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FsMcYAAADcAAAADwAAAGRycy9kb3ducmV2LnhtbESPQWvCQBSE7wX/w/KE3uomtk0lZhNE&#10;aOulB2MPentkn0na7NuQ3Wr6711B8DjMzDdMVoymEycaXGtZQTyLQBBXVrdcK/jevT8tQDiPrLGz&#10;TAr+yUGRTx4yTLU985ZOpa9FgLBLUUHjfZ9K6aqGDLqZ7YmDd7SDQR/kUEs94DnATSfnUZRIgy2H&#10;hQZ7WjdU/ZZ/RsErPif19mvvj5uXw8+4Jo4/yk+lHqfjagnC0+jv4Vt7oxUkbwlcz4QjIP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SBbDHGAAAA3AAAAA8AAAAAAAAA&#10;AAAAAAAAoQIAAGRycy9kb3ducmV2LnhtbFBLBQYAAAAABAAEAPkAAACUAwAAAAA=&#10;" strokeweight="1.5pt">
                  <v:stroke endarrow="block"/>
                </v:line>
                <v:line id="直線接點 677" o:spid="_x0000_s1060" style="position:absolute;visibility:visible;mso-wrap-style:square" from="8681,49050" to="18944,49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rZDMMAAADcAAAADwAAAGRycy9kb3ducmV2LnhtbESPQYvCMBSE74L/ITzBm6Z6UOkaxRXU&#10;vW7Vg7dH87Yp27yUJLXdf79ZWPA4zMw3zHY/2EY8yYfasYLFPANBXDpdc6Xgdj3NNiBCRNbYOCYF&#10;PxRgvxuPtphr1/MnPYtYiQThkKMCE2ObSxlKQxbD3LXEyfty3mJM0ldSe+wT3DZymWUrabHmtGCw&#10;paOh8rvorIJH9x795SoPfTEcz2Z5asrO3ZWaTobDG4hIQ3yF/9sfWsFqvYa/M+kIyN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Va2QzDAAAA3AAAAA8AAAAAAAAAAAAA&#10;AAAAoQIAAGRycy9kb3ducmV2LnhtbFBLBQYAAAAABAAEAPkAAACRAwAAAAA=&#10;" strokecolor="black [3213]" strokeweight="1.5pt"/>
                <v:line id="直線接點 678" o:spid="_x0000_s1061" style="position:absolute;visibility:visible;mso-wrap-style:square" from="34984,49152" to="45247,491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VNfr8AAADcAAAADwAAAGRycy9kb3ducmV2LnhtbERPPW/CMBDdK/EfrEPqVhwYoAoYBEjQ&#10;rgQY2E7xEUfE58h2SPj3eKjU8el9rzaDbcSTfKgdK5hOMhDEpdM1Vwou58PXN4gQkTU2jknBiwJs&#10;1qOPFeba9XyiZxErkUI45KjAxNjmUobSkMUwcS1x4u7OW4wJ+kpqj30Kt42cZdlcWqw5NRhsaW+o&#10;fBSdVXDrdtH/nOW2L4b90cwOTdm5q1Kf42G7BBFpiP/iP/evVjBfpLXpTDoCcv0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MVNfr8AAADcAAAADwAAAAAAAAAAAAAAAACh&#10;AgAAZHJzL2Rvd25yZXYueG1sUEsFBgAAAAAEAAQA+QAAAI0DAAAAAA==&#10;" strokecolor="black [3213]" strokeweight="1.5pt"/>
                <v:line id="直線接點 679" o:spid="_x0000_s1062" style="position:absolute;visibility:visible;mso-wrap-style:square" from="8681,62753" to="18944,62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kkWsYAAADcAAAADwAAAGRycy9kb3ducmV2LnhtbESPQWvCQBSE7wX/w/KEXqRurKA2uoqI&#10;oqAI2goeH9lnEsy+DdmNif++WxB6HGbmG2a2aE0hHlS53LKCQT8CQZxYnXOq4Od78zEB4TyyxsIy&#10;KXiSg8W88zbDWNuGT/Q4+1QECLsYFWTel7GULsnIoOvbkjh4N1sZ9EFWqdQVNgFuCvkZRSNpMOew&#10;kGFJq4yS+7k2Ctb1sOfra73aH3pNMrwct7v1YKvUe7ddTkF4av1/+NXeaQWj8Rf8nQlH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XpJFrGAAAA3AAAAA8AAAAAAAAA&#10;AAAAAAAAoQIAAGRycy9kb3ducmV2LnhtbFBLBQYAAAAABAAEAPkAAACUAwAAAAA=&#10;" strokecolor="black [3213]" strokeweight="1.5pt">
                  <v:stroke endarrow="block"/>
                </v:line>
                <v:line id="直線接點 680" o:spid="_x0000_s1063" style="position:absolute;visibility:visible;mso-wrap-style:square" from="34913,62880" to="45176,6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Q+mcMAAADcAAAADwAAAGRycy9kb3ducmV2LnhtbERPTWsCMRC9F/wPYYTeataFil2NItKC&#10;lxbU9tDbuJlulm4mIYnr2l/fHASPj/e9XA+2Ez2F2DpWMJ0UIIhrp1tuFHwe357mIGJC1tg5JgVX&#10;irBejR6WWGl34T31h9SIHMKxQgUmJV9JGWtDFuPEeeLM/bhgMWUYGqkDXnK47WRZFDNpseXcYNDT&#10;1lD9ezhbBenqP8rQf7/uT5vy5Vh/Pf+9G6/U43jYLEAkGtJdfHPvtILZPM/PZ/IRkK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EPpnDAAAA3AAAAA8AAAAAAAAAAAAA&#10;AAAAoQIAAGRycy9kb3ducmV2LnhtbFBLBQYAAAAABAAEAPkAAACRAwAAAAA=&#10;" strokecolor="black [3213]" strokeweight="1.5pt">
                  <v:stroke startarrow="block"/>
                </v:line>
                <v:line id="Line 783" o:spid="_x0000_s1064" style="position:absolute;visibility:visible;mso-wrap-style:square" from="8693,57744" to="8699,62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SGwcQAAADcAAAADwAAAGRycy9kb3ducmV2LnhtbESPT2vCQBTE74V+h+UVvNWNCiKpq4jg&#10;H7yZlkBvj+wzSZN9G3c3Gr+9Wyj0OMzMb5jlejCtuJHztWUFk3ECgriwuuZSwdfn7n0Bwgdkja1l&#10;UvAgD+vV68sSU23vfKZbFkoRIexTVFCF0KVS+qIig35sO+LoXawzGKJ0pdQO7xFuWjlNkrk0WHNc&#10;qLCjbUVFk/VGQd5n/P3T7FyL/f5wuOTXxs9OSo3ehs0HiEBD+A//tY9awXwxgd8z8QjI1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lIbBxAAAANwAAAAPAAAAAAAAAAAA&#10;AAAAAKECAABkcnMvZG93bnJldi54bWxQSwUGAAAAAAQABAD5AAAAkgMAAAAA&#10;" strokeweight="1.5pt"/>
                <v:line id="Line 783" o:spid="_x0000_s1065" style="position:absolute;visibility:visible;mso-wrap-style:square" from="45135,57871" to="45141,6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YYtsQAAADcAAAADwAAAGRycy9kb3ducmV2LnhtbESPT2vCQBTE7wW/w/IKvdVNLYikriKC&#10;f+jNWAK9PbLPJE32bdzdaPrtXUHwOMzMb5j5cjCtuJDztWUFH+MEBHFhdc2lgp/j5n0Gwgdkja1l&#10;UvBPHpaL0cscU22vfKBLFkoRIexTVFCF0KVS+qIig35sO+LonawzGKJ0pdQOrxFuWjlJkqk0WHNc&#10;qLCjdUVFk/VGQd5n/PvXbFyL/Xa3O+Xnxn9+K/X2Oqy+QAQawjP8aO+1gulsAvcz8QjIx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Rhi2xAAAANwAAAAPAAAAAAAAAAAA&#10;AAAAAKECAABkcnMvZG93bnJldi54bWxQSwUGAAAAAAQABAD5AAAAkgMAAAAA&#10;" strokeweight="1.5pt"/>
                <w10:wrap anchorx="margin"/>
              </v:group>
            </w:pict>
          </mc:Fallback>
        </mc:AlternateContent>
      </w:r>
    </w:p>
    <w:p w14:paraId="13C3A893" w14:textId="77777777" w:rsidR="00ED1D08" w:rsidRPr="00965E03" w:rsidRDefault="00ED1D08" w:rsidP="00ED1D08">
      <w:pPr>
        <w:rPr>
          <w:rFonts w:ascii="Times New Roman" w:eastAsia="標楷體" w:hAnsi="Times New Roman" w:cs="Times New Roman"/>
          <w:color w:val="000000" w:themeColor="text1"/>
        </w:rPr>
      </w:pPr>
    </w:p>
    <w:p w14:paraId="5426BFBB" w14:textId="77777777" w:rsidR="00ED1D08" w:rsidRPr="00965E03" w:rsidRDefault="00ED1D08" w:rsidP="00ED1D08">
      <w:pPr>
        <w:rPr>
          <w:rFonts w:ascii="Times New Roman" w:eastAsia="標楷體" w:hAnsi="Times New Roman" w:cs="Times New Roman"/>
          <w:color w:val="000000" w:themeColor="text1"/>
        </w:rPr>
      </w:pPr>
    </w:p>
    <w:p w14:paraId="6D9648D7" w14:textId="77777777" w:rsidR="00ED1D08" w:rsidRPr="00965E03" w:rsidRDefault="00ED1D08" w:rsidP="00ED1D08">
      <w:pPr>
        <w:rPr>
          <w:rFonts w:ascii="Times New Roman" w:eastAsia="標楷體" w:hAnsi="Times New Roman" w:cs="Times New Roman"/>
          <w:color w:val="000000" w:themeColor="text1"/>
        </w:rPr>
      </w:pPr>
    </w:p>
    <w:p w14:paraId="39754D20" w14:textId="77777777" w:rsidR="008B049F" w:rsidRPr="00965E03" w:rsidRDefault="008B049F" w:rsidP="00F72168">
      <w:pPr>
        <w:pStyle w:val="FigureCaption"/>
        <w:rPr>
          <w:rFonts w:ascii="Times New Roman" w:hAnsi="Times New Roman" w:cs="Times New Roman"/>
          <w:b w:val="0"/>
          <w:color w:val="000000" w:themeColor="text1"/>
        </w:rPr>
      </w:pPr>
      <w:bookmarkStart w:id="21" w:name="_Toc467783835"/>
      <w:bookmarkStart w:id="22" w:name="_Toc481247577"/>
    </w:p>
    <w:p w14:paraId="641CA98D" w14:textId="77777777" w:rsidR="008B049F" w:rsidRPr="00965E03" w:rsidRDefault="008B049F" w:rsidP="001937AB">
      <w:pPr>
        <w:pStyle w:val="FigureCaption"/>
        <w:rPr>
          <w:rFonts w:ascii="Times New Roman" w:hAnsi="Times New Roman" w:cs="Times New Roman"/>
          <w:b w:val="0"/>
          <w:color w:val="000000" w:themeColor="text1"/>
        </w:rPr>
      </w:pPr>
    </w:p>
    <w:p w14:paraId="3AA179C3" w14:textId="77777777" w:rsidR="001937AB" w:rsidRPr="00965E03" w:rsidRDefault="001937AB" w:rsidP="001937AB">
      <w:pPr>
        <w:pStyle w:val="FigureCaption"/>
        <w:rPr>
          <w:rFonts w:ascii="Times New Roman" w:hAnsi="Times New Roman" w:cs="Times New Roman"/>
          <w:b w:val="0"/>
          <w:color w:val="000000" w:themeColor="text1"/>
        </w:rPr>
      </w:pPr>
    </w:p>
    <w:p w14:paraId="5FC90B20" w14:textId="77777777" w:rsidR="006E256C" w:rsidRPr="00965E03" w:rsidRDefault="006E256C" w:rsidP="001937AB">
      <w:pPr>
        <w:pStyle w:val="FigureCaption"/>
        <w:rPr>
          <w:rFonts w:ascii="Times New Roman" w:hAnsi="Times New Roman" w:cs="Times New Roman"/>
          <w:b w:val="0"/>
          <w:color w:val="000000" w:themeColor="text1"/>
        </w:rPr>
      </w:pPr>
    </w:p>
    <w:p w14:paraId="3EBCA9EF" w14:textId="77777777" w:rsidR="003F2E54" w:rsidRPr="00965E03" w:rsidRDefault="003F2E54" w:rsidP="001937AB">
      <w:pPr>
        <w:pStyle w:val="FigureCaption"/>
        <w:rPr>
          <w:rFonts w:ascii="Times New Roman" w:hAnsi="Times New Roman" w:cs="Times New Roman"/>
          <w:b w:val="0"/>
          <w:color w:val="000000" w:themeColor="text1"/>
        </w:rPr>
      </w:pPr>
    </w:p>
    <w:p w14:paraId="66D01176" w14:textId="77777777" w:rsidR="003F2E54" w:rsidRPr="00965E03" w:rsidRDefault="003F2E54" w:rsidP="001937AB">
      <w:pPr>
        <w:pStyle w:val="FigureCaption"/>
        <w:rPr>
          <w:rFonts w:ascii="Times New Roman" w:hAnsi="Times New Roman" w:cs="Times New Roman"/>
          <w:b w:val="0"/>
          <w:color w:val="000000" w:themeColor="text1"/>
        </w:rPr>
      </w:pPr>
    </w:p>
    <w:p w14:paraId="573ABB53" w14:textId="77777777" w:rsidR="003F2E54" w:rsidRPr="00965E03" w:rsidRDefault="003F2E54" w:rsidP="001937AB">
      <w:pPr>
        <w:pStyle w:val="FigureCaption"/>
        <w:rPr>
          <w:rFonts w:ascii="Times New Roman" w:hAnsi="Times New Roman" w:cs="Times New Roman"/>
          <w:b w:val="0"/>
          <w:color w:val="000000" w:themeColor="text1"/>
        </w:rPr>
      </w:pPr>
    </w:p>
    <w:p w14:paraId="033148BB" w14:textId="77777777" w:rsidR="003F2E54" w:rsidRPr="00965E03" w:rsidRDefault="003F2E54" w:rsidP="001937AB">
      <w:pPr>
        <w:pStyle w:val="FigureCaption"/>
        <w:rPr>
          <w:rFonts w:ascii="Times New Roman" w:hAnsi="Times New Roman" w:cs="Times New Roman"/>
          <w:b w:val="0"/>
          <w:color w:val="000000" w:themeColor="text1"/>
        </w:rPr>
      </w:pPr>
    </w:p>
    <w:p w14:paraId="14BFDECA" w14:textId="77777777" w:rsidR="003F2E54" w:rsidRPr="00965E03" w:rsidRDefault="003F2E54" w:rsidP="001937AB">
      <w:pPr>
        <w:pStyle w:val="FigureCaption"/>
        <w:rPr>
          <w:rFonts w:ascii="Times New Roman" w:hAnsi="Times New Roman" w:cs="Times New Roman"/>
          <w:b w:val="0"/>
          <w:color w:val="000000" w:themeColor="text1"/>
        </w:rPr>
      </w:pPr>
    </w:p>
    <w:p w14:paraId="1FD2AF59" w14:textId="77777777" w:rsidR="003F2E54" w:rsidRPr="00965E03" w:rsidRDefault="003F2E54" w:rsidP="001937AB">
      <w:pPr>
        <w:pStyle w:val="FigureCaption"/>
        <w:rPr>
          <w:rFonts w:ascii="Times New Roman" w:hAnsi="Times New Roman" w:cs="Times New Roman"/>
          <w:b w:val="0"/>
          <w:color w:val="000000" w:themeColor="text1"/>
        </w:rPr>
      </w:pPr>
    </w:p>
    <w:p w14:paraId="709DAA24" w14:textId="77777777" w:rsidR="006E256C" w:rsidRPr="00965E03" w:rsidRDefault="006E256C" w:rsidP="001937AB">
      <w:pPr>
        <w:pStyle w:val="FigureCaption"/>
        <w:rPr>
          <w:rFonts w:ascii="Times New Roman" w:hAnsi="Times New Roman" w:cs="Times New Roman"/>
          <w:b w:val="0"/>
          <w:color w:val="000000" w:themeColor="text1"/>
        </w:rPr>
      </w:pPr>
    </w:p>
    <w:p w14:paraId="6B952BD9" w14:textId="77777777" w:rsidR="009D556A" w:rsidRPr="00965E03" w:rsidRDefault="009D556A" w:rsidP="001937AB">
      <w:pPr>
        <w:pStyle w:val="FigureCaption"/>
        <w:rPr>
          <w:rFonts w:ascii="Times New Roman" w:hAnsi="Times New Roman" w:cs="Times New Roman"/>
          <w:b w:val="0"/>
          <w:color w:val="000000" w:themeColor="text1"/>
        </w:rPr>
      </w:pPr>
    </w:p>
    <w:p w14:paraId="54C01EF0" w14:textId="77777777" w:rsidR="006E256C" w:rsidRPr="00965E03" w:rsidRDefault="006E256C" w:rsidP="001937AB">
      <w:pPr>
        <w:pStyle w:val="FigureCaption"/>
        <w:rPr>
          <w:rFonts w:ascii="Times New Roman" w:hAnsi="Times New Roman" w:cs="Times New Roman"/>
          <w:b w:val="0"/>
          <w:color w:val="000000" w:themeColor="text1"/>
        </w:rPr>
      </w:pPr>
    </w:p>
    <w:p w14:paraId="696FC7CF" w14:textId="77777777" w:rsidR="006E256C" w:rsidRPr="00965E03" w:rsidRDefault="006E256C" w:rsidP="001937AB">
      <w:pPr>
        <w:pStyle w:val="FigureCaption"/>
        <w:rPr>
          <w:rFonts w:ascii="Times New Roman" w:hAnsi="Times New Roman" w:cs="Times New Roman"/>
          <w:b w:val="0"/>
          <w:color w:val="000000" w:themeColor="text1"/>
        </w:rPr>
      </w:pPr>
    </w:p>
    <w:p w14:paraId="00513C40" w14:textId="77777777" w:rsidR="006E256C" w:rsidRPr="00965E03" w:rsidRDefault="006E256C" w:rsidP="001937AB">
      <w:pPr>
        <w:pStyle w:val="FigureCaption"/>
        <w:rPr>
          <w:rFonts w:ascii="Times New Roman" w:hAnsi="Times New Roman" w:cs="Times New Roman"/>
          <w:b w:val="0"/>
          <w:color w:val="000000" w:themeColor="text1"/>
        </w:rPr>
      </w:pPr>
    </w:p>
    <w:p w14:paraId="478113E1" w14:textId="77777777" w:rsidR="009D556A" w:rsidRPr="00965E03" w:rsidRDefault="009D556A" w:rsidP="001937AB">
      <w:pPr>
        <w:pStyle w:val="FigureCaption"/>
        <w:rPr>
          <w:rFonts w:ascii="Times New Roman" w:hAnsi="Times New Roman" w:cs="Times New Roman"/>
          <w:b w:val="0"/>
          <w:color w:val="000000" w:themeColor="text1"/>
        </w:rPr>
      </w:pPr>
    </w:p>
    <w:p w14:paraId="3DE47429" w14:textId="77777777" w:rsidR="00C55EB0" w:rsidRPr="00965E03" w:rsidRDefault="00C55EB0" w:rsidP="003D7DE1">
      <w:pPr>
        <w:pStyle w:val="FigureCaption"/>
        <w:jc w:val="center"/>
        <w:rPr>
          <w:rFonts w:ascii="Times New Roman" w:hAnsi="Times New Roman" w:cs="Times New Roman"/>
          <w:b w:val="0"/>
          <w:color w:val="000000" w:themeColor="text1"/>
        </w:rPr>
      </w:pPr>
    </w:p>
    <w:p w14:paraId="00490D75" w14:textId="77777777" w:rsidR="00C55EB0" w:rsidRPr="00965E03" w:rsidRDefault="00C55EB0" w:rsidP="003D7DE1">
      <w:pPr>
        <w:pStyle w:val="FigureCaption"/>
        <w:jc w:val="center"/>
        <w:rPr>
          <w:rFonts w:ascii="Times New Roman" w:hAnsi="Times New Roman" w:cs="Times New Roman"/>
          <w:b w:val="0"/>
          <w:color w:val="000000" w:themeColor="text1"/>
        </w:rPr>
      </w:pPr>
    </w:p>
    <w:p w14:paraId="0D95FCB3" w14:textId="77777777" w:rsidR="00C55EB0" w:rsidRPr="00965E03" w:rsidRDefault="00C55EB0" w:rsidP="003D7DE1">
      <w:pPr>
        <w:pStyle w:val="FigureCaption"/>
        <w:jc w:val="center"/>
        <w:rPr>
          <w:rFonts w:ascii="Times New Roman" w:hAnsi="Times New Roman" w:cs="Times New Roman"/>
          <w:b w:val="0"/>
          <w:color w:val="000000" w:themeColor="text1"/>
        </w:rPr>
      </w:pPr>
    </w:p>
    <w:p w14:paraId="4E0C2589" w14:textId="77777777" w:rsidR="00C55EB0" w:rsidRPr="00965E03" w:rsidRDefault="00C55EB0" w:rsidP="003D7DE1">
      <w:pPr>
        <w:pStyle w:val="FigureCaption"/>
        <w:jc w:val="center"/>
        <w:rPr>
          <w:rFonts w:ascii="Times New Roman" w:hAnsi="Times New Roman" w:cs="Times New Roman"/>
          <w:b w:val="0"/>
          <w:color w:val="000000" w:themeColor="text1"/>
        </w:rPr>
      </w:pPr>
    </w:p>
    <w:p w14:paraId="4308DE0E" w14:textId="77777777" w:rsidR="00C55EB0" w:rsidRPr="00965E03" w:rsidRDefault="00C55EB0" w:rsidP="003D7DE1">
      <w:pPr>
        <w:pStyle w:val="FigureCaption"/>
        <w:jc w:val="center"/>
        <w:rPr>
          <w:rFonts w:ascii="Times New Roman" w:hAnsi="Times New Roman" w:cs="Times New Roman"/>
          <w:b w:val="0"/>
          <w:color w:val="000000" w:themeColor="text1"/>
        </w:rPr>
      </w:pPr>
    </w:p>
    <w:p w14:paraId="463B909C" w14:textId="77777777" w:rsidR="00C55EB0" w:rsidRPr="00965E03" w:rsidRDefault="00C55EB0" w:rsidP="003D7DE1">
      <w:pPr>
        <w:pStyle w:val="FigureCaption"/>
        <w:jc w:val="center"/>
        <w:rPr>
          <w:rFonts w:ascii="Times New Roman" w:hAnsi="Times New Roman" w:cs="Times New Roman"/>
          <w:b w:val="0"/>
          <w:color w:val="000000" w:themeColor="text1"/>
        </w:rPr>
      </w:pPr>
    </w:p>
    <w:p w14:paraId="76277C1F" w14:textId="77777777" w:rsidR="00C55EB0" w:rsidRPr="00965E03" w:rsidRDefault="00C55EB0" w:rsidP="003D7DE1">
      <w:pPr>
        <w:pStyle w:val="FigureCaption"/>
        <w:jc w:val="center"/>
        <w:rPr>
          <w:rFonts w:ascii="Times New Roman" w:hAnsi="Times New Roman" w:cs="Times New Roman"/>
          <w:b w:val="0"/>
          <w:color w:val="000000" w:themeColor="text1"/>
        </w:rPr>
      </w:pPr>
    </w:p>
    <w:p w14:paraId="63D1AE17" w14:textId="77777777" w:rsidR="00813A7D" w:rsidRPr="00965E03" w:rsidRDefault="008C303C" w:rsidP="002C65C7">
      <w:pPr>
        <w:pStyle w:val="FigureCaption"/>
        <w:rPr>
          <w:rFonts w:ascii="標楷體" w:hAnsi="標楷體" w:cs="Times New Roman"/>
          <w:color w:val="000000" w:themeColor="text1"/>
        </w:rPr>
      </w:pPr>
      <w:r w:rsidRPr="007A513D">
        <w:rPr>
          <w:rFonts w:ascii="Times New Roman" w:hAnsi="Times New Roman" w:cs="Times New Roman"/>
          <w:color w:val="000000" w:themeColor="text1"/>
        </w:rPr>
        <w:t>圖</w:t>
      </w:r>
      <w:r w:rsidR="001D1932" w:rsidRPr="007A513D">
        <w:rPr>
          <w:rFonts w:ascii="Times New Roman" w:hAnsi="Times New Roman" w:cs="Times New Roman"/>
          <w:color w:val="000000" w:themeColor="text1"/>
        </w:rPr>
        <w:t>1</w:t>
      </w:r>
      <w:r w:rsidR="00943A15" w:rsidRPr="007A513D">
        <w:rPr>
          <w:rFonts w:ascii="Times New Roman" w:hAnsi="Times New Roman" w:cs="Times New Roman"/>
          <w:color w:val="000000" w:themeColor="text1"/>
        </w:rPr>
        <w:t>-1</w:t>
      </w:r>
      <w:r w:rsidR="003D7DE1" w:rsidRPr="00965E03">
        <w:rPr>
          <w:rFonts w:ascii="Times New Roman" w:hAnsi="Times New Roman" w:cs="Times New Roman"/>
          <w:b w:val="0"/>
          <w:color w:val="000000" w:themeColor="text1"/>
        </w:rPr>
        <w:t xml:space="preserve">　</w:t>
      </w:r>
      <w:r w:rsidR="001D1932" w:rsidRPr="007A513D">
        <w:rPr>
          <w:rFonts w:ascii="標楷體" w:hAnsi="標楷體" w:cs="Times New Roman"/>
          <w:b w:val="0"/>
          <w:color w:val="000000" w:themeColor="text1"/>
        </w:rPr>
        <w:t>研究流程</w:t>
      </w:r>
      <w:r w:rsidRPr="007A513D">
        <w:rPr>
          <w:rFonts w:ascii="標楷體" w:hAnsi="標楷體" w:cs="Times New Roman"/>
          <w:b w:val="0"/>
          <w:color w:val="000000" w:themeColor="text1"/>
        </w:rPr>
        <w:t>圖</w:t>
      </w:r>
      <w:bookmarkEnd w:id="21"/>
      <w:bookmarkEnd w:id="22"/>
    </w:p>
    <w:p w14:paraId="7E1099DE" w14:textId="77777777" w:rsidR="006E574B" w:rsidRPr="00965E03" w:rsidRDefault="006E574B">
      <w:pPr>
        <w:widowControl/>
        <w:rPr>
          <w:rFonts w:ascii="Times New Roman" w:eastAsia="標楷體" w:hAnsi="Times New Roman" w:cs="Times New Roman"/>
          <w:b/>
          <w:color w:val="000000" w:themeColor="text1"/>
          <w:sz w:val="32"/>
          <w:szCs w:val="32"/>
        </w:rPr>
      </w:pPr>
      <w:r w:rsidRPr="00965E03">
        <w:rPr>
          <w:rFonts w:ascii="Times New Roman" w:eastAsia="標楷體" w:hAnsi="Times New Roman" w:cs="Times New Roman"/>
          <w:b/>
          <w:color w:val="000000" w:themeColor="text1"/>
          <w:sz w:val="32"/>
          <w:szCs w:val="32"/>
        </w:rPr>
        <w:br w:type="page"/>
      </w:r>
    </w:p>
    <w:p w14:paraId="5DEBE0F8" w14:textId="77777777" w:rsidR="0096624D" w:rsidRPr="00965E03" w:rsidRDefault="00153BCB" w:rsidP="00426E51">
      <w:pPr>
        <w:pStyle w:val="afe"/>
        <w:numPr>
          <w:ilvl w:val="0"/>
          <w:numId w:val="1"/>
        </w:numPr>
        <w:ind w:leftChars="0"/>
        <w:jc w:val="center"/>
        <w:outlineLvl w:val="1"/>
        <w:rPr>
          <w:rFonts w:ascii="Times New Roman" w:eastAsia="標楷體" w:hAnsi="Times New Roman" w:cs="Times New Roman"/>
          <w:b/>
          <w:color w:val="000000" w:themeColor="text1"/>
          <w:sz w:val="32"/>
          <w:szCs w:val="32"/>
        </w:rPr>
      </w:pPr>
      <w:bookmarkStart w:id="23" w:name="_Toc481246697"/>
      <w:bookmarkStart w:id="24" w:name="_Toc509189409"/>
      <w:r w:rsidRPr="00965E03">
        <w:rPr>
          <w:rFonts w:ascii="Times New Roman" w:eastAsia="標楷體" w:hAnsi="Times New Roman" w:cs="Times New Roman"/>
          <w:b/>
          <w:color w:val="000000" w:themeColor="text1"/>
          <w:sz w:val="32"/>
          <w:szCs w:val="32"/>
        </w:rPr>
        <w:lastRenderedPageBreak/>
        <w:t>研究範圍與限制</w:t>
      </w:r>
      <w:bookmarkEnd w:id="23"/>
      <w:bookmarkEnd w:id="24"/>
    </w:p>
    <w:p w14:paraId="126801C8" w14:textId="77777777" w:rsidR="00285476" w:rsidRPr="00965E03" w:rsidRDefault="00026D79" w:rsidP="00285476">
      <w:pPr>
        <w:spacing w:line="360" w:lineRule="auto"/>
        <w:jc w:val="both"/>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285476" w:rsidRPr="00965E03">
        <w:rPr>
          <w:rFonts w:ascii="Times New Roman" w:eastAsia="標楷體" w:hAnsi="Times New Roman" w:cs="Times New Roman"/>
          <w:color w:val="000000" w:themeColor="text1"/>
        </w:rPr>
        <w:t>本研究</w:t>
      </w:r>
      <w:proofErr w:type="gramStart"/>
      <w:r w:rsidR="00285476" w:rsidRPr="00965E03">
        <w:rPr>
          <w:rFonts w:ascii="Times New Roman" w:eastAsia="標楷體" w:hAnsi="Times New Roman" w:cs="Times New Roman"/>
          <w:color w:val="000000" w:themeColor="text1"/>
        </w:rPr>
        <w:t>採</w:t>
      </w:r>
      <w:proofErr w:type="gramEnd"/>
      <w:r w:rsidR="00285476" w:rsidRPr="00965E03">
        <w:rPr>
          <w:rFonts w:ascii="Times New Roman" w:eastAsia="標楷體" w:hAnsi="Times New Roman" w:cs="Times New Roman"/>
          <w:color w:val="000000" w:themeColor="text1"/>
        </w:rPr>
        <w:t>問卷調查法探究</w:t>
      </w:r>
      <w:r w:rsidR="00285476">
        <w:rPr>
          <w:rFonts w:ascii="Times New Roman" w:eastAsia="標楷體" w:hAnsi="Times New Roman" w:cs="Times New Roman" w:hint="eastAsia"/>
          <w:color w:val="000000" w:themeColor="text1"/>
        </w:rPr>
        <w:t>全聯滿意度調查之分析，</w:t>
      </w:r>
      <w:r w:rsidR="00285476" w:rsidRPr="00965E03">
        <w:rPr>
          <w:rFonts w:ascii="Times New Roman" w:eastAsia="標楷體" w:hAnsi="Times New Roman" w:cs="Times New Roman"/>
          <w:color w:val="000000" w:themeColor="text1"/>
        </w:rPr>
        <w:t>以下就本研究之研究範圍與限制分述如下：</w:t>
      </w:r>
    </w:p>
    <w:p w14:paraId="3B1902C4" w14:textId="77777777" w:rsidR="00285476" w:rsidRPr="00965E03" w:rsidRDefault="00285476" w:rsidP="00285476">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壹、研究範圍</w:t>
      </w:r>
    </w:p>
    <w:p w14:paraId="498BDA04" w14:textId="77777777" w:rsidR="00285476" w:rsidRPr="00965E03" w:rsidRDefault="00285476" w:rsidP="00285476">
      <w:pPr>
        <w:spacing w:line="360" w:lineRule="auto"/>
        <w:jc w:val="both"/>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Pr>
          <w:rFonts w:ascii="Times New Roman" w:eastAsia="標楷體" w:hAnsi="Times New Roman" w:cs="Times New Roman"/>
          <w:color w:val="000000" w:themeColor="text1"/>
        </w:rPr>
        <w:t>本研究之研究範圍依研究</w:t>
      </w:r>
      <w:r>
        <w:rPr>
          <w:rFonts w:ascii="Times New Roman" w:eastAsia="標楷體" w:hAnsi="Times New Roman" w:cs="Times New Roman" w:hint="eastAsia"/>
          <w:color w:val="000000" w:themeColor="text1"/>
        </w:rPr>
        <w:t>地區</w:t>
      </w:r>
      <w:r>
        <w:rPr>
          <w:rFonts w:ascii="Times New Roman" w:eastAsia="標楷體" w:hAnsi="Times New Roman" w:cs="Times New Roman"/>
          <w:color w:val="000000" w:themeColor="text1"/>
        </w:rPr>
        <w:t>、研究</w:t>
      </w:r>
      <w:r>
        <w:rPr>
          <w:rFonts w:ascii="Times New Roman" w:eastAsia="標楷體" w:hAnsi="Times New Roman" w:cs="Times New Roman" w:hint="eastAsia"/>
          <w:color w:val="000000" w:themeColor="text1"/>
        </w:rPr>
        <w:t>對象</w:t>
      </w:r>
      <w:r w:rsidRPr="00965E03">
        <w:rPr>
          <w:rFonts w:ascii="Times New Roman" w:eastAsia="標楷體" w:hAnsi="Times New Roman" w:cs="Times New Roman"/>
          <w:color w:val="000000" w:themeColor="text1"/>
        </w:rPr>
        <w:t>來區分。</w:t>
      </w:r>
    </w:p>
    <w:p w14:paraId="1537A9DE" w14:textId="77777777" w:rsidR="00285476" w:rsidRPr="00CB4069" w:rsidRDefault="00285476" w:rsidP="00285476">
      <w:pPr>
        <w:pStyle w:val="afe"/>
        <w:numPr>
          <w:ilvl w:val="0"/>
          <w:numId w:val="2"/>
        </w:numPr>
        <w:spacing w:line="360" w:lineRule="auto"/>
        <w:ind w:leftChars="0"/>
        <w:jc w:val="both"/>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研究</w:t>
      </w:r>
      <w:r>
        <w:rPr>
          <w:rFonts w:ascii="Times New Roman" w:eastAsia="標楷體" w:hAnsi="Times New Roman" w:cs="Times New Roman" w:hint="eastAsia"/>
          <w:color w:val="000000" w:themeColor="text1"/>
        </w:rPr>
        <w:t>地區</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本研究將全台設有全聯福利中心門市據點的地區，劃分為</w:t>
      </w:r>
    </w:p>
    <w:p w14:paraId="137C5808" w14:textId="77777777" w:rsidR="00285476" w:rsidRPr="00CB4069" w:rsidRDefault="00285476" w:rsidP="00285476">
      <w:pPr>
        <w:spacing w:line="360" w:lineRule="auto"/>
        <w:ind w:left="120"/>
        <w:jc w:val="both"/>
        <w:rPr>
          <w:rFonts w:ascii="Times New Roman" w:eastAsia="標楷體" w:hAnsi="Times New Roman" w:cs="Times New Roman"/>
          <w:color w:val="000000" w:themeColor="text1"/>
        </w:rPr>
      </w:pPr>
      <w:r w:rsidRPr="00CB4069">
        <w:rPr>
          <w:rFonts w:ascii="Times New Roman" w:eastAsia="標楷體" w:hAnsi="Times New Roman" w:cs="Times New Roman" w:hint="eastAsia"/>
          <w:color w:val="000000" w:themeColor="text1"/>
        </w:rPr>
        <w:t>北中南</w:t>
      </w:r>
      <w:r>
        <w:rPr>
          <w:rFonts w:ascii="Times New Roman" w:eastAsia="標楷體" w:hAnsi="Times New Roman" w:cs="Times New Roman" w:hint="eastAsia"/>
          <w:color w:val="000000" w:themeColor="text1"/>
        </w:rPr>
        <w:t>東及離島五</w:t>
      </w:r>
      <w:r w:rsidRPr="00CB4069">
        <w:rPr>
          <w:rFonts w:ascii="Times New Roman" w:eastAsia="標楷體" w:hAnsi="Times New Roman" w:cs="Times New Roman" w:hint="eastAsia"/>
          <w:color w:val="000000" w:themeColor="text1"/>
        </w:rPr>
        <w:t>個地區的全聯福利中心消費者</w:t>
      </w:r>
      <w:r>
        <w:rPr>
          <w:rFonts w:ascii="Times New Roman" w:eastAsia="標楷體" w:hAnsi="Times New Roman" w:cs="Times New Roman" w:hint="eastAsia"/>
          <w:color w:val="000000" w:themeColor="text1"/>
        </w:rPr>
        <w:t>為本研究之分析。</w:t>
      </w:r>
    </w:p>
    <w:p w14:paraId="2449EF18" w14:textId="77777777" w:rsidR="00285476" w:rsidRPr="00CB4069" w:rsidRDefault="00285476" w:rsidP="00285476">
      <w:pPr>
        <w:widowControl/>
        <w:spacing w:line="360" w:lineRule="auto"/>
        <w:ind w:left="120"/>
        <w:jc w:val="both"/>
        <w:rPr>
          <w:rFonts w:ascii="新細明體" w:eastAsia="新細明體" w:hAnsi="新細明體" w:cs="Times New Roman"/>
          <w:color w:val="000000" w:themeColor="text1"/>
        </w:rPr>
      </w:pPr>
      <w:r>
        <w:rPr>
          <w:rFonts w:ascii="Times New Roman" w:eastAsia="標楷體" w:hAnsi="Times New Roman" w:cs="Times New Roman" w:hint="eastAsia"/>
          <w:color w:val="000000" w:themeColor="text1"/>
        </w:rPr>
        <w:t>二、</w:t>
      </w:r>
      <w:r w:rsidRPr="00CB4069">
        <w:rPr>
          <w:rFonts w:ascii="Times New Roman" w:eastAsia="標楷體" w:hAnsi="Times New Roman" w:cs="Times New Roman"/>
          <w:color w:val="000000" w:themeColor="text1"/>
        </w:rPr>
        <w:t>研究對象：</w:t>
      </w:r>
      <w:r>
        <w:rPr>
          <w:rFonts w:ascii="Times New Roman" w:eastAsia="標楷體" w:hAnsi="Times New Roman" w:cs="Times New Roman" w:hint="eastAsia"/>
          <w:color w:val="000000" w:themeColor="text1"/>
        </w:rPr>
        <w:t>本研究分為全聯福利中心各年齡層的消費者，以及對職業不同進行研究之分析。</w:t>
      </w:r>
    </w:p>
    <w:p w14:paraId="43662A6F" w14:textId="77777777" w:rsidR="00285476" w:rsidRPr="008E2868" w:rsidRDefault="00285476" w:rsidP="00285476">
      <w:pPr>
        <w:widowControl/>
        <w:spacing w:line="360" w:lineRule="auto"/>
        <w:ind w:left="120"/>
        <w:jc w:val="both"/>
        <w:rPr>
          <w:rFonts w:ascii="Times New Roman" w:eastAsia="標楷體" w:hAnsi="Times New Roman" w:cs="Times New Roman"/>
          <w:color w:val="000000" w:themeColor="text1"/>
        </w:rPr>
      </w:pPr>
    </w:p>
    <w:p w14:paraId="4176BF70" w14:textId="77777777" w:rsidR="00285476" w:rsidRPr="00965E03" w:rsidRDefault="00285476" w:rsidP="00285476">
      <w:pPr>
        <w:pStyle w:val="afe"/>
        <w:spacing w:line="360" w:lineRule="auto"/>
        <w:ind w:leftChars="0" w:left="120"/>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貳、研究限制</w:t>
      </w:r>
    </w:p>
    <w:p w14:paraId="039B00BC" w14:textId="77777777" w:rsidR="00285476" w:rsidRPr="000646DC" w:rsidRDefault="00285476" w:rsidP="00285476">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 xml:space="preserve"> </w:t>
      </w:r>
      <w:r>
        <w:rPr>
          <w:rFonts w:ascii="Times New Roman" w:eastAsia="標楷體" w:hAnsi="Times New Roman" w:cs="Times New Roman" w:hint="eastAsia"/>
          <w:color w:val="000000" w:themeColor="text1"/>
        </w:rPr>
        <w:tab/>
      </w:r>
      <w:r w:rsidRPr="000646DC">
        <w:rPr>
          <w:rFonts w:ascii="Times New Roman" w:eastAsia="標楷體" w:hAnsi="Times New Roman" w:cs="Times New Roman" w:hint="eastAsia"/>
          <w:color w:val="000000" w:themeColor="text1"/>
        </w:rPr>
        <w:t>本</w:t>
      </w:r>
      <w:r>
        <w:rPr>
          <w:rFonts w:ascii="Times New Roman" w:eastAsia="標楷體" w:hAnsi="Times New Roman" w:cs="Times New Roman" w:hint="eastAsia"/>
          <w:color w:val="000000" w:themeColor="text1"/>
        </w:rPr>
        <w:t>研究在研究設計和資料蒐集分析上，有研究各地的地區的人們，以下我們</w:t>
      </w:r>
      <w:r w:rsidRPr="000646DC">
        <w:rPr>
          <w:rFonts w:ascii="Times New Roman" w:eastAsia="標楷體" w:hAnsi="Times New Roman" w:cs="Times New Roman" w:hint="eastAsia"/>
          <w:color w:val="000000" w:themeColor="text1"/>
        </w:rPr>
        <w:t>條列了下來：</w:t>
      </w:r>
    </w:p>
    <w:p w14:paraId="6C77E5FD" w14:textId="77777777" w:rsidR="00285476" w:rsidRPr="000646DC" w:rsidRDefault="00285476" w:rsidP="00285476">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一、</w:t>
      </w:r>
      <w:r w:rsidRPr="000646DC">
        <w:rPr>
          <w:rFonts w:ascii="Times New Roman" w:eastAsia="標楷體" w:hAnsi="Times New Roman" w:cs="Times New Roman" w:hint="eastAsia"/>
          <w:color w:val="000000" w:themeColor="text1"/>
        </w:rPr>
        <w:t>在研究地區方面：本研究結果推論範圍限於全台灣的全聯，但我們僅分為北中南東以及離島地區的全聯，來加以做研究和探討。</w:t>
      </w:r>
    </w:p>
    <w:p w14:paraId="4EBF15DE" w14:textId="77777777" w:rsidR="00285476" w:rsidRPr="000646DC" w:rsidRDefault="00285476" w:rsidP="00285476">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二、</w:t>
      </w:r>
      <w:r w:rsidRPr="000646DC">
        <w:rPr>
          <w:rFonts w:ascii="Times New Roman" w:eastAsia="標楷體" w:hAnsi="Times New Roman" w:cs="Times New Roman" w:hint="eastAsia"/>
          <w:color w:val="000000" w:themeColor="text1"/>
        </w:rPr>
        <w:t>在研究對象方面：本研究對象針對台灣的人民以及在台的外國人做為研究對象。</w:t>
      </w:r>
    </w:p>
    <w:p w14:paraId="3ED4A23B" w14:textId="6966E6DD" w:rsidR="006C7822" w:rsidRPr="00965E03" w:rsidRDefault="00285476" w:rsidP="00285476">
      <w:pPr>
        <w:spacing w:line="360" w:lineRule="auto"/>
        <w:jc w:val="both"/>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三、</w:t>
      </w:r>
      <w:r w:rsidRPr="000646DC">
        <w:rPr>
          <w:rFonts w:ascii="Times New Roman" w:eastAsia="標楷體" w:hAnsi="Times New Roman" w:cs="Times New Roman" w:hint="eastAsia"/>
          <w:color w:val="000000" w:themeColor="text1"/>
        </w:rPr>
        <w:t>在研究方法方面：本研究採取問卷調查的方法，我們分別把問卷發送給身邊的親朋好友，也特別有發送</w:t>
      </w:r>
      <w:r>
        <w:rPr>
          <w:rFonts w:ascii="Times New Roman" w:eastAsia="標楷體" w:hAnsi="Times New Roman" w:cs="Times New Roman" w:hint="eastAsia"/>
          <w:color w:val="000000" w:themeColor="text1"/>
        </w:rPr>
        <w:t>給一些中年婦女或是年長者來幫忙進行問卷，來以增加此問卷的正確性</w:t>
      </w:r>
      <w:r w:rsidR="003F40E5" w:rsidRPr="00965E03">
        <w:rPr>
          <w:rFonts w:ascii="Times New Roman" w:eastAsia="標楷體" w:hAnsi="Times New Roman" w:cs="Times New Roman"/>
          <w:color w:val="000000" w:themeColor="text1"/>
        </w:rPr>
        <w:t>。</w:t>
      </w:r>
      <w:bookmarkStart w:id="25" w:name="_Toc481246698"/>
    </w:p>
    <w:p w14:paraId="7E6093BC" w14:textId="77777777" w:rsidR="006C7822" w:rsidRPr="00965E03" w:rsidRDefault="006C7822">
      <w:pPr>
        <w:widowControl/>
        <w:rPr>
          <w:rFonts w:ascii="Times New Roman" w:eastAsia="標楷體" w:hAnsi="Times New Roman" w:cs="Times New Roman"/>
          <w:b/>
          <w:color w:val="000000" w:themeColor="text1"/>
          <w:sz w:val="36"/>
          <w:szCs w:val="36"/>
        </w:rPr>
      </w:pPr>
      <w:r w:rsidRPr="00965E03">
        <w:rPr>
          <w:rFonts w:ascii="Times New Roman" w:eastAsia="標楷體" w:hAnsi="Times New Roman" w:cs="Times New Roman"/>
          <w:b/>
          <w:color w:val="000000" w:themeColor="text1"/>
          <w:sz w:val="36"/>
          <w:szCs w:val="36"/>
        </w:rPr>
        <w:br w:type="page"/>
      </w:r>
    </w:p>
    <w:p w14:paraId="5A109F7D" w14:textId="77777777" w:rsidR="00DC0E65" w:rsidRPr="006201E6" w:rsidRDefault="001874DA" w:rsidP="00C6729C">
      <w:pPr>
        <w:pStyle w:val="afe"/>
        <w:numPr>
          <w:ilvl w:val="0"/>
          <w:numId w:val="11"/>
        </w:numPr>
        <w:spacing w:line="360" w:lineRule="auto"/>
        <w:ind w:leftChars="0"/>
        <w:jc w:val="center"/>
        <w:outlineLvl w:val="0"/>
        <w:rPr>
          <w:rFonts w:ascii="Times New Roman" w:eastAsia="標楷體" w:hAnsi="Times New Roman" w:cs="Times New Roman"/>
          <w:b/>
          <w:color w:val="000000" w:themeColor="text1"/>
          <w:sz w:val="36"/>
          <w:szCs w:val="36"/>
          <w:highlight w:val="yellow"/>
        </w:rPr>
      </w:pPr>
      <w:bookmarkStart w:id="26" w:name="_Toc509189410"/>
      <w:r w:rsidRPr="006201E6">
        <w:rPr>
          <w:rFonts w:ascii="Times New Roman" w:eastAsia="標楷體" w:hAnsi="Times New Roman" w:cs="Times New Roman"/>
          <w:b/>
          <w:color w:val="000000" w:themeColor="text1"/>
          <w:sz w:val="36"/>
          <w:szCs w:val="36"/>
          <w:highlight w:val="yellow"/>
        </w:rPr>
        <w:lastRenderedPageBreak/>
        <w:t>文獻探討</w:t>
      </w:r>
      <w:bookmarkEnd w:id="25"/>
      <w:bookmarkEnd w:id="26"/>
    </w:p>
    <w:p w14:paraId="4AC3528E" w14:textId="34D93ACE" w:rsidR="001874DA" w:rsidRDefault="007A365D" w:rsidP="007A365D">
      <w:pPr>
        <w:spacing w:line="360" w:lineRule="auto"/>
        <w:jc w:val="center"/>
        <w:rPr>
          <w:rFonts w:ascii="Times New Roman" w:eastAsia="標楷體" w:hAnsi="Times New Roman" w:cs="Times New Roman"/>
          <w:color w:val="000000" w:themeColor="text1"/>
        </w:rPr>
      </w:pPr>
      <w:r w:rsidRPr="006201E6">
        <w:rPr>
          <w:rFonts w:ascii="Times New Roman" w:eastAsia="標楷體" w:hAnsi="Times New Roman" w:cs="Times New Roman" w:hint="eastAsia"/>
          <w:color w:val="000000" w:themeColor="text1"/>
          <w:highlight w:val="yellow"/>
        </w:rPr>
        <w:t>請看</w:t>
      </w:r>
      <w:r w:rsidRPr="006201E6">
        <w:rPr>
          <w:rFonts w:ascii="Times New Roman" w:eastAsia="標楷體" w:hAnsi="Times New Roman" w:cs="Times New Roman" w:hint="eastAsia"/>
          <w:color w:val="000000" w:themeColor="text1"/>
          <w:highlight w:val="yellow"/>
        </w:rPr>
        <w:t>CH6</w:t>
      </w:r>
      <w:r w:rsidRPr="006201E6">
        <w:rPr>
          <w:rFonts w:ascii="Times New Roman" w:eastAsia="標楷體" w:hAnsi="Times New Roman" w:cs="Times New Roman" w:hint="eastAsia"/>
          <w:color w:val="000000" w:themeColor="text1"/>
          <w:highlight w:val="yellow"/>
        </w:rPr>
        <w:t>參考文獻之精華</w:t>
      </w:r>
    </w:p>
    <w:p w14:paraId="0D2457F5" w14:textId="77777777" w:rsidR="00285476" w:rsidRPr="004A67A5" w:rsidRDefault="00285476" w:rsidP="00285476">
      <w:pPr>
        <w:ind w:left="600" w:hangingChars="250" w:hanging="600"/>
        <w:rPr>
          <w:highlight w:val="red"/>
        </w:rPr>
      </w:pPr>
      <w:r w:rsidRPr="004A67A5">
        <w:rPr>
          <w:highlight w:val="red"/>
        </w:rPr>
        <w:t xml:space="preserve">Amato, S., Esposito Vinzi, V. and </w:t>
      </w:r>
      <w:commentRangeStart w:id="27"/>
      <w:r w:rsidRPr="004A67A5">
        <w:rPr>
          <w:highlight w:val="red"/>
        </w:rPr>
        <w:t>Tenenhaus</w:t>
      </w:r>
      <w:commentRangeEnd w:id="27"/>
      <w:r w:rsidR="004A67A5">
        <w:rPr>
          <w:rStyle w:val="aff0"/>
        </w:rPr>
        <w:commentReference w:id="27"/>
      </w:r>
      <w:r w:rsidRPr="004A67A5">
        <w:rPr>
          <w:highlight w:val="red"/>
        </w:rPr>
        <w:t xml:space="preserve">, M. (2004), “A global goodness-of-fit index for PLS structural equation modeling”, Oral Communication to the PLS Club, HEC School of Management, Paris.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464F06AE" w14:textId="77777777" w:rsidR="00285476" w:rsidRPr="004A67A5" w:rsidRDefault="00285476" w:rsidP="00285476">
      <w:pPr>
        <w:ind w:left="720" w:hangingChars="300" w:hanging="720"/>
        <w:rPr>
          <w:highlight w:val="red"/>
        </w:rPr>
      </w:pPr>
      <w:r w:rsidRPr="004A67A5">
        <w:rPr>
          <w:highlight w:val="red"/>
        </w:rPr>
        <w:t>Antonides, G., Verhoef, P.C. and van Aalst, M. (2002), “Consumer perceptions and evaluations of waiting time: a field experiment”, Journal of Consumer Psychology, Vol. 12 No. 3, pp. 193-202.</w:t>
      </w:r>
      <w:r w:rsidRPr="004A67A5">
        <w:rPr>
          <w:rFonts w:ascii="Times New Roman" w:eastAsia="標楷體" w:hAnsi="Times New Roman" w:cs="Times New Roman"/>
          <w:color w:val="000000" w:themeColor="text1"/>
          <w:kern w:val="0"/>
          <w:highlight w:val="red"/>
        </w:rPr>
        <w:t xml:space="preserve">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60C00F49" w14:textId="77777777" w:rsidR="00285476" w:rsidRPr="004A67A5" w:rsidRDefault="00285476" w:rsidP="00285476">
      <w:pPr>
        <w:ind w:left="720" w:hangingChars="300" w:hanging="720"/>
        <w:rPr>
          <w:highlight w:val="red"/>
        </w:rPr>
      </w:pPr>
      <w:r w:rsidRPr="004A67A5">
        <w:rPr>
          <w:highlight w:val="red"/>
        </w:rPr>
        <w:t xml:space="preserve">Arnold, M.J., Reynolds, K.E., Ponder, N. and Lueg, J.E. (2005), “Customer delight in a retail context: investigating delightful and terrible shopping experiences”, Journal of Business Research, Vol. 58 No. 8, pp. 1132-45.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431747B3" w14:textId="77777777" w:rsidR="00285476" w:rsidRPr="004A67A5" w:rsidRDefault="00285476" w:rsidP="00285476">
      <w:pPr>
        <w:ind w:left="720" w:hangingChars="300" w:hanging="720"/>
        <w:rPr>
          <w:highlight w:val="red"/>
        </w:rPr>
      </w:pPr>
      <w:r w:rsidRPr="004A67A5">
        <w:rPr>
          <w:highlight w:val="red"/>
        </w:rPr>
        <w:t xml:space="preserve">Bagozzi, R.P., Gopinath, M. and Nyer, P.U. (1999), “The role of emotions in marketing”, Journal of the Academy of Marketing Science, Vol. 27 No. 2, pp. 184-206.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6F26723F" w14:textId="77777777" w:rsidR="00285476" w:rsidRPr="004A67A5" w:rsidRDefault="00285476" w:rsidP="00285476">
      <w:pPr>
        <w:ind w:left="720" w:hangingChars="300" w:hanging="720"/>
        <w:rPr>
          <w:highlight w:val="red"/>
        </w:rPr>
      </w:pPr>
      <w:r w:rsidRPr="004A67A5">
        <w:rPr>
          <w:highlight w:val="red"/>
        </w:rPr>
        <w:t>Baker, J. and Cameron, M. (1996), “The effects of the service environment on affect and consumer perception of waiting time: an integrative review and research propositions”, Journal of the Academy of Marketing Science, Vol. 24 No. 4, pp. 338-49.</w:t>
      </w:r>
      <w:r w:rsidRPr="004A67A5">
        <w:rPr>
          <w:rFonts w:ascii="Times New Roman" w:eastAsia="標楷體" w:hAnsi="Times New Roman" w:cs="Times New Roman"/>
          <w:color w:val="000000" w:themeColor="text1"/>
          <w:kern w:val="0"/>
          <w:highlight w:val="red"/>
        </w:rPr>
        <w:t xml:space="preserve">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30F9BB05" w14:textId="77777777" w:rsidR="00285476" w:rsidRPr="004A67A5" w:rsidRDefault="00285476" w:rsidP="00285476">
      <w:pPr>
        <w:ind w:left="720" w:hangingChars="300" w:hanging="720"/>
        <w:rPr>
          <w:highlight w:val="red"/>
        </w:rPr>
      </w:pPr>
      <w:r w:rsidRPr="004A67A5">
        <w:rPr>
          <w:highlight w:val="red"/>
        </w:rPr>
        <w:t>Baker, J., Grewal, D. and Parasuraman, A. (1994), “The influence of store environment on quality and store image”, Journal of the Academy of Marketing Science, Vol. 22 No. 4, pp. 328-39.</w:t>
      </w:r>
      <w:r w:rsidRPr="004A67A5">
        <w:rPr>
          <w:rFonts w:ascii="Times New Roman" w:eastAsia="標楷體" w:hAnsi="Times New Roman" w:cs="Times New Roman"/>
          <w:color w:val="000000" w:themeColor="text1"/>
          <w:kern w:val="0"/>
          <w:highlight w:val="red"/>
        </w:rPr>
        <w:t xml:space="preserve">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77888A73" w14:textId="77777777" w:rsidR="00285476" w:rsidRPr="004A67A5" w:rsidRDefault="00285476" w:rsidP="00285476">
      <w:pPr>
        <w:ind w:left="720" w:hangingChars="300" w:hanging="720"/>
        <w:rPr>
          <w:highlight w:val="red"/>
        </w:rPr>
      </w:pPr>
      <w:r w:rsidRPr="004A67A5">
        <w:rPr>
          <w:highlight w:val="red"/>
        </w:rPr>
        <w:t>Barclay, D., Higgins, C. and Thompson, R. (1995), “The partial least squares (PLS) approach to causal modeling: personal computer adoption and use as an illustration”, Technology Studies, Vol. 2 No. 2, pp. 285-309.</w:t>
      </w:r>
      <w:r w:rsidRPr="004A67A5">
        <w:rPr>
          <w:rFonts w:ascii="Times New Roman" w:eastAsia="標楷體" w:hAnsi="Times New Roman" w:cs="Times New Roman"/>
          <w:color w:val="000000" w:themeColor="text1"/>
          <w:kern w:val="0"/>
          <w:highlight w:val="red"/>
        </w:rPr>
        <w:t xml:space="preserve">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4C346399" w14:textId="77777777" w:rsidR="00285476" w:rsidRPr="004A67A5" w:rsidRDefault="00285476" w:rsidP="00285476">
      <w:pPr>
        <w:ind w:left="720" w:hangingChars="300" w:hanging="720"/>
        <w:rPr>
          <w:highlight w:val="red"/>
        </w:rPr>
      </w:pPr>
      <w:r w:rsidRPr="004A67A5">
        <w:rPr>
          <w:highlight w:val="red"/>
        </w:rPr>
        <w:t xml:space="preserve">Barnett, A.I. and Saponaro, A. (1985), “Misapplications reviews: the parable of the red line”, Interfaces, Vol. 15, pp. 33-9.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10DDCE4F" w14:textId="77777777" w:rsidR="00285476" w:rsidRPr="004A67A5" w:rsidRDefault="00285476" w:rsidP="00285476">
      <w:pPr>
        <w:ind w:left="600" w:hangingChars="250" w:hanging="600"/>
        <w:rPr>
          <w:highlight w:val="red"/>
        </w:rPr>
      </w:pPr>
      <w:r w:rsidRPr="004A67A5">
        <w:rPr>
          <w:highlight w:val="red"/>
        </w:rPr>
        <w:t xml:space="preserve">Bendoly, E., Donohue, K. and Schultz, K.L. (2006), “Behavior in operations management: assessing recent findings and revisiting old assumptions”, Journal of Operations Management, Vol. 24 No. 6, pp. 737-52.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28406B7E" w14:textId="77777777" w:rsidR="00285476" w:rsidRPr="004A67A5" w:rsidRDefault="00285476" w:rsidP="00285476">
      <w:pPr>
        <w:ind w:left="600" w:hangingChars="250" w:hanging="600"/>
        <w:rPr>
          <w:highlight w:val="red"/>
        </w:rPr>
      </w:pPr>
      <w:r w:rsidRPr="004A67A5">
        <w:rPr>
          <w:highlight w:val="red"/>
        </w:rPr>
        <w:t xml:space="preserve">Bennett, R. (1998), “Queues, customer characteristics, and policies for managing waiting-lines in supermarkets”, International Journal of Retail &amp; Distribution Management, Vol. 26 No. 2, pp. 78-87.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4A687C7E" w14:textId="77777777" w:rsidR="00285476" w:rsidRPr="004A67A5" w:rsidRDefault="00285476" w:rsidP="00285476">
      <w:pPr>
        <w:ind w:left="600" w:hangingChars="250" w:hanging="600"/>
        <w:rPr>
          <w:highlight w:val="red"/>
        </w:rPr>
      </w:pPr>
      <w:r w:rsidRPr="004A67A5">
        <w:rPr>
          <w:highlight w:val="red"/>
        </w:rPr>
        <w:t xml:space="preserve">Bitner, M.J. (1990), “Evaluating service encounters: the effects of physical surroundings and employee responses”, Journal of Marketing, Vol. 54 No. 2, pp. 69-82.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257CBEB3" w14:textId="77777777" w:rsidR="00285476" w:rsidRPr="004A67A5" w:rsidRDefault="00285476" w:rsidP="00285476">
      <w:pPr>
        <w:ind w:left="600" w:hangingChars="250" w:hanging="600"/>
        <w:rPr>
          <w:highlight w:val="red"/>
        </w:rPr>
      </w:pPr>
      <w:r w:rsidRPr="004A67A5">
        <w:rPr>
          <w:highlight w:val="red"/>
        </w:rPr>
        <w:t xml:space="preserve">Bitner, M.J. (1992), “Servicescapes: the impact of physical surroundings on customers and employees”, Journal of Marketing, Vol. 56 No. 2, pp. 57-71.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3DAC9319" w14:textId="77777777" w:rsidR="00285476" w:rsidRPr="004A67A5" w:rsidRDefault="00285476" w:rsidP="00285476">
      <w:pPr>
        <w:ind w:left="600" w:hangingChars="250" w:hanging="600"/>
        <w:rPr>
          <w:highlight w:val="red"/>
        </w:rPr>
      </w:pPr>
      <w:r w:rsidRPr="004A67A5">
        <w:rPr>
          <w:highlight w:val="red"/>
        </w:rPr>
        <w:t xml:space="preserve">Bitner, M.J., Booms, B.H. and Stanfield Tetreault, M. (1990), “The service encounter: diagnosing favorable and unfavorable incidents”, Journal of Marketing, Vol. 54 No. </w:t>
      </w:r>
      <w:r w:rsidRPr="004A67A5">
        <w:rPr>
          <w:highlight w:val="red"/>
        </w:rPr>
        <w:lastRenderedPageBreak/>
        <w:t xml:space="preserve">1, pp. 71-84.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2093F728" w14:textId="77777777" w:rsidR="00285476" w:rsidRPr="004A67A5" w:rsidRDefault="00285476" w:rsidP="00285476">
      <w:pPr>
        <w:ind w:left="600" w:hangingChars="250" w:hanging="600"/>
        <w:rPr>
          <w:highlight w:val="red"/>
        </w:rPr>
      </w:pPr>
      <w:r w:rsidRPr="004A67A5">
        <w:rPr>
          <w:highlight w:val="red"/>
        </w:rPr>
        <w:t xml:space="preserve">Bloemer, J. and de Ruyter, K. (1998), “On the relationship between store image, store satisfaction and store loyalty”, European Journal of Marketing, Vol. 32 Nos 5/6, pp. 499-513.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677D8189" w14:textId="77777777" w:rsidR="00285476" w:rsidRPr="004A67A5" w:rsidRDefault="00285476" w:rsidP="00285476">
      <w:pPr>
        <w:ind w:left="600" w:hangingChars="250" w:hanging="600"/>
        <w:rPr>
          <w:highlight w:val="red"/>
        </w:rPr>
      </w:pPr>
      <w:r w:rsidRPr="004A67A5">
        <w:rPr>
          <w:highlight w:val="red"/>
        </w:rPr>
        <w:t xml:space="preserve">Burt, C.D.B., Mitchell, D.A., Raggatt, P.T.F., Jones, C.A. and Cowan, T.M. (1995), “A snapshot of autobiographical memory retrieval characteristics”, Applied Cognitive Psychology, Vol. 9 No. 1, pp. 61-74.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54DF53F6" w14:textId="77777777" w:rsidR="00285476" w:rsidRPr="004A67A5" w:rsidRDefault="00285476" w:rsidP="00285476">
      <w:pPr>
        <w:ind w:left="600" w:hangingChars="250" w:hanging="600"/>
        <w:rPr>
          <w:highlight w:val="red"/>
        </w:rPr>
      </w:pPr>
      <w:r w:rsidRPr="004A67A5">
        <w:rPr>
          <w:highlight w:val="red"/>
        </w:rPr>
        <w:t xml:space="preserve">Caballero, M.J., Lumpkin, J.R., Brown, D., Katsinas, R. and Werner, S. (1985), “Waiting in line: a primary investigation”, in Klein, D.M. and Smith, A.E. (Eds), Marketing: The Next Decade. Proceedings of the Annual Meeting of the Southern Marketing Association, Florida Atlantic University, Boca Raton, FL, pp. 46-9.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16A4F37D" w14:textId="77777777" w:rsidR="00285476" w:rsidRPr="004A67A5" w:rsidRDefault="00285476" w:rsidP="00285476">
      <w:pPr>
        <w:ind w:left="600" w:hangingChars="250" w:hanging="600"/>
        <w:rPr>
          <w:highlight w:val="red"/>
        </w:rPr>
      </w:pPr>
      <w:r w:rsidRPr="004A67A5">
        <w:rPr>
          <w:highlight w:val="red"/>
        </w:rPr>
        <w:t xml:space="preserve">Cameron, M.A., Baker, J., Peterson, M. and Braunsberger, K. (2003), “The effects of music, wait-length evaluation, and mood on a low cost wait experience”, Journal of Business Research, Vol. 56 No. 6, pp. 421-30.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511DC432" w14:textId="77777777" w:rsidR="00285476" w:rsidRPr="004A67A5" w:rsidRDefault="00285476" w:rsidP="00285476">
      <w:pPr>
        <w:ind w:left="600" w:hangingChars="250" w:hanging="600"/>
        <w:rPr>
          <w:highlight w:val="red"/>
        </w:rPr>
      </w:pPr>
      <w:r w:rsidRPr="004A67A5">
        <w:rPr>
          <w:highlight w:val="red"/>
        </w:rPr>
        <w:t xml:space="preserve">Cassel, C.M., Hackl, P. and Westlund, A.H. (2000), “On measurement of intangible assets: a study of robustness of partial least squares”, Total Quality Management, Vol. 11 No. 7, pp. 897-907.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7DFC9E6F" w14:textId="77777777" w:rsidR="00285476" w:rsidRPr="004A67A5" w:rsidRDefault="00285476" w:rsidP="00285476">
      <w:pPr>
        <w:ind w:left="600" w:hangingChars="250" w:hanging="600"/>
        <w:rPr>
          <w:highlight w:val="red"/>
        </w:rPr>
      </w:pPr>
      <w:r w:rsidRPr="004A67A5">
        <w:rPr>
          <w:highlight w:val="red"/>
        </w:rPr>
        <w:t xml:space="preserve">Chebat, J.-C., Filiatrault, P., Ge´linas-Chebat, C. and Vaninsky, A. (1995), “Impact of waiting attribution on perceived quality”, Journal of Business Research, Vol. 34 No. 3, pp. 191-6.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5F56F438" w14:textId="77777777" w:rsidR="00285476" w:rsidRPr="004A67A5" w:rsidRDefault="00285476" w:rsidP="00285476">
      <w:pPr>
        <w:ind w:left="600" w:hangingChars="250" w:hanging="600"/>
        <w:rPr>
          <w:highlight w:val="red"/>
        </w:rPr>
      </w:pPr>
      <w:r w:rsidRPr="004A67A5">
        <w:rPr>
          <w:highlight w:val="red"/>
        </w:rPr>
        <w:t xml:space="preserve">Chin, W.W. (1998), “The partial least squares approach for structural equation modeling”, in Marcoulides, G.A. (Ed.), Modern Methods for Business Research, Lawrence Erlbaum Associates, Hillsdale, NJ, pp. 295-336.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25E3F7C4" w14:textId="77777777" w:rsidR="00285476" w:rsidRPr="004A67A5" w:rsidRDefault="00285476" w:rsidP="00285476">
      <w:pPr>
        <w:ind w:left="600" w:hangingChars="250" w:hanging="600"/>
        <w:rPr>
          <w:highlight w:val="red"/>
        </w:rPr>
      </w:pPr>
      <w:r w:rsidRPr="004A67A5">
        <w:rPr>
          <w:highlight w:val="red"/>
        </w:rPr>
        <w:t xml:space="preserve">Chin, W.W. and Newsted, P.R. (1999), “Structural equation modeling analysis with small samples using partial least squares”, in Hoyle, R.R. (Ed.), Statistical Strategies for Small Sample Research, Sage, Thousand Oaks, CA, </w:t>
      </w:r>
      <w:proofErr w:type="gramStart"/>
      <w:r w:rsidRPr="004A67A5">
        <w:rPr>
          <w:highlight w:val="red"/>
        </w:rPr>
        <w:t>pp</w:t>
      </w:r>
      <w:proofErr w:type="gramEnd"/>
      <w:r w:rsidRPr="004A67A5">
        <w:rPr>
          <w:highlight w:val="red"/>
        </w:rPr>
        <w:t xml:space="preserve">. 307-41.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35A4D180" w14:textId="77777777" w:rsidR="00285476" w:rsidRPr="004A67A5" w:rsidRDefault="00285476" w:rsidP="00285476">
      <w:pPr>
        <w:ind w:left="600" w:hangingChars="250" w:hanging="600"/>
        <w:rPr>
          <w:highlight w:val="red"/>
        </w:rPr>
      </w:pPr>
      <w:r w:rsidRPr="004A67A5">
        <w:rPr>
          <w:highlight w:val="red"/>
        </w:rPr>
        <w:t xml:space="preserve">Clemes, M., Mollenkopf, D. and Burn, D. (2000), “An investigation of marketing problems across service typologies”, Journal of Services Marketing, Vol. 14 No. 7, pp. 573-94.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0F05F74A" w14:textId="77777777" w:rsidR="00285476" w:rsidRPr="004A67A5" w:rsidRDefault="00285476" w:rsidP="00285476">
      <w:pPr>
        <w:ind w:left="600" w:hangingChars="250" w:hanging="600"/>
        <w:rPr>
          <w:highlight w:val="red"/>
        </w:rPr>
      </w:pPr>
      <w:r w:rsidRPr="004A67A5">
        <w:rPr>
          <w:highlight w:val="red"/>
        </w:rPr>
        <w:t xml:space="preserve">Clemmer, E.C. and Schneider, B. (1993), “Managing customer dissatisfaction with waiting: applying social-psychological theory in a service setting”, in Swartz, T.A., Bowen, D.E. and Brown, S.W. (Eds), Advances in Services Marketing and Management, Vol. 2, JAI Press, Greenwich, CT, pp. 109-26.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72EC98E9" w14:textId="77777777" w:rsidR="00285476" w:rsidRPr="004A67A5" w:rsidRDefault="00285476" w:rsidP="00285476">
      <w:pPr>
        <w:ind w:left="600" w:hangingChars="250" w:hanging="600"/>
        <w:rPr>
          <w:highlight w:val="red"/>
        </w:rPr>
      </w:pPr>
      <w:r w:rsidRPr="004A67A5">
        <w:rPr>
          <w:highlight w:val="red"/>
        </w:rPr>
        <w:t xml:space="preserve">Cook, L.S., Bowen, D.E., Chase, R.B., Dasu, S., Stewart, D.M. and Tansik, D.A. (2002), “Human issues in service design”, Journal of Operations Management, Vol. 20 No. 2, pp. 159-74.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79B32A56" w14:textId="77777777" w:rsidR="00285476" w:rsidRPr="004A67A5" w:rsidRDefault="00285476" w:rsidP="00285476">
      <w:pPr>
        <w:ind w:left="600" w:hangingChars="250" w:hanging="600"/>
        <w:rPr>
          <w:highlight w:val="red"/>
        </w:rPr>
      </w:pPr>
      <w:r w:rsidRPr="004A67A5">
        <w:rPr>
          <w:highlight w:val="red"/>
        </w:rPr>
        <w:t xml:space="preserve">Costello, A.B. and Osborne, J.W. (2005), “Best practices in exploratory factor analysis: four recommendations for getting the most from your analysis”, Practical Assessment, </w:t>
      </w:r>
      <w:r w:rsidRPr="004A67A5">
        <w:rPr>
          <w:highlight w:val="red"/>
        </w:rPr>
        <w:lastRenderedPageBreak/>
        <w:t xml:space="preserve">Research &amp; Evaluation, Vol. 10 No. 7, pp. 1-9.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696C23A5" w14:textId="77777777" w:rsidR="00285476" w:rsidRPr="004A67A5" w:rsidRDefault="00285476" w:rsidP="00285476">
      <w:pPr>
        <w:ind w:left="600" w:hangingChars="250" w:hanging="600"/>
        <w:rPr>
          <w:highlight w:val="red"/>
        </w:rPr>
      </w:pPr>
      <w:r w:rsidRPr="004A67A5">
        <w:rPr>
          <w:highlight w:val="red"/>
        </w:rPr>
        <w:t>Craighead, C.W., Karwan, K.R. and Miller, J.L. (2004), “The effects of severity and customer loyalty on service recovery strategies”, Production and Operations Management, Vol. 13 No. 4, pp. 307-21.</w:t>
      </w:r>
      <w:r w:rsidRPr="004A67A5">
        <w:rPr>
          <w:rFonts w:ascii="Times New Roman" w:eastAsia="標楷體" w:hAnsi="Times New Roman" w:cs="Times New Roman"/>
          <w:color w:val="000000" w:themeColor="text1"/>
          <w:kern w:val="0"/>
          <w:highlight w:val="red"/>
        </w:rPr>
        <w:t xml:space="preserve">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74A05B43" w14:textId="77777777" w:rsidR="00285476" w:rsidRPr="004A67A5" w:rsidRDefault="00285476" w:rsidP="00285476">
      <w:pPr>
        <w:ind w:left="600" w:hangingChars="250" w:hanging="600"/>
        <w:rPr>
          <w:highlight w:val="red"/>
        </w:rPr>
      </w:pPr>
      <w:r w:rsidRPr="004A67A5">
        <w:rPr>
          <w:highlight w:val="red"/>
        </w:rPr>
        <w:t xml:space="preserve">Dasu, S. and Rao, J. (1999), “A dynamic process mode of dissatisfaction for unfavourable, non-routine service encounters”, Production and Operations Management, Vol. 8 No. 3, pp. 282-300.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46DA0FE0" w14:textId="77777777" w:rsidR="00285476" w:rsidRPr="004A67A5" w:rsidRDefault="00285476" w:rsidP="00285476">
      <w:pPr>
        <w:ind w:left="600" w:hangingChars="250" w:hanging="600"/>
        <w:rPr>
          <w:highlight w:val="red"/>
        </w:rPr>
      </w:pPr>
      <w:r w:rsidRPr="004A67A5">
        <w:rPr>
          <w:highlight w:val="red"/>
        </w:rPr>
        <w:t xml:space="preserve">Davis, M.M. and Heineke, J. (1998), “How disconfirmation, perception and actual waiting times impact customer satisfaction”, International Journal of Service Industry Management, Vol. 9 No. 1, pp. 64-73.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369FEC00" w14:textId="77777777" w:rsidR="00285476" w:rsidRPr="004A67A5" w:rsidRDefault="00285476" w:rsidP="00285476">
      <w:pPr>
        <w:ind w:left="600" w:hangingChars="250" w:hanging="600"/>
        <w:rPr>
          <w:highlight w:val="red"/>
        </w:rPr>
      </w:pPr>
      <w:r w:rsidRPr="004A67A5">
        <w:rPr>
          <w:highlight w:val="red"/>
        </w:rPr>
        <w:t xml:space="preserve">Davis, M.M. and Vollmann, T.E. (1990), “A framework for relating waiting time and customer satisfaction in a service operation”, Journal of Services Marketing, Vol. 4 No. 1, pp. 61-9.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302D9DDC" w14:textId="77777777" w:rsidR="00285476" w:rsidRPr="004A67A5" w:rsidRDefault="00285476" w:rsidP="00285476">
      <w:pPr>
        <w:ind w:left="600" w:hangingChars="250" w:hanging="600"/>
        <w:rPr>
          <w:highlight w:val="red"/>
        </w:rPr>
      </w:pPr>
      <w:r w:rsidRPr="004A67A5">
        <w:rPr>
          <w:highlight w:val="red"/>
        </w:rPr>
        <w:t xml:space="preserve">Dawes, J. and Rowley, J. (1996), “The waiting experience: towards service quality in the leisure industry”, International Journal of Contemporary Hospitality Management, Vol. 8 No. 1, pp. 16-21.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610DBCF0" w14:textId="77777777" w:rsidR="00285476" w:rsidRPr="004A67A5" w:rsidRDefault="00285476" w:rsidP="00285476">
      <w:pPr>
        <w:ind w:left="600" w:hangingChars="250" w:hanging="600"/>
        <w:rPr>
          <w:highlight w:val="red"/>
        </w:rPr>
      </w:pPr>
      <w:r w:rsidRPr="004A67A5">
        <w:rPr>
          <w:highlight w:val="red"/>
        </w:rPr>
        <w:t xml:space="preserve">Dellaert, B.G.C. and Kahn, B.E. (1999), “How tolerable is delay? Consumers’ evaluations of internet web sites after waiting”, Journal of Interactive Marketing, Vol. 13 No. 1, pp. 55-96.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67162FFB" w14:textId="77777777" w:rsidR="00285476" w:rsidRPr="004A67A5" w:rsidRDefault="00285476" w:rsidP="00285476">
      <w:pPr>
        <w:ind w:left="600" w:hangingChars="250" w:hanging="600"/>
        <w:rPr>
          <w:highlight w:val="red"/>
        </w:rPr>
      </w:pPr>
      <w:r w:rsidRPr="004A67A5">
        <w:rPr>
          <w:highlight w:val="red"/>
        </w:rPr>
        <w:t xml:space="preserve">Dick, A.S., Jain, A.K. and Richardson, P. (1995), “Correlates of store brand proneness: some empirical observations”, Journal of Product &amp; Brand Management, Vol. 4 No. 4, pp. 15-22.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593BA67F" w14:textId="77777777" w:rsidR="00285476" w:rsidRPr="004A67A5" w:rsidRDefault="00285476" w:rsidP="00285476">
      <w:pPr>
        <w:ind w:left="600" w:hangingChars="250" w:hanging="600"/>
        <w:rPr>
          <w:highlight w:val="red"/>
        </w:rPr>
      </w:pPr>
      <w:r w:rsidRPr="004A67A5">
        <w:rPr>
          <w:highlight w:val="red"/>
        </w:rPr>
        <w:t xml:space="preserve">Dube´, L., Schmitt, B.H. and Leclerc, F. (1989), “Consumers’ reactions to waiting: when delays affect the perception of service quality”, Advances in Consumer Research, Vol. 16, pp. 59-63.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606F28B5" w14:textId="77777777" w:rsidR="00285476" w:rsidRPr="004A67A5" w:rsidRDefault="00285476" w:rsidP="00285476">
      <w:pPr>
        <w:ind w:left="600" w:hangingChars="250" w:hanging="600"/>
        <w:rPr>
          <w:highlight w:val="red"/>
        </w:rPr>
      </w:pPr>
      <w:r w:rsidRPr="004A67A5">
        <w:rPr>
          <w:highlight w:val="red"/>
        </w:rPr>
        <w:t>Dube´, L., Schmitt, B.H. and Leclerc, F. (1991), “Consumers’ affective response to delays at different phases of a service delivery”, Journal of Applied Social Psychology, Vol. 21 No. 10, pp. 810-20.</w:t>
      </w:r>
      <w:r w:rsidRPr="004A67A5">
        <w:rPr>
          <w:rFonts w:ascii="Times New Roman" w:eastAsia="標楷體" w:hAnsi="Times New Roman" w:cs="Times New Roman"/>
          <w:color w:val="000000" w:themeColor="text1"/>
          <w:kern w:val="0"/>
          <w:highlight w:val="red"/>
        </w:rPr>
        <w:t xml:space="preserve">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2379880A" w14:textId="77777777" w:rsidR="00285476" w:rsidRPr="004A67A5" w:rsidRDefault="00285476" w:rsidP="00285476">
      <w:pPr>
        <w:ind w:left="600" w:hangingChars="250" w:hanging="600"/>
        <w:rPr>
          <w:highlight w:val="red"/>
        </w:rPr>
      </w:pPr>
      <w:r w:rsidRPr="004A67A5">
        <w:rPr>
          <w:highlight w:val="red"/>
        </w:rPr>
        <w:t xml:space="preserve"> Efron, B. and Tibshirani, R. (1993), </w:t>
      </w:r>
      <w:proofErr w:type="gramStart"/>
      <w:r w:rsidRPr="004A67A5">
        <w:rPr>
          <w:highlight w:val="red"/>
        </w:rPr>
        <w:t>An</w:t>
      </w:r>
      <w:proofErr w:type="gramEnd"/>
      <w:r w:rsidRPr="004A67A5">
        <w:rPr>
          <w:highlight w:val="red"/>
        </w:rPr>
        <w:t xml:space="preserve"> Introduction to the Bootstrap, Chapman &amp; Hall, New York, NY.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0864AAC6" w14:textId="77777777" w:rsidR="00285476" w:rsidRPr="004A67A5" w:rsidRDefault="00285476" w:rsidP="00285476">
      <w:pPr>
        <w:ind w:left="600" w:hangingChars="250" w:hanging="600"/>
        <w:rPr>
          <w:highlight w:val="red"/>
        </w:rPr>
      </w:pPr>
      <w:r w:rsidRPr="004A67A5">
        <w:rPr>
          <w:highlight w:val="red"/>
        </w:rPr>
        <w:t xml:space="preserve">Ellinger, A.E., Keller, S.B. and Hansen, J.D. (2006), “Bridging the divide between logistics and marketing: facilitating collaborative behavior”, Journal of Business Logistics, Vol. 27 No. 2, pp. 1-27.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18F817D1" w14:textId="77777777" w:rsidR="00285476" w:rsidRPr="004A67A5" w:rsidRDefault="00285476" w:rsidP="00285476">
      <w:pPr>
        <w:ind w:left="600" w:hangingChars="250" w:hanging="600"/>
        <w:rPr>
          <w:highlight w:val="red"/>
        </w:rPr>
      </w:pPr>
      <w:r w:rsidRPr="004A67A5">
        <w:rPr>
          <w:highlight w:val="red"/>
        </w:rPr>
        <w:t xml:space="preserve">Fabrigar, L.R., Wegener, D.T., MacCallum, R.C. and Strahan, E.J. (1999), “Evaluating the use of exploratory factor analysis in psychological research”, Psychological Methods, Vol. 4 No. 3, pp. 272-99.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00B67503" w14:textId="77777777" w:rsidR="00285476" w:rsidRPr="004A67A5" w:rsidRDefault="00285476" w:rsidP="00285476">
      <w:pPr>
        <w:ind w:left="600" w:hangingChars="250" w:hanging="600"/>
        <w:rPr>
          <w:highlight w:val="red"/>
        </w:rPr>
      </w:pPr>
      <w:r w:rsidRPr="004A67A5">
        <w:rPr>
          <w:highlight w:val="red"/>
        </w:rPr>
        <w:t xml:space="preserve">Folkes, V.S., Koletsky, S. and Graham, J.L. (1987), “A field study of causal inferences and consumer reaction: the view from the airport”, Journal of Consumer Research, Vol. </w:t>
      </w:r>
      <w:r w:rsidRPr="004A67A5">
        <w:rPr>
          <w:highlight w:val="red"/>
        </w:rPr>
        <w:lastRenderedPageBreak/>
        <w:t xml:space="preserve">13 No. 4, pp. 534-9.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72B39D86" w14:textId="77777777" w:rsidR="00285476" w:rsidRPr="004A67A5" w:rsidRDefault="00285476" w:rsidP="00285476">
      <w:pPr>
        <w:ind w:left="600" w:hangingChars="250" w:hanging="600"/>
        <w:rPr>
          <w:highlight w:val="red"/>
        </w:rPr>
      </w:pPr>
      <w:r w:rsidRPr="004A67A5">
        <w:rPr>
          <w:highlight w:val="red"/>
        </w:rPr>
        <w:t xml:space="preserve">Fornell, C. (1992), “A national customer satisfaction barometer: the Swedish experience”, Journal of Marketing, Vol. 56 No. 1, pp. 6-21.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6FAF08AD" w14:textId="77777777" w:rsidR="00285476" w:rsidRPr="004A67A5" w:rsidRDefault="00285476" w:rsidP="00285476">
      <w:pPr>
        <w:ind w:left="600" w:hangingChars="250" w:hanging="600"/>
        <w:rPr>
          <w:highlight w:val="red"/>
        </w:rPr>
      </w:pPr>
      <w:r w:rsidRPr="004A67A5">
        <w:rPr>
          <w:highlight w:val="red"/>
        </w:rPr>
        <w:t xml:space="preserve">Fornell, C. and Cha, J. (1994), “Partial least squares”, in Bagozzi, R.P. (Ed.), Advanced Methods of Marketing Research, Blackwell, Oxford, pp. 52-78.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28ECC8EA" w14:textId="77777777" w:rsidR="00285476" w:rsidRPr="004A67A5" w:rsidRDefault="00285476" w:rsidP="00285476">
      <w:pPr>
        <w:ind w:left="600" w:hangingChars="250" w:hanging="600"/>
        <w:rPr>
          <w:highlight w:val="red"/>
        </w:rPr>
      </w:pPr>
      <w:r w:rsidRPr="004A67A5">
        <w:rPr>
          <w:highlight w:val="red"/>
        </w:rPr>
        <w:t>Fornell, C. and Larcker, D.F. (1981), “Evaluating structural equation models with unobservable variables and measurement error”, Journal of Marketing Research, Vol. 18, February, pp. 39-50.</w:t>
      </w:r>
      <w:r w:rsidRPr="004A67A5">
        <w:rPr>
          <w:rFonts w:ascii="Times New Roman" w:eastAsia="標楷體" w:hAnsi="Times New Roman" w:cs="Times New Roman"/>
          <w:color w:val="000000" w:themeColor="text1"/>
          <w:kern w:val="0"/>
          <w:highlight w:val="red"/>
        </w:rPr>
        <w:t xml:space="preserve">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1EE47A6C" w14:textId="77777777" w:rsidR="00285476" w:rsidRPr="004A67A5" w:rsidRDefault="00285476" w:rsidP="00285476">
      <w:pPr>
        <w:ind w:left="600" w:hangingChars="250" w:hanging="600"/>
        <w:rPr>
          <w:highlight w:val="red"/>
        </w:rPr>
      </w:pPr>
      <w:r w:rsidRPr="004A67A5">
        <w:rPr>
          <w:highlight w:val="red"/>
        </w:rPr>
        <w:t xml:space="preserve"> Gardner, M.P. (1985), “Mood states and consumer behavior: a critical review”, Journal of Consumer Research, Vol. 12 No. 3, pp. 281-300.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3E394AAA" w14:textId="77777777" w:rsidR="00285476" w:rsidRPr="004A67A5" w:rsidRDefault="00285476" w:rsidP="00285476">
      <w:pPr>
        <w:ind w:left="600" w:hangingChars="250" w:hanging="600"/>
        <w:rPr>
          <w:highlight w:val="red"/>
        </w:rPr>
      </w:pPr>
      <w:r w:rsidRPr="004A67A5">
        <w:rPr>
          <w:highlight w:val="red"/>
        </w:rPr>
        <w:t xml:space="preserve">Grewal, D., Baker, J., Levy, M. and Voss, G.B. (2003), “The effects of wait expectations and store atmosphere evaluations on patronage intentions in service-intensive retail stores”, Journal of Retailing, Vol. 79 No. 4, pp. 259-68.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36F235E6" w14:textId="77777777" w:rsidR="00285476" w:rsidRPr="004A67A5" w:rsidRDefault="00285476" w:rsidP="00285476">
      <w:pPr>
        <w:ind w:left="600" w:hangingChars="250" w:hanging="600"/>
        <w:rPr>
          <w:highlight w:val="red"/>
        </w:rPr>
      </w:pPr>
      <w:r w:rsidRPr="004A67A5">
        <w:rPr>
          <w:highlight w:val="red"/>
        </w:rPr>
        <w:t xml:space="preserve">Guadagnoli, E. and Velicer, W.E. (1988), “Relation of sample size to the stability of component patterns”, Psychological Bulletin, Vol. 103 No. 2, pp. 265-75.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050A7FBE" w14:textId="77777777" w:rsidR="00285476" w:rsidRPr="004A67A5" w:rsidRDefault="00285476" w:rsidP="00285476">
      <w:pPr>
        <w:ind w:left="600" w:hangingChars="250" w:hanging="600"/>
        <w:rPr>
          <w:highlight w:val="red"/>
        </w:rPr>
      </w:pPr>
      <w:r w:rsidRPr="004A67A5">
        <w:rPr>
          <w:highlight w:val="red"/>
        </w:rPr>
        <w:t>Hair, J.F., Black, W.C., Babin, B., Anderson, R.E. and Tatham, R.L. (2007), Multivariate Data Analysis, 6th ed., Prentice-Hall, Upper Saddle River, NJ.</w:t>
      </w:r>
      <w:r w:rsidRPr="004A67A5">
        <w:rPr>
          <w:rFonts w:ascii="Times New Roman" w:eastAsia="標楷體" w:hAnsi="Times New Roman" w:cs="Times New Roman"/>
          <w:color w:val="000000" w:themeColor="text1"/>
          <w:kern w:val="0"/>
          <w:highlight w:val="red"/>
        </w:rPr>
        <w:t xml:space="preserve">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7ED33E90" w14:textId="77777777" w:rsidR="00285476" w:rsidRPr="004A67A5" w:rsidRDefault="00285476" w:rsidP="00285476">
      <w:pPr>
        <w:ind w:left="600" w:hangingChars="250" w:hanging="600"/>
        <w:rPr>
          <w:highlight w:val="red"/>
        </w:rPr>
      </w:pPr>
      <w:r w:rsidRPr="004A67A5">
        <w:rPr>
          <w:highlight w:val="red"/>
        </w:rPr>
        <w:t xml:space="preserve">Haynes, P.J. (1990), “Hating to wait: managing the final service encounter”, Journal of Services Marketing, Vol. 4 No. 4, pp. 20-6.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09141067" w14:textId="77777777" w:rsidR="00285476" w:rsidRPr="004A67A5" w:rsidRDefault="00285476" w:rsidP="00285476">
      <w:pPr>
        <w:ind w:left="600" w:hangingChars="250" w:hanging="600"/>
        <w:rPr>
          <w:highlight w:val="red"/>
        </w:rPr>
      </w:pPr>
      <w:r w:rsidRPr="004A67A5">
        <w:rPr>
          <w:highlight w:val="red"/>
        </w:rPr>
        <w:t xml:space="preserve">Heineke, J. and Davis, M.M. (2007), “The emergence of a service operations management as an academic discipline”, Journal of Operations Management, Vol. 25, pp. 364-74.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61C5FD15" w14:textId="77777777" w:rsidR="00285476" w:rsidRPr="004A67A5" w:rsidRDefault="00285476" w:rsidP="00285476">
      <w:pPr>
        <w:ind w:left="600" w:hangingChars="250" w:hanging="600"/>
        <w:rPr>
          <w:highlight w:val="red"/>
        </w:rPr>
      </w:pPr>
      <w:r w:rsidRPr="004A67A5">
        <w:rPr>
          <w:highlight w:val="red"/>
        </w:rPr>
        <w:t xml:space="preserve">Henseler, J., Ringle, C.M. and Sinkovics, R.R. (2009), “The use of partial least squares path modeling in international marketing”, in Sinkovics, R.R. and Ghauri, P.N. (Eds), New Challenges to International Marketing, Advances in International Marketing, Vol. 20, Emerald Group Publishing, Bradford, pp. 277-319.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038AFB47" w14:textId="77777777" w:rsidR="00285476" w:rsidRPr="004A67A5" w:rsidRDefault="00285476" w:rsidP="00285476">
      <w:pPr>
        <w:ind w:left="600" w:hangingChars="250" w:hanging="600"/>
        <w:rPr>
          <w:highlight w:val="red"/>
        </w:rPr>
      </w:pPr>
      <w:r w:rsidRPr="004A67A5">
        <w:rPr>
          <w:highlight w:val="red"/>
        </w:rPr>
        <w:t xml:space="preserve">Hill, C.J. and Joonas, K. (2005), “The impact of unacceptable wait time on health care patients’ attitudes and actions”, Health Marketing Quarterly, Vol. 23 No. 2, pp. 69-87.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05D694CF" w14:textId="77777777" w:rsidR="00285476" w:rsidRPr="004A67A5" w:rsidRDefault="00285476" w:rsidP="00285476">
      <w:pPr>
        <w:ind w:left="600" w:hangingChars="250" w:hanging="600"/>
        <w:rPr>
          <w:highlight w:val="red"/>
        </w:rPr>
      </w:pPr>
      <w:r w:rsidRPr="004A67A5">
        <w:rPr>
          <w:highlight w:val="red"/>
        </w:rPr>
        <w:t xml:space="preserve">Hirsh, I.J., Bilger, R.C. and Deatherage, B.H. (1956), “The effect of auditory and visual background on apparent duration”, The American Journal of Psychology, Vol. 69 No. 4, pp. 561-74.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14177DA7" w14:textId="77777777" w:rsidR="00285476" w:rsidRPr="004A67A5" w:rsidRDefault="00285476" w:rsidP="00285476">
      <w:pPr>
        <w:ind w:left="600" w:hangingChars="250" w:hanging="600"/>
        <w:rPr>
          <w:highlight w:val="red"/>
        </w:rPr>
      </w:pPr>
      <w:r w:rsidRPr="004A67A5">
        <w:rPr>
          <w:highlight w:val="red"/>
        </w:rPr>
        <w:t xml:space="preserve">Hornik, J. (1984), “Subjective vs objective time measures: a note on the perception of time in consumer behavior”, Journal of Consumer Research, Vol. 11 No. 1, pp. 615-18.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643C28D6" w14:textId="77777777" w:rsidR="00285476" w:rsidRPr="004A67A5" w:rsidRDefault="00285476" w:rsidP="00285476">
      <w:pPr>
        <w:ind w:left="600" w:hangingChars="250" w:hanging="600"/>
        <w:rPr>
          <w:highlight w:val="red"/>
        </w:rPr>
      </w:pPr>
      <w:r w:rsidRPr="004A67A5">
        <w:rPr>
          <w:highlight w:val="red"/>
        </w:rPr>
        <w:t xml:space="preserve">Houston, M.B., Bettencourt, L.A. and Wenger, S. (1998), “The relationship between waiting in a service queue and evaluations of service quality: a field theory perspective”, Psychology &amp; Marketing, Vol. 15 No. 8, pp. 735-53.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72F78A48" w14:textId="77777777" w:rsidR="00285476" w:rsidRPr="004A67A5" w:rsidRDefault="00285476" w:rsidP="00285476">
      <w:pPr>
        <w:ind w:left="600" w:hangingChars="250" w:hanging="600"/>
        <w:rPr>
          <w:highlight w:val="red"/>
        </w:rPr>
      </w:pPr>
      <w:r w:rsidRPr="004A67A5">
        <w:rPr>
          <w:highlight w:val="red"/>
        </w:rPr>
        <w:lastRenderedPageBreak/>
        <w:t xml:space="preserve">Hsu, S., Chen, W. and Hsueh, J. (2006), “Robustness testing of PLS, LISREL, EQS and ANN-based SEM for measuring customer satisfaction”, Total Quality Management &amp; Business Excellence, Vol. 16 No. 3, pp. 355-71.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1D80E59E" w14:textId="77777777" w:rsidR="00285476" w:rsidRPr="004A67A5" w:rsidRDefault="00285476" w:rsidP="00285476">
      <w:pPr>
        <w:ind w:left="600" w:hangingChars="250" w:hanging="600"/>
        <w:rPr>
          <w:highlight w:val="red"/>
        </w:rPr>
      </w:pPr>
      <w:r w:rsidRPr="004A67A5">
        <w:rPr>
          <w:highlight w:val="red"/>
        </w:rPr>
        <w:t xml:space="preserve">Hui, M.K. and Tse, D.K. (1996), “What to tell consumers in waits of different lengths: an integrative model of service evaluation”, Journal of Marketing, Vol. 60 No. 2, pp. 81-90.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74F5A2CE" w14:textId="77777777" w:rsidR="00285476" w:rsidRPr="004A67A5" w:rsidRDefault="00285476" w:rsidP="00285476">
      <w:pPr>
        <w:ind w:left="600" w:hangingChars="250" w:hanging="600"/>
        <w:rPr>
          <w:highlight w:val="red"/>
        </w:rPr>
      </w:pPr>
      <w:r w:rsidRPr="004A67A5">
        <w:rPr>
          <w:highlight w:val="red"/>
        </w:rPr>
        <w:t xml:space="preserve">Hui, M.K., Dube´, L. and Chebat, J.C. (1997), “The impact of music on consumers’ reactions to waiting for services”, Journal of Retailing, Vol. 73 No. 1, pp. 87-104.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0E73B2D3" w14:textId="77777777" w:rsidR="00285476" w:rsidRPr="004A67A5" w:rsidRDefault="00285476" w:rsidP="00285476">
      <w:pPr>
        <w:ind w:left="600" w:hangingChars="250" w:hanging="600"/>
        <w:rPr>
          <w:highlight w:val="red"/>
        </w:rPr>
      </w:pPr>
      <w:r w:rsidRPr="004A67A5">
        <w:rPr>
          <w:highlight w:val="red"/>
        </w:rPr>
        <w:t xml:space="preserve">Hume, M., Sullivan, M.G., Liesch, P.W. and Winzar, H. (2006), “Understanding service experience in non-profit performing arts: implications for operations and service management”, Journal of Operations Management, Vol. 24 No. 4, pp. 304-24.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079FF10B" w14:textId="77777777" w:rsidR="00285476" w:rsidRPr="004A67A5" w:rsidRDefault="00285476" w:rsidP="00285476">
      <w:pPr>
        <w:ind w:left="600" w:hangingChars="250" w:hanging="600"/>
        <w:rPr>
          <w:highlight w:val="red"/>
        </w:rPr>
      </w:pPr>
      <w:r w:rsidRPr="004A67A5">
        <w:rPr>
          <w:highlight w:val="red"/>
        </w:rPr>
        <w:t xml:space="preserve">Johnston, R. (2005), “Service operations management: return to roots”, International Journal of Operations &amp; Production Management, Vol. 25 No. 12, pp. 1278-97.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1DEEE2CE" w14:textId="77777777" w:rsidR="00285476" w:rsidRPr="004A67A5" w:rsidRDefault="00285476" w:rsidP="00285476">
      <w:pPr>
        <w:ind w:left="600" w:hangingChars="250" w:hanging="600"/>
        <w:rPr>
          <w:highlight w:val="red"/>
        </w:rPr>
      </w:pPr>
      <w:r w:rsidRPr="004A67A5">
        <w:rPr>
          <w:highlight w:val="red"/>
        </w:rPr>
        <w:t xml:space="preserve">Jones, P. and Peppiatt, E. (1996), “Managing perceptions of waiting times in service queues”, International Journal of Service Industry Management, Vol. 7 No. 5, pp. 47-61.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707FA7F7" w14:textId="77777777" w:rsidR="00285476" w:rsidRPr="004A67A5" w:rsidRDefault="00285476" w:rsidP="00285476">
      <w:pPr>
        <w:ind w:left="600" w:hangingChars="250" w:hanging="600"/>
        <w:rPr>
          <w:highlight w:val="red"/>
        </w:rPr>
      </w:pPr>
      <w:r w:rsidRPr="004A67A5">
        <w:rPr>
          <w:highlight w:val="red"/>
        </w:rPr>
        <w:t xml:space="preserve">Judd, C.M., Smith, E.R. and Kidder, L.H. (1991), Research Methods in Social Relations, 6th ed., Harcourt College Publishers, Forth Worth, TX.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6C5B923C" w14:textId="77777777" w:rsidR="00285476" w:rsidRPr="004A67A5" w:rsidRDefault="00285476" w:rsidP="00285476">
      <w:pPr>
        <w:ind w:left="600" w:hangingChars="250" w:hanging="600"/>
        <w:rPr>
          <w:highlight w:val="red"/>
        </w:rPr>
      </w:pPr>
      <w:r w:rsidRPr="004A67A5">
        <w:rPr>
          <w:highlight w:val="red"/>
        </w:rPr>
        <w:t xml:space="preserve">Kahneman, D., Wakker, P. and Sarin, R.K. (1997), “Back to Bentham? Explorations of experienced utility”, Quarterly Journal of Economics, Vol. 112 No. 2, pp. 376-405.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1005EA08" w14:textId="77777777" w:rsidR="00285476" w:rsidRPr="004A67A5" w:rsidRDefault="00285476" w:rsidP="00285476">
      <w:pPr>
        <w:ind w:left="600" w:hangingChars="250" w:hanging="600"/>
        <w:rPr>
          <w:highlight w:val="red"/>
        </w:rPr>
      </w:pPr>
      <w:r w:rsidRPr="004A67A5">
        <w:rPr>
          <w:highlight w:val="red"/>
        </w:rPr>
        <w:t xml:space="preserve">Katz, K.L., Larson, B.M. and Larson, R.C. (1991), “Prescription for the waiting-in-line blues: entertain, enlighten, and engage”, Sloan Management Review, Vol. 32 No. 2, pp. 44-53.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4DEFED7A" w14:textId="77777777" w:rsidR="00285476" w:rsidRPr="004A67A5" w:rsidRDefault="00285476" w:rsidP="00285476">
      <w:pPr>
        <w:ind w:left="600" w:hangingChars="250" w:hanging="600"/>
        <w:rPr>
          <w:highlight w:val="red"/>
        </w:rPr>
      </w:pPr>
      <w:r w:rsidRPr="004A67A5">
        <w:rPr>
          <w:highlight w:val="red"/>
        </w:rPr>
        <w:t>Kellaris, J.J. and Kent, R.J. (1992), “The influence of music on consumers’ temporal perceptions: does time fly when you’re having fun?</w:t>
      </w:r>
      <w:proofErr w:type="gramStart"/>
      <w:r w:rsidRPr="004A67A5">
        <w:rPr>
          <w:highlight w:val="red"/>
        </w:rPr>
        <w:t>”,</w:t>
      </w:r>
      <w:proofErr w:type="gramEnd"/>
      <w:r w:rsidRPr="004A67A5">
        <w:rPr>
          <w:highlight w:val="red"/>
        </w:rPr>
        <w:t xml:space="preserve"> Journal of Consumer Psychology, Vol. 1 No. 4, pp. 365-76.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0876407C" w14:textId="77777777" w:rsidR="00285476" w:rsidRPr="004A67A5" w:rsidRDefault="00285476" w:rsidP="00285476">
      <w:pPr>
        <w:ind w:left="600" w:hangingChars="250" w:hanging="600"/>
        <w:rPr>
          <w:highlight w:val="red"/>
        </w:rPr>
      </w:pPr>
      <w:r w:rsidRPr="004A67A5">
        <w:rPr>
          <w:highlight w:val="red"/>
        </w:rPr>
        <w:t xml:space="preserve">Kellogg, D.L. and Nie, W. (1995), “A framework for strategic service management”, Journal of Operations Management, Vol. 13 No. 4, pp. 323-37.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3B947C63" w14:textId="77777777" w:rsidR="00285476" w:rsidRPr="004A67A5" w:rsidRDefault="00285476" w:rsidP="00285476">
      <w:pPr>
        <w:ind w:left="600" w:hangingChars="250" w:hanging="600"/>
        <w:rPr>
          <w:highlight w:val="red"/>
        </w:rPr>
      </w:pPr>
      <w:r w:rsidRPr="004A67A5">
        <w:rPr>
          <w:highlight w:val="red"/>
        </w:rPr>
        <w:t>Koo, M. and Fischbach, A. (2010), “A silver lining of standing in line: queuing increases value of products”, Journal of Marketing Research, Vol. 47 No. 4, pp. 713-24.</w:t>
      </w:r>
      <w:r w:rsidRPr="004A67A5">
        <w:rPr>
          <w:rFonts w:ascii="Times New Roman" w:eastAsia="標楷體" w:hAnsi="Times New Roman" w:cs="Times New Roman"/>
          <w:color w:val="000000" w:themeColor="text1"/>
          <w:kern w:val="0"/>
          <w:highlight w:val="red"/>
        </w:rPr>
        <w:t xml:space="preserve">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4A74A34D" w14:textId="77777777" w:rsidR="00285476" w:rsidRPr="004A67A5" w:rsidRDefault="00285476" w:rsidP="00285476">
      <w:pPr>
        <w:ind w:left="600" w:hangingChars="250" w:hanging="600"/>
        <w:rPr>
          <w:highlight w:val="red"/>
        </w:rPr>
      </w:pPr>
      <w:r w:rsidRPr="004A67A5">
        <w:rPr>
          <w:highlight w:val="red"/>
        </w:rPr>
        <w:t xml:space="preserve">Kumar, P. (2005), “The competitive impact of service process improvement: examining customers’ waiting experiences in retail markets”, Journal of Retailing, Vol. 81 No. 3, pp. 171-80.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77A9A9CB" w14:textId="77777777" w:rsidR="00285476" w:rsidRPr="004A67A5" w:rsidRDefault="00285476" w:rsidP="00285476">
      <w:pPr>
        <w:ind w:left="600" w:hangingChars="250" w:hanging="600"/>
        <w:rPr>
          <w:highlight w:val="red"/>
        </w:rPr>
      </w:pPr>
      <w:r w:rsidRPr="004A67A5">
        <w:rPr>
          <w:highlight w:val="red"/>
        </w:rPr>
        <w:t xml:space="preserve">Larson, R.C. (1987), “Perspectives on queues: social justice and the psychology of queuing”, Operations Research, Vol. 35 No. 6, pp. 895-904.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42E3D55F" w14:textId="77777777" w:rsidR="00285476" w:rsidRPr="004A67A5" w:rsidRDefault="00285476" w:rsidP="00285476">
      <w:pPr>
        <w:ind w:left="600" w:hangingChars="250" w:hanging="600"/>
        <w:rPr>
          <w:highlight w:val="red"/>
        </w:rPr>
      </w:pPr>
      <w:r w:rsidRPr="004A67A5">
        <w:rPr>
          <w:highlight w:val="red"/>
        </w:rPr>
        <w:t xml:space="preserve">Lazarus, R.S. (1991), Emotion and Adaptation, Oxford University Press, New York, NY.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397D6478" w14:textId="77777777" w:rsidR="00285476" w:rsidRPr="004A67A5" w:rsidRDefault="00285476" w:rsidP="00285476">
      <w:pPr>
        <w:ind w:left="600" w:hangingChars="250" w:hanging="600"/>
        <w:rPr>
          <w:highlight w:val="red"/>
        </w:rPr>
      </w:pPr>
      <w:r w:rsidRPr="004A67A5">
        <w:rPr>
          <w:highlight w:val="red"/>
        </w:rPr>
        <w:t xml:space="preserve">Liljander, V., Polsa, P. and van Riel, A.C.R. (2009), “Modelling consumer responses to an </w:t>
      </w:r>
      <w:r w:rsidRPr="004A67A5">
        <w:rPr>
          <w:highlight w:val="red"/>
        </w:rPr>
        <w:lastRenderedPageBreak/>
        <w:t xml:space="preserve">apparel store brand: store image as a risk reducer”, Journal of Retailing and Consumer Services, Vol. 16 No. 4, pp. 281-90.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1A8429F6" w14:textId="77777777" w:rsidR="00285476" w:rsidRPr="004A67A5" w:rsidRDefault="00285476" w:rsidP="00285476">
      <w:pPr>
        <w:ind w:left="600" w:hangingChars="250" w:hanging="600"/>
        <w:rPr>
          <w:highlight w:val="red"/>
        </w:rPr>
      </w:pPr>
      <w:r w:rsidRPr="004A67A5">
        <w:rPr>
          <w:highlight w:val="red"/>
        </w:rPr>
        <w:t xml:space="preserve">McKnight, P.E., McKnight, K.M., Sidani, S. and Figueredo, A.J. (2007), Missing Data: A Gentle Introduction, </w:t>
      </w:r>
      <w:proofErr w:type="gramStart"/>
      <w:r w:rsidRPr="004A67A5">
        <w:rPr>
          <w:highlight w:val="red"/>
        </w:rPr>
        <w:t>The</w:t>
      </w:r>
      <w:proofErr w:type="gramEnd"/>
      <w:r w:rsidRPr="004A67A5">
        <w:rPr>
          <w:highlight w:val="red"/>
        </w:rPr>
        <w:t xml:space="preserve"> Guilford Press, London.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5B4A7817" w14:textId="77777777" w:rsidR="00285476" w:rsidRPr="004A67A5" w:rsidRDefault="00285476" w:rsidP="00285476">
      <w:pPr>
        <w:ind w:left="600" w:hangingChars="250" w:hanging="600"/>
        <w:rPr>
          <w:highlight w:val="red"/>
        </w:rPr>
      </w:pPr>
      <w:r w:rsidRPr="004A67A5">
        <w:rPr>
          <w:highlight w:val="red"/>
        </w:rPr>
        <w:t xml:space="preserve">Maister, D. (1985), “The psychology of waiting lines”, in Czepiel, J.A., Solomon, M.R. and Surprenant, C.F. (Eds), The Service Encounter, Lexington Books, Lexington, MA, pp. 113-23.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52EDED43" w14:textId="77777777" w:rsidR="00285476" w:rsidRPr="004A67A5" w:rsidRDefault="00285476" w:rsidP="00285476">
      <w:pPr>
        <w:ind w:left="600" w:hangingChars="250" w:hanging="600"/>
        <w:rPr>
          <w:highlight w:val="red"/>
        </w:rPr>
      </w:pPr>
      <w:r w:rsidRPr="004A67A5">
        <w:rPr>
          <w:highlight w:val="red"/>
        </w:rPr>
        <w:t xml:space="preserve">Mehrabian, A. and Russell, J.A. (1974), </w:t>
      </w:r>
      <w:proofErr w:type="gramStart"/>
      <w:r w:rsidRPr="004A67A5">
        <w:rPr>
          <w:highlight w:val="red"/>
        </w:rPr>
        <w:t>An</w:t>
      </w:r>
      <w:proofErr w:type="gramEnd"/>
      <w:r w:rsidRPr="004A67A5">
        <w:rPr>
          <w:highlight w:val="red"/>
        </w:rPr>
        <w:t xml:space="preserve"> Approach To Environmental Psychology, MIT Press, Cambridge, MA.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0CB3F431" w14:textId="77777777" w:rsidR="00285476" w:rsidRPr="004A67A5" w:rsidRDefault="00285476" w:rsidP="00285476">
      <w:pPr>
        <w:ind w:left="600" w:hangingChars="250" w:hanging="600"/>
        <w:rPr>
          <w:highlight w:val="red"/>
        </w:rPr>
      </w:pPr>
      <w:r w:rsidRPr="004A67A5">
        <w:rPr>
          <w:highlight w:val="red"/>
        </w:rPr>
        <w:t xml:space="preserve">Meredith, J.R. (1998), “Building operations management theory through case and field research”, Journal of Operations Management, Vol. 16 No. 4, pp. 441-54.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6EABAEE6" w14:textId="77777777" w:rsidR="00285476" w:rsidRPr="004A67A5" w:rsidRDefault="00285476" w:rsidP="00285476">
      <w:pPr>
        <w:ind w:left="600" w:hangingChars="250" w:hanging="600"/>
        <w:rPr>
          <w:highlight w:val="red"/>
        </w:rPr>
      </w:pPr>
      <w:r w:rsidRPr="004A67A5">
        <w:rPr>
          <w:highlight w:val="red"/>
        </w:rPr>
        <w:t xml:space="preserve">Meredith, J.R., Raturi, A., Amoako-Gyampah, K. and Kaplan, B. (1989), “Alternative research paradigms in operation”, Journal of Operations Management, Vol. 8 No. 4, pp. 297-326.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4B61A91C" w14:textId="77777777" w:rsidR="00285476" w:rsidRPr="004A67A5" w:rsidRDefault="00285476" w:rsidP="00285476">
      <w:pPr>
        <w:ind w:left="600" w:hangingChars="250" w:hanging="600"/>
        <w:rPr>
          <w:highlight w:val="red"/>
        </w:rPr>
      </w:pPr>
      <w:r w:rsidRPr="004A67A5">
        <w:rPr>
          <w:highlight w:val="red"/>
        </w:rPr>
        <w:t xml:space="preserve">Munichor, N. and Rafaeli, A. (2007), “Numbers or apologies? Customer reactions to waiting time fillers”, Journal of Applied Psychology, Vol. 92 No. 2, pp. 511-18.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7CA1853D" w14:textId="77777777" w:rsidR="00285476" w:rsidRPr="004A67A5" w:rsidRDefault="00285476" w:rsidP="00285476">
      <w:pPr>
        <w:ind w:left="600" w:hangingChars="250" w:hanging="600"/>
        <w:rPr>
          <w:highlight w:val="red"/>
        </w:rPr>
      </w:pPr>
      <w:r w:rsidRPr="004A67A5">
        <w:rPr>
          <w:highlight w:val="red"/>
        </w:rPr>
        <w:t xml:space="preserve">Nguyen, T.-D.T. and Belk, R.W. (2007), “This we remember: consuming representation via the web posting of war photographs”, Consumption Markets &amp; Culture, Vol. 10 No. 3, pp. 251-91.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5B816ED8" w14:textId="77777777" w:rsidR="00285476" w:rsidRPr="004A67A5" w:rsidRDefault="00285476" w:rsidP="00285476">
      <w:pPr>
        <w:ind w:left="600" w:hangingChars="250" w:hanging="600"/>
        <w:rPr>
          <w:highlight w:val="red"/>
        </w:rPr>
      </w:pPr>
      <w:r w:rsidRPr="004A67A5">
        <w:rPr>
          <w:highlight w:val="red"/>
        </w:rPr>
        <w:t xml:space="preserve">Nunnally, J.C. and Bernstein, I.H. (1994), Psychometric Theory, 3rd ed., McGraw-Hill, New York, NY.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0F862DB6" w14:textId="77777777" w:rsidR="00285476" w:rsidRPr="004A67A5" w:rsidRDefault="00285476" w:rsidP="00285476">
      <w:pPr>
        <w:ind w:left="600" w:hangingChars="250" w:hanging="600"/>
        <w:rPr>
          <w:highlight w:val="red"/>
        </w:rPr>
      </w:pPr>
      <w:r w:rsidRPr="004A67A5">
        <w:rPr>
          <w:highlight w:val="red"/>
        </w:rPr>
        <w:t xml:space="preserve">Oatley, K. (1992), Best Laid Schemes: The Psychology of Emotions, Cambridge University Press, Cambridge.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29945F68" w14:textId="77777777" w:rsidR="00285476" w:rsidRPr="004A67A5" w:rsidRDefault="00285476" w:rsidP="00285476">
      <w:pPr>
        <w:ind w:left="600" w:hangingChars="250" w:hanging="600"/>
        <w:rPr>
          <w:highlight w:val="red"/>
        </w:rPr>
      </w:pPr>
      <w:r w:rsidRPr="004A67A5">
        <w:rPr>
          <w:highlight w:val="red"/>
        </w:rPr>
        <w:t xml:space="preserve">Oliver, R.L. (1993), “Cognitive, affective and attribute bases of the satisfaction response”, Journal of Consumer Research, Vol. 20 No. 3, pp. 418-30.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3C1CECC7" w14:textId="77777777" w:rsidR="00285476" w:rsidRPr="004A67A5" w:rsidRDefault="00285476" w:rsidP="00285476">
      <w:pPr>
        <w:ind w:left="600" w:hangingChars="250" w:hanging="600"/>
        <w:rPr>
          <w:highlight w:val="red"/>
        </w:rPr>
      </w:pPr>
      <w:r w:rsidRPr="004A67A5">
        <w:rPr>
          <w:highlight w:val="red"/>
        </w:rPr>
        <w:t xml:space="preserve">Peter, J.P. (1979), “Reliability: a review of psychometric basics and recent marketing practices”, Journal of Marketing Research, Vol. 16 No. 1, pp. 6-17.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3CB45986" w14:textId="77777777" w:rsidR="00285476" w:rsidRPr="004A67A5" w:rsidRDefault="00285476" w:rsidP="00285476">
      <w:pPr>
        <w:ind w:left="600" w:hangingChars="250" w:hanging="600"/>
        <w:rPr>
          <w:highlight w:val="red"/>
        </w:rPr>
      </w:pPr>
      <w:r w:rsidRPr="004A67A5">
        <w:rPr>
          <w:highlight w:val="red"/>
        </w:rPr>
        <w:t xml:space="preserve">Podsakoff, P.M. and Organ, D.W. (1986), “Self-reports in organizational research: problems and prospects”, Journal of Management, Vol. 12 No. 4, pp. 531-44.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6DDB2B3D" w14:textId="77777777" w:rsidR="00285476" w:rsidRPr="004A67A5" w:rsidRDefault="00285476" w:rsidP="00285476">
      <w:pPr>
        <w:ind w:left="600" w:hangingChars="250" w:hanging="600"/>
        <w:rPr>
          <w:highlight w:val="red"/>
        </w:rPr>
      </w:pPr>
      <w:r w:rsidRPr="004A67A5">
        <w:rPr>
          <w:highlight w:val="red"/>
        </w:rPr>
        <w:t xml:space="preserve">Preacher, K.J. and MacCallum, R.C. (2003), “Repairing Tom Swift’s electric factor analysis machine”, Understanding Statistics, Vol. 2 No. 1, pp. 13-43.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0C16C0E5" w14:textId="77777777" w:rsidR="00285476" w:rsidRPr="004A67A5" w:rsidRDefault="00285476" w:rsidP="00285476">
      <w:pPr>
        <w:ind w:left="600" w:hangingChars="250" w:hanging="600"/>
        <w:rPr>
          <w:highlight w:val="red"/>
        </w:rPr>
      </w:pPr>
      <w:r w:rsidRPr="004A67A5">
        <w:rPr>
          <w:highlight w:val="red"/>
        </w:rPr>
        <w:t xml:space="preserve">Pruyn, A. and Smidts, A. (1998), “Effects of waiting on the satisfaction with the service: beyond objective time measures”, International Journal of Research in Marketing, Vol. 15 No. 4, pp. 321-34.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5FF2BCDF" w14:textId="77777777" w:rsidR="00285476" w:rsidRPr="004A67A5" w:rsidRDefault="00285476" w:rsidP="00285476">
      <w:pPr>
        <w:ind w:left="600" w:hangingChars="250" w:hanging="600"/>
        <w:rPr>
          <w:highlight w:val="red"/>
        </w:rPr>
      </w:pPr>
      <w:r w:rsidRPr="004A67A5">
        <w:rPr>
          <w:highlight w:val="red"/>
        </w:rPr>
        <w:t xml:space="preserve">Pruyn, A. and Smidts, A. (1999), “Customers’ reaction to waiting: effects of the presence of ‘fellow sufferers’ in the waiting room”, Advances in Consumer Research, Vol. 26 No. 1, pp. 211-16.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7E44B33D" w14:textId="77777777" w:rsidR="00285476" w:rsidRPr="004A67A5" w:rsidRDefault="00285476" w:rsidP="00285476">
      <w:pPr>
        <w:ind w:left="600" w:hangingChars="250" w:hanging="600"/>
        <w:rPr>
          <w:highlight w:val="red"/>
        </w:rPr>
      </w:pPr>
      <w:r w:rsidRPr="004A67A5">
        <w:rPr>
          <w:highlight w:val="red"/>
        </w:rPr>
        <w:t xml:space="preserve">Rafaeli, A. (1989), “When cashiers meet customers: an analysis of the role of supermarket </w:t>
      </w:r>
      <w:r w:rsidRPr="004A67A5">
        <w:rPr>
          <w:highlight w:val="red"/>
        </w:rPr>
        <w:lastRenderedPageBreak/>
        <w:t>cashiers”, Academy of Management Journal, Vol. 32 No. 2, pp. 245-73.</w:t>
      </w:r>
      <w:r w:rsidRPr="004A67A5">
        <w:rPr>
          <w:rFonts w:ascii="Times New Roman" w:eastAsia="標楷體" w:hAnsi="Times New Roman" w:cs="Times New Roman"/>
          <w:color w:val="000000" w:themeColor="text1"/>
          <w:kern w:val="0"/>
          <w:highlight w:val="red"/>
        </w:rPr>
        <w:t xml:space="preserve">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2C9D3182" w14:textId="77777777" w:rsidR="00285476" w:rsidRPr="004A67A5" w:rsidRDefault="00285476" w:rsidP="00285476">
      <w:pPr>
        <w:ind w:left="600" w:hangingChars="250" w:hanging="600"/>
        <w:rPr>
          <w:highlight w:val="red"/>
        </w:rPr>
      </w:pPr>
      <w:r w:rsidRPr="004A67A5">
        <w:rPr>
          <w:highlight w:val="red"/>
        </w:rPr>
        <w:t>Rafaeli, A. and Sutton, R.I. (1990), “Busy stores and demanding customers: how do they affect the display of positive emotion?</w:t>
      </w:r>
      <w:proofErr w:type="gramStart"/>
      <w:r w:rsidRPr="004A67A5">
        <w:rPr>
          <w:highlight w:val="red"/>
        </w:rPr>
        <w:t>”,</w:t>
      </w:r>
      <w:proofErr w:type="gramEnd"/>
      <w:r w:rsidRPr="004A67A5">
        <w:rPr>
          <w:highlight w:val="red"/>
        </w:rPr>
        <w:t xml:space="preserve"> Academy of Management Journal, Vol. 33 No. 3, pp. 623-37.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258115EE" w14:textId="77777777" w:rsidR="00285476" w:rsidRPr="004A67A5" w:rsidRDefault="00285476" w:rsidP="00285476">
      <w:pPr>
        <w:ind w:left="600" w:hangingChars="250" w:hanging="600"/>
        <w:rPr>
          <w:highlight w:val="red"/>
        </w:rPr>
      </w:pPr>
      <w:r w:rsidRPr="004A67A5">
        <w:rPr>
          <w:highlight w:val="red"/>
        </w:rPr>
        <w:t xml:space="preserve">Rafaeli, A., Barron, G. and Haber, K. (2002), “The effects of queue structure on attitudes”, Journal of Service Research, Vol. 5 No. 2, pp. 125-39.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64330CCC" w14:textId="77777777" w:rsidR="00285476" w:rsidRPr="004A67A5" w:rsidRDefault="00285476" w:rsidP="00285476">
      <w:pPr>
        <w:ind w:left="600" w:hangingChars="250" w:hanging="600"/>
        <w:rPr>
          <w:highlight w:val="red"/>
        </w:rPr>
      </w:pPr>
      <w:r w:rsidRPr="004A67A5">
        <w:rPr>
          <w:highlight w:val="red"/>
        </w:rPr>
        <w:t xml:space="preserve">Richardson, P., Jain, A.K. and Dick, A.S. (1996), “Household store brand proneness: a framework”, Journal of Retailing, Vol. 72 No. 2, pp. 159-85.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157ED6F0" w14:textId="77777777" w:rsidR="00285476" w:rsidRPr="004A67A5" w:rsidRDefault="00285476" w:rsidP="00285476">
      <w:pPr>
        <w:ind w:left="600" w:hangingChars="250" w:hanging="600"/>
        <w:rPr>
          <w:highlight w:val="red"/>
        </w:rPr>
      </w:pPr>
      <w:r w:rsidRPr="004A67A5">
        <w:rPr>
          <w:highlight w:val="red"/>
        </w:rPr>
        <w:t xml:space="preserve">Ringle, C., Wende, S. and Will, A. (2005), “SmartPLS 2.0”, available at: </w:t>
      </w:r>
      <w:hyperlink r:id="rId25" w:history="1">
        <w:r w:rsidRPr="004A67A5">
          <w:rPr>
            <w:rStyle w:val="ad"/>
            <w:highlight w:val="red"/>
          </w:rPr>
          <w:t>www.smartpls.de</w:t>
        </w:r>
      </w:hyperlink>
      <w:r w:rsidRPr="004A67A5">
        <w:rPr>
          <w:highlight w:val="red"/>
        </w:rPr>
        <w:t xml:space="preserve"> </w:t>
      </w:r>
    </w:p>
    <w:p w14:paraId="3E086D16" w14:textId="77777777" w:rsidR="00285476" w:rsidRPr="004A67A5" w:rsidRDefault="00285476" w:rsidP="00285476">
      <w:pPr>
        <w:ind w:left="600" w:hangingChars="250" w:hanging="600"/>
        <w:rPr>
          <w:highlight w:val="red"/>
        </w:rPr>
      </w:pPr>
      <w:r w:rsidRPr="004A67A5">
        <w:rPr>
          <w:highlight w:val="red"/>
        </w:rPr>
        <w:t xml:space="preserve">Roth, A.V. and Menor, L.J. (2003), “Insights into service operations management: a research agenda”, Production and Operations Management, Vol. 12 No. 2, pp. 145-64.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644DABCC" w14:textId="77777777" w:rsidR="00285476" w:rsidRPr="004A67A5" w:rsidRDefault="00285476" w:rsidP="00285476">
      <w:pPr>
        <w:ind w:left="600" w:hangingChars="250" w:hanging="600"/>
        <w:rPr>
          <w:highlight w:val="red"/>
        </w:rPr>
      </w:pPr>
      <w:r w:rsidRPr="004A67A5">
        <w:rPr>
          <w:highlight w:val="red"/>
        </w:rPr>
        <w:t xml:space="preserve">Rust, R.T. and Chase, R.B. (1999), “Introduction to the special issue on service marketing and service operations”, Production and Operations Management, Vol. 8 No. 3, p. 207.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12C4A3E7" w14:textId="77777777" w:rsidR="00285476" w:rsidRPr="004A67A5" w:rsidRDefault="00285476" w:rsidP="00285476">
      <w:pPr>
        <w:ind w:left="600" w:hangingChars="250" w:hanging="600"/>
        <w:rPr>
          <w:highlight w:val="red"/>
        </w:rPr>
      </w:pPr>
      <w:r w:rsidRPr="004A67A5">
        <w:rPr>
          <w:highlight w:val="red"/>
        </w:rPr>
        <w:t xml:space="preserve">Sasser, J., Earl, W., Olsen, J. and Wyckoff, D.D. (1979), Management of Service Operations: Text, Cases and Readings, Allyn and Bacon, New York, NY.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1CD092E3" w14:textId="77777777" w:rsidR="00285476" w:rsidRPr="004A67A5" w:rsidRDefault="00285476" w:rsidP="00285476">
      <w:pPr>
        <w:ind w:left="600" w:hangingChars="250" w:hanging="600"/>
        <w:rPr>
          <w:highlight w:val="red"/>
        </w:rPr>
      </w:pPr>
      <w:r w:rsidRPr="004A67A5">
        <w:rPr>
          <w:highlight w:val="red"/>
        </w:rPr>
        <w:t xml:space="preserve">Schmitt, B.H., Dube´, L. and Leclerc, F. (1992), “Intrusions into waiting lines: does the queue constitute a social system”, Journal of Personality and Social Psychology, Vol. 63 No. 5, pp. 806-15.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089FCA43" w14:textId="77777777" w:rsidR="00285476" w:rsidRPr="004A67A5" w:rsidRDefault="00285476" w:rsidP="00285476">
      <w:pPr>
        <w:ind w:left="600" w:hangingChars="250" w:hanging="600"/>
        <w:rPr>
          <w:highlight w:val="red"/>
        </w:rPr>
      </w:pPr>
      <w:r w:rsidRPr="004A67A5">
        <w:rPr>
          <w:highlight w:val="red"/>
        </w:rPr>
        <w:t xml:space="preserve">Seawright, K.K. and Sampson, S.E. (2007), “A video method for empirically studying wait-perception bias”, Journal of Operations Management, Vol. 25 No. 5, pp. 1055-66.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751F1DDD" w14:textId="77777777" w:rsidR="00285476" w:rsidRPr="004A67A5" w:rsidRDefault="00285476" w:rsidP="00285476">
      <w:pPr>
        <w:ind w:left="600" w:hangingChars="250" w:hanging="600"/>
        <w:rPr>
          <w:highlight w:val="red"/>
        </w:rPr>
      </w:pPr>
      <w:r w:rsidRPr="004A67A5">
        <w:rPr>
          <w:highlight w:val="red"/>
        </w:rPr>
        <w:t xml:space="preserve">Semeijn, J., van Riel, A.C.R. and Ambrosini, A.B. (2004), “Consumer evaluations of store brands: effects of store image and product attributes”, Journal of Retailing and Consumer Services, Vol. 11 No. 4, pp. 247-58.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45C9A9F6" w14:textId="77777777" w:rsidR="00285476" w:rsidRPr="004A67A5" w:rsidRDefault="00285476" w:rsidP="00285476">
      <w:pPr>
        <w:ind w:left="600" w:hangingChars="250" w:hanging="600"/>
        <w:rPr>
          <w:highlight w:val="red"/>
        </w:rPr>
      </w:pPr>
      <w:r w:rsidRPr="004A67A5">
        <w:rPr>
          <w:highlight w:val="red"/>
        </w:rPr>
        <w:t xml:space="preserve">Shah, R. and Meyer Goldstein, S. (2006), “Use of structural equation modeling in operations management research: looking back and forward”, Journal of Operations Management, Vol. 24 No. 2, pp. 148-69.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648A13D0" w14:textId="77777777" w:rsidR="00285476" w:rsidRPr="004A67A5" w:rsidRDefault="00285476" w:rsidP="00285476">
      <w:pPr>
        <w:ind w:left="600" w:hangingChars="250" w:hanging="600"/>
        <w:rPr>
          <w:highlight w:val="red"/>
        </w:rPr>
      </w:pPr>
      <w:r w:rsidRPr="004A67A5">
        <w:rPr>
          <w:highlight w:val="red"/>
        </w:rPr>
        <w:t xml:space="preserve">Shrout, P.E. and Bolger, N. (2002), “Mediation in experimental and nonexperimental studies: new procedures and recommendations”, Psychological Methods, Vol. 7 No. 4, pp. 422-45.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2026FD6A" w14:textId="77777777" w:rsidR="00285476" w:rsidRPr="004A67A5" w:rsidRDefault="00285476" w:rsidP="00285476">
      <w:pPr>
        <w:ind w:left="600" w:hangingChars="250" w:hanging="600"/>
        <w:rPr>
          <w:highlight w:val="red"/>
        </w:rPr>
      </w:pPr>
      <w:r w:rsidRPr="004A67A5">
        <w:rPr>
          <w:highlight w:val="red"/>
        </w:rPr>
        <w:t xml:space="preserve">Spector, P.E. (1994), “Using self-report questionnaires in OB research: a comment on the use of a controversial method”, Journal of Organizational Behavior, Vol. 15 No. 5, pp. 385-92.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12D47FBC" w14:textId="77777777" w:rsidR="00285476" w:rsidRPr="004A67A5" w:rsidRDefault="00285476" w:rsidP="00285476">
      <w:pPr>
        <w:ind w:left="600" w:hangingChars="250" w:hanging="600"/>
        <w:rPr>
          <w:highlight w:val="red"/>
        </w:rPr>
      </w:pPr>
      <w:r w:rsidRPr="004A67A5">
        <w:rPr>
          <w:highlight w:val="red"/>
        </w:rPr>
        <w:t xml:space="preserve">Stewart, D.M. (2003), “Piecing together service quality: a framework for robust service”, Production and Operations Management, Vol. 12 No. 2, pp. 246-65.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7D3519EC" w14:textId="77777777" w:rsidR="00285476" w:rsidRPr="004A67A5" w:rsidRDefault="00285476" w:rsidP="00285476">
      <w:pPr>
        <w:ind w:left="600" w:hangingChars="250" w:hanging="600"/>
        <w:rPr>
          <w:highlight w:val="red"/>
        </w:rPr>
      </w:pPr>
      <w:r w:rsidRPr="004A67A5">
        <w:rPr>
          <w:highlight w:val="red"/>
        </w:rPr>
        <w:t xml:space="preserve">Streukens, S., Wetzels, M., Daryanto, A. and de Ruyter, K. (2010), “Analyzing factorial </w:t>
      </w:r>
      <w:r w:rsidRPr="004A67A5">
        <w:rPr>
          <w:highlight w:val="red"/>
        </w:rPr>
        <w:lastRenderedPageBreak/>
        <w:t xml:space="preserve">experimental data using PLS: an alternative approach and application in an online complaining context”, in Esposito Vinzi, V., Chin, W., Henseler, J. and Wand, H. (Eds), Handbook of Partial Least Squares: Concepts, Methods and Applications, Springer, Berlin.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79306FA3" w14:textId="77777777" w:rsidR="00285476" w:rsidRPr="004A67A5" w:rsidRDefault="00285476" w:rsidP="00285476">
      <w:pPr>
        <w:ind w:left="600" w:hangingChars="250" w:hanging="600"/>
        <w:rPr>
          <w:highlight w:val="red"/>
        </w:rPr>
      </w:pPr>
      <w:r w:rsidRPr="004A67A5">
        <w:rPr>
          <w:highlight w:val="red"/>
        </w:rPr>
        <w:t xml:space="preserve">Tax, S.S., Brown, S.W. and Chandrashekaran, M. (1998), “Customer evaluations of service complaint experiences: implications for relationship marketing”, Journal of Marketing, Vol. 62 No. 2, pp. 60-76.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5237B8A0" w14:textId="77777777" w:rsidR="00285476" w:rsidRPr="004A67A5" w:rsidRDefault="00285476" w:rsidP="00285476">
      <w:pPr>
        <w:ind w:left="600" w:hangingChars="250" w:hanging="600"/>
        <w:rPr>
          <w:highlight w:val="red"/>
        </w:rPr>
      </w:pPr>
      <w:r w:rsidRPr="004A67A5">
        <w:rPr>
          <w:highlight w:val="red"/>
        </w:rPr>
        <w:t xml:space="preserve">Taylor, S. (1994), “Waiting for service: the relationship between delays and evaluations of service”, Journal of Marketing, Vol. 58 No. 2, pp. 56-69.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3EB2A811" w14:textId="77777777" w:rsidR="00285476" w:rsidRPr="004A67A5" w:rsidRDefault="00285476" w:rsidP="00285476">
      <w:pPr>
        <w:ind w:left="600" w:hangingChars="250" w:hanging="600"/>
        <w:rPr>
          <w:highlight w:val="red"/>
        </w:rPr>
      </w:pPr>
      <w:r w:rsidRPr="004A67A5">
        <w:rPr>
          <w:highlight w:val="red"/>
        </w:rPr>
        <w:t>Taylor, S. (1995), “The effects of filled waiting time and service provider control over the delay on service evaluations of service”, Journal of the Academy of Marketing Science, Vol. 23 No. 1, pp. 38-48.</w:t>
      </w:r>
      <w:r w:rsidRPr="004A67A5">
        <w:rPr>
          <w:rFonts w:ascii="Times New Roman" w:eastAsia="標楷體" w:hAnsi="Times New Roman" w:cs="Times New Roman"/>
          <w:color w:val="000000" w:themeColor="text1"/>
          <w:kern w:val="0"/>
          <w:highlight w:val="red"/>
        </w:rPr>
        <w:t xml:space="preserve">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66E67B20" w14:textId="77777777" w:rsidR="00285476" w:rsidRPr="004A67A5" w:rsidRDefault="00285476" w:rsidP="00285476">
      <w:pPr>
        <w:ind w:left="600" w:hangingChars="250" w:hanging="600"/>
        <w:rPr>
          <w:highlight w:val="red"/>
        </w:rPr>
      </w:pPr>
      <w:r w:rsidRPr="004A67A5">
        <w:rPr>
          <w:highlight w:val="red"/>
        </w:rPr>
        <w:t xml:space="preserve">Tenenhaus, M., EspositoVinzi, V., Chatelin, Y.-M. </w:t>
      </w:r>
      <w:proofErr w:type="gramStart"/>
      <w:r w:rsidRPr="004A67A5">
        <w:rPr>
          <w:highlight w:val="red"/>
        </w:rPr>
        <w:t>and</w:t>
      </w:r>
      <w:proofErr w:type="gramEnd"/>
      <w:r w:rsidRPr="004A67A5">
        <w:rPr>
          <w:highlight w:val="red"/>
        </w:rPr>
        <w:t xml:space="preserve"> Lauro, C. (2005), “PLS path modeling”, Computational Statistics &amp; Data Analysis, Vol. 48 No. 1, pp. 159-205.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330E6A7E" w14:textId="77777777" w:rsidR="00285476" w:rsidRPr="004A67A5" w:rsidRDefault="00285476" w:rsidP="00285476">
      <w:pPr>
        <w:ind w:left="600" w:hangingChars="250" w:hanging="600"/>
        <w:rPr>
          <w:highlight w:val="red"/>
        </w:rPr>
      </w:pPr>
      <w:r w:rsidRPr="004A67A5">
        <w:rPr>
          <w:highlight w:val="red"/>
        </w:rPr>
        <w:t xml:space="preserve">Thomas, R.L. (1997), Modern Econometrics: An Introduction, Addison-Wesley Longman, Harlow.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4B1844E1" w14:textId="77777777" w:rsidR="00285476" w:rsidRPr="004A67A5" w:rsidRDefault="00285476" w:rsidP="00285476">
      <w:pPr>
        <w:ind w:left="600" w:hangingChars="250" w:hanging="600"/>
        <w:rPr>
          <w:highlight w:val="red"/>
        </w:rPr>
      </w:pPr>
      <w:r w:rsidRPr="004A67A5">
        <w:rPr>
          <w:highlight w:val="red"/>
        </w:rPr>
        <w:t xml:space="preserve">Thompson, E.R. (2007), “Development and validation of an internationally reliable short-form of the positive and negative affect schedule (panas)”, Journal of Cross-Cultural Psychology, Vol. 38 No. 2, pp. 227-42.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7D175529" w14:textId="77777777" w:rsidR="00285476" w:rsidRPr="004A67A5" w:rsidRDefault="00285476" w:rsidP="00285476">
      <w:pPr>
        <w:ind w:left="600" w:hangingChars="250" w:hanging="600"/>
        <w:rPr>
          <w:highlight w:val="red"/>
        </w:rPr>
      </w:pPr>
      <w:r w:rsidRPr="004A67A5">
        <w:rPr>
          <w:highlight w:val="red"/>
        </w:rPr>
        <w:t xml:space="preserve">Tom, G. and Lucey, S. (1995), “Waiting time delays and customer satisfaction in supermarkets”, Journal of Services Marketing, Vol. 9 No. 5, pp. 20-9.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032AF58B" w14:textId="77777777" w:rsidR="00285476" w:rsidRPr="004A67A5" w:rsidRDefault="00285476" w:rsidP="00285476">
      <w:pPr>
        <w:ind w:left="600" w:hangingChars="250" w:hanging="600"/>
        <w:rPr>
          <w:highlight w:val="red"/>
        </w:rPr>
      </w:pPr>
      <w:r w:rsidRPr="004A67A5">
        <w:rPr>
          <w:highlight w:val="red"/>
        </w:rPr>
        <w:t xml:space="preserve">Tseng, M.M., Qinhai, M. and Su, C.-J. (1999), “Mapping customers’ service experience for operations improvement”, Business Process Management Journal, Vol. 5 No. 1, pp. 50-64.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221A7B7D" w14:textId="77777777" w:rsidR="00285476" w:rsidRPr="004A67A5" w:rsidRDefault="00285476" w:rsidP="00285476">
      <w:pPr>
        <w:ind w:left="600" w:hangingChars="250" w:hanging="600"/>
        <w:rPr>
          <w:highlight w:val="red"/>
        </w:rPr>
      </w:pPr>
      <w:r w:rsidRPr="004A67A5">
        <w:rPr>
          <w:highlight w:val="red"/>
        </w:rPr>
        <w:t xml:space="preserve">Verbeke, W., Farris, P. and Thurik, R. (1996), “Consumer response to the preferred brand out-of-stock situation”, European Journal of Marketing, Vol. 32 Nos 11/12, pp. 1008-28.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6D002168" w14:textId="77777777" w:rsidR="00285476" w:rsidRPr="004A67A5" w:rsidRDefault="00285476" w:rsidP="00285476">
      <w:pPr>
        <w:ind w:left="600" w:hangingChars="250" w:hanging="600"/>
        <w:rPr>
          <w:highlight w:val="red"/>
        </w:rPr>
      </w:pPr>
      <w:r w:rsidRPr="004A67A5">
        <w:rPr>
          <w:highlight w:val="red"/>
        </w:rPr>
        <w:t xml:space="preserve">Verhoef, P.C., Antonides, G. and de Hoog, A.N. (2004), “Service encounters as a sequence of events: the importance of peak events”, Journal of Service Research, Vol. 7 No. 1, pp. 53-64.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390E9010" w14:textId="77777777" w:rsidR="00285476" w:rsidRPr="004A67A5" w:rsidRDefault="00285476" w:rsidP="00285476">
      <w:pPr>
        <w:ind w:left="600" w:hangingChars="250" w:hanging="600"/>
        <w:rPr>
          <w:highlight w:val="red"/>
        </w:rPr>
      </w:pPr>
      <w:r w:rsidRPr="004A67A5">
        <w:rPr>
          <w:highlight w:val="red"/>
        </w:rPr>
        <w:t xml:space="preserve">Verma, R., Thompson, G. and Louviere, J. (1999), “Configuring service operations based on customer needs and preferences”, Journal of Service Research, Vol. 1 No. 3, pp. 262-74.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7EB98442" w14:textId="77777777" w:rsidR="00285476" w:rsidRPr="004A67A5" w:rsidRDefault="00285476" w:rsidP="00285476">
      <w:pPr>
        <w:ind w:left="600" w:hangingChars="250" w:hanging="600"/>
        <w:rPr>
          <w:highlight w:val="red"/>
        </w:rPr>
      </w:pPr>
      <w:r w:rsidRPr="004A67A5">
        <w:rPr>
          <w:highlight w:val="red"/>
        </w:rPr>
        <w:t xml:space="preserve">Voss, C.A., Roth, A.V. and Chase, R.B. (2008), “Experience, service operations strategy, and services as destinations: foundations and exploratory investigation”, Production and Operations Management, Vol. 17 No. 3, pp. 247-66.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2E13DF00" w14:textId="77777777" w:rsidR="00285476" w:rsidRPr="004A67A5" w:rsidRDefault="00285476" w:rsidP="00285476">
      <w:pPr>
        <w:ind w:left="600" w:hangingChars="250" w:hanging="600"/>
        <w:rPr>
          <w:highlight w:val="red"/>
        </w:rPr>
      </w:pPr>
      <w:r w:rsidRPr="004A67A5">
        <w:rPr>
          <w:highlight w:val="red"/>
        </w:rPr>
        <w:t xml:space="preserve">Westbrook, R.A. (1987), “Product/consumption-based affective responses and post purchase processes”, Journal of Marketing Research, Vol. 24 No. 3, pp. 258-70.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4B5EC2C3" w14:textId="77777777" w:rsidR="00285476" w:rsidRPr="004A67A5" w:rsidRDefault="00285476" w:rsidP="00285476">
      <w:pPr>
        <w:ind w:left="600" w:hangingChars="250" w:hanging="600"/>
        <w:rPr>
          <w:highlight w:val="red"/>
        </w:rPr>
      </w:pPr>
      <w:r w:rsidRPr="004A67A5">
        <w:rPr>
          <w:highlight w:val="red"/>
        </w:rPr>
        <w:lastRenderedPageBreak/>
        <w:t xml:space="preserve">Wu, B.T.W. and Petroshius, S.M. (1987), “The halo effect in store image measurement”, Journal of the Academy of Marketing Science, Vol. 15 No. 3, pp. 44-51.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0D62A2C9" w14:textId="77777777" w:rsidR="00285476" w:rsidRPr="004A67A5" w:rsidRDefault="00285476" w:rsidP="00285476">
      <w:pPr>
        <w:ind w:left="600" w:hangingChars="250" w:hanging="600"/>
        <w:rPr>
          <w:highlight w:val="red"/>
        </w:rPr>
      </w:pPr>
      <w:r w:rsidRPr="004A67A5">
        <w:rPr>
          <w:highlight w:val="red"/>
        </w:rPr>
        <w:t xml:space="preserve">Yan, R.-N. </w:t>
      </w:r>
      <w:proofErr w:type="gramStart"/>
      <w:r w:rsidRPr="004A67A5">
        <w:rPr>
          <w:highlight w:val="red"/>
        </w:rPr>
        <w:t>and</w:t>
      </w:r>
      <w:proofErr w:type="gramEnd"/>
      <w:r w:rsidRPr="004A67A5">
        <w:rPr>
          <w:highlight w:val="red"/>
        </w:rPr>
        <w:t xml:space="preserve"> Lotz, S. (2006), “The waiting game: the role of predicted value, wait disconfirmation, and providers’ actions in consumers’ service evaluations”, Advances in Consumer Research, Vol. 33 No. 1, pp. 412-18.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1C0BBABC" w14:textId="77777777" w:rsidR="00285476" w:rsidRPr="004A67A5" w:rsidRDefault="00285476" w:rsidP="00285476">
      <w:pPr>
        <w:ind w:left="600" w:hangingChars="250" w:hanging="600"/>
        <w:rPr>
          <w:highlight w:val="red"/>
        </w:rPr>
      </w:pPr>
      <w:r w:rsidRPr="004A67A5">
        <w:rPr>
          <w:highlight w:val="red"/>
        </w:rPr>
        <w:t xml:space="preserve">Yu, Y.-T. </w:t>
      </w:r>
      <w:proofErr w:type="gramStart"/>
      <w:r w:rsidRPr="004A67A5">
        <w:rPr>
          <w:highlight w:val="red"/>
        </w:rPr>
        <w:t>and</w:t>
      </w:r>
      <w:proofErr w:type="gramEnd"/>
      <w:r w:rsidRPr="004A67A5">
        <w:rPr>
          <w:highlight w:val="red"/>
        </w:rPr>
        <w:t xml:space="preserve"> Dean, A. (2001), “The contribution of emotional satisfaction to consumer loyalty”, International Journal of Service Industry Management, Vol. 12 No. 4, pp. 234-49.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09077D3E" w14:textId="77777777" w:rsidR="00285476" w:rsidRPr="004A67A5" w:rsidRDefault="00285476" w:rsidP="00285476">
      <w:pPr>
        <w:ind w:left="600" w:hangingChars="250" w:hanging="600"/>
        <w:rPr>
          <w:highlight w:val="red"/>
        </w:rPr>
      </w:pPr>
      <w:r w:rsidRPr="004A67A5">
        <w:rPr>
          <w:highlight w:val="red"/>
        </w:rPr>
        <w:t xml:space="preserve">Zakay, D. (1989), “An integrated model of time estimation”, in Levin, D.Z. and Zakay, D. (Eds), Time and Human Cognition: A Life Span Perspective, North-Holland, Amsterdam, pp. 365-97.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7F5C56D0" w14:textId="77777777" w:rsidR="00285476" w:rsidRPr="004A67A5" w:rsidRDefault="00285476" w:rsidP="00285476">
      <w:pPr>
        <w:ind w:left="600" w:hangingChars="250" w:hanging="600"/>
        <w:rPr>
          <w:highlight w:val="red"/>
        </w:rPr>
      </w:pPr>
      <w:r w:rsidRPr="004A67A5">
        <w:rPr>
          <w:highlight w:val="red"/>
        </w:rPr>
        <w:t xml:space="preserve">Zakay, D. and Hornik, J. (1991), “How much time did you wait in line? A time perception perspective”, in Chebat, J.C. and Venkatesan, V. (Eds), Time and Consumer Behavior, Universite´ du Que´bec, Montreal.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147B589C" w14:textId="77777777" w:rsidR="00285476" w:rsidRPr="004A67A5" w:rsidRDefault="00285476" w:rsidP="00285476">
      <w:pPr>
        <w:ind w:left="600" w:hangingChars="250" w:hanging="600"/>
        <w:rPr>
          <w:highlight w:val="red"/>
        </w:rPr>
      </w:pPr>
      <w:r w:rsidRPr="004A67A5">
        <w:rPr>
          <w:highlight w:val="red"/>
        </w:rPr>
        <w:t xml:space="preserve">Zeithaml, V.A., Berry, L.L. and Parasuraman, A. (1993), “The nature and determinants of customer expectations of service”, Journal of the Academy of Marketing Science, Vol. 21 No. 1, pp. 1-12.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5B0313A4" w14:textId="77777777" w:rsidR="00285476" w:rsidRPr="004A67A5" w:rsidRDefault="00285476" w:rsidP="00285476">
      <w:pPr>
        <w:ind w:left="600" w:hangingChars="250" w:hanging="600"/>
        <w:rPr>
          <w:highlight w:val="red"/>
        </w:rPr>
      </w:pPr>
      <w:r w:rsidRPr="004A67A5">
        <w:rPr>
          <w:highlight w:val="red"/>
        </w:rPr>
        <w:t xml:space="preserve">Zeithaml, V.A., Bitner, M.J. and Gremler, D.D. (2008), Services Marketing: Integrating Customer Focus </w:t>
      </w:r>
      <w:proofErr w:type="gramStart"/>
      <w:r w:rsidRPr="004A67A5">
        <w:rPr>
          <w:highlight w:val="red"/>
        </w:rPr>
        <w:t>Across</w:t>
      </w:r>
      <w:proofErr w:type="gramEnd"/>
      <w:r w:rsidRPr="004A67A5">
        <w:rPr>
          <w:highlight w:val="red"/>
        </w:rPr>
        <w:t xml:space="preserve"> the Firm, 5th ed., McGraw-Hill, Boston, MA.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2015528C" w14:textId="77777777" w:rsidR="00285476" w:rsidRDefault="00285476" w:rsidP="00285476">
      <w:pPr>
        <w:ind w:left="600" w:hangingChars="250" w:hanging="600"/>
      </w:pPr>
      <w:r w:rsidRPr="004A67A5">
        <w:rPr>
          <w:highlight w:val="red"/>
        </w:rPr>
        <w:t>Zhou, R. and Soman, D. (2008), “Consumers’ waiting in queues: the role of first-order and second-order justice”, Psychology &amp; Marketing, Vol. 25 No. 3, pp. 262-79.</w:t>
      </w:r>
      <w:r w:rsidRPr="004A67A5">
        <w:rPr>
          <w:rFonts w:ascii="Times New Roman" w:eastAsia="標楷體" w:hAnsi="Times New Roman" w:cs="Times New Roman"/>
          <w:color w:val="000000" w:themeColor="text1"/>
          <w:kern w:val="0"/>
          <w:highlight w:val="red"/>
        </w:rPr>
        <w:t xml:space="preserve">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5F9D5036" w14:textId="77777777" w:rsidR="007F1FF5" w:rsidRDefault="007F1FF5" w:rsidP="007A365D">
      <w:pPr>
        <w:spacing w:line="360" w:lineRule="auto"/>
        <w:rPr>
          <w:rFonts w:ascii="Times New Roman" w:eastAsia="標楷體" w:hAnsi="Times New Roman" w:cs="Times New Roman"/>
          <w:color w:val="000000" w:themeColor="text1"/>
        </w:rPr>
      </w:pPr>
    </w:p>
    <w:p w14:paraId="6D0C81C6" w14:textId="77777777" w:rsidR="00285476" w:rsidRDefault="00285476" w:rsidP="007A365D">
      <w:pPr>
        <w:spacing w:line="360" w:lineRule="auto"/>
        <w:rPr>
          <w:rFonts w:ascii="Times New Roman" w:eastAsia="標楷體" w:hAnsi="Times New Roman" w:cs="Times New Roman"/>
          <w:color w:val="000000" w:themeColor="text1"/>
        </w:rPr>
      </w:pPr>
    </w:p>
    <w:p w14:paraId="13DB7C9F" w14:textId="77777777" w:rsidR="00285476" w:rsidRDefault="00285476" w:rsidP="007A365D">
      <w:pPr>
        <w:spacing w:line="360" w:lineRule="auto"/>
        <w:rPr>
          <w:rFonts w:ascii="Times New Roman" w:eastAsia="標楷體" w:hAnsi="Times New Roman" w:cs="Times New Roman"/>
          <w:color w:val="000000" w:themeColor="text1"/>
        </w:rPr>
      </w:pPr>
    </w:p>
    <w:p w14:paraId="6648A49E" w14:textId="77777777" w:rsidR="00285476" w:rsidRDefault="00285476" w:rsidP="007A365D">
      <w:pPr>
        <w:spacing w:line="360" w:lineRule="auto"/>
        <w:rPr>
          <w:rFonts w:ascii="Times New Roman" w:eastAsia="標楷體" w:hAnsi="Times New Roman" w:cs="Times New Roman"/>
          <w:color w:val="000000" w:themeColor="text1"/>
        </w:rPr>
      </w:pPr>
    </w:p>
    <w:p w14:paraId="0BE03ED5" w14:textId="77777777" w:rsidR="00285476" w:rsidRDefault="00285476" w:rsidP="007A365D">
      <w:pPr>
        <w:spacing w:line="360" w:lineRule="auto"/>
        <w:rPr>
          <w:rFonts w:ascii="Times New Roman" w:eastAsia="標楷體" w:hAnsi="Times New Roman" w:cs="Times New Roman"/>
          <w:color w:val="000000" w:themeColor="text1"/>
        </w:rPr>
      </w:pPr>
    </w:p>
    <w:p w14:paraId="34D72767" w14:textId="77777777" w:rsidR="00285476" w:rsidRDefault="00285476" w:rsidP="007A365D">
      <w:pPr>
        <w:spacing w:line="360" w:lineRule="auto"/>
        <w:rPr>
          <w:rFonts w:ascii="Times New Roman" w:eastAsia="標楷體" w:hAnsi="Times New Roman" w:cs="Times New Roman"/>
          <w:color w:val="000000" w:themeColor="text1"/>
        </w:rPr>
      </w:pPr>
    </w:p>
    <w:p w14:paraId="3D0F72D5" w14:textId="77777777" w:rsidR="00285476" w:rsidRDefault="00285476" w:rsidP="007A365D">
      <w:pPr>
        <w:spacing w:line="360" w:lineRule="auto"/>
        <w:rPr>
          <w:rFonts w:ascii="Times New Roman" w:eastAsia="標楷體" w:hAnsi="Times New Roman" w:cs="Times New Roman"/>
          <w:color w:val="000000" w:themeColor="text1"/>
        </w:rPr>
      </w:pPr>
    </w:p>
    <w:p w14:paraId="14B53C1C" w14:textId="77777777" w:rsidR="00285476" w:rsidRDefault="00285476" w:rsidP="007A365D">
      <w:pPr>
        <w:spacing w:line="360" w:lineRule="auto"/>
        <w:rPr>
          <w:rFonts w:ascii="Times New Roman" w:eastAsia="標楷體" w:hAnsi="Times New Roman" w:cs="Times New Roman"/>
          <w:color w:val="000000" w:themeColor="text1"/>
        </w:rPr>
      </w:pPr>
    </w:p>
    <w:p w14:paraId="07CFB2C6" w14:textId="77777777" w:rsidR="00285476" w:rsidRDefault="00285476" w:rsidP="007A365D">
      <w:pPr>
        <w:spacing w:line="360" w:lineRule="auto"/>
        <w:rPr>
          <w:rFonts w:ascii="Times New Roman" w:eastAsia="標楷體" w:hAnsi="Times New Roman" w:cs="Times New Roman"/>
          <w:color w:val="000000" w:themeColor="text1"/>
        </w:rPr>
      </w:pPr>
    </w:p>
    <w:p w14:paraId="41EB3F48" w14:textId="77777777" w:rsidR="00285476" w:rsidRDefault="00285476" w:rsidP="007A365D">
      <w:pPr>
        <w:spacing w:line="360" w:lineRule="auto"/>
        <w:rPr>
          <w:rFonts w:ascii="Times New Roman" w:eastAsia="標楷體" w:hAnsi="Times New Roman" w:cs="Times New Roman"/>
          <w:color w:val="000000" w:themeColor="text1"/>
        </w:rPr>
      </w:pPr>
    </w:p>
    <w:p w14:paraId="78E783C5" w14:textId="77777777" w:rsidR="00285476" w:rsidRPr="00285476" w:rsidRDefault="00285476" w:rsidP="007A365D">
      <w:pPr>
        <w:spacing w:line="360" w:lineRule="auto"/>
        <w:rPr>
          <w:rFonts w:ascii="Times New Roman" w:eastAsia="標楷體" w:hAnsi="Times New Roman" w:cs="Times New Roman"/>
          <w:color w:val="000000" w:themeColor="text1"/>
        </w:rPr>
      </w:pPr>
    </w:p>
    <w:p w14:paraId="7C769E74" w14:textId="77777777" w:rsidR="001874DA" w:rsidRPr="00965E03" w:rsidRDefault="001874DA" w:rsidP="00C6729C">
      <w:pPr>
        <w:pStyle w:val="afe"/>
        <w:numPr>
          <w:ilvl w:val="0"/>
          <w:numId w:val="11"/>
        </w:numPr>
        <w:spacing w:line="360" w:lineRule="auto"/>
        <w:ind w:leftChars="0"/>
        <w:jc w:val="center"/>
        <w:outlineLvl w:val="0"/>
        <w:rPr>
          <w:rFonts w:ascii="Times New Roman" w:eastAsia="標楷體" w:hAnsi="Times New Roman" w:cs="Times New Roman"/>
          <w:b/>
          <w:color w:val="000000" w:themeColor="text1"/>
          <w:sz w:val="36"/>
          <w:szCs w:val="36"/>
        </w:rPr>
      </w:pPr>
      <w:bookmarkStart w:id="28" w:name="_Toc481246702"/>
      <w:bookmarkStart w:id="29" w:name="_Toc509189414"/>
      <w:r w:rsidRPr="00965E03">
        <w:rPr>
          <w:rFonts w:ascii="Times New Roman" w:eastAsia="標楷體" w:hAnsi="Times New Roman" w:cs="Times New Roman"/>
          <w:b/>
          <w:color w:val="000000" w:themeColor="text1"/>
          <w:sz w:val="36"/>
          <w:szCs w:val="36"/>
        </w:rPr>
        <w:lastRenderedPageBreak/>
        <w:t>研究方法</w:t>
      </w:r>
      <w:bookmarkEnd w:id="28"/>
      <w:bookmarkEnd w:id="29"/>
    </w:p>
    <w:p w14:paraId="6DA9B4DC" w14:textId="05CD2409" w:rsidR="00716BD3" w:rsidRPr="00965E03" w:rsidRDefault="004C0301" w:rsidP="00716BD3">
      <w:pPr>
        <w:autoSpaceDE w:val="0"/>
        <w:autoSpaceDN w:val="0"/>
        <w:adjustRightInd w:val="0"/>
        <w:spacing w:line="360" w:lineRule="auto"/>
        <w:ind w:firstLineChars="200" w:firstLine="480"/>
        <w:rPr>
          <w:rFonts w:ascii="新細明體" w:eastAsia="新細明體" w:hAnsi="新細明體" w:cs="Times New Roman"/>
          <w:color w:val="000000" w:themeColor="text1"/>
          <w:kern w:val="0"/>
          <w:szCs w:val="28"/>
        </w:rPr>
      </w:pPr>
      <w:r w:rsidRPr="00965E03">
        <w:rPr>
          <w:rFonts w:ascii="Times New Roman" w:eastAsia="標楷體" w:hAnsi="Times New Roman" w:cs="Times New Roman"/>
          <w:color w:val="000000" w:themeColor="text1"/>
          <w:kern w:val="0"/>
          <w:szCs w:val="28"/>
        </w:rPr>
        <w:t>本研究旨在進行</w:t>
      </w:r>
      <w:r w:rsidR="000A02BE">
        <w:rPr>
          <w:rFonts w:ascii="Times New Roman" w:eastAsia="標楷體" w:hAnsi="Times New Roman" w:cs="Times New Roman" w:hint="eastAsia"/>
          <w:color w:val="000000" w:themeColor="text1"/>
        </w:rPr>
        <w:t>台灣各地區全聯滿意度</w:t>
      </w:r>
      <w:r w:rsidR="000A02BE" w:rsidRPr="00965E03">
        <w:rPr>
          <w:rFonts w:ascii="Times New Roman" w:eastAsia="標楷體" w:hAnsi="Times New Roman" w:cs="Times New Roman" w:hint="eastAsia"/>
          <w:color w:val="000000" w:themeColor="text1"/>
        </w:rPr>
        <w:t>之研究</w:t>
      </w:r>
      <w:r w:rsidRPr="00965E03">
        <w:rPr>
          <w:rFonts w:ascii="Times New Roman" w:eastAsia="標楷體" w:hAnsi="Times New Roman" w:cs="Times New Roman"/>
          <w:color w:val="000000" w:themeColor="text1"/>
          <w:kern w:val="0"/>
          <w:szCs w:val="28"/>
        </w:rPr>
        <w:t>。</w:t>
      </w:r>
      <w:proofErr w:type="gramStart"/>
      <w:r w:rsidR="00CF1101" w:rsidRPr="00965E03">
        <w:rPr>
          <w:rFonts w:ascii="Times New Roman" w:eastAsia="標楷體" w:hAnsi="Times New Roman" w:cs="Times New Roman"/>
          <w:color w:val="000000" w:themeColor="text1"/>
          <w:kern w:val="0"/>
          <w:szCs w:val="28"/>
        </w:rPr>
        <w:t>本章共分為</w:t>
      </w:r>
      <w:proofErr w:type="gramEnd"/>
      <w:r w:rsidR="00CF1101" w:rsidRPr="00965E03">
        <w:rPr>
          <w:rFonts w:ascii="Times New Roman" w:eastAsia="標楷體" w:hAnsi="Times New Roman" w:cs="Times New Roman"/>
          <w:color w:val="000000" w:themeColor="text1"/>
          <w:kern w:val="0"/>
          <w:szCs w:val="28"/>
        </w:rPr>
        <w:t>四</w:t>
      </w:r>
      <w:r w:rsidR="007D7096" w:rsidRPr="00965E03">
        <w:rPr>
          <w:rFonts w:ascii="Times New Roman" w:eastAsia="標楷體" w:hAnsi="Times New Roman" w:cs="Times New Roman"/>
          <w:color w:val="000000" w:themeColor="text1"/>
          <w:kern w:val="0"/>
          <w:szCs w:val="28"/>
        </w:rPr>
        <w:t>節，第一節為研究架構，第二節為</w:t>
      </w:r>
      <w:r w:rsidR="00CF1101" w:rsidRPr="00965E03">
        <w:rPr>
          <w:rFonts w:ascii="Times New Roman" w:eastAsia="標楷體" w:hAnsi="Times New Roman" w:cs="Times New Roman"/>
          <w:color w:val="000000" w:themeColor="text1"/>
          <w:kern w:val="0"/>
          <w:szCs w:val="28"/>
        </w:rPr>
        <w:t>研究對象與抽樣方法；</w:t>
      </w:r>
      <w:r w:rsidR="007D7096" w:rsidRPr="00965E03">
        <w:rPr>
          <w:rFonts w:ascii="Times New Roman" w:eastAsia="標楷體" w:hAnsi="Times New Roman" w:cs="Times New Roman"/>
          <w:color w:val="000000" w:themeColor="text1"/>
          <w:kern w:val="0"/>
          <w:szCs w:val="28"/>
        </w:rPr>
        <w:t>第三節為研究工具，第四節為</w:t>
      </w:r>
      <w:r w:rsidR="00CF1101" w:rsidRPr="00965E03">
        <w:rPr>
          <w:rFonts w:ascii="Times New Roman" w:eastAsia="標楷體" w:hAnsi="Times New Roman" w:cs="Times New Roman"/>
          <w:color w:val="000000" w:themeColor="text1"/>
          <w:kern w:val="0"/>
          <w:szCs w:val="28"/>
        </w:rPr>
        <w:t>資料處理。</w:t>
      </w:r>
      <w:r w:rsidR="00053F91" w:rsidRPr="00965E03">
        <w:rPr>
          <w:rFonts w:ascii="Times New Roman" w:eastAsia="標楷體" w:hAnsi="Times New Roman" w:cs="Times New Roman" w:hint="eastAsia"/>
          <w:color w:val="000000" w:themeColor="text1"/>
          <w:kern w:val="0"/>
          <w:szCs w:val="28"/>
        </w:rPr>
        <w:t>茲就各節逐一敘述之</w:t>
      </w:r>
      <w:r w:rsidR="00053F91" w:rsidRPr="006042F7">
        <w:rPr>
          <w:rFonts w:ascii="標楷體" w:eastAsia="標楷體" w:hAnsi="標楷體" w:cs="Times New Roman" w:hint="eastAsia"/>
          <w:color w:val="000000" w:themeColor="text1"/>
          <w:kern w:val="0"/>
          <w:szCs w:val="28"/>
        </w:rPr>
        <w:t>。</w:t>
      </w:r>
    </w:p>
    <w:p w14:paraId="228C4B58" w14:textId="77777777" w:rsidR="00771A3D" w:rsidRPr="00965E03" w:rsidRDefault="00771A3D" w:rsidP="00426E51">
      <w:pPr>
        <w:pStyle w:val="afe"/>
        <w:numPr>
          <w:ilvl w:val="0"/>
          <w:numId w:val="4"/>
        </w:numPr>
        <w:spacing w:line="360" w:lineRule="auto"/>
        <w:ind w:leftChars="0"/>
        <w:jc w:val="center"/>
        <w:outlineLvl w:val="1"/>
        <w:rPr>
          <w:rFonts w:ascii="Times New Roman" w:eastAsia="標楷體" w:hAnsi="Times New Roman" w:cs="Times New Roman"/>
          <w:b/>
          <w:color w:val="000000" w:themeColor="text1"/>
          <w:sz w:val="32"/>
          <w:szCs w:val="32"/>
        </w:rPr>
      </w:pPr>
      <w:bookmarkStart w:id="30" w:name="_Toc481246703"/>
      <w:bookmarkStart w:id="31" w:name="_Toc509189415"/>
      <w:r w:rsidRPr="00965E03">
        <w:rPr>
          <w:rFonts w:ascii="Times New Roman" w:eastAsia="標楷體" w:hAnsi="Times New Roman" w:cs="Times New Roman"/>
          <w:b/>
          <w:color w:val="000000" w:themeColor="text1"/>
          <w:sz w:val="32"/>
          <w:szCs w:val="32"/>
        </w:rPr>
        <w:t>研究架構</w:t>
      </w:r>
      <w:bookmarkEnd w:id="30"/>
      <w:bookmarkEnd w:id="31"/>
    </w:p>
    <w:p w14:paraId="7B332656" w14:textId="4AD0CF78" w:rsidR="00771A3D" w:rsidRPr="00965E03" w:rsidRDefault="00953CC7" w:rsidP="00771A3D">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noProof/>
          <w:color w:val="000000" w:themeColor="text1"/>
        </w:rPr>
        <mc:AlternateContent>
          <mc:Choice Requires="wpg">
            <w:drawing>
              <wp:anchor distT="0" distB="0" distL="114300" distR="114300" simplePos="0" relativeHeight="251917312" behindDoc="1" locked="0" layoutInCell="1" allowOverlap="1" wp14:anchorId="7B4076C7" wp14:editId="7745F312">
                <wp:simplePos x="0" y="0"/>
                <wp:positionH relativeFrom="column">
                  <wp:posOffset>81915</wp:posOffset>
                </wp:positionH>
                <wp:positionV relativeFrom="paragraph">
                  <wp:posOffset>642620</wp:posOffset>
                </wp:positionV>
                <wp:extent cx="6381729" cy="5751906"/>
                <wp:effectExtent l="0" t="0" r="19685" b="20320"/>
                <wp:wrapNone/>
                <wp:docPr id="412" name="群組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81729" cy="5751906"/>
                          <a:chOff x="292" y="396"/>
                          <a:chExt cx="63834" cy="57524"/>
                        </a:xfrm>
                      </wpg:grpSpPr>
                      <wps:wsp>
                        <wps:cNvPr id="413" name="文字方塊 382"/>
                        <wps:cNvSpPr txBox="1">
                          <a:spLocks/>
                        </wps:cNvSpPr>
                        <wps:spPr bwMode="auto">
                          <a:xfrm>
                            <a:off x="19193" y="396"/>
                            <a:ext cx="44933" cy="57524"/>
                          </a:xfrm>
                          <a:prstGeom prst="rect">
                            <a:avLst/>
                          </a:prstGeom>
                          <a:noFill/>
                          <a:ln w="6350">
                            <a:solidFill>
                              <a:srgbClr val="000000"/>
                            </a:solidFill>
                            <a:prstDash val="dash"/>
                            <a:miter lim="800000"/>
                            <a:headEnd/>
                            <a:tailEnd/>
                          </a:ln>
                        </wps:spPr>
                        <wps:txbx>
                          <w:txbxContent>
                            <w:p w14:paraId="682649A6" w14:textId="77777777" w:rsidR="00444454" w:rsidRPr="00593DC1" w:rsidRDefault="00444454" w:rsidP="00593DC1">
                              <w:pPr>
                                <w:ind w:leftChars="1500" w:left="3600"/>
                                <w:rPr>
                                  <w:rFonts w:ascii="標楷體" w:eastAsia="標楷體" w:hAnsi="標楷體"/>
                                </w:rPr>
                              </w:pPr>
                            </w:p>
                          </w:txbxContent>
                        </wps:txbx>
                        <wps:bodyPr rot="0" vert="horz" wrap="square" lIns="91440" tIns="45720" rIns="91440" bIns="45720" anchor="t" anchorCtr="0" upright="1">
                          <a:noAutofit/>
                        </wps:bodyPr>
                      </wps:wsp>
                      <wpg:grpSp>
                        <wpg:cNvPr id="414" name="Group 520"/>
                        <wpg:cNvGrpSpPr>
                          <a:grpSpLocks/>
                        </wpg:cNvGrpSpPr>
                        <wpg:grpSpPr bwMode="auto">
                          <a:xfrm>
                            <a:off x="292" y="1919"/>
                            <a:ext cx="63544" cy="39534"/>
                            <a:chOff x="2201" y="6552"/>
                            <a:chExt cx="10007" cy="6226"/>
                          </a:xfrm>
                        </wpg:grpSpPr>
                        <wps:wsp>
                          <wps:cNvPr id="415" name="橢圓 7"/>
                          <wps:cNvSpPr>
                            <a:spLocks noChangeArrowheads="1"/>
                          </wps:cNvSpPr>
                          <wps:spPr bwMode="auto">
                            <a:xfrm>
                              <a:off x="9054" y="8937"/>
                              <a:ext cx="3154" cy="2911"/>
                            </a:xfrm>
                            <a:prstGeom prst="ellipse">
                              <a:avLst/>
                            </a:prstGeom>
                            <a:solidFill>
                              <a:srgbClr val="FFFFFF"/>
                            </a:solidFill>
                            <a:ln w="9525">
                              <a:solidFill>
                                <a:srgbClr val="000000"/>
                              </a:solidFill>
                              <a:round/>
                              <a:headEnd/>
                              <a:tailEnd/>
                            </a:ln>
                          </wps:spPr>
                          <wps:txbx>
                            <w:txbxContent>
                              <w:p w14:paraId="53F60F4C" w14:textId="45246929" w:rsidR="00444454" w:rsidRPr="00403A43" w:rsidRDefault="00403A43" w:rsidP="00733970">
                                <w:pPr>
                                  <w:jc w:val="both"/>
                                  <w:rPr>
                                    <w:rFonts w:ascii="標楷體" w:eastAsia="標楷體" w:hAnsi="標楷體"/>
                                    <w:b/>
                                    <w:szCs w:val="24"/>
                                  </w:rPr>
                                </w:pPr>
                                <w:r w:rsidRPr="00403A43">
                                  <w:rPr>
                                    <w:rFonts w:ascii="標楷體" w:eastAsia="標楷體" w:hAnsi="標楷體" w:hint="eastAsia"/>
                                    <w:b/>
                                    <w:szCs w:val="24"/>
                                  </w:rPr>
                                  <w:t>全聯</w:t>
                                </w:r>
                                <w:r w:rsidRPr="00403A43">
                                  <w:rPr>
                                    <w:rFonts w:ascii="標楷體" w:eastAsia="標楷體" w:hAnsi="標楷體"/>
                                    <w:b/>
                                    <w:szCs w:val="24"/>
                                  </w:rPr>
                                  <w:t>消費者</w:t>
                                </w:r>
                                <w:r w:rsidR="00237EB8" w:rsidRPr="00403A43">
                                  <w:rPr>
                                    <w:rFonts w:ascii="標楷體" w:eastAsia="標楷體" w:hAnsi="標楷體" w:hint="eastAsia"/>
                                    <w:b/>
                                    <w:szCs w:val="24"/>
                                  </w:rPr>
                                  <w:t>滿意度</w:t>
                                </w:r>
                              </w:p>
                              <w:p w14:paraId="21B5AF7A" w14:textId="718B21B1" w:rsidR="00444454" w:rsidRPr="001A0339" w:rsidRDefault="00444454" w:rsidP="00953CC7">
                                <w:pPr>
                                  <w:rPr>
                                    <w:rFonts w:ascii="標楷體" w:eastAsia="標楷體" w:hAnsi="標楷體"/>
                                  </w:rPr>
                                </w:pPr>
                                <w:r w:rsidRPr="001A0339">
                                  <w:rPr>
                                    <w:rFonts w:ascii="標楷體" w:eastAsia="標楷體" w:hAnsi="標楷體" w:hint="eastAsia"/>
                                  </w:rPr>
                                  <w:t>1.</w:t>
                                </w:r>
                                <w:r w:rsidRPr="001A0339">
                                  <w:rPr>
                                    <w:rFonts w:ascii="標楷體" w:eastAsia="標楷體" w:hAnsi="標楷體" w:hint="eastAsia"/>
                                  </w:rPr>
                                  <w:tab/>
                                </w:r>
                                <w:r w:rsidR="00237EB8">
                                  <w:rPr>
                                    <w:rFonts w:ascii="標楷體" w:eastAsia="標楷體" w:hAnsi="標楷體" w:hint="eastAsia"/>
                                  </w:rPr>
                                  <w:t>商品</w:t>
                                </w:r>
                              </w:p>
                              <w:p w14:paraId="52199F21" w14:textId="4E64F260" w:rsidR="00444454" w:rsidRPr="001A0339" w:rsidRDefault="00444454" w:rsidP="00953CC7">
                                <w:pPr>
                                  <w:rPr>
                                    <w:rFonts w:ascii="標楷體" w:eastAsia="標楷體" w:hAnsi="標楷體"/>
                                  </w:rPr>
                                </w:pPr>
                                <w:r w:rsidRPr="001A0339">
                                  <w:rPr>
                                    <w:rFonts w:ascii="標楷體" w:eastAsia="標楷體" w:hAnsi="標楷體" w:hint="eastAsia"/>
                                  </w:rPr>
                                  <w:t>2.</w:t>
                                </w:r>
                                <w:r w:rsidRPr="001A0339">
                                  <w:rPr>
                                    <w:rFonts w:ascii="標楷體" w:eastAsia="標楷體" w:hAnsi="標楷體" w:hint="eastAsia"/>
                                  </w:rPr>
                                  <w:tab/>
                                </w:r>
                                <w:r w:rsidR="00237EB8">
                                  <w:rPr>
                                    <w:rFonts w:ascii="標楷體" w:eastAsia="標楷體" w:hAnsi="標楷體" w:hint="eastAsia"/>
                                  </w:rPr>
                                  <w:t>商店</w:t>
                                </w:r>
                              </w:p>
                              <w:p w14:paraId="77FE0756" w14:textId="30E2BCCC" w:rsidR="00444454" w:rsidRPr="00EA6AF0" w:rsidRDefault="00444454" w:rsidP="00161BC3">
                                <w:pPr>
                                  <w:rPr>
                                    <w:rFonts w:ascii="標楷體" w:eastAsia="標楷體" w:hAnsi="標楷體" w:hint="eastAsia"/>
                                  </w:rPr>
                                </w:pPr>
                                <w:r w:rsidRPr="001A0339">
                                  <w:rPr>
                                    <w:rFonts w:ascii="標楷體" w:eastAsia="標楷體" w:hAnsi="標楷體" w:hint="eastAsia"/>
                                  </w:rPr>
                                  <w:t>3.</w:t>
                                </w:r>
                                <w:r w:rsidRPr="001A0339">
                                  <w:rPr>
                                    <w:rFonts w:ascii="標楷體" w:eastAsia="標楷體" w:hAnsi="標楷體" w:hint="eastAsia"/>
                                  </w:rPr>
                                  <w:tab/>
                                </w:r>
                                <w:r w:rsidR="00237EB8">
                                  <w:rPr>
                                    <w:rFonts w:ascii="標楷體" w:eastAsia="標楷體" w:hAnsi="標楷體" w:hint="eastAsia"/>
                                  </w:rPr>
                                  <w:t>購買價值</w:t>
                                </w:r>
                              </w:p>
                            </w:txbxContent>
                          </wps:txbx>
                          <wps:bodyPr rot="0" vert="horz" wrap="square" lIns="91440" tIns="45720" rIns="91440" bIns="45720" anchor="t" anchorCtr="0" upright="1">
                            <a:noAutofit/>
                          </wps:bodyPr>
                        </wps:wsp>
                        <wps:wsp>
                          <wps:cNvPr id="545" name="矩形 4"/>
                          <wps:cNvSpPr>
                            <a:spLocks noChangeArrowheads="1"/>
                          </wps:cNvSpPr>
                          <wps:spPr bwMode="auto">
                            <a:xfrm>
                              <a:off x="2201" y="7930"/>
                              <a:ext cx="2084" cy="4180"/>
                            </a:xfrm>
                            <a:prstGeom prst="rect">
                              <a:avLst/>
                            </a:prstGeom>
                            <a:solidFill>
                              <a:srgbClr val="FFFFFF"/>
                            </a:solidFill>
                            <a:ln w="9525">
                              <a:solidFill>
                                <a:srgbClr val="000000"/>
                              </a:solidFill>
                              <a:miter lim="800000"/>
                              <a:headEnd/>
                              <a:tailEnd/>
                            </a:ln>
                          </wps:spPr>
                          <wps:txbx>
                            <w:txbxContent>
                              <w:p w14:paraId="4340BAE8" w14:textId="77777777" w:rsidR="00444454" w:rsidRPr="009E2484" w:rsidRDefault="00444454" w:rsidP="00161BC3">
                                <w:pPr>
                                  <w:jc w:val="center"/>
                                  <w:rPr>
                                    <w:rFonts w:ascii="標楷體" w:eastAsia="標楷體" w:hAnsi="標楷體"/>
                                    <w:b/>
                                    <w:sz w:val="28"/>
                                  </w:rPr>
                                </w:pPr>
                                <w:r w:rsidRPr="009E2484">
                                  <w:rPr>
                                    <w:rFonts w:ascii="標楷體" w:eastAsia="標楷體" w:hAnsi="標楷體" w:hint="eastAsia"/>
                                    <w:b/>
                                    <w:sz w:val="28"/>
                                  </w:rPr>
                                  <w:t>背景變項</w:t>
                                </w:r>
                              </w:p>
                              <w:p w14:paraId="254F2B67" w14:textId="77777777" w:rsidR="00444454" w:rsidRPr="000E0014" w:rsidRDefault="00444454" w:rsidP="00161BC3">
                                <w:pPr>
                                  <w:numPr>
                                    <w:ilvl w:val="0"/>
                                    <w:numId w:val="9"/>
                                  </w:numPr>
                                  <w:rPr>
                                    <w:rFonts w:ascii="標楷體" w:eastAsia="標楷體" w:hAnsi="標楷體"/>
                                  </w:rPr>
                                </w:pPr>
                                <w:r w:rsidRPr="000E0014">
                                  <w:rPr>
                                    <w:rFonts w:ascii="標楷體" w:eastAsia="標楷體" w:hAnsi="標楷體" w:hint="eastAsia"/>
                                  </w:rPr>
                                  <w:t>性別</w:t>
                                </w:r>
                              </w:p>
                              <w:p w14:paraId="6940CF14" w14:textId="77777777" w:rsidR="00444454" w:rsidRPr="000E0014" w:rsidRDefault="00444454" w:rsidP="00161BC3">
                                <w:pPr>
                                  <w:numPr>
                                    <w:ilvl w:val="0"/>
                                    <w:numId w:val="9"/>
                                  </w:numPr>
                                  <w:rPr>
                                    <w:rFonts w:ascii="標楷體" w:eastAsia="標楷體" w:hAnsi="標楷體"/>
                                  </w:rPr>
                                </w:pPr>
                                <w:r w:rsidRPr="000E0014">
                                  <w:rPr>
                                    <w:rFonts w:ascii="標楷體" w:eastAsia="標楷體" w:hAnsi="標楷體" w:hint="eastAsia"/>
                                  </w:rPr>
                                  <w:t>年齡</w:t>
                                </w:r>
                              </w:p>
                              <w:p w14:paraId="76552919" w14:textId="53B6B54E" w:rsidR="00444454" w:rsidRDefault="00444454" w:rsidP="00161BC3">
                                <w:pPr>
                                  <w:numPr>
                                    <w:ilvl w:val="0"/>
                                    <w:numId w:val="9"/>
                                  </w:numPr>
                                  <w:rPr>
                                    <w:rFonts w:ascii="標楷體" w:eastAsia="標楷體" w:hAnsi="標楷體"/>
                                  </w:rPr>
                                </w:pPr>
                                <w:r>
                                  <w:rPr>
                                    <w:rFonts w:ascii="標楷體" w:eastAsia="標楷體" w:hAnsi="標楷體" w:hint="eastAsia"/>
                                  </w:rPr>
                                  <w:t>職業</w:t>
                                </w:r>
                              </w:p>
                              <w:p w14:paraId="3C16A76F" w14:textId="7E5201AE" w:rsidR="00444454" w:rsidRPr="000E0014" w:rsidRDefault="00444454" w:rsidP="00161BC3">
                                <w:pPr>
                                  <w:numPr>
                                    <w:ilvl w:val="0"/>
                                    <w:numId w:val="9"/>
                                  </w:numPr>
                                  <w:rPr>
                                    <w:rFonts w:ascii="標楷體" w:eastAsia="標楷體" w:hAnsi="標楷體"/>
                                  </w:rPr>
                                </w:pPr>
                                <w:r>
                                  <w:rPr>
                                    <w:rFonts w:ascii="標楷體" w:eastAsia="標楷體" w:hAnsi="標楷體" w:hint="eastAsia"/>
                                  </w:rPr>
                                  <w:t>現居</w:t>
                                </w:r>
                                <w:r>
                                  <w:rPr>
                                    <w:rFonts w:ascii="標楷體" w:eastAsia="標楷體" w:hAnsi="標楷體"/>
                                  </w:rPr>
                                  <w:t>地區</w:t>
                                </w:r>
                              </w:p>
                              <w:p w14:paraId="4C2210D6" w14:textId="3B94179A" w:rsidR="00444454" w:rsidRDefault="00444454" w:rsidP="00161BC3">
                                <w:pPr>
                                  <w:numPr>
                                    <w:ilvl w:val="0"/>
                                    <w:numId w:val="9"/>
                                  </w:numPr>
                                  <w:rPr>
                                    <w:rFonts w:ascii="標楷體" w:eastAsia="標楷體" w:hAnsi="標楷體"/>
                                  </w:rPr>
                                </w:pPr>
                                <w:r>
                                  <w:rPr>
                                    <w:rFonts w:ascii="標楷體" w:eastAsia="標楷體" w:hAnsi="標楷體" w:hint="eastAsia"/>
                                  </w:rPr>
                                  <w:t>平均月收入金額</w:t>
                                </w:r>
                              </w:p>
                              <w:p w14:paraId="19ED01AA" w14:textId="77777777" w:rsidR="00444454" w:rsidRPr="001740ED" w:rsidRDefault="00444454" w:rsidP="007F1FF5">
                                <w:pPr>
                                  <w:rPr>
                                    <w:rFonts w:ascii="標楷體" w:eastAsia="標楷體" w:hAnsi="標楷體"/>
                                  </w:rPr>
                                </w:pPr>
                              </w:p>
                            </w:txbxContent>
                          </wps:txbx>
                          <wps:bodyPr rot="0" vert="horz" wrap="square" lIns="91440" tIns="45720" rIns="91440" bIns="45720" anchor="t" anchorCtr="0" upright="1">
                            <a:noAutofit/>
                          </wps:bodyPr>
                        </wps:wsp>
                        <wps:wsp>
                          <wps:cNvPr id="546" name="橢圓 6"/>
                          <wps:cNvSpPr>
                            <a:spLocks noChangeArrowheads="1"/>
                          </wps:cNvSpPr>
                          <wps:spPr bwMode="auto">
                            <a:xfrm>
                              <a:off x="5217" y="6552"/>
                              <a:ext cx="3511" cy="3136"/>
                            </a:xfrm>
                            <a:prstGeom prst="ellipse">
                              <a:avLst/>
                            </a:prstGeom>
                            <a:noFill/>
                            <a:ln w="9525">
                              <a:solidFill>
                                <a:srgbClr val="000000"/>
                              </a:solidFill>
                              <a:round/>
                              <a:headEnd/>
                              <a:tailEnd/>
                            </a:ln>
                          </wps:spPr>
                          <wps:txbx>
                            <w:txbxContent>
                              <w:p w14:paraId="4A021F79" w14:textId="25A5BF41" w:rsidR="00444454" w:rsidRPr="00403A43" w:rsidRDefault="00403A43" w:rsidP="00733970">
                                <w:pPr>
                                  <w:rPr>
                                    <w:rFonts w:ascii="標楷體" w:eastAsia="標楷體" w:hAnsi="標楷體"/>
                                    <w:b/>
                                    <w:szCs w:val="24"/>
                                  </w:rPr>
                                </w:pPr>
                                <w:r w:rsidRPr="00403A43">
                                  <w:rPr>
                                    <w:rFonts w:ascii="標楷體" w:eastAsia="標楷體" w:hAnsi="標楷體" w:hint="eastAsia"/>
                                    <w:b/>
                                    <w:szCs w:val="24"/>
                                  </w:rPr>
                                  <w:t>全聯消費者</w:t>
                                </w:r>
                                <w:r w:rsidR="00444454" w:rsidRPr="00403A43">
                                  <w:rPr>
                                    <w:rFonts w:ascii="標楷體" w:eastAsia="標楷體" w:hAnsi="標楷體" w:hint="eastAsia"/>
                                    <w:b/>
                                    <w:szCs w:val="24"/>
                                  </w:rPr>
                                  <w:t>等</w:t>
                                </w:r>
                                <w:r w:rsidR="00733970" w:rsidRPr="00403A43">
                                  <w:rPr>
                                    <w:rFonts w:ascii="標楷體" w:eastAsia="標楷體" w:hAnsi="標楷體" w:hint="eastAsia"/>
                                    <w:b/>
                                    <w:szCs w:val="24"/>
                                  </w:rPr>
                                  <w:t>候狀況</w:t>
                                </w:r>
                              </w:p>
                              <w:p w14:paraId="45DA353A" w14:textId="77777777" w:rsidR="00237EB8" w:rsidRDefault="00444454" w:rsidP="00953CC7">
                                <w:pPr>
                                  <w:rPr>
                                    <w:rFonts w:ascii="標楷體" w:eastAsia="標楷體" w:hAnsi="標楷體"/>
                                  </w:rPr>
                                </w:pPr>
                                <w:r>
                                  <w:rPr>
                                    <w:rFonts w:ascii="標楷體" w:eastAsia="標楷體" w:hAnsi="標楷體" w:hint="eastAsia"/>
                                  </w:rPr>
                                  <w:t>1.</w:t>
                                </w:r>
                                <w:r w:rsidR="00237EB8">
                                  <w:rPr>
                                    <w:rFonts w:ascii="標楷體" w:eastAsia="標楷體" w:hAnsi="標楷體" w:hint="eastAsia"/>
                                  </w:rPr>
                                  <w:t>對</w:t>
                                </w:r>
                                <w:r w:rsidR="00237EB8">
                                  <w:rPr>
                                    <w:rFonts w:ascii="標楷體" w:eastAsia="標楷體" w:hAnsi="標楷體"/>
                                  </w:rPr>
                                  <w:t>等待的負面情</w:t>
                                </w:r>
                              </w:p>
                              <w:p w14:paraId="4E7E4158" w14:textId="5F38D3B3" w:rsidR="00444454" w:rsidRPr="00953CC7" w:rsidRDefault="00237EB8" w:rsidP="00237EB8">
                                <w:pPr>
                                  <w:ind w:firstLineChars="100" w:firstLine="240"/>
                                  <w:rPr>
                                    <w:rFonts w:ascii="標楷體" w:eastAsia="標楷體" w:hAnsi="標楷體" w:hint="eastAsia"/>
                                  </w:rPr>
                                </w:pPr>
                                <w:proofErr w:type="gramStart"/>
                                <w:r>
                                  <w:rPr>
                                    <w:rFonts w:ascii="標楷體" w:eastAsia="標楷體" w:hAnsi="標楷體"/>
                                  </w:rPr>
                                  <w:t>緒</w:t>
                                </w:r>
                                <w:proofErr w:type="gramEnd"/>
                                <w:r>
                                  <w:rPr>
                                    <w:rFonts w:ascii="標楷體" w:eastAsia="標楷體" w:hAnsi="標楷體"/>
                                  </w:rPr>
                                  <w:t>反應</w:t>
                                </w:r>
                              </w:p>
                              <w:p w14:paraId="5C9DA562" w14:textId="0544CA5E" w:rsidR="00444454" w:rsidRPr="00953CC7" w:rsidRDefault="00444454" w:rsidP="00953CC7">
                                <w:pPr>
                                  <w:rPr>
                                    <w:rFonts w:ascii="標楷體" w:eastAsia="標楷體" w:hAnsi="標楷體"/>
                                  </w:rPr>
                                </w:pPr>
                                <w:r>
                                  <w:rPr>
                                    <w:rFonts w:ascii="標楷體" w:eastAsia="標楷體" w:hAnsi="標楷體" w:hint="eastAsia"/>
                                  </w:rPr>
                                  <w:t>2.</w:t>
                                </w:r>
                                <w:r w:rsidR="00237EB8">
                                  <w:rPr>
                                    <w:rFonts w:ascii="標楷體" w:eastAsia="標楷體" w:hAnsi="標楷體" w:hint="eastAsia"/>
                                  </w:rPr>
                                  <w:t>等待區</w:t>
                                </w:r>
                              </w:p>
                              <w:p w14:paraId="3421F232" w14:textId="46861025" w:rsidR="00444454" w:rsidRDefault="00444454" w:rsidP="00953CC7">
                                <w:r>
                                  <w:rPr>
                                    <w:rFonts w:ascii="標楷體" w:eastAsia="標楷體" w:hAnsi="標楷體" w:hint="eastAsia"/>
                                  </w:rPr>
                                  <w:t>3.</w:t>
                                </w:r>
                                <w:r w:rsidR="00237EB8">
                                  <w:rPr>
                                    <w:rFonts w:ascii="標楷體" w:eastAsia="標楷體" w:hAnsi="標楷體" w:hint="eastAsia"/>
                                  </w:rPr>
                                  <w:t>等候時間</w:t>
                                </w:r>
                              </w:p>
                            </w:txbxContent>
                          </wps:txbx>
                          <wps:bodyPr rot="0" vert="horz" wrap="square" lIns="91440" tIns="45720" rIns="91440" bIns="45720" anchor="t" anchorCtr="0" upright="1">
                            <a:noAutofit/>
                          </wps:bodyPr>
                        </wps:wsp>
                        <wps:wsp>
                          <wps:cNvPr id="548" name="Rectangle 3"/>
                          <wps:cNvSpPr>
                            <a:spLocks noChangeArrowheads="1"/>
                          </wps:cNvSpPr>
                          <wps:spPr bwMode="auto">
                            <a:xfrm>
                              <a:off x="3945" y="8314"/>
                              <a:ext cx="1287" cy="860"/>
                            </a:xfrm>
                            <a:prstGeom prst="rect">
                              <a:avLst/>
                            </a:prstGeom>
                            <a:noFill/>
                            <a:ln w="9525">
                              <a:solidFill>
                                <a:srgbClr val="FFFFFF"/>
                              </a:solidFill>
                              <a:miter lim="800000"/>
                              <a:headEnd/>
                              <a:tailEnd/>
                            </a:ln>
                          </wps:spPr>
                          <wps:txbx>
                            <w:txbxContent>
                              <w:p w14:paraId="60E90317" w14:textId="77777777" w:rsidR="00444454" w:rsidRPr="00DC5AF8" w:rsidRDefault="00444454" w:rsidP="00161BC3">
                                <w:pPr>
                                  <w:ind w:firstLineChars="200" w:firstLine="480"/>
                                  <w:rPr>
                                    <w:rFonts w:ascii="標楷體" w:eastAsia="標楷體" w:hAnsi="標楷體"/>
                                    <w:color w:val="FFFFFF" w:themeColor="background1"/>
                                    <w14:textFill>
                                      <w14:noFill/>
                                    </w14:textFill>
                                  </w:rPr>
                                </w:pPr>
                                <w:r w:rsidRPr="00E417DA">
                                  <w:rPr>
                                    <w:rFonts w:ascii="標楷體" w:eastAsia="標楷體" w:hAnsi="標楷體" w:hint="eastAsia"/>
                                  </w:rPr>
                                  <w:t>差異</w:t>
                                </w:r>
                              </w:p>
                            </w:txbxContent>
                          </wps:txbx>
                          <wps:bodyPr rot="0" vert="horz" wrap="square" lIns="91440" tIns="45720" rIns="91440" bIns="45720" anchor="t" anchorCtr="0" upright="1">
                            <a:noAutofit/>
                          </wps:bodyPr>
                        </wps:wsp>
                        <wps:wsp>
                          <wps:cNvPr id="551" name="Rectangle 3"/>
                          <wps:cNvSpPr>
                            <a:spLocks noChangeArrowheads="1"/>
                          </wps:cNvSpPr>
                          <wps:spPr bwMode="auto">
                            <a:xfrm>
                              <a:off x="3849" y="12172"/>
                              <a:ext cx="1287" cy="606"/>
                            </a:xfrm>
                            <a:prstGeom prst="rect">
                              <a:avLst/>
                            </a:prstGeom>
                            <a:solidFill>
                              <a:srgbClr val="FFFFFF"/>
                            </a:solidFill>
                            <a:ln w="9525">
                              <a:solidFill>
                                <a:srgbClr val="FFFFFF"/>
                              </a:solidFill>
                              <a:miter lim="800000"/>
                              <a:headEnd/>
                              <a:tailEnd/>
                            </a:ln>
                          </wps:spPr>
                          <wps:txbx>
                            <w:txbxContent>
                              <w:p w14:paraId="36FF2080" w14:textId="77777777" w:rsidR="00444454" w:rsidRPr="00E417DA" w:rsidRDefault="00444454" w:rsidP="00161BC3">
                                <w:pPr>
                                  <w:ind w:firstLineChars="200" w:firstLine="480"/>
                                  <w:rPr>
                                    <w:rFonts w:ascii="標楷體" w:eastAsia="標楷體" w:hAnsi="標楷體"/>
                                  </w:rPr>
                                </w:pPr>
                                <w:r w:rsidRPr="00E417DA">
                                  <w:rPr>
                                    <w:rFonts w:ascii="標楷體" w:eastAsia="標楷體" w:hAnsi="標楷體" w:hint="eastAsia"/>
                                  </w:rPr>
                                  <w:t>差異</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B4076C7" id="群組 2" o:spid="_x0000_s1066" style="position:absolute;margin-left:6.45pt;margin-top:50.6pt;width:502.5pt;height:452.9pt;z-index:-251399168" coordorigin="292,396" coordsize="63834,57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">
                <v:shape id="文字方塊 382" o:spid="_x0000_s1067" type="#_x0000_t202" style="position:absolute;left:19193;top:396;width:44933;height:57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bcU8YA&#10;AADcAAAADwAAAGRycy9kb3ducmV2LnhtbESPQWsCMRSE7wX/Q3iF3mpWW4usRhFBWtGLaw8eH5vn&#10;ZunmZU1Sd+2vb4RCj8PMfMPMl71txJV8qB0rGA0zEMSl0zVXCj6Pm+cpiBCRNTaOScGNAiwXg4c5&#10;5tp1fKBrESuRIBxyVGBibHMpQ2nIYhi6ljh5Z+ctxiR9JbXHLsFtI8dZ9iYt1pwWDLa0NlR+Fd9W&#10;Qf3TXd5v212c7E1Lp9V2dxxPvFJPj/1qBiJSH//Df+0PreB19AL3M+kI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9bcU8YAAADcAAAADwAAAAAAAAAAAAAAAACYAgAAZHJz&#10;L2Rvd25yZXYueG1sUEsFBgAAAAAEAAQA9QAAAIsDAAAAAA==&#10;" filled="f" strokeweight=".5pt">
                  <v:stroke dashstyle="dash"/>
                  <v:path arrowok="t"/>
                  <v:textbox>
                    <w:txbxContent>
                      <w:p w14:paraId="682649A6" w14:textId="77777777" w:rsidR="00444454" w:rsidRPr="00593DC1" w:rsidRDefault="00444454" w:rsidP="00593DC1">
                        <w:pPr>
                          <w:ind w:leftChars="1500" w:left="3600"/>
                          <w:rPr>
                            <w:rFonts w:ascii="標楷體" w:eastAsia="標楷體" w:hAnsi="標楷體"/>
                          </w:rPr>
                        </w:pPr>
                      </w:p>
                    </w:txbxContent>
                  </v:textbox>
                </v:shape>
                <v:group id="Group 520" o:spid="_x0000_s1068" style="position:absolute;left:292;top:1919;width:63544;height:39534" coordorigin="2201,6552" coordsize="10007,62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EipBsQAAADcAAAADwAAAGRycy9kb3ducmV2LnhtbESPQYvCMBSE78L+h/AW&#10;vGnaVRepRhHZFQ8iqAvi7dE822LzUppsW/+9EQSPw8x8w8yXnSlFQ7UrLCuIhxEI4tTqgjMFf6ff&#10;wRSE88gaS8uk4E4OlouP3hwTbVs+UHP0mQgQdgkqyL2vEildmpNBN7QVcfCutjbog6wzqWtsA9yU&#10;8iuKvqXBgsNCjhWtc0pvx3+jYNNiuxrFP83udl3fL6fJ/ryLSan+Z7eagfDU+Xf41d5qBe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EipBsQAAADcAAAA&#10;DwAAAAAAAAAAAAAAAACqAgAAZHJzL2Rvd25yZXYueG1sUEsFBgAAAAAEAAQA+gAAAJsDAAAAAA==&#10;">
                  <v:oval id="橢圓 7" o:spid="_x0000_s1069" style="position:absolute;left:9054;top:8937;width:3154;height:2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H/L8QA&#10;AADcAAAADwAAAGRycy9kb3ducmV2LnhtbESPQWvCQBSE74X+h+UVequbmEZK6iqiFPTQQ6PeH9ln&#10;Esy+DdnXmP57t1DocZiZb5jlenKdGmkIrWcD6SwBRVx523Jt4HT8eHkDFQTZYueZDPxQgPXq8WGJ&#10;hfU3/qKxlFpFCIcCDTQifaF1qBpyGGa+J47exQ8OJcqh1nbAW4S7Ts+TZKEdthwXGuxp21B1Lb+d&#10;gV29KRejziTPLru95Nfz5yFLjXl+mjbvoIQm+Q//tffWwGuaw++ZeAT0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h/y/EAAAA3AAAAA8AAAAAAAAAAAAAAAAAmAIAAGRycy9k&#10;b3ducmV2LnhtbFBLBQYAAAAABAAEAPUAAACJAwAAAAA=&#10;">
                    <v:textbox>
                      <w:txbxContent>
                        <w:p w14:paraId="53F60F4C" w14:textId="45246929" w:rsidR="00444454" w:rsidRPr="00403A43" w:rsidRDefault="00403A43" w:rsidP="00733970">
                          <w:pPr>
                            <w:jc w:val="both"/>
                            <w:rPr>
                              <w:rFonts w:ascii="標楷體" w:eastAsia="標楷體" w:hAnsi="標楷體"/>
                              <w:b/>
                              <w:szCs w:val="24"/>
                            </w:rPr>
                          </w:pPr>
                          <w:r w:rsidRPr="00403A43">
                            <w:rPr>
                              <w:rFonts w:ascii="標楷體" w:eastAsia="標楷體" w:hAnsi="標楷體" w:hint="eastAsia"/>
                              <w:b/>
                              <w:szCs w:val="24"/>
                            </w:rPr>
                            <w:t>全聯</w:t>
                          </w:r>
                          <w:r w:rsidRPr="00403A43">
                            <w:rPr>
                              <w:rFonts w:ascii="標楷體" w:eastAsia="標楷體" w:hAnsi="標楷體"/>
                              <w:b/>
                              <w:szCs w:val="24"/>
                            </w:rPr>
                            <w:t>消費者</w:t>
                          </w:r>
                          <w:r w:rsidR="00237EB8" w:rsidRPr="00403A43">
                            <w:rPr>
                              <w:rFonts w:ascii="標楷體" w:eastAsia="標楷體" w:hAnsi="標楷體" w:hint="eastAsia"/>
                              <w:b/>
                              <w:szCs w:val="24"/>
                            </w:rPr>
                            <w:t>滿意度</w:t>
                          </w:r>
                        </w:p>
                        <w:p w14:paraId="21B5AF7A" w14:textId="718B21B1" w:rsidR="00444454" w:rsidRPr="001A0339" w:rsidRDefault="00444454" w:rsidP="00953CC7">
                          <w:pPr>
                            <w:rPr>
                              <w:rFonts w:ascii="標楷體" w:eastAsia="標楷體" w:hAnsi="標楷體"/>
                            </w:rPr>
                          </w:pPr>
                          <w:r w:rsidRPr="001A0339">
                            <w:rPr>
                              <w:rFonts w:ascii="標楷體" w:eastAsia="標楷體" w:hAnsi="標楷體" w:hint="eastAsia"/>
                            </w:rPr>
                            <w:t>1.</w:t>
                          </w:r>
                          <w:r w:rsidRPr="001A0339">
                            <w:rPr>
                              <w:rFonts w:ascii="標楷體" w:eastAsia="標楷體" w:hAnsi="標楷體" w:hint="eastAsia"/>
                            </w:rPr>
                            <w:tab/>
                          </w:r>
                          <w:r w:rsidR="00237EB8">
                            <w:rPr>
                              <w:rFonts w:ascii="標楷體" w:eastAsia="標楷體" w:hAnsi="標楷體" w:hint="eastAsia"/>
                            </w:rPr>
                            <w:t>商品</w:t>
                          </w:r>
                        </w:p>
                        <w:p w14:paraId="52199F21" w14:textId="4E64F260" w:rsidR="00444454" w:rsidRPr="001A0339" w:rsidRDefault="00444454" w:rsidP="00953CC7">
                          <w:pPr>
                            <w:rPr>
                              <w:rFonts w:ascii="標楷體" w:eastAsia="標楷體" w:hAnsi="標楷體"/>
                            </w:rPr>
                          </w:pPr>
                          <w:r w:rsidRPr="001A0339">
                            <w:rPr>
                              <w:rFonts w:ascii="標楷體" w:eastAsia="標楷體" w:hAnsi="標楷體" w:hint="eastAsia"/>
                            </w:rPr>
                            <w:t>2.</w:t>
                          </w:r>
                          <w:r w:rsidRPr="001A0339">
                            <w:rPr>
                              <w:rFonts w:ascii="標楷體" w:eastAsia="標楷體" w:hAnsi="標楷體" w:hint="eastAsia"/>
                            </w:rPr>
                            <w:tab/>
                          </w:r>
                          <w:r w:rsidR="00237EB8">
                            <w:rPr>
                              <w:rFonts w:ascii="標楷體" w:eastAsia="標楷體" w:hAnsi="標楷體" w:hint="eastAsia"/>
                            </w:rPr>
                            <w:t>商店</w:t>
                          </w:r>
                        </w:p>
                        <w:p w14:paraId="77FE0756" w14:textId="30E2BCCC" w:rsidR="00444454" w:rsidRPr="00EA6AF0" w:rsidRDefault="00444454" w:rsidP="00161BC3">
                          <w:pPr>
                            <w:rPr>
                              <w:rFonts w:ascii="標楷體" w:eastAsia="標楷體" w:hAnsi="標楷體" w:hint="eastAsia"/>
                            </w:rPr>
                          </w:pPr>
                          <w:r w:rsidRPr="001A0339">
                            <w:rPr>
                              <w:rFonts w:ascii="標楷體" w:eastAsia="標楷體" w:hAnsi="標楷體" w:hint="eastAsia"/>
                            </w:rPr>
                            <w:t>3.</w:t>
                          </w:r>
                          <w:r w:rsidRPr="001A0339">
                            <w:rPr>
                              <w:rFonts w:ascii="標楷體" w:eastAsia="標楷體" w:hAnsi="標楷體" w:hint="eastAsia"/>
                            </w:rPr>
                            <w:tab/>
                          </w:r>
                          <w:r w:rsidR="00237EB8">
                            <w:rPr>
                              <w:rFonts w:ascii="標楷體" w:eastAsia="標楷體" w:hAnsi="標楷體" w:hint="eastAsia"/>
                            </w:rPr>
                            <w:t>購買價值</w:t>
                          </w:r>
                        </w:p>
                      </w:txbxContent>
                    </v:textbox>
                  </v:oval>
                  <v:rect id="矩形 4" o:spid="_x0000_s1070" style="position:absolute;left:2201;top:7930;width:2084;height:4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3J08YA&#10;AADcAAAADwAAAGRycy9kb3ducmV2LnhtbESPzW7CMBCE75V4B2srcStOw48gxUSoVVB7hHDhtsTb&#10;JG28jmJD0j59XQmJ42hmvtGs08E04kqdqy0reJ5EIIgLq2suFRzz7GkJwnlkjY1lUvBDDtLN6GGN&#10;ibY97+l68KUIEHYJKqi8bxMpXVGRQTexLXHwPm1n0AfZlVJ32Ae4aWQcRQtpsOawUGFLrxUV34eL&#10;UXCu4yP+7vNdZFbZ1H8M+dfl9KbU+HHYvoDwNPh7+NZ+1wrmszn8nwlHQG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z3J08YAAADcAAAADwAAAAAAAAAAAAAAAACYAgAAZHJz&#10;L2Rvd25yZXYueG1sUEsFBgAAAAAEAAQA9QAAAIsDAAAAAA==&#10;">
                    <v:textbox>
                      <w:txbxContent>
                        <w:p w14:paraId="4340BAE8" w14:textId="77777777" w:rsidR="00444454" w:rsidRPr="009E2484" w:rsidRDefault="00444454" w:rsidP="00161BC3">
                          <w:pPr>
                            <w:jc w:val="center"/>
                            <w:rPr>
                              <w:rFonts w:ascii="標楷體" w:eastAsia="標楷體" w:hAnsi="標楷體"/>
                              <w:b/>
                              <w:sz w:val="28"/>
                            </w:rPr>
                          </w:pPr>
                          <w:r w:rsidRPr="009E2484">
                            <w:rPr>
                              <w:rFonts w:ascii="標楷體" w:eastAsia="標楷體" w:hAnsi="標楷體" w:hint="eastAsia"/>
                              <w:b/>
                              <w:sz w:val="28"/>
                            </w:rPr>
                            <w:t>背景變項</w:t>
                          </w:r>
                        </w:p>
                        <w:p w14:paraId="254F2B67" w14:textId="77777777" w:rsidR="00444454" w:rsidRPr="000E0014" w:rsidRDefault="00444454" w:rsidP="00161BC3">
                          <w:pPr>
                            <w:numPr>
                              <w:ilvl w:val="0"/>
                              <w:numId w:val="9"/>
                            </w:numPr>
                            <w:rPr>
                              <w:rFonts w:ascii="標楷體" w:eastAsia="標楷體" w:hAnsi="標楷體"/>
                            </w:rPr>
                          </w:pPr>
                          <w:r w:rsidRPr="000E0014">
                            <w:rPr>
                              <w:rFonts w:ascii="標楷體" w:eastAsia="標楷體" w:hAnsi="標楷體" w:hint="eastAsia"/>
                            </w:rPr>
                            <w:t>性別</w:t>
                          </w:r>
                        </w:p>
                        <w:p w14:paraId="6940CF14" w14:textId="77777777" w:rsidR="00444454" w:rsidRPr="000E0014" w:rsidRDefault="00444454" w:rsidP="00161BC3">
                          <w:pPr>
                            <w:numPr>
                              <w:ilvl w:val="0"/>
                              <w:numId w:val="9"/>
                            </w:numPr>
                            <w:rPr>
                              <w:rFonts w:ascii="標楷體" w:eastAsia="標楷體" w:hAnsi="標楷體"/>
                            </w:rPr>
                          </w:pPr>
                          <w:r w:rsidRPr="000E0014">
                            <w:rPr>
                              <w:rFonts w:ascii="標楷體" w:eastAsia="標楷體" w:hAnsi="標楷體" w:hint="eastAsia"/>
                            </w:rPr>
                            <w:t>年齡</w:t>
                          </w:r>
                        </w:p>
                        <w:p w14:paraId="76552919" w14:textId="53B6B54E" w:rsidR="00444454" w:rsidRDefault="00444454" w:rsidP="00161BC3">
                          <w:pPr>
                            <w:numPr>
                              <w:ilvl w:val="0"/>
                              <w:numId w:val="9"/>
                            </w:numPr>
                            <w:rPr>
                              <w:rFonts w:ascii="標楷體" w:eastAsia="標楷體" w:hAnsi="標楷體"/>
                            </w:rPr>
                          </w:pPr>
                          <w:r>
                            <w:rPr>
                              <w:rFonts w:ascii="標楷體" w:eastAsia="標楷體" w:hAnsi="標楷體" w:hint="eastAsia"/>
                            </w:rPr>
                            <w:t>職業</w:t>
                          </w:r>
                        </w:p>
                        <w:p w14:paraId="3C16A76F" w14:textId="7E5201AE" w:rsidR="00444454" w:rsidRPr="000E0014" w:rsidRDefault="00444454" w:rsidP="00161BC3">
                          <w:pPr>
                            <w:numPr>
                              <w:ilvl w:val="0"/>
                              <w:numId w:val="9"/>
                            </w:numPr>
                            <w:rPr>
                              <w:rFonts w:ascii="標楷體" w:eastAsia="標楷體" w:hAnsi="標楷體"/>
                            </w:rPr>
                          </w:pPr>
                          <w:r>
                            <w:rPr>
                              <w:rFonts w:ascii="標楷體" w:eastAsia="標楷體" w:hAnsi="標楷體" w:hint="eastAsia"/>
                            </w:rPr>
                            <w:t>現居</w:t>
                          </w:r>
                          <w:r>
                            <w:rPr>
                              <w:rFonts w:ascii="標楷體" w:eastAsia="標楷體" w:hAnsi="標楷體"/>
                            </w:rPr>
                            <w:t>地區</w:t>
                          </w:r>
                        </w:p>
                        <w:p w14:paraId="4C2210D6" w14:textId="3B94179A" w:rsidR="00444454" w:rsidRDefault="00444454" w:rsidP="00161BC3">
                          <w:pPr>
                            <w:numPr>
                              <w:ilvl w:val="0"/>
                              <w:numId w:val="9"/>
                            </w:numPr>
                            <w:rPr>
                              <w:rFonts w:ascii="標楷體" w:eastAsia="標楷體" w:hAnsi="標楷體"/>
                            </w:rPr>
                          </w:pPr>
                          <w:r>
                            <w:rPr>
                              <w:rFonts w:ascii="標楷體" w:eastAsia="標楷體" w:hAnsi="標楷體" w:hint="eastAsia"/>
                            </w:rPr>
                            <w:t>平均月收入金額</w:t>
                          </w:r>
                        </w:p>
                        <w:p w14:paraId="19ED01AA" w14:textId="77777777" w:rsidR="00444454" w:rsidRPr="001740ED" w:rsidRDefault="00444454" w:rsidP="007F1FF5">
                          <w:pPr>
                            <w:rPr>
                              <w:rFonts w:ascii="標楷體" w:eastAsia="標楷體" w:hAnsi="標楷體"/>
                            </w:rPr>
                          </w:pPr>
                        </w:p>
                      </w:txbxContent>
                    </v:textbox>
                  </v:rect>
                  <v:oval id="_x0000_s1071" style="position:absolute;left:5217;top:6552;width:3511;height:31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VnGcQA&#10;AADcAAAADwAAAGRycy9kb3ducmV2LnhtbESP0WoCMRRE3wv+Q7gFX4pmFSuyNYoUBB+EWvUDrpvb&#10;7NbNzTaJ7vr3jSD4OMzMGWa+7GwtruRD5VjBaJiBIC6crtgoOB7WgxmIEJE11o5JwY0CLBe9lznm&#10;2rX8Tdd9NCJBOOSooIyxyaUMRUkWw9A1xMn7cd5iTNIbqT22CW5rOc6yqbRYcVoosaHPkorz/mIV&#10;nE5H18k//7V7M2ePk9+2MdudUv3XbvUBIlIXn+FHe6MVvE+mcD+TjoB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1ZxnEAAAA3AAAAA8AAAAAAAAAAAAAAAAAmAIAAGRycy9k&#10;b3ducmV2LnhtbFBLBQYAAAAABAAEAPUAAACJAwAAAAA=&#10;" filled="f">
                    <v:textbox>
                      <w:txbxContent>
                        <w:p w14:paraId="4A021F79" w14:textId="25A5BF41" w:rsidR="00444454" w:rsidRPr="00403A43" w:rsidRDefault="00403A43" w:rsidP="00733970">
                          <w:pPr>
                            <w:rPr>
                              <w:rFonts w:ascii="標楷體" w:eastAsia="標楷體" w:hAnsi="標楷體"/>
                              <w:b/>
                              <w:szCs w:val="24"/>
                            </w:rPr>
                          </w:pPr>
                          <w:r w:rsidRPr="00403A43">
                            <w:rPr>
                              <w:rFonts w:ascii="標楷體" w:eastAsia="標楷體" w:hAnsi="標楷體" w:hint="eastAsia"/>
                              <w:b/>
                              <w:szCs w:val="24"/>
                            </w:rPr>
                            <w:t>全聯消費者</w:t>
                          </w:r>
                          <w:r w:rsidR="00444454" w:rsidRPr="00403A43">
                            <w:rPr>
                              <w:rFonts w:ascii="標楷體" w:eastAsia="標楷體" w:hAnsi="標楷體" w:hint="eastAsia"/>
                              <w:b/>
                              <w:szCs w:val="24"/>
                            </w:rPr>
                            <w:t>等</w:t>
                          </w:r>
                          <w:r w:rsidR="00733970" w:rsidRPr="00403A43">
                            <w:rPr>
                              <w:rFonts w:ascii="標楷體" w:eastAsia="標楷體" w:hAnsi="標楷體" w:hint="eastAsia"/>
                              <w:b/>
                              <w:szCs w:val="24"/>
                            </w:rPr>
                            <w:t>候狀況</w:t>
                          </w:r>
                        </w:p>
                        <w:p w14:paraId="45DA353A" w14:textId="77777777" w:rsidR="00237EB8" w:rsidRDefault="00444454" w:rsidP="00953CC7">
                          <w:pPr>
                            <w:rPr>
                              <w:rFonts w:ascii="標楷體" w:eastAsia="標楷體" w:hAnsi="標楷體"/>
                            </w:rPr>
                          </w:pPr>
                          <w:r>
                            <w:rPr>
                              <w:rFonts w:ascii="標楷體" w:eastAsia="標楷體" w:hAnsi="標楷體" w:hint="eastAsia"/>
                            </w:rPr>
                            <w:t>1.</w:t>
                          </w:r>
                          <w:r w:rsidR="00237EB8">
                            <w:rPr>
                              <w:rFonts w:ascii="標楷體" w:eastAsia="標楷體" w:hAnsi="標楷體" w:hint="eastAsia"/>
                            </w:rPr>
                            <w:t>對</w:t>
                          </w:r>
                          <w:r w:rsidR="00237EB8">
                            <w:rPr>
                              <w:rFonts w:ascii="標楷體" w:eastAsia="標楷體" w:hAnsi="標楷體"/>
                            </w:rPr>
                            <w:t>等待的負面情</w:t>
                          </w:r>
                        </w:p>
                        <w:p w14:paraId="4E7E4158" w14:textId="5F38D3B3" w:rsidR="00444454" w:rsidRPr="00953CC7" w:rsidRDefault="00237EB8" w:rsidP="00237EB8">
                          <w:pPr>
                            <w:ind w:firstLineChars="100" w:firstLine="240"/>
                            <w:rPr>
                              <w:rFonts w:ascii="標楷體" w:eastAsia="標楷體" w:hAnsi="標楷體" w:hint="eastAsia"/>
                            </w:rPr>
                          </w:pPr>
                          <w:proofErr w:type="gramStart"/>
                          <w:r>
                            <w:rPr>
                              <w:rFonts w:ascii="標楷體" w:eastAsia="標楷體" w:hAnsi="標楷體"/>
                            </w:rPr>
                            <w:t>緒</w:t>
                          </w:r>
                          <w:proofErr w:type="gramEnd"/>
                          <w:r>
                            <w:rPr>
                              <w:rFonts w:ascii="標楷體" w:eastAsia="標楷體" w:hAnsi="標楷體"/>
                            </w:rPr>
                            <w:t>反應</w:t>
                          </w:r>
                        </w:p>
                        <w:p w14:paraId="5C9DA562" w14:textId="0544CA5E" w:rsidR="00444454" w:rsidRPr="00953CC7" w:rsidRDefault="00444454" w:rsidP="00953CC7">
                          <w:pPr>
                            <w:rPr>
                              <w:rFonts w:ascii="標楷體" w:eastAsia="標楷體" w:hAnsi="標楷體"/>
                            </w:rPr>
                          </w:pPr>
                          <w:r>
                            <w:rPr>
                              <w:rFonts w:ascii="標楷體" w:eastAsia="標楷體" w:hAnsi="標楷體" w:hint="eastAsia"/>
                            </w:rPr>
                            <w:t>2.</w:t>
                          </w:r>
                          <w:r w:rsidR="00237EB8">
                            <w:rPr>
                              <w:rFonts w:ascii="標楷體" w:eastAsia="標楷體" w:hAnsi="標楷體" w:hint="eastAsia"/>
                            </w:rPr>
                            <w:t>等待區</w:t>
                          </w:r>
                        </w:p>
                        <w:p w14:paraId="3421F232" w14:textId="46861025" w:rsidR="00444454" w:rsidRDefault="00444454" w:rsidP="00953CC7">
                          <w:r>
                            <w:rPr>
                              <w:rFonts w:ascii="標楷體" w:eastAsia="標楷體" w:hAnsi="標楷體" w:hint="eastAsia"/>
                            </w:rPr>
                            <w:t>3.</w:t>
                          </w:r>
                          <w:r w:rsidR="00237EB8">
                            <w:rPr>
                              <w:rFonts w:ascii="標楷體" w:eastAsia="標楷體" w:hAnsi="標楷體" w:hint="eastAsia"/>
                            </w:rPr>
                            <w:t>等候時間</w:t>
                          </w:r>
                        </w:p>
                      </w:txbxContent>
                    </v:textbox>
                  </v:oval>
                  <v:rect id="Rectangle 3" o:spid="_x0000_s1072" style="position:absolute;left:3945;top:8314;width:1287;height: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bvusMA&#10;AADcAAAADwAAAGRycy9kb3ducmV2LnhtbERPz2vCMBS+C/4P4Qm7yEx1041qFBEGgrtYZXh8NM+m&#10;2ryUJqvVv345DDx+fL8Xq85WoqXGl44VjEcJCOLc6ZILBcfD1+snCB+QNVaOScGdPKyW/d4CU+1u&#10;vKc2C4WIIexTVGBCqFMpfW7Ioh+5mjhyZ9dYDBE2hdQN3mK4reQkSWbSYsmxwWBNG0P5Nfu1Ci4t&#10;Ffw9PPyYj2p396e37WNYn5R6GXTrOYhAXXiK/91brWD6HtfGM/EI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bvusMAAADcAAAADwAAAAAAAAAAAAAAAACYAgAAZHJzL2Rv&#10;d25yZXYueG1sUEsFBgAAAAAEAAQA9QAAAIgDAAAAAA==&#10;" filled="f" strokecolor="white">
                    <v:textbox>
                      <w:txbxContent>
                        <w:p w14:paraId="60E90317" w14:textId="77777777" w:rsidR="00444454" w:rsidRPr="00DC5AF8" w:rsidRDefault="00444454" w:rsidP="00161BC3">
                          <w:pPr>
                            <w:ind w:firstLineChars="200" w:firstLine="480"/>
                            <w:rPr>
                              <w:rFonts w:ascii="標楷體" w:eastAsia="標楷體" w:hAnsi="標楷體"/>
                              <w:color w:val="FFFFFF" w:themeColor="background1"/>
                              <w14:textFill>
                                <w14:noFill/>
                              </w14:textFill>
                            </w:rPr>
                          </w:pPr>
                          <w:r w:rsidRPr="00E417DA">
                            <w:rPr>
                              <w:rFonts w:ascii="標楷體" w:eastAsia="標楷體" w:hAnsi="標楷體" w:hint="eastAsia"/>
                            </w:rPr>
                            <w:t>差異</w:t>
                          </w:r>
                        </w:p>
                      </w:txbxContent>
                    </v:textbox>
                  </v:rect>
                  <v:rect id="Rectangle 3" o:spid="_x0000_s1073" style="position:absolute;left:3849;top:12172;width:1287;height:6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rT8MMA&#10;AADcAAAADwAAAGRycy9kb3ducmV2LnhtbESPT2sCMRTE70K/Q3iF3jSrqMhqlFa31EMP/r0/kufu&#10;4uZl2URd++lNQfA4zMxvmNmitZW4UuNLxwr6vQQEsXam5FzBYf/dnYDwAdlg5ZgU3MnDYv7WmWFq&#10;3I23dN2FXEQI+xQVFCHUqZReF2TR91xNHL2TayyGKJtcmgZvEW4rOUiSsbRYclwosKZlQfq8u1gF&#10;G8TV5u9H66/s/jvMaHnMyFVKfby3n1MQgdrwCj/ba6NgNOrD/5l4BO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OrT8MMAAADcAAAADwAAAAAAAAAAAAAAAACYAgAAZHJzL2Rv&#10;d25yZXYueG1sUEsFBgAAAAAEAAQA9QAAAIgDAAAAAA==&#10;" strokecolor="white">
                    <v:textbox>
                      <w:txbxContent>
                        <w:p w14:paraId="36FF2080" w14:textId="77777777" w:rsidR="00444454" w:rsidRPr="00E417DA" w:rsidRDefault="00444454" w:rsidP="00161BC3">
                          <w:pPr>
                            <w:ind w:firstLineChars="200" w:firstLine="480"/>
                            <w:rPr>
                              <w:rFonts w:ascii="標楷體" w:eastAsia="標楷體" w:hAnsi="標楷體"/>
                            </w:rPr>
                          </w:pPr>
                          <w:r w:rsidRPr="00E417DA">
                            <w:rPr>
                              <w:rFonts w:ascii="標楷體" w:eastAsia="標楷體" w:hAnsi="標楷體" w:hint="eastAsia"/>
                            </w:rPr>
                            <w:t>差異</w:t>
                          </w:r>
                        </w:p>
                      </w:txbxContent>
                    </v:textbox>
                  </v:rect>
                </v:group>
              </v:group>
            </w:pict>
          </mc:Fallback>
        </mc:AlternateContent>
      </w:r>
      <w:r w:rsidR="003E4D18" w:rsidRPr="00965E03">
        <w:rPr>
          <w:rFonts w:ascii="Times New Roman" w:hAnsi="Times New Roman" w:cs="Times New Roman"/>
          <w:b/>
          <w:noProof/>
          <w:color w:val="000000" w:themeColor="text1"/>
        </w:rPr>
        <mc:AlternateContent>
          <mc:Choice Requires="wps">
            <w:drawing>
              <wp:anchor distT="45720" distB="45720" distL="114300" distR="114300" simplePos="0" relativeHeight="251922432" behindDoc="1" locked="0" layoutInCell="1" allowOverlap="1" wp14:anchorId="38EE6868" wp14:editId="6527C23A">
                <wp:simplePos x="0" y="0"/>
                <wp:positionH relativeFrom="column">
                  <wp:posOffset>5336540</wp:posOffset>
                </wp:positionH>
                <wp:positionV relativeFrom="paragraph">
                  <wp:posOffset>657225</wp:posOffset>
                </wp:positionV>
                <wp:extent cx="2360930" cy="466725"/>
                <wp:effectExtent l="0" t="0" r="0" b="9525"/>
                <wp:wrapNone/>
                <wp:docPr id="524"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66725"/>
                        </a:xfrm>
                        <a:prstGeom prst="rect">
                          <a:avLst/>
                        </a:prstGeom>
                        <a:solidFill>
                          <a:srgbClr val="FFFFFF"/>
                        </a:solidFill>
                        <a:ln w="9525">
                          <a:noFill/>
                          <a:miter lim="800000"/>
                          <a:headEnd/>
                          <a:tailEnd/>
                        </a:ln>
                      </wps:spPr>
                      <wps:txbx>
                        <w:txbxContent>
                          <w:p w14:paraId="1E479584" w14:textId="77777777" w:rsidR="00444454" w:rsidRPr="003E4D18" w:rsidRDefault="00444454">
                            <w:pPr>
                              <w:rPr>
                                <w:rFonts w:ascii="標楷體" w:eastAsia="標楷體" w:hAnsi="標楷體"/>
                              </w:rPr>
                            </w:pPr>
                            <w:r w:rsidRPr="003E4D18">
                              <w:rPr>
                                <w:rFonts w:ascii="標楷體" w:eastAsia="標楷體" w:hAnsi="標楷體" w:hint="eastAsia"/>
                              </w:rPr>
                              <w:t>模式</w:t>
                            </w:r>
                          </w:p>
                        </w:txbxContent>
                      </wps:txbx>
                      <wps:bodyPr rot="0" vert="eaVert" wrap="squar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w:pict>
              <v:shape w14:anchorId="38EE6868" id="文字方塊 2" o:spid="_x0000_s1074" type="#_x0000_t202" style="position:absolute;margin-left:420.2pt;margin-top:51.75pt;width:185.9pt;height:36.75pt;z-index:-25139404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" stroked="f">
                <v:textbox style="layout-flow:vertical-ideographic;mso-fit-shape-to-text:t">
                  <w:txbxContent>
                    <w:p w14:paraId="1E479584" w14:textId="77777777" w:rsidR="00444454" w:rsidRPr="003E4D18" w:rsidRDefault="00444454">
                      <w:pPr>
                        <w:rPr>
                          <w:rFonts w:ascii="標楷體" w:eastAsia="標楷體" w:hAnsi="標楷體"/>
                        </w:rPr>
                      </w:pPr>
                      <w:r w:rsidRPr="003E4D18">
                        <w:rPr>
                          <w:rFonts w:ascii="標楷體" w:eastAsia="標楷體" w:hAnsi="標楷體" w:hint="eastAsia"/>
                        </w:rPr>
                        <w:t>模式</w:t>
                      </w:r>
                    </w:p>
                  </w:txbxContent>
                </v:textbox>
              </v:shape>
            </w:pict>
          </mc:Fallback>
        </mc:AlternateContent>
      </w:r>
      <w:r w:rsidR="00192C62" w:rsidRPr="00965E03">
        <w:rPr>
          <w:rFonts w:ascii="Times New Roman" w:eastAsia="標楷體" w:hAnsi="Times New Roman" w:cs="Times New Roman"/>
          <w:color w:val="000000" w:themeColor="text1"/>
        </w:rPr>
        <w:t xml:space="preserve">　　</w:t>
      </w:r>
      <w:r w:rsidR="00D84670" w:rsidRPr="00965E03">
        <w:rPr>
          <w:rFonts w:ascii="Times New Roman" w:eastAsia="標楷體" w:hAnsi="Times New Roman" w:cs="Times New Roman"/>
          <w:color w:val="000000" w:themeColor="text1"/>
        </w:rPr>
        <w:t>本研究根據前述之研究動機、研究目的</w:t>
      </w:r>
      <w:r w:rsidR="00535A84" w:rsidRPr="00965E03">
        <w:rPr>
          <w:rFonts w:ascii="Times New Roman" w:eastAsia="標楷體" w:hAnsi="Times New Roman" w:cs="Times New Roman" w:hint="eastAsia"/>
          <w:color w:val="000000" w:themeColor="text1"/>
        </w:rPr>
        <w:t>與內容</w:t>
      </w:r>
      <w:r w:rsidR="00D84670" w:rsidRPr="00965E03">
        <w:rPr>
          <w:rFonts w:ascii="Times New Roman" w:eastAsia="標楷體" w:hAnsi="Times New Roman" w:cs="Times New Roman"/>
          <w:color w:val="000000" w:themeColor="text1"/>
        </w:rPr>
        <w:t>及相關文獻探討分析之結果，對本研究之相關主要變項提出如圖</w:t>
      </w:r>
      <w:r w:rsidR="004E4F26" w:rsidRPr="00965E03">
        <w:rPr>
          <w:rFonts w:ascii="Times New Roman" w:eastAsia="標楷體" w:hAnsi="Times New Roman" w:cs="Times New Roman"/>
          <w:color w:val="000000" w:themeColor="text1"/>
        </w:rPr>
        <w:t>3-1</w:t>
      </w:r>
      <w:r w:rsidR="00D84670" w:rsidRPr="00965E03">
        <w:rPr>
          <w:rFonts w:ascii="Times New Roman" w:eastAsia="標楷體" w:hAnsi="Times New Roman" w:cs="Times New Roman"/>
          <w:color w:val="000000" w:themeColor="text1"/>
        </w:rPr>
        <w:t>所示之研究架構。</w:t>
      </w:r>
    </w:p>
    <w:p w14:paraId="7452BA5C" w14:textId="6E97A639" w:rsidR="00053F91" w:rsidRPr="00965E03" w:rsidRDefault="00053F91" w:rsidP="00771A3D">
      <w:pPr>
        <w:spacing w:line="360" w:lineRule="auto"/>
        <w:rPr>
          <w:rFonts w:ascii="Times New Roman" w:eastAsia="標楷體" w:hAnsi="Times New Roman" w:cs="Times New Roman"/>
          <w:color w:val="000000" w:themeColor="text1"/>
        </w:rPr>
      </w:pPr>
    </w:p>
    <w:p w14:paraId="24C444D9" w14:textId="77777777" w:rsidR="00771A3D" w:rsidRPr="00965E03" w:rsidRDefault="00771A3D" w:rsidP="00771A3D">
      <w:pPr>
        <w:spacing w:line="360" w:lineRule="auto"/>
        <w:rPr>
          <w:rFonts w:ascii="Times New Roman" w:eastAsia="標楷體" w:hAnsi="Times New Roman" w:cs="Times New Roman"/>
          <w:color w:val="000000" w:themeColor="text1"/>
        </w:rPr>
      </w:pPr>
    </w:p>
    <w:p w14:paraId="18920231" w14:textId="2EDDEBB2" w:rsidR="00CF0D2C" w:rsidRPr="00965E03" w:rsidRDefault="00CF0D2C" w:rsidP="00771A3D">
      <w:pPr>
        <w:spacing w:line="360" w:lineRule="auto"/>
        <w:rPr>
          <w:rFonts w:ascii="Times New Roman" w:eastAsia="標楷體" w:hAnsi="Times New Roman" w:cs="Times New Roman"/>
          <w:color w:val="000000" w:themeColor="text1"/>
        </w:rPr>
      </w:pPr>
    </w:p>
    <w:p w14:paraId="346ABE9C" w14:textId="12A7D7F2" w:rsidR="00CF0D2C" w:rsidRPr="00965E03" w:rsidRDefault="00733970" w:rsidP="00771A3D">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noProof/>
          <w:color w:val="000000" w:themeColor="text1"/>
        </w:rPr>
        <mc:AlternateContent>
          <mc:Choice Requires="wps">
            <w:drawing>
              <wp:anchor distT="0" distB="0" distL="114300" distR="114300" simplePos="0" relativeHeight="251953152" behindDoc="0" locked="0" layoutInCell="1" allowOverlap="1" wp14:anchorId="3543B364" wp14:editId="770BCE28">
                <wp:simplePos x="0" y="0"/>
                <wp:positionH relativeFrom="column">
                  <wp:posOffset>4362450</wp:posOffset>
                </wp:positionH>
                <wp:positionV relativeFrom="paragraph">
                  <wp:posOffset>85090</wp:posOffset>
                </wp:positionV>
                <wp:extent cx="800100" cy="380365"/>
                <wp:effectExtent l="0" t="0" r="0" b="635"/>
                <wp:wrapNone/>
                <wp:docPr id="16" name="文字方塊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8036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55DEBB05" w14:textId="77777777" w:rsidR="00733970" w:rsidRPr="00A56375" w:rsidRDefault="00733970" w:rsidP="00733970">
                            <w:pPr>
                              <w:rPr>
                                <w:rFonts w:ascii="標楷體" w:eastAsia="標楷體" w:hAnsi="標楷體"/>
                              </w:rPr>
                            </w:pPr>
                            <w:r w:rsidRPr="00A56375">
                              <w:rPr>
                                <w:rFonts w:ascii="標楷體" w:eastAsia="標楷體" w:hAnsi="標楷體" w:hint="eastAsia"/>
                              </w:rPr>
                              <w:t>關係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43B364" id="文字方塊 43" o:spid="_x0000_s1075" type="#_x0000_t202" style="position:absolute;margin-left:343.5pt;margin-top:6.7pt;width:63pt;height:29.95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" fillcolor="white [3201]" stroked="f" strokeweight=".5pt">
                <v:textbox>
                  <w:txbxContent>
                    <w:p w14:paraId="55DEBB05" w14:textId="77777777" w:rsidR="00733970" w:rsidRPr="00A56375" w:rsidRDefault="00733970" w:rsidP="00733970">
                      <w:pPr>
                        <w:rPr>
                          <w:rFonts w:ascii="標楷體" w:eastAsia="標楷體" w:hAnsi="標楷體"/>
                        </w:rPr>
                      </w:pPr>
                      <w:r w:rsidRPr="00A56375">
                        <w:rPr>
                          <w:rFonts w:ascii="標楷體" w:eastAsia="標楷體" w:hAnsi="標楷體" w:hint="eastAsia"/>
                        </w:rPr>
                        <w:t>關係</w:t>
                      </w:r>
                    </w:p>
                  </w:txbxContent>
                </v:textbox>
              </v:shape>
            </w:pict>
          </mc:Fallback>
        </mc:AlternateContent>
      </w:r>
    </w:p>
    <w:p w14:paraId="7E1F31F9" w14:textId="221BC630" w:rsidR="00CF0D2C" w:rsidRPr="00965E03" w:rsidRDefault="00733970" w:rsidP="00771A3D">
      <w:pPr>
        <w:spacing w:line="360" w:lineRule="auto"/>
        <w:rPr>
          <w:rFonts w:ascii="Times New Roman" w:eastAsia="標楷體" w:hAnsi="Times New Roman" w:cs="Times New Roman"/>
          <w:color w:val="000000" w:themeColor="text1"/>
        </w:rPr>
      </w:pPr>
      <w:r>
        <w:rPr>
          <w:rFonts w:ascii="Times New Roman" w:eastAsia="標楷體" w:hAnsi="Times New Roman" w:cs="Times New Roman"/>
          <w:noProof/>
          <w:color w:val="000000" w:themeColor="text1"/>
        </w:rPr>
        <mc:AlternateContent>
          <mc:Choice Requires="wps">
            <w:drawing>
              <wp:anchor distT="0" distB="0" distL="114300" distR="114300" simplePos="0" relativeHeight="251950080" behindDoc="0" locked="0" layoutInCell="1" allowOverlap="1" wp14:anchorId="1E8EF409" wp14:editId="25380B5F">
                <wp:simplePos x="0" y="0"/>
                <wp:positionH relativeFrom="column">
                  <wp:posOffset>4093210</wp:posOffset>
                </wp:positionH>
                <wp:positionV relativeFrom="paragraph">
                  <wp:posOffset>175895</wp:posOffset>
                </wp:positionV>
                <wp:extent cx="608330" cy="304800"/>
                <wp:effectExtent l="0" t="0" r="77470" b="57150"/>
                <wp:wrapNone/>
                <wp:docPr id="14" name="直線單箭頭接點 14"/>
                <wp:cNvGraphicFramePr/>
                <a:graphic xmlns:a="http://schemas.openxmlformats.org/drawingml/2006/main">
                  <a:graphicData uri="http://schemas.microsoft.com/office/word/2010/wordprocessingShape">
                    <wps:wsp>
                      <wps:cNvCnPr/>
                      <wps:spPr>
                        <a:xfrm>
                          <a:off x="0" y="0"/>
                          <a:ext cx="60833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890742E" id="_x0000_t32" coordsize="21600,21600" o:spt="32" o:oned="t" path="m,l21600,21600e" filled="f">
                <v:path arrowok="t" fillok="f" o:connecttype="none"/>
                <o:lock v:ext="edit" shapetype="t"/>
              </v:shapetype>
              <v:shape id="直線單箭頭接點 14" o:spid="_x0000_s1026" type="#_x0000_t32" style="position:absolute;margin-left:322.3pt;margin-top:13.85pt;width:47.9pt;height:24pt;z-index:251950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" strokecolor="#4579b8 [3044]">
                <v:stroke endarrow="block"/>
              </v:shape>
            </w:pict>
          </mc:Fallback>
        </mc:AlternateContent>
      </w:r>
      <w:r w:rsidR="00AC3DEB">
        <w:rPr>
          <w:rFonts w:ascii="Times New Roman" w:eastAsia="標楷體" w:hAnsi="Times New Roman" w:cs="Times New Roman"/>
          <w:noProof/>
          <w:color w:val="000000" w:themeColor="text1"/>
        </w:rPr>
        <mc:AlternateContent>
          <mc:Choice Requires="wps">
            <w:drawing>
              <wp:anchor distT="0" distB="0" distL="114300" distR="114300" simplePos="0" relativeHeight="251948032" behindDoc="0" locked="0" layoutInCell="1" allowOverlap="1" wp14:anchorId="353E122D" wp14:editId="64CC0D01">
                <wp:simplePos x="0" y="0"/>
                <wp:positionH relativeFrom="column">
                  <wp:posOffset>1424940</wp:posOffset>
                </wp:positionH>
                <wp:positionV relativeFrom="paragraph">
                  <wp:posOffset>128270</wp:posOffset>
                </wp:positionV>
                <wp:extent cx="647727" cy="323850"/>
                <wp:effectExtent l="0" t="38100" r="57150" b="19050"/>
                <wp:wrapNone/>
                <wp:docPr id="11" name="直線單箭頭接點 11"/>
                <wp:cNvGraphicFramePr/>
                <a:graphic xmlns:a="http://schemas.openxmlformats.org/drawingml/2006/main">
                  <a:graphicData uri="http://schemas.microsoft.com/office/word/2010/wordprocessingShape">
                    <wps:wsp>
                      <wps:cNvCnPr/>
                      <wps:spPr>
                        <a:xfrm flipV="1">
                          <a:off x="0" y="0"/>
                          <a:ext cx="647727"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9181E5" id="直線單箭頭接點 11" o:spid="_x0000_s1026" type="#_x0000_t32" style="position:absolute;margin-left:112.2pt;margin-top:10.1pt;width:51pt;height:25.5pt;flip:y;z-index:251948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" strokecolor="#4579b8 [3044]">
                <v:stroke endarrow="block"/>
              </v:shape>
            </w:pict>
          </mc:Fallback>
        </mc:AlternateContent>
      </w:r>
    </w:p>
    <w:p w14:paraId="0DCD0C5B" w14:textId="77777777" w:rsidR="00CF0D2C" w:rsidRPr="00965E03" w:rsidRDefault="00CF0D2C" w:rsidP="00771A3D">
      <w:pPr>
        <w:spacing w:line="360" w:lineRule="auto"/>
        <w:rPr>
          <w:rFonts w:ascii="Times New Roman" w:eastAsia="標楷體" w:hAnsi="Times New Roman" w:cs="Times New Roman"/>
          <w:color w:val="000000" w:themeColor="text1"/>
        </w:rPr>
      </w:pPr>
    </w:p>
    <w:p w14:paraId="0E5FABF2" w14:textId="130A596F" w:rsidR="00CF0D2C" w:rsidRPr="00965E03" w:rsidRDefault="00CF0D2C" w:rsidP="00771A3D">
      <w:pPr>
        <w:spacing w:line="360" w:lineRule="auto"/>
        <w:rPr>
          <w:rFonts w:ascii="Times New Roman" w:eastAsia="標楷體" w:hAnsi="Times New Roman" w:cs="Times New Roman"/>
          <w:color w:val="000000" w:themeColor="text1"/>
        </w:rPr>
      </w:pPr>
    </w:p>
    <w:p w14:paraId="07540ED3" w14:textId="3123AED6" w:rsidR="004251DD" w:rsidRPr="00965E03" w:rsidRDefault="004251DD" w:rsidP="00771A3D">
      <w:pPr>
        <w:spacing w:line="360" w:lineRule="auto"/>
        <w:rPr>
          <w:rFonts w:ascii="Times New Roman" w:eastAsia="標楷體" w:hAnsi="Times New Roman" w:cs="Times New Roman"/>
          <w:color w:val="000000" w:themeColor="text1"/>
        </w:rPr>
      </w:pPr>
    </w:p>
    <w:p w14:paraId="3EC97910" w14:textId="192A141D" w:rsidR="004251DD" w:rsidRPr="00965E03" w:rsidRDefault="00733970" w:rsidP="00953CC7">
      <w:pPr>
        <w:tabs>
          <w:tab w:val="left" w:pos="5910"/>
        </w:tabs>
        <w:spacing w:line="360" w:lineRule="auto"/>
        <w:rPr>
          <w:rFonts w:ascii="Times New Roman" w:eastAsia="標楷體" w:hAnsi="Times New Roman" w:cs="Times New Roman"/>
          <w:color w:val="000000" w:themeColor="text1"/>
        </w:rPr>
      </w:pPr>
      <w:r>
        <w:rPr>
          <w:noProof/>
        </w:rPr>
        <mc:AlternateContent>
          <mc:Choice Requires="wps">
            <w:drawing>
              <wp:anchor distT="0" distB="0" distL="114300" distR="114300" simplePos="0" relativeHeight="251947008" behindDoc="0" locked="0" layoutInCell="1" allowOverlap="1" wp14:anchorId="27ACB567" wp14:editId="2446B2AA">
                <wp:simplePos x="0" y="0"/>
                <wp:positionH relativeFrom="column">
                  <wp:posOffset>2042795</wp:posOffset>
                </wp:positionH>
                <wp:positionV relativeFrom="paragraph">
                  <wp:posOffset>13970</wp:posOffset>
                </wp:positionV>
                <wp:extent cx="2049145" cy="2047875"/>
                <wp:effectExtent l="0" t="0" r="27305" b="28575"/>
                <wp:wrapNone/>
                <wp:docPr id="10" name="橢圓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9145" cy="2047875"/>
                        </a:xfrm>
                        <a:prstGeom prst="ellipse">
                          <a:avLst/>
                        </a:prstGeom>
                        <a:noFill/>
                        <a:ln w="9525">
                          <a:solidFill>
                            <a:srgbClr val="000000"/>
                          </a:solidFill>
                          <a:round/>
                          <a:headEnd/>
                          <a:tailEnd/>
                        </a:ln>
                      </wps:spPr>
                      <wps:txbx>
                        <w:txbxContent>
                          <w:p w14:paraId="3342D74C" w14:textId="5511C454" w:rsidR="00AC3DEB" w:rsidRPr="00403A43" w:rsidRDefault="00403A43" w:rsidP="00733970">
                            <w:pPr>
                              <w:rPr>
                                <w:rFonts w:ascii="標楷體" w:eastAsia="標楷體" w:hAnsi="標楷體" w:hint="eastAsia"/>
                                <w:b/>
                                <w:szCs w:val="24"/>
                              </w:rPr>
                            </w:pPr>
                            <w:r w:rsidRPr="00403A43">
                              <w:rPr>
                                <w:rFonts w:ascii="標楷體" w:eastAsia="標楷體" w:hAnsi="標楷體" w:hint="eastAsia"/>
                                <w:b/>
                                <w:szCs w:val="24"/>
                              </w:rPr>
                              <w:t>全聯消費者想法</w:t>
                            </w:r>
                          </w:p>
                          <w:p w14:paraId="499EECCA" w14:textId="0CE7C674" w:rsidR="00733970" w:rsidRDefault="00733970" w:rsidP="00733970">
                            <w:pPr>
                              <w:pStyle w:val="afe"/>
                              <w:numPr>
                                <w:ilvl w:val="0"/>
                                <w:numId w:val="33"/>
                              </w:numPr>
                              <w:ind w:leftChars="0"/>
                              <w:rPr>
                                <w:rFonts w:ascii="標楷體" w:eastAsia="標楷體" w:hAnsi="標楷體"/>
                              </w:rPr>
                            </w:pPr>
                            <w:r>
                              <w:rPr>
                                <w:rFonts w:ascii="標楷體" w:eastAsia="標楷體" w:hAnsi="標楷體" w:hint="eastAsia"/>
                              </w:rPr>
                              <w:t>焦急</w:t>
                            </w:r>
                          </w:p>
                          <w:p w14:paraId="498872E7" w14:textId="2946DE79" w:rsidR="00733970" w:rsidRDefault="00733970" w:rsidP="00733970">
                            <w:pPr>
                              <w:pStyle w:val="afe"/>
                              <w:numPr>
                                <w:ilvl w:val="0"/>
                                <w:numId w:val="33"/>
                              </w:numPr>
                              <w:ind w:leftChars="0"/>
                              <w:rPr>
                                <w:rFonts w:ascii="標楷體" w:eastAsia="標楷體" w:hAnsi="標楷體"/>
                              </w:rPr>
                            </w:pPr>
                            <w:r>
                              <w:rPr>
                                <w:rFonts w:ascii="標楷體" w:eastAsia="標楷體" w:hAnsi="標楷體" w:hint="eastAsia"/>
                              </w:rPr>
                              <w:t>心理</w:t>
                            </w:r>
                            <w:r>
                              <w:rPr>
                                <w:rFonts w:ascii="標楷體" w:eastAsia="標楷體" w:hAnsi="標楷體"/>
                              </w:rPr>
                              <w:t>不平衡</w:t>
                            </w:r>
                          </w:p>
                          <w:p w14:paraId="1ED1A1B9" w14:textId="6B3600E9" w:rsidR="00733970" w:rsidRDefault="00733970" w:rsidP="00733970">
                            <w:pPr>
                              <w:pStyle w:val="afe"/>
                              <w:numPr>
                                <w:ilvl w:val="0"/>
                                <w:numId w:val="33"/>
                              </w:numPr>
                              <w:ind w:leftChars="0"/>
                              <w:rPr>
                                <w:rFonts w:ascii="標楷體" w:eastAsia="標楷體" w:hAnsi="標楷體"/>
                              </w:rPr>
                            </w:pPr>
                            <w:r>
                              <w:rPr>
                                <w:rFonts w:ascii="標楷體" w:eastAsia="標楷體" w:hAnsi="標楷體" w:hint="eastAsia"/>
                              </w:rPr>
                              <w:t>員工</w:t>
                            </w:r>
                          </w:p>
                          <w:p w14:paraId="46E26BC3" w14:textId="4773A8CF" w:rsidR="00AC3DEB" w:rsidRPr="00733970" w:rsidRDefault="00733970" w:rsidP="00AC3DEB">
                            <w:pPr>
                              <w:pStyle w:val="afe"/>
                              <w:numPr>
                                <w:ilvl w:val="0"/>
                                <w:numId w:val="33"/>
                              </w:numPr>
                              <w:ind w:leftChars="0"/>
                              <w:rPr>
                                <w:rFonts w:ascii="標楷體" w:eastAsia="標楷體" w:hAnsi="標楷體" w:hint="eastAsia"/>
                              </w:rPr>
                            </w:pPr>
                            <w:r>
                              <w:rPr>
                                <w:rFonts w:ascii="標楷體" w:eastAsia="標楷體" w:hAnsi="標楷體" w:hint="eastAsia"/>
                              </w:rPr>
                              <w:t>佈局</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oval w14:anchorId="27ACB567" id="橢圓 6" o:spid="_x0000_s1076" style="position:absolute;margin-left:160.85pt;margin-top:1.1pt;width:161.35pt;height:161.25pt;z-index:251947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" filled="f">
                <v:textbox>
                  <w:txbxContent>
                    <w:p w14:paraId="3342D74C" w14:textId="5511C454" w:rsidR="00AC3DEB" w:rsidRPr="00403A43" w:rsidRDefault="00403A43" w:rsidP="00733970">
                      <w:pPr>
                        <w:rPr>
                          <w:rFonts w:ascii="標楷體" w:eastAsia="標楷體" w:hAnsi="標楷體" w:hint="eastAsia"/>
                          <w:b/>
                          <w:szCs w:val="24"/>
                        </w:rPr>
                      </w:pPr>
                      <w:r w:rsidRPr="00403A43">
                        <w:rPr>
                          <w:rFonts w:ascii="標楷體" w:eastAsia="標楷體" w:hAnsi="標楷體" w:hint="eastAsia"/>
                          <w:b/>
                          <w:szCs w:val="24"/>
                        </w:rPr>
                        <w:t>全聯消費者想法</w:t>
                      </w:r>
                    </w:p>
                    <w:p w14:paraId="499EECCA" w14:textId="0CE7C674" w:rsidR="00733970" w:rsidRDefault="00733970" w:rsidP="00733970">
                      <w:pPr>
                        <w:pStyle w:val="afe"/>
                        <w:numPr>
                          <w:ilvl w:val="0"/>
                          <w:numId w:val="33"/>
                        </w:numPr>
                        <w:ind w:leftChars="0"/>
                        <w:rPr>
                          <w:rFonts w:ascii="標楷體" w:eastAsia="標楷體" w:hAnsi="標楷體"/>
                        </w:rPr>
                      </w:pPr>
                      <w:r>
                        <w:rPr>
                          <w:rFonts w:ascii="標楷體" w:eastAsia="標楷體" w:hAnsi="標楷體" w:hint="eastAsia"/>
                        </w:rPr>
                        <w:t>焦急</w:t>
                      </w:r>
                    </w:p>
                    <w:p w14:paraId="498872E7" w14:textId="2946DE79" w:rsidR="00733970" w:rsidRDefault="00733970" w:rsidP="00733970">
                      <w:pPr>
                        <w:pStyle w:val="afe"/>
                        <w:numPr>
                          <w:ilvl w:val="0"/>
                          <w:numId w:val="33"/>
                        </w:numPr>
                        <w:ind w:leftChars="0"/>
                        <w:rPr>
                          <w:rFonts w:ascii="標楷體" w:eastAsia="標楷體" w:hAnsi="標楷體"/>
                        </w:rPr>
                      </w:pPr>
                      <w:r>
                        <w:rPr>
                          <w:rFonts w:ascii="標楷體" w:eastAsia="標楷體" w:hAnsi="標楷體" w:hint="eastAsia"/>
                        </w:rPr>
                        <w:t>心理</w:t>
                      </w:r>
                      <w:r>
                        <w:rPr>
                          <w:rFonts w:ascii="標楷體" w:eastAsia="標楷體" w:hAnsi="標楷體"/>
                        </w:rPr>
                        <w:t>不平衡</w:t>
                      </w:r>
                    </w:p>
                    <w:p w14:paraId="1ED1A1B9" w14:textId="6B3600E9" w:rsidR="00733970" w:rsidRDefault="00733970" w:rsidP="00733970">
                      <w:pPr>
                        <w:pStyle w:val="afe"/>
                        <w:numPr>
                          <w:ilvl w:val="0"/>
                          <w:numId w:val="33"/>
                        </w:numPr>
                        <w:ind w:leftChars="0"/>
                        <w:rPr>
                          <w:rFonts w:ascii="標楷體" w:eastAsia="標楷體" w:hAnsi="標楷體"/>
                        </w:rPr>
                      </w:pPr>
                      <w:r>
                        <w:rPr>
                          <w:rFonts w:ascii="標楷體" w:eastAsia="標楷體" w:hAnsi="標楷體" w:hint="eastAsia"/>
                        </w:rPr>
                        <w:t>員工</w:t>
                      </w:r>
                    </w:p>
                    <w:p w14:paraId="46E26BC3" w14:textId="4773A8CF" w:rsidR="00AC3DEB" w:rsidRPr="00733970" w:rsidRDefault="00733970" w:rsidP="00AC3DEB">
                      <w:pPr>
                        <w:pStyle w:val="afe"/>
                        <w:numPr>
                          <w:ilvl w:val="0"/>
                          <w:numId w:val="33"/>
                        </w:numPr>
                        <w:ind w:leftChars="0"/>
                        <w:rPr>
                          <w:rFonts w:ascii="標楷體" w:eastAsia="標楷體" w:hAnsi="標楷體" w:hint="eastAsia"/>
                        </w:rPr>
                      </w:pPr>
                      <w:r>
                        <w:rPr>
                          <w:rFonts w:ascii="標楷體" w:eastAsia="標楷體" w:hAnsi="標楷體" w:hint="eastAsia"/>
                        </w:rPr>
                        <w:t>佈局</w:t>
                      </w:r>
                    </w:p>
                  </w:txbxContent>
                </v:textbox>
              </v:oval>
            </w:pict>
          </mc:Fallback>
        </mc:AlternateContent>
      </w:r>
      <w:r w:rsidR="00953CC7">
        <w:rPr>
          <w:rFonts w:ascii="Times New Roman" w:eastAsia="標楷體" w:hAnsi="Times New Roman" w:cs="Times New Roman"/>
          <w:color w:val="000000" w:themeColor="text1"/>
        </w:rPr>
        <w:tab/>
      </w:r>
    </w:p>
    <w:p w14:paraId="52362E6F" w14:textId="7E5256FA" w:rsidR="004251DD" w:rsidRPr="00965E03" w:rsidRDefault="00733970" w:rsidP="00771A3D">
      <w:pPr>
        <w:spacing w:line="360" w:lineRule="auto"/>
        <w:rPr>
          <w:rFonts w:ascii="Times New Roman" w:eastAsia="標楷體" w:hAnsi="Times New Roman" w:cs="Times New Roman"/>
          <w:color w:val="000000" w:themeColor="text1"/>
        </w:rPr>
      </w:pPr>
      <w:r>
        <w:rPr>
          <w:rFonts w:ascii="Times New Roman" w:eastAsia="標楷體" w:hAnsi="Times New Roman" w:cs="Times New Roman"/>
          <w:noProof/>
          <w:color w:val="000000" w:themeColor="text1"/>
        </w:rPr>
        <mc:AlternateContent>
          <mc:Choice Requires="wps">
            <w:drawing>
              <wp:anchor distT="0" distB="0" distL="114300" distR="114300" simplePos="0" relativeHeight="251951104" behindDoc="0" locked="0" layoutInCell="1" allowOverlap="1" wp14:anchorId="7D6F17FA" wp14:editId="6A0F7E3A">
                <wp:simplePos x="0" y="0"/>
                <wp:positionH relativeFrom="column">
                  <wp:posOffset>4053840</wp:posOffset>
                </wp:positionH>
                <wp:positionV relativeFrom="paragraph">
                  <wp:posOffset>52070</wp:posOffset>
                </wp:positionV>
                <wp:extent cx="561975" cy="276225"/>
                <wp:effectExtent l="0" t="38100" r="47625" b="28575"/>
                <wp:wrapNone/>
                <wp:docPr id="15" name="直線單箭頭接點 15"/>
                <wp:cNvGraphicFramePr/>
                <a:graphic xmlns:a="http://schemas.openxmlformats.org/drawingml/2006/main">
                  <a:graphicData uri="http://schemas.microsoft.com/office/word/2010/wordprocessingShape">
                    <wps:wsp>
                      <wps:cNvCnPr/>
                      <wps:spPr>
                        <a:xfrm flipV="1">
                          <a:off x="0" y="0"/>
                          <a:ext cx="56197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B81A14" id="直線單箭頭接點 15" o:spid="_x0000_s1026" type="#_x0000_t32" style="position:absolute;margin-left:319.2pt;margin-top:4.1pt;width:44.25pt;height:21.75pt;flip:y;z-index:251951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" strokecolor="#4579b8 [3044]">
                <v:stroke endarrow="block"/>
              </v:shape>
            </w:pict>
          </mc:Fallback>
        </mc:AlternateContent>
      </w:r>
      <w:r>
        <w:rPr>
          <w:rFonts w:ascii="Times New Roman" w:eastAsia="標楷體" w:hAnsi="Times New Roman" w:cs="Times New Roman"/>
          <w:noProof/>
          <w:color w:val="000000" w:themeColor="text1"/>
        </w:rPr>
        <mc:AlternateContent>
          <mc:Choice Requires="wps">
            <w:drawing>
              <wp:anchor distT="0" distB="0" distL="114300" distR="114300" simplePos="0" relativeHeight="251949056" behindDoc="0" locked="0" layoutInCell="1" allowOverlap="1" wp14:anchorId="2F623CD1" wp14:editId="4D9CD03E">
                <wp:simplePos x="0" y="0"/>
                <wp:positionH relativeFrom="column">
                  <wp:posOffset>1415415</wp:posOffset>
                </wp:positionH>
                <wp:positionV relativeFrom="paragraph">
                  <wp:posOffset>33020</wp:posOffset>
                </wp:positionV>
                <wp:extent cx="676275" cy="314325"/>
                <wp:effectExtent l="0" t="0" r="85725" b="66675"/>
                <wp:wrapNone/>
                <wp:docPr id="12" name="直線單箭頭接點 12"/>
                <wp:cNvGraphicFramePr/>
                <a:graphic xmlns:a="http://schemas.openxmlformats.org/drawingml/2006/main">
                  <a:graphicData uri="http://schemas.microsoft.com/office/word/2010/wordprocessingShape">
                    <wps:wsp>
                      <wps:cNvCnPr/>
                      <wps:spPr>
                        <a:xfrm>
                          <a:off x="0" y="0"/>
                          <a:ext cx="67627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DF837C" id="直線單箭頭接點 12" o:spid="_x0000_s1026" type="#_x0000_t32" style="position:absolute;margin-left:111.45pt;margin-top:2.6pt;width:53.25pt;height:24.75pt;z-index:251949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" strokecolor="#4579b8 [3044]">
                <v:stroke endarrow="block"/>
              </v:shape>
            </w:pict>
          </mc:Fallback>
        </mc:AlternateContent>
      </w:r>
    </w:p>
    <w:p w14:paraId="03A02714" w14:textId="7727A050" w:rsidR="004251DD" w:rsidRPr="00965E03" w:rsidRDefault="00733970" w:rsidP="00771A3D">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noProof/>
          <w:color w:val="000000" w:themeColor="text1"/>
        </w:rPr>
        <mc:AlternateContent>
          <mc:Choice Requires="wps">
            <w:drawing>
              <wp:anchor distT="0" distB="0" distL="114300" distR="114300" simplePos="0" relativeHeight="251662336" behindDoc="0" locked="0" layoutInCell="1" allowOverlap="1" wp14:anchorId="782D3FFC" wp14:editId="3F1BF43C">
                <wp:simplePos x="0" y="0"/>
                <wp:positionH relativeFrom="column">
                  <wp:posOffset>4199255</wp:posOffset>
                </wp:positionH>
                <wp:positionV relativeFrom="paragraph">
                  <wp:posOffset>42545</wp:posOffset>
                </wp:positionV>
                <wp:extent cx="800100" cy="380365"/>
                <wp:effectExtent l="0" t="0" r="0" b="635"/>
                <wp:wrapNone/>
                <wp:docPr id="570" name="文字方塊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8036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32A3095" w14:textId="77777777" w:rsidR="00444454" w:rsidRPr="00A56375" w:rsidRDefault="00444454" w:rsidP="00D84670">
                            <w:pPr>
                              <w:rPr>
                                <w:rFonts w:ascii="標楷體" w:eastAsia="標楷體" w:hAnsi="標楷體"/>
                              </w:rPr>
                            </w:pPr>
                            <w:r w:rsidRPr="00A56375">
                              <w:rPr>
                                <w:rFonts w:ascii="標楷體" w:eastAsia="標楷體" w:hAnsi="標楷體" w:hint="eastAsia"/>
                              </w:rPr>
                              <w:t>關係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2D3FFC" id="_x0000_s1077" type="#_x0000_t202" style="position:absolute;margin-left:330.65pt;margin-top:3.35pt;width:63pt;height:29.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" fillcolor="white [3201]" stroked="f" strokeweight=".5pt">
                <v:textbox>
                  <w:txbxContent>
                    <w:p w14:paraId="132A3095" w14:textId="77777777" w:rsidR="00444454" w:rsidRPr="00A56375" w:rsidRDefault="00444454" w:rsidP="00D84670">
                      <w:pPr>
                        <w:rPr>
                          <w:rFonts w:ascii="標楷體" w:eastAsia="標楷體" w:hAnsi="標楷體"/>
                        </w:rPr>
                      </w:pPr>
                      <w:r w:rsidRPr="00A56375">
                        <w:rPr>
                          <w:rFonts w:ascii="標楷體" w:eastAsia="標楷體" w:hAnsi="標楷體" w:hint="eastAsia"/>
                        </w:rPr>
                        <w:t>關係</w:t>
                      </w:r>
                    </w:p>
                  </w:txbxContent>
                </v:textbox>
              </v:shape>
            </w:pict>
          </mc:Fallback>
        </mc:AlternateContent>
      </w:r>
    </w:p>
    <w:p w14:paraId="3207DA12" w14:textId="2E93CCE1" w:rsidR="004251DD" w:rsidRPr="00965E03" w:rsidRDefault="004251DD" w:rsidP="00771A3D">
      <w:pPr>
        <w:spacing w:line="360" w:lineRule="auto"/>
        <w:rPr>
          <w:rFonts w:ascii="Times New Roman" w:eastAsia="標楷體" w:hAnsi="Times New Roman" w:cs="Times New Roman"/>
          <w:color w:val="000000" w:themeColor="text1"/>
        </w:rPr>
      </w:pPr>
    </w:p>
    <w:p w14:paraId="7245BA08" w14:textId="77777777" w:rsidR="004251DD" w:rsidRPr="00965E03" w:rsidRDefault="004251DD" w:rsidP="00771A3D">
      <w:pPr>
        <w:spacing w:line="360" w:lineRule="auto"/>
        <w:rPr>
          <w:rFonts w:ascii="Times New Roman" w:eastAsia="標楷體" w:hAnsi="Times New Roman" w:cs="Times New Roman"/>
          <w:color w:val="000000" w:themeColor="text1"/>
        </w:rPr>
      </w:pPr>
    </w:p>
    <w:p w14:paraId="77FEA868" w14:textId="77777777" w:rsidR="004251DD" w:rsidRPr="00965E03" w:rsidRDefault="004251DD" w:rsidP="00771A3D">
      <w:pPr>
        <w:spacing w:line="360" w:lineRule="auto"/>
        <w:rPr>
          <w:rFonts w:ascii="Times New Roman" w:eastAsia="標楷體" w:hAnsi="Times New Roman" w:cs="Times New Roman"/>
          <w:color w:val="000000" w:themeColor="text1"/>
        </w:rPr>
      </w:pPr>
    </w:p>
    <w:p w14:paraId="44EE8FCF" w14:textId="77777777" w:rsidR="0070492E" w:rsidRPr="00965E03" w:rsidRDefault="0070492E" w:rsidP="00771A3D">
      <w:pPr>
        <w:spacing w:line="360" w:lineRule="auto"/>
        <w:rPr>
          <w:rFonts w:ascii="Times New Roman" w:eastAsia="標楷體" w:hAnsi="Times New Roman" w:cs="Times New Roman"/>
          <w:color w:val="000000" w:themeColor="text1"/>
          <w:sz w:val="16"/>
          <w:szCs w:val="16"/>
        </w:rPr>
      </w:pPr>
    </w:p>
    <w:p w14:paraId="0F0FD770" w14:textId="77777777" w:rsidR="00C256BA" w:rsidRPr="00965E03" w:rsidRDefault="00C256BA" w:rsidP="00716BD3">
      <w:pPr>
        <w:pStyle w:val="FigureCaption"/>
        <w:rPr>
          <w:rFonts w:ascii="Times New Roman" w:hAnsi="Times New Roman" w:cs="Times New Roman"/>
          <w:b w:val="0"/>
          <w:color w:val="000000" w:themeColor="text1"/>
        </w:rPr>
      </w:pPr>
      <w:bookmarkStart w:id="32" w:name="_Toc481247578"/>
    </w:p>
    <w:p w14:paraId="6DC891FE" w14:textId="77777777" w:rsidR="004251DD" w:rsidRPr="00965E03" w:rsidRDefault="004251DD" w:rsidP="003E4D18">
      <w:pPr>
        <w:pStyle w:val="FigureCaption"/>
        <w:rPr>
          <w:rFonts w:ascii="Times New Roman" w:hAnsi="Times New Roman" w:cs="Times New Roman"/>
          <w:b w:val="0"/>
          <w:color w:val="000000" w:themeColor="text1"/>
        </w:rPr>
      </w:pPr>
      <w:r w:rsidRPr="007A513D">
        <w:rPr>
          <w:rFonts w:ascii="Times New Roman" w:hAnsi="Times New Roman" w:cs="Times New Roman"/>
          <w:color w:val="000000" w:themeColor="text1"/>
        </w:rPr>
        <w:t>圖</w:t>
      </w:r>
      <w:r w:rsidR="00943A15" w:rsidRPr="007A513D">
        <w:rPr>
          <w:rFonts w:ascii="Times New Roman" w:hAnsi="Times New Roman" w:cs="Times New Roman"/>
          <w:color w:val="000000" w:themeColor="text1"/>
        </w:rPr>
        <w:t>3-1</w:t>
      </w:r>
      <w:r w:rsidR="003D7DE1" w:rsidRPr="00965E03">
        <w:rPr>
          <w:rFonts w:ascii="Times New Roman" w:hAnsi="Times New Roman" w:cs="Times New Roman"/>
          <w:b w:val="0"/>
          <w:color w:val="000000" w:themeColor="text1"/>
        </w:rPr>
        <w:t xml:space="preserve">　</w:t>
      </w:r>
      <w:r w:rsidRPr="007A513D">
        <w:rPr>
          <w:rFonts w:ascii="Times New Roman" w:hAnsi="Times New Roman" w:cs="Times New Roman"/>
          <w:b w:val="0"/>
          <w:color w:val="000000" w:themeColor="text1"/>
        </w:rPr>
        <w:t>研究架構圖</w:t>
      </w:r>
      <w:bookmarkEnd w:id="32"/>
    </w:p>
    <w:p w14:paraId="4295A0DA" w14:textId="577F2143" w:rsidR="00C256BA" w:rsidRPr="00965E03" w:rsidRDefault="00D47DE9" w:rsidP="005631C6">
      <w:pPr>
        <w:tabs>
          <w:tab w:val="left" w:pos="426"/>
        </w:tabs>
        <w:spacing w:line="360" w:lineRule="auto"/>
        <w:rPr>
          <w:rFonts w:ascii="Times New Roman" w:eastAsia="標楷體" w:hAnsi="Times New Roman" w:cs="Times New Roman"/>
          <w:b/>
          <w:color w:val="000000" w:themeColor="text1"/>
          <w:sz w:val="28"/>
          <w:szCs w:val="28"/>
        </w:rPr>
      </w:pPr>
      <w:r w:rsidRPr="00D47DE9">
        <w:rPr>
          <w:rFonts w:ascii="Times New Roman" w:eastAsia="標楷體" w:hAnsi="Times New Roman" w:cs="Times New Roman" w:hint="eastAsia"/>
          <w:b/>
          <w:color w:val="000000" w:themeColor="text1"/>
          <w:sz w:val="28"/>
          <w:szCs w:val="28"/>
          <w:highlight w:val="red"/>
        </w:rPr>
        <w:t>滿意度</w:t>
      </w:r>
      <w:r w:rsidRPr="00D47DE9">
        <w:rPr>
          <w:rFonts w:ascii="Times New Roman" w:eastAsia="標楷體" w:hAnsi="Times New Roman" w:cs="Times New Roman" w:hint="eastAsia"/>
          <w:b/>
          <w:color w:val="000000" w:themeColor="text1"/>
          <w:sz w:val="28"/>
          <w:szCs w:val="28"/>
          <w:highlight w:val="red"/>
        </w:rPr>
        <w:t>MO KEE L</w:t>
      </w:r>
      <w:r>
        <w:rPr>
          <w:rFonts w:ascii="Times New Roman" w:eastAsia="標楷體" w:hAnsi="Times New Roman" w:cs="Times New Roman" w:hint="eastAsia"/>
          <w:b/>
          <w:color w:val="000000" w:themeColor="text1"/>
          <w:sz w:val="28"/>
          <w:szCs w:val="28"/>
          <w:highlight w:val="red"/>
        </w:rPr>
        <w:t>，好像也反了，請看圖</w:t>
      </w:r>
      <w:r>
        <w:rPr>
          <w:rFonts w:ascii="Times New Roman" w:eastAsia="標楷體" w:hAnsi="Times New Roman" w:cs="Times New Roman" w:hint="eastAsia"/>
          <w:b/>
          <w:color w:val="000000" w:themeColor="text1"/>
          <w:sz w:val="28"/>
          <w:szCs w:val="28"/>
          <w:highlight w:val="red"/>
        </w:rPr>
        <w:t>3-2</w:t>
      </w:r>
    </w:p>
    <w:p w14:paraId="0148B479" w14:textId="77777777" w:rsidR="005631C6" w:rsidRPr="00965E03" w:rsidRDefault="005631C6" w:rsidP="005631C6">
      <w:pPr>
        <w:tabs>
          <w:tab w:val="left" w:pos="426"/>
        </w:tabs>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lastRenderedPageBreak/>
        <w:t>壹、研究架構說明</w:t>
      </w:r>
    </w:p>
    <w:p w14:paraId="5D40414C" w14:textId="77777777" w:rsidR="005631C6" w:rsidRPr="00965E03" w:rsidRDefault="00192C62" w:rsidP="00771A3D">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307B97" w:rsidRPr="00965E03">
        <w:rPr>
          <w:rFonts w:ascii="Times New Roman" w:eastAsia="標楷體" w:hAnsi="Times New Roman" w:cs="Times New Roman"/>
          <w:color w:val="000000" w:themeColor="text1"/>
        </w:rPr>
        <w:t>如圖</w:t>
      </w:r>
      <w:r w:rsidR="00307B97" w:rsidRPr="00965E03">
        <w:rPr>
          <w:rFonts w:ascii="Times New Roman" w:eastAsia="標楷體" w:hAnsi="Times New Roman" w:cs="Times New Roman"/>
          <w:color w:val="000000" w:themeColor="text1"/>
        </w:rPr>
        <w:t>3-1</w:t>
      </w:r>
      <w:r w:rsidR="00053F91" w:rsidRPr="00965E03">
        <w:rPr>
          <w:rFonts w:ascii="Times New Roman" w:eastAsia="標楷體" w:hAnsi="Times New Roman" w:cs="Times New Roman"/>
          <w:color w:val="000000" w:themeColor="text1"/>
        </w:rPr>
        <w:t>所示，</w:t>
      </w:r>
      <w:r w:rsidR="00053F91" w:rsidRPr="00965E03">
        <w:rPr>
          <w:rFonts w:ascii="Times New Roman" w:eastAsia="標楷體" w:hAnsi="Times New Roman" w:cs="Times New Roman" w:hint="eastAsia"/>
          <w:color w:val="000000" w:themeColor="text1"/>
        </w:rPr>
        <w:t>本</w:t>
      </w:r>
      <w:r w:rsidR="00307B97" w:rsidRPr="00965E03">
        <w:rPr>
          <w:rFonts w:ascii="Times New Roman" w:eastAsia="標楷體" w:hAnsi="Times New Roman" w:cs="Times New Roman"/>
          <w:color w:val="000000" w:themeColor="text1"/>
        </w:rPr>
        <w:t>研究架構</w:t>
      </w:r>
      <w:r w:rsidR="00053F91" w:rsidRPr="00965E03">
        <w:rPr>
          <w:rFonts w:ascii="Times New Roman" w:eastAsia="標楷體" w:hAnsi="Times New Roman" w:cs="Times New Roman" w:hint="eastAsia"/>
          <w:color w:val="000000" w:themeColor="text1"/>
        </w:rPr>
        <w:t>說明</w:t>
      </w:r>
      <w:r w:rsidR="00307B97" w:rsidRPr="00965E03">
        <w:rPr>
          <w:rFonts w:ascii="Times New Roman" w:eastAsia="標楷體" w:hAnsi="Times New Roman" w:cs="Times New Roman"/>
          <w:color w:val="000000" w:themeColor="text1"/>
        </w:rPr>
        <w:t>如下：</w:t>
      </w:r>
    </w:p>
    <w:p w14:paraId="421D4D1B" w14:textId="5BFEA80C" w:rsidR="0007400A" w:rsidRPr="0007400A" w:rsidRDefault="0007400A" w:rsidP="0007400A">
      <w:pPr>
        <w:pStyle w:val="afe"/>
        <w:widowControl/>
        <w:numPr>
          <w:ilvl w:val="0"/>
          <w:numId w:val="5"/>
        </w:numPr>
        <w:spacing w:line="360" w:lineRule="auto"/>
        <w:ind w:leftChars="0"/>
        <w:rPr>
          <w:rFonts w:ascii="Times New Roman" w:eastAsia="標楷體" w:hAnsi="Times New Roman" w:cs="Times New Roman"/>
          <w:color w:val="000000" w:themeColor="text1"/>
        </w:rPr>
      </w:pPr>
      <w:r w:rsidRPr="0007400A">
        <w:rPr>
          <w:rFonts w:ascii="Times New Roman" w:eastAsia="標楷體" w:hAnsi="Times New Roman" w:cs="Times New Roman"/>
          <w:color w:val="000000" w:themeColor="text1"/>
        </w:rPr>
        <w:t>了解</w:t>
      </w:r>
      <w:r w:rsidRPr="0007400A">
        <w:rPr>
          <w:rFonts w:ascii="Times New Roman" w:eastAsia="標楷體" w:hAnsi="Times New Roman" w:cs="Times New Roman" w:hint="eastAsia"/>
          <w:color w:val="000000" w:themeColor="text1"/>
        </w:rPr>
        <w:t>台灣各地區全聯員工服務能力</w:t>
      </w:r>
      <w:r w:rsidRPr="0007400A">
        <w:rPr>
          <w:rFonts w:ascii="Times New Roman" w:eastAsia="標楷體" w:hAnsi="Times New Roman" w:cs="Times New Roman"/>
          <w:color w:val="000000" w:themeColor="text1"/>
        </w:rPr>
        <w:t>之現況</w:t>
      </w:r>
      <w:r w:rsidRPr="0007400A">
        <w:rPr>
          <w:rFonts w:ascii="標楷體" w:eastAsia="標楷體" w:hAnsi="標楷體" w:cs="Times New Roman" w:hint="eastAsia"/>
          <w:color w:val="000000" w:themeColor="text1"/>
        </w:rPr>
        <w:t>。</w:t>
      </w:r>
    </w:p>
    <w:p w14:paraId="7923E5FD" w14:textId="675CD047" w:rsidR="0007400A" w:rsidRPr="0007400A" w:rsidRDefault="0007400A" w:rsidP="0007400A">
      <w:pPr>
        <w:pStyle w:val="afe"/>
        <w:widowControl/>
        <w:numPr>
          <w:ilvl w:val="0"/>
          <w:numId w:val="5"/>
        </w:numPr>
        <w:spacing w:line="360" w:lineRule="auto"/>
        <w:ind w:leftChars="0"/>
        <w:rPr>
          <w:rFonts w:ascii="Times New Roman" w:eastAsia="標楷體" w:hAnsi="Times New Roman" w:cs="Times New Roman"/>
          <w:color w:val="000000" w:themeColor="text1"/>
        </w:rPr>
      </w:pPr>
      <w:r w:rsidRPr="0007400A">
        <w:rPr>
          <w:rFonts w:ascii="Times New Roman" w:eastAsia="標楷體" w:hAnsi="Times New Roman" w:cs="Times New Roman"/>
          <w:color w:val="000000" w:themeColor="text1"/>
        </w:rPr>
        <w:t>了解</w:t>
      </w:r>
      <w:r w:rsidRPr="0007400A">
        <w:rPr>
          <w:rFonts w:ascii="Times New Roman" w:eastAsia="標楷體" w:hAnsi="Times New Roman" w:cs="Times New Roman" w:hint="eastAsia"/>
          <w:color w:val="000000" w:themeColor="text1"/>
        </w:rPr>
        <w:t>台灣各地區全聯等候的情緒反應</w:t>
      </w:r>
      <w:r w:rsidRPr="0007400A">
        <w:rPr>
          <w:rFonts w:ascii="Times New Roman" w:eastAsia="標楷體" w:hAnsi="Times New Roman" w:cs="Times New Roman"/>
          <w:color w:val="000000" w:themeColor="text1"/>
        </w:rPr>
        <w:t>之現況</w:t>
      </w:r>
      <w:r w:rsidRPr="0007400A">
        <w:rPr>
          <w:rFonts w:ascii="標楷體" w:eastAsia="標楷體" w:hAnsi="標楷體" w:cs="Times New Roman" w:hint="eastAsia"/>
          <w:color w:val="000000" w:themeColor="text1"/>
        </w:rPr>
        <w:t>。</w:t>
      </w:r>
    </w:p>
    <w:p w14:paraId="713B0B4D" w14:textId="421379D6" w:rsidR="0007400A" w:rsidRPr="0007400A" w:rsidRDefault="0007400A" w:rsidP="0007400A">
      <w:pPr>
        <w:pStyle w:val="afe"/>
        <w:widowControl/>
        <w:numPr>
          <w:ilvl w:val="0"/>
          <w:numId w:val="5"/>
        </w:numPr>
        <w:spacing w:line="360" w:lineRule="auto"/>
        <w:ind w:leftChars="0"/>
        <w:rPr>
          <w:rFonts w:ascii="Times New Roman" w:eastAsia="標楷體" w:hAnsi="Times New Roman" w:cs="Times New Roman"/>
          <w:color w:val="000000" w:themeColor="text1"/>
        </w:rPr>
      </w:pPr>
      <w:r w:rsidRPr="0007400A">
        <w:rPr>
          <w:rFonts w:ascii="Times New Roman" w:eastAsia="標楷體" w:hAnsi="Times New Roman" w:cs="Times New Roman"/>
          <w:color w:val="000000" w:themeColor="text1"/>
        </w:rPr>
        <w:t>分析</w:t>
      </w:r>
      <w:r w:rsidRPr="0007400A">
        <w:rPr>
          <w:rFonts w:ascii="Times New Roman" w:eastAsia="標楷體" w:hAnsi="Times New Roman" w:cs="Times New Roman" w:hint="eastAsia"/>
          <w:color w:val="000000" w:themeColor="text1"/>
        </w:rPr>
        <w:t>台灣各地區顧客不同背景與員工服務能力</w:t>
      </w:r>
      <w:r w:rsidRPr="0007400A">
        <w:rPr>
          <w:rFonts w:ascii="Times New Roman" w:eastAsia="標楷體" w:hAnsi="Times New Roman" w:cs="Times New Roman"/>
          <w:color w:val="000000" w:themeColor="text1"/>
        </w:rPr>
        <w:t>之差異</w:t>
      </w:r>
      <w:r w:rsidRPr="0007400A">
        <w:rPr>
          <w:rFonts w:ascii="標楷體" w:eastAsia="標楷體" w:hAnsi="標楷體" w:cs="Times New Roman" w:hint="eastAsia"/>
          <w:color w:val="000000" w:themeColor="text1"/>
        </w:rPr>
        <w:t>。</w:t>
      </w:r>
    </w:p>
    <w:p w14:paraId="012D7480" w14:textId="51FD5439" w:rsidR="0007400A" w:rsidRPr="0007400A" w:rsidRDefault="0007400A" w:rsidP="0007400A">
      <w:pPr>
        <w:pStyle w:val="afe"/>
        <w:widowControl/>
        <w:numPr>
          <w:ilvl w:val="0"/>
          <w:numId w:val="5"/>
        </w:numPr>
        <w:spacing w:line="360" w:lineRule="auto"/>
        <w:ind w:leftChars="0"/>
        <w:rPr>
          <w:rFonts w:ascii="標楷體" w:eastAsia="標楷體" w:hAnsi="標楷體" w:cs="Times New Roman"/>
          <w:color w:val="000000" w:themeColor="text1"/>
        </w:rPr>
      </w:pPr>
      <w:r w:rsidRPr="0007400A">
        <w:rPr>
          <w:rFonts w:ascii="Times New Roman" w:eastAsia="標楷體" w:hAnsi="Times New Roman" w:cs="Times New Roman"/>
          <w:color w:val="000000" w:themeColor="text1"/>
        </w:rPr>
        <w:t>分析</w:t>
      </w:r>
      <w:r w:rsidRPr="0007400A">
        <w:rPr>
          <w:rFonts w:ascii="Times New Roman" w:eastAsia="標楷體" w:hAnsi="Times New Roman" w:cs="Times New Roman" w:hint="eastAsia"/>
          <w:color w:val="000000" w:themeColor="text1"/>
        </w:rPr>
        <w:t>台灣各地區顧客不同背景與等候的情緒反應</w:t>
      </w:r>
      <w:r w:rsidRPr="0007400A">
        <w:rPr>
          <w:rFonts w:ascii="Times New Roman" w:eastAsia="標楷體" w:hAnsi="Times New Roman" w:cs="Times New Roman"/>
          <w:color w:val="000000" w:themeColor="text1"/>
        </w:rPr>
        <w:t>之差異</w:t>
      </w:r>
      <w:r w:rsidRPr="0007400A">
        <w:rPr>
          <w:rFonts w:ascii="標楷體" w:eastAsia="標楷體" w:hAnsi="標楷體" w:cs="Times New Roman" w:hint="eastAsia"/>
          <w:color w:val="000000" w:themeColor="text1"/>
        </w:rPr>
        <w:t>。</w:t>
      </w:r>
    </w:p>
    <w:p w14:paraId="47DAF8CA" w14:textId="15D3ED59" w:rsidR="0007400A" w:rsidRPr="0007400A" w:rsidRDefault="0007400A" w:rsidP="0007400A">
      <w:pPr>
        <w:pStyle w:val="afe"/>
        <w:widowControl/>
        <w:numPr>
          <w:ilvl w:val="0"/>
          <w:numId w:val="5"/>
        </w:numPr>
        <w:spacing w:line="360" w:lineRule="auto"/>
        <w:ind w:leftChars="0"/>
        <w:rPr>
          <w:rFonts w:ascii="Times New Roman" w:eastAsia="標楷體" w:hAnsi="Times New Roman" w:cs="Times New Roman"/>
          <w:color w:val="000000" w:themeColor="text1"/>
        </w:rPr>
      </w:pPr>
      <w:r w:rsidRPr="0007400A">
        <w:rPr>
          <w:rFonts w:ascii="Times New Roman" w:eastAsia="標楷體" w:hAnsi="Times New Roman" w:cs="Times New Roman"/>
          <w:color w:val="000000" w:themeColor="text1"/>
        </w:rPr>
        <w:t>驗證</w:t>
      </w:r>
      <w:r w:rsidRPr="0007400A">
        <w:rPr>
          <w:rFonts w:ascii="Times New Roman" w:eastAsia="標楷體" w:hAnsi="Times New Roman" w:cs="Times New Roman" w:hint="eastAsia"/>
          <w:color w:val="000000" w:themeColor="text1"/>
        </w:rPr>
        <w:t>台灣各地區顧客不同背景與員工服務能力</w:t>
      </w:r>
      <w:r w:rsidRPr="0007400A">
        <w:rPr>
          <w:rFonts w:ascii="Times New Roman" w:eastAsia="標楷體" w:hAnsi="Times New Roman" w:cs="Times New Roman"/>
          <w:color w:val="000000" w:themeColor="text1"/>
        </w:rPr>
        <w:t>之關係</w:t>
      </w:r>
      <w:r w:rsidRPr="0007400A">
        <w:rPr>
          <w:rFonts w:ascii="標楷體" w:eastAsia="標楷體" w:hAnsi="標楷體" w:cs="Times New Roman" w:hint="eastAsia"/>
          <w:color w:val="000000" w:themeColor="text1"/>
        </w:rPr>
        <w:t>。</w:t>
      </w:r>
    </w:p>
    <w:p w14:paraId="32115BC3" w14:textId="36DEFEF1" w:rsidR="00307B97" w:rsidRPr="0007400A" w:rsidRDefault="0007400A" w:rsidP="0007400A">
      <w:pPr>
        <w:pStyle w:val="afe"/>
        <w:numPr>
          <w:ilvl w:val="0"/>
          <w:numId w:val="5"/>
        </w:numPr>
        <w:spacing w:line="360" w:lineRule="auto"/>
        <w:ind w:leftChars="0"/>
        <w:rPr>
          <w:rFonts w:ascii="Times New Roman" w:eastAsia="標楷體" w:hAnsi="Times New Roman" w:cs="Times New Roman"/>
          <w:color w:val="000000" w:themeColor="text1"/>
        </w:rPr>
      </w:pPr>
      <w:r w:rsidRPr="0007400A">
        <w:rPr>
          <w:rFonts w:ascii="Times New Roman" w:eastAsia="標楷體" w:hAnsi="Times New Roman" w:cs="Times New Roman"/>
          <w:color w:val="000000" w:themeColor="text1"/>
        </w:rPr>
        <w:t>建構</w:t>
      </w:r>
      <w:r w:rsidRPr="0007400A">
        <w:rPr>
          <w:rFonts w:ascii="Times New Roman" w:eastAsia="標楷體" w:hAnsi="Times New Roman" w:cs="Times New Roman" w:hint="eastAsia"/>
          <w:color w:val="000000" w:themeColor="text1"/>
        </w:rPr>
        <w:t>台灣各地區顧客不同背景與員工服務能力</w:t>
      </w:r>
      <w:r w:rsidRPr="0007400A">
        <w:rPr>
          <w:rFonts w:ascii="Times New Roman" w:eastAsia="標楷體" w:hAnsi="Times New Roman" w:cs="Times New Roman"/>
          <w:color w:val="000000" w:themeColor="text1"/>
        </w:rPr>
        <w:t>之模式</w:t>
      </w:r>
      <w:r w:rsidRPr="0007400A">
        <w:rPr>
          <w:rFonts w:ascii="標楷體" w:eastAsia="標楷體" w:hAnsi="標楷體" w:cs="Times New Roman" w:hint="eastAsia"/>
          <w:color w:val="000000" w:themeColor="text1"/>
        </w:rPr>
        <w:t>。</w:t>
      </w:r>
    </w:p>
    <w:p w14:paraId="5EFA0E1F" w14:textId="77777777" w:rsidR="00307B97" w:rsidRPr="00965E03" w:rsidRDefault="00307B97" w:rsidP="00307B97">
      <w:pPr>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b/>
          <w:color w:val="000000" w:themeColor="text1"/>
          <w:sz w:val="28"/>
          <w:szCs w:val="28"/>
        </w:rPr>
        <w:t>貳、研究變項說明</w:t>
      </w:r>
    </w:p>
    <w:p w14:paraId="39FCA3A3" w14:textId="77777777" w:rsidR="00307B97" w:rsidRPr="00965E03" w:rsidRDefault="00053F91" w:rsidP="00307B97">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本研究</w:t>
      </w:r>
      <w:r w:rsidRPr="00965E03">
        <w:rPr>
          <w:rFonts w:ascii="Times New Roman" w:eastAsia="標楷體" w:hAnsi="Times New Roman" w:cs="Times New Roman" w:hint="eastAsia"/>
          <w:color w:val="000000" w:themeColor="text1"/>
        </w:rPr>
        <w:t>共分</w:t>
      </w:r>
      <w:r w:rsidR="004E3456" w:rsidRPr="00965E03">
        <w:rPr>
          <w:rFonts w:ascii="Times New Roman" w:eastAsia="標楷體" w:hAnsi="Times New Roman" w:cs="Times New Roman"/>
          <w:color w:val="000000" w:themeColor="text1"/>
        </w:rPr>
        <w:t>三個</w:t>
      </w:r>
      <w:r w:rsidR="00BB6C04" w:rsidRPr="00965E03">
        <w:rPr>
          <w:rFonts w:ascii="Times New Roman" w:eastAsia="標楷體" w:hAnsi="Times New Roman" w:cs="Times New Roman" w:hint="eastAsia"/>
          <w:color w:val="000000" w:themeColor="text1"/>
        </w:rPr>
        <w:t>層</w:t>
      </w:r>
      <w:r w:rsidR="00C020CB" w:rsidRPr="00965E03">
        <w:rPr>
          <w:rFonts w:ascii="Times New Roman" w:eastAsia="標楷體" w:hAnsi="Times New Roman" w:cs="Times New Roman"/>
          <w:color w:val="000000" w:themeColor="text1"/>
        </w:rPr>
        <w:t>面，各</w:t>
      </w:r>
      <w:r w:rsidR="00BB6C04" w:rsidRPr="00965E03">
        <w:rPr>
          <w:rFonts w:ascii="Times New Roman" w:eastAsia="標楷體" w:hAnsi="Times New Roman" w:cs="Times New Roman" w:hint="eastAsia"/>
          <w:color w:val="000000" w:themeColor="text1"/>
        </w:rPr>
        <w:t>層</w:t>
      </w:r>
      <w:r w:rsidR="00C020CB" w:rsidRPr="00965E03">
        <w:rPr>
          <w:rFonts w:ascii="Times New Roman" w:eastAsia="標楷體" w:hAnsi="Times New Roman" w:cs="Times New Roman"/>
          <w:color w:val="000000" w:themeColor="text1"/>
        </w:rPr>
        <w:t>面之</w:t>
      </w:r>
      <w:r w:rsidR="004E3456" w:rsidRPr="00965E03">
        <w:rPr>
          <w:rFonts w:ascii="Times New Roman" w:eastAsia="標楷體" w:hAnsi="Times New Roman" w:cs="Times New Roman"/>
          <w:color w:val="000000" w:themeColor="text1"/>
        </w:rPr>
        <w:t>主要變項，分別說明如下：</w:t>
      </w:r>
    </w:p>
    <w:p w14:paraId="2C1E7F08" w14:textId="77777777" w:rsidR="00103E93" w:rsidRPr="00965E03" w:rsidRDefault="00110D1E" w:rsidP="00110D1E">
      <w:pPr>
        <w:rPr>
          <w:rFonts w:ascii="Times New Roman" w:eastAsia="標楷體" w:hAnsi="Times New Roman" w:cs="Times New Roman"/>
          <w:b/>
          <w:color w:val="000000" w:themeColor="text1"/>
        </w:rPr>
      </w:pPr>
      <w:r w:rsidRPr="00965E03">
        <w:rPr>
          <w:rFonts w:ascii="Times New Roman" w:eastAsia="標楷體" w:hAnsi="Times New Roman" w:cs="Times New Roman"/>
          <w:b/>
          <w:color w:val="000000" w:themeColor="text1"/>
        </w:rPr>
        <w:t>一、</w:t>
      </w:r>
      <w:r w:rsidR="00103E93" w:rsidRPr="00965E03">
        <w:rPr>
          <w:rFonts w:ascii="Times New Roman" w:eastAsia="標楷體" w:hAnsi="Times New Roman" w:cs="Times New Roman"/>
          <w:b/>
          <w:color w:val="000000" w:themeColor="text1"/>
        </w:rPr>
        <w:t>背景變項：</w:t>
      </w:r>
    </w:p>
    <w:p w14:paraId="28FC0F14" w14:textId="7C3E0A8B" w:rsidR="004E3160" w:rsidRPr="00965E03" w:rsidRDefault="00192C62" w:rsidP="00687D51">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103E93" w:rsidRPr="00965E03">
        <w:rPr>
          <w:rFonts w:ascii="Times New Roman" w:eastAsia="標楷體" w:hAnsi="Times New Roman" w:cs="Times New Roman"/>
          <w:color w:val="000000" w:themeColor="text1"/>
        </w:rPr>
        <w:t>本研究架構之背景變項</w:t>
      </w:r>
      <w:r w:rsidR="00110D1E" w:rsidRPr="00965E03">
        <w:rPr>
          <w:rFonts w:ascii="Times New Roman" w:eastAsia="標楷體" w:hAnsi="Times New Roman" w:cs="Times New Roman"/>
          <w:color w:val="000000" w:themeColor="text1"/>
        </w:rPr>
        <w:t>，依研究目的</w:t>
      </w:r>
      <w:r w:rsidR="00BB6C04" w:rsidRPr="00965E03">
        <w:rPr>
          <w:rFonts w:ascii="Times New Roman" w:eastAsia="標楷體" w:hAnsi="Times New Roman" w:cs="Times New Roman" w:hint="eastAsia"/>
          <w:color w:val="000000" w:themeColor="text1"/>
        </w:rPr>
        <w:t>與內容及</w:t>
      </w:r>
      <w:r w:rsidR="00110D1E" w:rsidRPr="00965E03">
        <w:rPr>
          <w:rFonts w:ascii="Times New Roman" w:eastAsia="標楷體" w:hAnsi="Times New Roman" w:cs="Times New Roman"/>
          <w:color w:val="000000" w:themeColor="text1"/>
        </w:rPr>
        <w:t>文獻探討，分為</w:t>
      </w:r>
      <w:r w:rsidR="00FB18E5">
        <w:rPr>
          <w:rFonts w:ascii="Times New Roman" w:eastAsia="標楷體" w:hAnsi="Times New Roman" w:cs="Times New Roman"/>
          <w:color w:val="000000" w:themeColor="text1"/>
        </w:rPr>
        <w:t>性別、年齡、</w:t>
      </w:r>
      <w:r w:rsidR="00FB18E5">
        <w:rPr>
          <w:rFonts w:ascii="Times New Roman" w:eastAsia="標楷體" w:hAnsi="Times New Roman" w:cs="Times New Roman" w:hint="eastAsia"/>
          <w:color w:val="000000" w:themeColor="text1"/>
        </w:rPr>
        <w:t>職業</w:t>
      </w:r>
      <w:r w:rsidR="00FB18E5">
        <w:rPr>
          <w:rFonts w:ascii="Times New Roman" w:eastAsia="標楷體" w:hAnsi="Times New Roman" w:cs="Times New Roman"/>
          <w:color w:val="000000" w:themeColor="text1"/>
        </w:rPr>
        <w:t>、</w:t>
      </w:r>
      <w:r w:rsidR="00FB18E5">
        <w:rPr>
          <w:rFonts w:ascii="Times New Roman" w:eastAsia="標楷體" w:hAnsi="Times New Roman" w:cs="Times New Roman" w:hint="eastAsia"/>
          <w:color w:val="000000" w:themeColor="text1"/>
        </w:rPr>
        <w:t>現居地區</w:t>
      </w:r>
      <w:r w:rsidR="00FB18E5">
        <w:rPr>
          <w:rFonts w:ascii="Times New Roman" w:eastAsia="標楷體" w:hAnsi="Times New Roman" w:cs="Times New Roman"/>
          <w:color w:val="000000" w:themeColor="text1"/>
        </w:rPr>
        <w:t>、</w:t>
      </w:r>
      <w:r w:rsidR="00FB18E5">
        <w:rPr>
          <w:rFonts w:ascii="Times New Roman" w:eastAsia="標楷體" w:hAnsi="Times New Roman" w:cs="Times New Roman" w:hint="eastAsia"/>
          <w:color w:val="000000" w:themeColor="text1"/>
        </w:rPr>
        <w:t>平均月收入金額</w:t>
      </w:r>
      <w:r w:rsidR="00F03D7B" w:rsidRPr="00965E03">
        <w:rPr>
          <w:rFonts w:ascii="Times New Roman" w:eastAsia="標楷體" w:hAnsi="Times New Roman" w:cs="Times New Roman" w:hint="eastAsia"/>
          <w:color w:val="000000" w:themeColor="text1"/>
        </w:rPr>
        <w:t>共</w:t>
      </w:r>
      <w:r w:rsidR="00FB18E5">
        <w:rPr>
          <w:rFonts w:ascii="Times New Roman" w:eastAsia="標楷體" w:hAnsi="Times New Roman" w:cs="Times New Roman" w:hint="eastAsia"/>
          <w:color w:val="000000" w:themeColor="text1"/>
        </w:rPr>
        <w:t>五</w:t>
      </w:r>
      <w:r w:rsidR="00110D1E" w:rsidRPr="00965E03">
        <w:rPr>
          <w:rFonts w:ascii="Times New Roman" w:eastAsia="標楷體" w:hAnsi="Times New Roman" w:cs="Times New Roman"/>
          <w:color w:val="000000" w:themeColor="text1"/>
        </w:rPr>
        <w:t>個部分。</w:t>
      </w:r>
    </w:p>
    <w:p w14:paraId="68DB3C71" w14:textId="11C6DB70" w:rsidR="00110D1E" w:rsidRPr="00965E03" w:rsidRDefault="00110D1E" w:rsidP="00110D1E">
      <w:pPr>
        <w:spacing w:line="360" w:lineRule="auto"/>
        <w:rPr>
          <w:rFonts w:ascii="Times New Roman" w:eastAsia="標楷體" w:hAnsi="Times New Roman" w:cs="Times New Roman"/>
          <w:b/>
          <w:color w:val="000000" w:themeColor="text1"/>
        </w:rPr>
      </w:pPr>
      <w:r w:rsidRPr="00965E03">
        <w:rPr>
          <w:rFonts w:ascii="Times New Roman" w:eastAsia="標楷體" w:hAnsi="Times New Roman" w:cs="Times New Roman"/>
          <w:b/>
          <w:color w:val="000000" w:themeColor="text1"/>
        </w:rPr>
        <w:t>二</w:t>
      </w:r>
      <w:r w:rsidR="008610D7" w:rsidRPr="00965E03">
        <w:rPr>
          <w:rFonts w:ascii="Times New Roman" w:eastAsia="標楷體" w:hAnsi="Times New Roman" w:cs="Times New Roman"/>
          <w:b/>
          <w:color w:val="000000" w:themeColor="text1"/>
        </w:rPr>
        <w:t>、</w:t>
      </w:r>
      <w:r w:rsidR="00CC54ED">
        <w:rPr>
          <w:rFonts w:ascii="Times New Roman" w:eastAsia="標楷體" w:hAnsi="Times New Roman" w:cs="Times New Roman" w:hint="eastAsia"/>
          <w:b/>
          <w:color w:val="000000" w:themeColor="text1"/>
        </w:rPr>
        <w:t>員工服務</w:t>
      </w:r>
      <w:r w:rsidR="008610D7" w:rsidRPr="00965E03">
        <w:rPr>
          <w:rFonts w:ascii="Times New Roman" w:eastAsia="標楷體" w:hAnsi="Times New Roman" w:cs="Times New Roman" w:hint="eastAsia"/>
          <w:b/>
          <w:color w:val="000000" w:themeColor="text1"/>
        </w:rPr>
        <w:t>能力</w:t>
      </w:r>
      <w:r w:rsidRPr="00965E03">
        <w:rPr>
          <w:rFonts w:ascii="Times New Roman" w:eastAsia="標楷體" w:hAnsi="Times New Roman" w:cs="Times New Roman"/>
          <w:b/>
          <w:color w:val="000000" w:themeColor="text1"/>
        </w:rPr>
        <w:t>變項：</w:t>
      </w:r>
    </w:p>
    <w:p w14:paraId="3DAAB483" w14:textId="3766C831" w:rsidR="004E3160" w:rsidRPr="00965E03" w:rsidRDefault="00192C62" w:rsidP="00687D51">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CC54ED">
        <w:rPr>
          <w:rFonts w:ascii="Times New Roman" w:eastAsia="標楷體" w:hAnsi="Times New Roman" w:cs="Times New Roman" w:hint="eastAsia"/>
          <w:color w:val="000000" w:themeColor="text1"/>
        </w:rPr>
        <w:t>員工服務</w:t>
      </w:r>
      <w:r w:rsidR="00C279BA" w:rsidRPr="00965E03">
        <w:rPr>
          <w:rFonts w:ascii="Times New Roman" w:eastAsia="標楷體" w:hAnsi="Times New Roman" w:cs="Times New Roman" w:hint="eastAsia"/>
          <w:color w:val="000000" w:themeColor="text1"/>
        </w:rPr>
        <w:t>能力</w:t>
      </w:r>
      <w:r w:rsidR="004E4EE3" w:rsidRPr="00965E03">
        <w:rPr>
          <w:rFonts w:ascii="Times New Roman" w:eastAsia="標楷體" w:hAnsi="Times New Roman" w:cs="Times New Roman"/>
          <w:color w:val="000000" w:themeColor="text1"/>
        </w:rPr>
        <w:t>變項包含</w:t>
      </w:r>
      <w:r w:rsidR="00CC54ED">
        <w:rPr>
          <w:rFonts w:ascii="Times New Roman" w:eastAsia="標楷體" w:hAnsi="Times New Roman" w:cs="Times New Roman" w:hint="eastAsia"/>
          <w:color w:val="000000" w:themeColor="text1"/>
        </w:rPr>
        <w:t>員工服務態度</w:t>
      </w:r>
      <w:r w:rsidR="00C279BA" w:rsidRPr="00965E03">
        <w:rPr>
          <w:rFonts w:ascii="Times New Roman" w:eastAsia="標楷體" w:hAnsi="Times New Roman" w:cs="Times New Roman"/>
          <w:color w:val="000000" w:themeColor="text1"/>
        </w:rPr>
        <w:t>、</w:t>
      </w:r>
      <w:r w:rsidR="00CC54ED">
        <w:rPr>
          <w:rFonts w:ascii="Times New Roman" w:eastAsia="標楷體" w:hAnsi="Times New Roman" w:cs="Times New Roman" w:hint="eastAsia"/>
          <w:color w:val="000000" w:themeColor="text1"/>
        </w:rPr>
        <w:t>員工知識</w:t>
      </w:r>
      <w:r w:rsidR="00C279BA" w:rsidRPr="00965E03">
        <w:rPr>
          <w:rFonts w:ascii="Times New Roman" w:eastAsia="標楷體" w:hAnsi="Times New Roman" w:cs="Times New Roman"/>
          <w:color w:val="000000" w:themeColor="text1"/>
        </w:rPr>
        <w:t>、</w:t>
      </w:r>
      <w:r w:rsidR="00CE57D2">
        <w:rPr>
          <w:rFonts w:ascii="Times New Roman" w:eastAsia="標楷體" w:hAnsi="Times New Roman" w:cs="Times New Roman" w:hint="eastAsia"/>
          <w:color w:val="000000" w:themeColor="text1"/>
        </w:rPr>
        <w:t>員工解決問題能力</w:t>
      </w:r>
      <w:proofErr w:type="gramStart"/>
      <w:r w:rsidR="00C279BA" w:rsidRPr="00965E03">
        <w:rPr>
          <w:rFonts w:ascii="Times New Roman" w:eastAsia="標楷體" w:hAnsi="Times New Roman" w:cs="Times New Roman" w:hint="eastAsia"/>
          <w:color w:val="000000" w:themeColor="text1"/>
        </w:rPr>
        <w:t>三</w:t>
      </w:r>
      <w:r w:rsidR="00687D51" w:rsidRPr="00965E03">
        <w:rPr>
          <w:rFonts w:ascii="Times New Roman" w:eastAsia="標楷體" w:hAnsi="Times New Roman" w:cs="Times New Roman"/>
          <w:color w:val="000000" w:themeColor="text1"/>
        </w:rPr>
        <w:t>個</w:t>
      </w:r>
      <w:r w:rsidR="00BB6C04" w:rsidRPr="00965E03">
        <w:rPr>
          <w:rFonts w:ascii="Times New Roman" w:eastAsia="標楷體" w:hAnsi="Times New Roman" w:cs="Times New Roman" w:hint="eastAsia"/>
          <w:color w:val="000000" w:themeColor="text1"/>
        </w:rPr>
        <w:t>構</w:t>
      </w:r>
      <w:proofErr w:type="gramEnd"/>
      <w:r w:rsidR="00687D51" w:rsidRPr="00965E03">
        <w:rPr>
          <w:rFonts w:ascii="Times New Roman" w:eastAsia="標楷體" w:hAnsi="Times New Roman" w:cs="Times New Roman"/>
          <w:color w:val="000000" w:themeColor="text1"/>
        </w:rPr>
        <w:t>面之加總分數。</w:t>
      </w:r>
    </w:p>
    <w:p w14:paraId="58DBC9EC" w14:textId="542DE16A" w:rsidR="007512CB" w:rsidRPr="00965E03" w:rsidRDefault="00053F91" w:rsidP="004E4EE3">
      <w:pPr>
        <w:spacing w:line="360" w:lineRule="auto"/>
        <w:rPr>
          <w:rFonts w:ascii="Times New Roman" w:eastAsia="標楷體" w:hAnsi="Times New Roman" w:cs="Times New Roman"/>
          <w:b/>
          <w:color w:val="000000" w:themeColor="text1"/>
        </w:rPr>
      </w:pPr>
      <w:r w:rsidRPr="00965E03">
        <w:rPr>
          <w:rFonts w:ascii="Times New Roman" w:eastAsia="標楷體" w:hAnsi="Times New Roman" w:cs="Times New Roman"/>
          <w:b/>
          <w:color w:val="000000" w:themeColor="text1"/>
        </w:rPr>
        <w:t>三、</w:t>
      </w:r>
      <w:r w:rsidR="00CE57D2">
        <w:rPr>
          <w:rFonts w:ascii="Times New Roman" w:eastAsia="標楷體" w:hAnsi="Times New Roman" w:cs="Times New Roman" w:hint="eastAsia"/>
          <w:b/>
          <w:color w:val="000000" w:themeColor="text1"/>
        </w:rPr>
        <w:t>等候的情緒反應</w:t>
      </w:r>
      <w:r w:rsidR="007512CB" w:rsidRPr="00965E03">
        <w:rPr>
          <w:rFonts w:ascii="Times New Roman" w:eastAsia="標楷體" w:hAnsi="Times New Roman" w:cs="Times New Roman"/>
          <w:b/>
          <w:color w:val="000000" w:themeColor="text1"/>
        </w:rPr>
        <w:t>變項：</w:t>
      </w:r>
    </w:p>
    <w:p w14:paraId="727CD6F7" w14:textId="22308235" w:rsidR="00B7672D" w:rsidRPr="00965E03" w:rsidRDefault="00192C62" w:rsidP="00716BD3">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CE57D2">
        <w:rPr>
          <w:rFonts w:ascii="Times New Roman" w:eastAsia="標楷體" w:hAnsi="Times New Roman" w:cs="Times New Roman" w:hint="eastAsia"/>
          <w:color w:val="000000" w:themeColor="text1"/>
        </w:rPr>
        <w:t>等候的情緒反應</w:t>
      </w:r>
      <w:r w:rsidR="00CE57D2">
        <w:rPr>
          <w:rFonts w:ascii="Times New Roman" w:eastAsia="標楷體" w:hAnsi="Times New Roman" w:cs="Times New Roman"/>
          <w:color w:val="000000" w:themeColor="text1"/>
        </w:rPr>
        <w:t>變項包含</w:t>
      </w:r>
      <w:r w:rsidR="00CE57D2">
        <w:rPr>
          <w:rFonts w:ascii="Times New Roman" w:eastAsia="標楷體" w:hAnsi="Times New Roman" w:cs="Times New Roman" w:hint="eastAsia"/>
          <w:color w:val="000000" w:themeColor="text1"/>
        </w:rPr>
        <w:t>等候區舒適度</w:t>
      </w:r>
      <w:r w:rsidR="00CE57D2">
        <w:rPr>
          <w:rFonts w:ascii="Times New Roman" w:eastAsia="標楷體" w:hAnsi="Times New Roman" w:cs="Times New Roman"/>
          <w:color w:val="000000" w:themeColor="text1"/>
        </w:rPr>
        <w:t>、</w:t>
      </w:r>
      <w:r w:rsidR="00CE57D2">
        <w:rPr>
          <w:rFonts w:ascii="Times New Roman" w:eastAsia="標楷體" w:hAnsi="Times New Roman" w:cs="Times New Roman" w:hint="eastAsia"/>
          <w:color w:val="000000" w:themeColor="text1"/>
        </w:rPr>
        <w:t>等候時間</w:t>
      </w:r>
      <w:r w:rsidR="00CE57D2">
        <w:rPr>
          <w:rFonts w:ascii="Times New Roman" w:eastAsia="標楷體" w:hAnsi="Times New Roman" w:cs="Times New Roman"/>
          <w:color w:val="000000" w:themeColor="text1"/>
        </w:rPr>
        <w:t>與</w:t>
      </w:r>
      <w:r w:rsidR="00CE57D2">
        <w:rPr>
          <w:rFonts w:ascii="Times New Roman" w:eastAsia="標楷體" w:hAnsi="Times New Roman" w:cs="Times New Roman" w:hint="eastAsia"/>
          <w:color w:val="000000" w:themeColor="text1"/>
        </w:rPr>
        <w:t>等候意願</w:t>
      </w:r>
      <w:r w:rsidR="00687D51" w:rsidRPr="00965E03">
        <w:rPr>
          <w:rFonts w:ascii="Times New Roman" w:eastAsia="標楷體" w:hAnsi="Times New Roman" w:cs="Times New Roman"/>
          <w:color w:val="000000" w:themeColor="text1"/>
        </w:rPr>
        <w:t>共</w:t>
      </w:r>
      <w:proofErr w:type="gramStart"/>
      <w:r w:rsidR="00687D51" w:rsidRPr="00965E03">
        <w:rPr>
          <w:rFonts w:ascii="Times New Roman" w:eastAsia="標楷體" w:hAnsi="Times New Roman" w:cs="Times New Roman"/>
          <w:color w:val="000000" w:themeColor="text1"/>
        </w:rPr>
        <w:t>三</w:t>
      </w:r>
      <w:r w:rsidR="007512CB" w:rsidRPr="00965E03">
        <w:rPr>
          <w:rFonts w:ascii="Times New Roman" w:eastAsia="標楷體" w:hAnsi="Times New Roman" w:cs="Times New Roman"/>
          <w:color w:val="000000" w:themeColor="text1"/>
        </w:rPr>
        <w:t>個</w:t>
      </w:r>
      <w:r w:rsidR="00BB6C04" w:rsidRPr="00965E03">
        <w:rPr>
          <w:rFonts w:ascii="Times New Roman" w:eastAsia="標楷體" w:hAnsi="Times New Roman" w:cs="Times New Roman" w:hint="eastAsia"/>
          <w:color w:val="000000" w:themeColor="text1"/>
        </w:rPr>
        <w:t>構</w:t>
      </w:r>
      <w:proofErr w:type="gramEnd"/>
      <w:r w:rsidR="007512CB" w:rsidRPr="00965E03">
        <w:rPr>
          <w:rFonts w:ascii="Times New Roman" w:eastAsia="標楷體" w:hAnsi="Times New Roman" w:cs="Times New Roman"/>
          <w:color w:val="000000" w:themeColor="text1"/>
        </w:rPr>
        <w:t>面，</w:t>
      </w:r>
      <w:r w:rsidR="00EE2185" w:rsidRPr="00965E03">
        <w:rPr>
          <w:rFonts w:ascii="Times New Roman" w:eastAsia="標楷體" w:hAnsi="Times New Roman" w:cs="Times New Roman"/>
          <w:color w:val="000000" w:themeColor="text1"/>
        </w:rPr>
        <w:t>每</w:t>
      </w:r>
      <w:proofErr w:type="gramStart"/>
      <w:r w:rsidR="00F62B17" w:rsidRPr="00965E03">
        <w:rPr>
          <w:rFonts w:ascii="Times New Roman" w:eastAsia="標楷體" w:hAnsi="Times New Roman" w:cs="Times New Roman"/>
          <w:color w:val="000000" w:themeColor="text1"/>
        </w:rPr>
        <w:t>個</w:t>
      </w:r>
      <w:proofErr w:type="gramEnd"/>
      <w:r w:rsidR="00BB6C04" w:rsidRPr="00965E03">
        <w:rPr>
          <w:rFonts w:ascii="Times New Roman" w:eastAsia="標楷體" w:hAnsi="Times New Roman" w:cs="Times New Roman" w:hint="eastAsia"/>
          <w:color w:val="000000" w:themeColor="text1"/>
        </w:rPr>
        <w:t>構</w:t>
      </w:r>
      <w:r w:rsidR="00F62B17" w:rsidRPr="00965E03">
        <w:rPr>
          <w:rFonts w:ascii="Times New Roman" w:eastAsia="標楷體" w:hAnsi="Times New Roman" w:cs="Times New Roman"/>
          <w:color w:val="000000" w:themeColor="text1"/>
        </w:rPr>
        <w:t>面有</w:t>
      </w:r>
      <w:r w:rsidR="00FB18E5">
        <w:rPr>
          <w:rFonts w:ascii="Times New Roman" w:eastAsia="標楷體" w:hAnsi="Times New Roman" w:cs="Times New Roman" w:hint="eastAsia"/>
          <w:color w:val="000000" w:themeColor="text1"/>
        </w:rPr>
        <w:t>2-4</w:t>
      </w:r>
      <w:r w:rsidR="00F62B17" w:rsidRPr="00965E03">
        <w:rPr>
          <w:rFonts w:ascii="Times New Roman" w:eastAsia="標楷體" w:hAnsi="Times New Roman" w:cs="Times New Roman"/>
          <w:color w:val="000000" w:themeColor="text1"/>
        </w:rPr>
        <w:t>個問題。</w:t>
      </w:r>
      <w:bookmarkStart w:id="33" w:name="_Toc481246704"/>
    </w:p>
    <w:p w14:paraId="3A4FBF3C" w14:textId="77777777" w:rsidR="00B7672D" w:rsidRPr="00965E03" w:rsidRDefault="00B7672D" w:rsidP="00716BD3">
      <w:pPr>
        <w:spacing w:line="360" w:lineRule="auto"/>
        <w:rPr>
          <w:rFonts w:ascii="Times New Roman" w:eastAsia="標楷體" w:hAnsi="Times New Roman" w:cs="Times New Roman"/>
          <w:color w:val="000000" w:themeColor="text1"/>
        </w:rPr>
      </w:pPr>
    </w:p>
    <w:p w14:paraId="2068443B" w14:textId="77777777" w:rsidR="00B7672D" w:rsidRPr="00965E03" w:rsidRDefault="00B7672D" w:rsidP="00716BD3">
      <w:pPr>
        <w:spacing w:line="360" w:lineRule="auto"/>
        <w:rPr>
          <w:rFonts w:ascii="Times New Roman" w:eastAsia="標楷體" w:hAnsi="Times New Roman" w:cs="Times New Roman"/>
          <w:color w:val="000000" w:themeColor="text1"/>
        </w:rPr>
      </w:pPr>
    </w:p>
    <w:p w14:paraId="5B0E4055" w14:textId="77777777" w:rsidR="00B7672D" w:rsidRPr="00965E03" w:rsidRDefault="00B7672D" w:rsidP="00716BD3">
      <w:pPr>
        <w:spacing w:line="360" w:lineRule="auto"/>
        <w:rPr>
          <w:rFonts w:ascii="Times New Roman" w:eastAsia="標楷體" w:hAnsi="Times New Roman" w:cs="Times New Roman"/>
          <w:color w:val="000000" w:themeColor="text1"/>
        </w:rPr>
      </w:pPr>
    </w:p>
    <w:p w14:paraId="4CC6DFDC" w14:textId="77777777" w:rsidR="00B7672D" w:rsidRDefault="00B7672D" w:rsidP="00716BD3">
      <w:pPr>
        <w:spacing w:line="360" w:lineRule="auto"/>
        <w:rPr>
          <w:rFonts w:ascii="Times New Roman" w:eastAsia="標楷體" w:hAnsi="Times New Roman" w:cs="Times New Roman"/>
          <w:color w:val="000000" w:themeColor="text1"/>
        </w:rPr>
      </w:pPr>
    </w:p>
    <w:p w14:paraId="4C030819" w14:textId="77777777" w:rsidR="001263E0" w:rsidRDefault="001263E0" w:rsidP="00716BD3">
      <w:pPr>
        <w:spacing w:line="360" w:lineRule="auto"/>
        <w:rPr>
          <w:rFonts w:ascii="Times New Roman" w:eastAsia="標楷體" w:hAnsi="Times New Roman" w:cs="Times New Roman"/>
          <w:color w:val="000000" w:themeColor="text1"/>
        </w:rPr>
      </w:pPr>
    </w:p>
    <w:p w14:paraId="2759D28B" w14:textId="77777777" w:rsidR="00257265" w:rsidRDefault="00257265" w:rsidP="00716BD3">
      <w:pPr>
        <w:spacing w:line="360" w:lineRule="auto"/>
        <w:rPr>
          <w:rFonts w:ascii="Times New Roman" w:eastAsia="標楷體" w:hAnsi="Times New Roman" w:cs="Times New Roman"/>
          <w:color w:val="000000" w:themeColor="text1"/>
        </w:rPr>
      </w:pPr>
    </w:p>
    <w:p w14:paraId="767057A8" w14:textId="56DE6261" w:rsidR="00B7672D" w:rsidRPr="00EC2082" w:rsidRDefault="00B7672D" w:rsidP="008D6066">
      <w:pPr>
        <w:pStyle w:val="afe"/>
        <w:numPr>
          <w:ilvl w:val="0"/>
          <w:numId w:val="4"/>
        </w:numPr>
        <w:spacing w:line="360" w:lineRule="auto"/>
        <w:ind w:leftChars="0"/>
        <w:jc w:val="center"/>
        <w:outlineLvl w:val="1"/>
        <w:rPr>
          <w:rFonts w:ascii="Times New Roman" w:eastAsia="標楷體" w:hAnsi="Times New Roman" w:cs="Times New Roman"/>
          <w:b/>
          <w:color w:val="000000" w:themeColor="text1"/>
          <w:sz w:val="32"/>
          <w:szCs w:val="32"/>
        </w:rPr>
      </w:pPr>
      <w:bookmarkStart w:id="34" w:name="_Toc509189416"/>
      <w:r w:rsidRPr="00F92142">
        <w:rPr>
          <w:rFonts w:ascii="Times New Roman" w:eastAsia="標楷體" w:hAnsi="Times New Roman" w:cs="Times New Roman" w:hint="eastAsia"/>
          <w:b/>
          <w:color w:val="000000" w:themeColor="text1"/>
          <w:sz w:val="32"/>
          <w:szCs w:val="32"/>
          <w:highlight w:val="yellow"/>
        </w:rPr>
        <w:lastRenderedPageBreak/>
        <w:t>結構方程模式架構圖</w:t>
      </w:r>
    </w:p>
    <w:p w14:paraId="62AD8453" w14:textId="5770C4CA" w:rsidR="008D6066" w:rsidRDefault="00EC2082" w:rsidP="008D6066">
      <w:r>
        <w:rPr>
          <w:noProof/>
        </w:rPr>
        <w:drawing>
          <wp:inline distT="0" distB="0" distL="0" distR="0" wp14:anchorId="1C3A4FDA" wp14:editId="7C0B5B46">
            <wp:extent cx="5838825" cy="3312455"/>
            <wp:effectExtent l="0" t="0" r="0" b="254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04-1.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840974" cy="3313674"/>
                    </a:xfrm>
                    <a:prstGeom prst="rect">
                      <a:avLst/>
                    </a:prstGeom>
                  </pic:spPr>
                </pic:pic>
              </a:graphicData>
            </a:graphic>
          </wp:inline>
        </w:drawing>
      </w:r>
    </w:p>
    <w:p w14:paraId="243D19FD" w14:textId="77777777" w:rsidR="00EC2082" w:rsidRDefault="00EC2082" w:rsidP="008D6066"/>
    <w:p w14:paraId="726DCE5E" w14:textId="0394DA43" w:rsidR="00EC2082" w:rsidRDefault="00EC2082" w:rsidP="008D6066">
      <w:r>
        <w:rPr>
          <w:noProof/>
        </w:rPr>
        <w:drawing>
          <wp:inline distT="0" distB="0" distL="0" distR="0" wp14:anchorId="0085EC99" wp14:editId="5AB981FE">
            <wp:extent cx="5875495" cy="3305175"/>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04-2.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877695" cy="3306413"/>
                    </a:xfrm>
                    <a:prstGeom prst="rect">
                      <a:avLst/>
                    </a:prstGeom>
                  </pic:spPr>
                </pic:pic>
              </a:graphicData>
            </a:graphic>
          </wp:inline>
        </w:drawing>
      </w:r>
    </w:p>
    <w:p w14:paraId="7992DE1C" w14:textId="77777777" w:rsidR="00EC2082" w:rsidRDefault="00EC2082" w:rsidP="008D6066"/>
    <w:p w14:paraId="003CF4ED" w14:textId="7021C184" w:rsidR="008D6066" w:rsidRDefault="006E6564" w:rsidP="008D6066">
      <w:proofErr w:type="gramStart"/>
      <w:r w:rsidRPr="006E6564">
        <w:rPr>
          <w:rFonts w:hint="eastAsia"/>
          <w:highlight w:val="red"/>
        </w:rPr>
        <w:t>架構圖沒結果並且圖要大</w:t>
      </w:r>
      <w:proofErr w:type="gramEnd"/>
      <w:r w:rsidRPr="006E6564">
        <w:rPr>
          <w:rFonts w:hint="eastAsia"/>
          <w:highlight w:val="red"/>
        </w:rPr>
        <w:t>一點</w:t>
      </w:r>
    </w:p>
    <w:p w14:paraId="6EBFD753" w14:textId="77777777" w:rsidR="00EC2082" w:rsidRDefault="00EC2082" w:rsidP="008D6066"/>
    <w:p w14:paraId="3B8CD52C" w14:textId="2DE34D18" w:rsidR="00833B03" w:rsidRPr="00965E03" w:rsidRDefault="00BF4866" w:rsidP="00833B03">
      <w:pPr>
        <w:pStyle w:val="FigureCaption"/>
        <w:rPr>
          <w:rFonts w:ascii="Times New Roman" w:hAnsi="Times New Roman" w:cs="Times New Roman"/>
          <w:b w:val="0"/>
          <w:color w:val="000000" w:themeColor="text1"/>
        </w:rPr>
      </w:pPr>
      <w:r>
        <w:rPr>
          <w:rFonts w:ascii="Times New Roman" w:hAnsi="Times New Roman" w:cs="Times New Roman" w:hint="eastAsia"/>
          <w:color w:val="000000" w:themeColor="text1"/>
          <w:highlight w:val="yellow"/>
        </w:rPr>
        <w:t xml:space="preserve"> </w:t>
      </w:r>
      <w:r w:rsidR="00833B03" w:rsidRPr="00DE42C3">
        <w:rPr>
          <w:rFonts w:ascii="Times New Roman" w:hAnsi="Times New Roman" w:cs="Times New Roman"/>
          <w:color w:val="000000" w:themeColor="text1"/>
          <w:highlight w:val="yellow"/>
        </w:rPr>
        <w:t>圖</w:t>
      </w:r>
      <w:r w:rsidR="00833B03" w:rsidRPr="00DE42C3">
        <w:rPr>
          <w:rFonts w:ascii="Times New Roman" w:hAnsi="Times New Roman" w:cs="Times New Roman"/>
          <w:color w:val="000000" w:themeColor="text1"/>
          <w:highlight w:val="yellow"/>
        </w:rPr>
        <w:t>3-</w:t>
      </w:r>
      <w:r w:rsidR="00833B03" w:rsidRPr="00DE42C3">
        <w:rPr>
          <w:rFonts w:ascii="Times New Roman" w:hAnsi="Times New Roman" w:cs="Times New Roman" w:hint="eastAsia"/>
          <w:color w:val="000000" w:themeColor="text1"/>
          <w:highlight w:val="yellow"/>
        </w:rPr>
        <w:t>2</w:t>
      </w:r>
      <w:r w:rsidR="00833B03" w:rsidRPr="00DE42C3">
        <w:rPr>
          <w:rFonts w:ascii="Times New Roman" w:hAnsi="Times New Roman" w:cs="Times New Roman"/>
          <w:b w:val="0"/>
          <w:color w:val="000000" w:themeColor="text1"/>
          <w:highlight w:val="yellow"/>
        </w:rPr>
        <w:t xml:space="preserve">　</w:t>
      </w:r>
      <w:r w:rsidR="00833B03" w:rsidRPr="00DE42C3">
        <w:rPr>
          <w:rFonts w:ascii="Times New Roman" w:hAnsi="Times New Roman" w:cs="Times New Roman" w:hint="eastAsia"/>
          <w:b w:val="0"/>
          <w:color w:val="000000" w:themeColor="text1"/>
          <w:highlight w:val="yellow"/>
        </w:rPr>
        <w:t>結構方程模式</w:t>
      </w:r>
      <w:r w:rsidR="00833B03" w:rsidRPr="00DE42C3">
        <w:rPr>
          <w:rFonts w:ascii="Times New Roman" w:hAnsi="Times New Roman" w:cs="Times New Roman"/>
          <w:b w:val="0"/>
          <w:color w:val="000000" w:themeColor="text1"/>
          <w:highlight w:val="yellow"/>
        </w:rPr>
        <w:t>架構圖</w:t>
      </w:r>
    </w:p>
    <w:p w14:paraId="18910961" w14:textId="77777777" w:rsidR="001263E0" w:rsidRPr="008D6066" w:rsidRDefault="001263E0" w:rsidP="008D6066"/>
    <w:p w14:paraId="7D2BA9F6" w14:textId="434F7201" w:rsidR="004E3160" w:rsidRPr="00965E03" w:rsidRDefault="00B7672D" w:rsidP="00426E51">
      <w:pPr>
        <w:pStyle w:val="afe"/>
        <w:numPr>
          <w:ilvl w:val="0"/>
          <w:numId w:val="4"/>
        </w:numPr>
        <w:spacing w:line="360" w:lineRule="auto"/>
        <w:ind w:leftChars="0"/>
        <w:jc w:val="center"/>
        <w:outlineLvl w:val="1"/>
        <w:rPr>
          <w:rFonts w:ascii="Times New Roman" w:eastAsia="標楷體" w:hAnsi="Times New Roman" w:cs="Times New Roman"/>
          <w:b/>
          <w:color w:val="000000" w:themeColor="text1"/>
          <w:sz w:val="32"/>
          <w:szCs w:val="32"/>
        </w:rPr>
      </w:pPr>
      <w:r w:rsidRPr="00965E03">
        <w:rPr>
          <w:rFonts w:ascii="Times New Roman" w:eastAsia="標楷體" w:hAnsi="Times New Roman" w:cs="Times New Roman"/>
          <w:b/>
          <w:color w:val="000000" w:themeColor="text1"/>
          <w:sz w:val="32"/>
          <w:szCs w:val="32"/>
        </w:rPr>
        <w:lastRenderedPageBreak/>
        <w:t>研究對象與</w:t>
      </w:r>
      <w:r w:rsidRPr="00965E03">
        <w:rPr>
          <w:rFonts w:ascii="Times New Roman" w:eastAsia="標楷體" w:hAnsi="Times New Roman" w:cs="Times New Roman" w:hint="eastAsia"/>
          <w:b/>
          <w:color w:val="000000" w:themeColor="text1"/>
          <w:sz w:val="32"/>
          <w:szCs w:val="32"/>
        </w:rPr>
        <w:t>抽樣</w:t>
      </w:r>
      <w:r w:rsidRPr="00965E03">
        <w:rPr>
          <w:rFonts w:ascii="Times New Roman" w:eastAsia="標楷體" w:hAnsi="Times New Roman" w:cs="Times New Roman"/>
          <w:b/>
          <w:color w:val="000000" w:themeColor="text1"/>
          <w:sz w:val="32"/>
          <w:szCs w:val="32"/>
        </w:rPr>
        <w:t>方法</w:t>
      </w:r>
      <w:bookmarkEnd w:id="33"/>
      <w:bookmarkEnd w:id="34"/>
    </w:p>
    <w:p w14:paraId="0F242EA4" w14:textId="77777777" w:rsidR="00FD15DA" w:rsidRPr="00965E03" w:rsidRDefault="001E7F7B" w:rsidP="00D84696">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D84696" w:rsidRPr="00965E03">
        <w:rPr>
          <w:rFonts w:ascii="Times New Roman" w:eastAsia="標楷體" w:hAnsi="Times New Roman" w:cs="Times New Roman"/>
          <w:color w:val="000000" w:themeColor="text1"/>
        </w:rPr>
        <w:t>根據本研究主題與研究目的，</w:t>
      </w:r>
      <w:r w:rsidR="00053F91" w:rsidRPr="00965E03">
        <w:rPr>
          <w:rFonts w:ascii="Times New Roman" w:eastAsia="標楷體" w:hAnsi="Times New Roman" w:cs="Times New Roman" w:hint="eastAsia"/>
          <w:color w:val="000000" w:themeColor="text1"/>
        </w:rPr>
        <w:t>本節</w:t>
      </w:r>
      <w:r w:rsidR="00D84696" w:rsidRPr="00965E03">
        <w:rPr>
          <w:rFonts w:ascii="Times New Roman" w:eastAsia="標楷體" w:hAnsi="Times New Roman" w:cs="Times New Roman"/>
          <w:color w:val="000000" w:themeColor="text1"/>
        </w:rPr>
        <w:t>就「研究對象」與「抽樣方法」，分別說明如下：</w:t>
      </w:r>
    </w:p>
    <w:p w14:paraId="7A1E0F2F" w14:textId="77777777" w:rsidR="00D557E8" w:rsidRPr="00965E03" w:rsidRDefault="00D557E8" w:rsidP="003E4D18">
      <w:pPr>
        <w:pStyle w:val="afe"/>
        <w:numPr>
          <w:ilvl w:val="0"/>
          <w:numId w:val="6"/>
        </w:numPr>
        <w:spacing w:line="360" w:lineRule="auto"/>
        <w:ind w:leftChars="0" w:left="567" w:hanging="567"/>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研究對象</w:t>
      </w:r>
    </w:p>
    <w:p w14:paraId="3822463D" w14:textId="38E7F62C" w:rsidR="0070619E" w:rsidRDefault="00257265" w:rsidP="0070619E">
      <w:pPr>
        <w:widowControl/>
        <w:spacing w:line="360" w:lineRule="auto"/>
        <w:ind w:firstLine="480"/>
        <w:rPr>
          <w:rFonts w:ascii="Times New Roman" w:eastAsia="標楷體" w:hAnsi="Times New Roman" w:cs="Times New Roman"/>
          <w:color w:val="000000" w:themeColor="text1"/>
        </w:rPr>
      </w:pPr>
      <w:r w:rsidRPr="00002B91">
        <w:rPr>
          <w:rFonts w:ascii="Times New Roman" w:eastAsia="標楷體" w:hAnsi="Times New Roman" w:cs="Times New Roman"/>
          <w:color w:val="000000" w:themeColor="text1"/>
        </w:rPr>
        <w:t>全聯一路陪伴台灣已邁入第</w:t>
      </w:r>
      <w:r w:rsidRPr="00002B91">
        <w:rPr>
          <w:rFonts w:ascii="Times New Roman" w:eastAsia="標楷體" w:hAnsi="Times New Roman" w:cs="Times New Roman"/>
          <w:color w:val="000000" w:themeColor="text1"/>
        </w:rPr>
        <w:t>20</w:t>
      </w:r>
      <w:r w:rsidRPr="00002B91">
        <w:rPr>
          <w:rFonts w:ascii="Times New Roman" w:eastAsia="標楷體" w:hAnsi="Times New Roman" w:cs="Times New Roman"/>
          <w:color w:val="000000" w:themeColor="text1"/>
        </w:rPr>
        <w:t>個年頭，從熱鬧的大都會到偏鄉離島處處有全聯的身影，</w:t>
      </w:r>
      <w:proofErr w:type="gramStart"/>
      <w:r w:rsidRPr="00002B91">
        <w:rPr>
          <w:rFonts w:ascii="Times New Roman" w:eastAsia="標楷體" w:hAnsi="Times New Roman" w:cs="Times New Roman"/>
          <w:color w:val="000000" w:themeColor="text1"/>
        </w:rPr>
        <w:t>秉持著</w:t>
      </w:r>
      <w:proofErr w:type="gramEnd"/>
      <w:r w:rsidRPr="00002B91">
        <w:rPr>
          <w:rFonts w:ascii="Times New Roman" w:eastAsia="標楷體" w:hAnsi="Times New Roman" w:cs="Times New Roman"/>
          <w:color w:val="000000" w:themeColor="text1"/>
        </w:rPr>
        <w:t>「價格最放心」、「品質最安心」、「設點最用心」、「服務最貼心」四心，成為台灣人採買生活必需品的購物中心。從</w:t>
      </w:r>
      <w:r w:rsidRPr="00002B91">
        <w:rPr>
          <w:rFonts w:ascii="Times New Roman" w:eastAsia="標楷體" w:hAnsi="Times New Roman" w:cs="Times New Roman"/>
          <w:color w:val="000000" w:themeColor="text1"/>
        </w:rPr>
        <w:t>66</w:t>
      </w:r>
      <w:r w:rsidRPr="00002B91">
        <w:rPr>
          <w:rFonts w:ascii="Times New Roman" w:eastAsia="標楷體" w:hAnsi="Times New Roman" w:cs="Times New Roman"/>
          <w:color w:val="000000" w:themeColor="text1"/>
        </w:rPr>
        <w:t>家乾貨門市開始發展到美妝、生鮮，現在全台已超過</w:t>
      </w:r>
      <w:r w:rsidRPr="00002B91">
        <w:rPr>
          <w:rFonts w:ascii="Times New Roman" w:eastAsia="標楷體" w:hAnsi="Times New Roman" w:cs="Times New Roman"/>
          <w:color w:val="000000" w:themeColor="text1"/>
        </w:rPr>
        <w:t>900</w:t>
      </w:r>
      <w:r w:rsidRPr="00002B91">
        <w:rPr>
          <w:rFonts w:ascii="Times New Roman" w:eastAsia="標楷體" w:hAnsi="Times New Roman" w:cs="Times New Roman"/>
          <w:color w:val="000000" w:themeColor="text1"/>
        </w:rPr>
        <w:t>間門市，成為全台最大連鎖超市。</w:t>
      </w:r>
      <w:r w:rsidRPr="00002B91">
        <w:rPr>
          <w:rFonts w:ascii="Times New Roman" w:eastAsia="標楷體" w:hAnsi="Times New Roman" w:cs="Times New Roman"/>
          <w:color w:val="000000" w:themeColor="text1"/>
        </w:rPr>
        <w:t xml:space="preserve"> </w:t>
      </w:r>
      <w:r w:rsidRPr="00002B91">
        <w:rPr>
          <w:rFonts w:ascii="Times New Roman" w:eastAsia="標楷體" w:hAnsi="Times New Roman" w:cs="Times New Roman"/>
          <w:color w:val="000000" w:themeColor="text1"/>
        </w:rPr>
        <w:t>本研究以台灣各地區全聯滿意度之研究為母群體，包含</w:t>
      </w:r>
      <w:r>
        <w:rPr>
          <w:rFonts w:ascii="Times New Roman" w:eastAsia="標楷體" w:hAnsi="Times New Roman" w:cs="Times New Roman"/>
          <w:color w:val="000000" w:themeColor="text1"/>
        </w:rPr>
        <w:t>北中南東以及離島各地區，以年齡、職業等各項問題之對象做研究分析</w:t>
      </w:r>
      <w:r w:rsidR="0070619E" w:rsidRPr="00965E03">
        <w:rPr>
          <w:rFonts w:ascii="Times New Roman" w:eastAsia="標楷體" w:hAnsi="Times New Roman" w:cs="Times New Roman"/>
          <w:color w:val="000000" w:themeColor="text1"/>
        </w:rPr>
        <w:t>。</w:t>
      </w:r>
    </w:p>
    <w:p w14:paraId="3584B4A6" w14:textId="6F895D75" w:rsidR="006D2C30" w:rsidRDefault="006D2C30" w:rsidP="00F03D7B">
      <w:pPr>
        <w:widowControl/>
        <w:spacing w:line="360" w:lineRule="auto"/>
        <w:ind w:firstLine="480"/>
        <w:rPr>
          <w:rFonts w:ascii="Times New Roman" w:eastAsia="標楷體" w:hAnsi="Times New Roman" w:cs="Times New Roman"/>
          <w:color w:val="000000" w:themeColor="text1"/>
        </w:rPr>
      </w:pPr>
    </w:p>
    <w:p w14:paraId="03D334F0" w14:textId="58A29029" w:rsidR="0070619E" w:rsidRDefault="0070619E" w:rsidP="00F03D7B">
      <w:pPr>
        <w:widowControl/>
        <w:spacing w:line="360" w:lineRule="auto"/>
        <w:ind w:firstLine="480"/>
        <w:rPr>
          <w:rFonts w:ascii="Times New Roman" w:eastAsia="標楷體" w:hAnsi="Times New Roman" w:cs="Times New Roman"/>
          <w:color w:val="000000" w:themeColor="text1"/>
        </w:rPr>
      </w:pPr>
    </w:p>
    <w:p w14:paraId="6F815ED7" w14:textId="0344E0BE" w:rsidR="0070619E" w:rsidRDefault="0070619E" w:rsidP="00F03D7B">
      <w:pPr>
        <w:widowControl/>
        <w:spacing w:line="360" w:lineRule="auto"/>
        <w:ind w:firstLine="480"/>
        <w:rPr>
          <w:rFonts w:ascii="Times New Roman" w:eastAsia="標楷體" w:hAnsi="Times New Roman" w:cs="Times New Roman"/>
          <w:color w:val="000000" w:themeColor="text1"/>
        </w:rPr>
      </w:pPr>
    </w:p>
    <w:p w14:paraId="046E8469" w14:textId="36DA4086" w:rsidR="0070619E" w:rsidRDefault="0070619E" w:rsidP="00F03D7B">
      <w:pPr>
        <w:widowControl/>
        <w:spacing w:line="360" w:lineRule="auto"/>
        <w:ind w:firstLine="480"/>
        <w:rPr>
          <w:rFonts w:ascii="Times New Roman" w:eastAsia="標楷體" w:hAnsi="Times New Roman" w:cs="Times New Roman"/>
          <w:color w:val="000000" w:themeColor="text1"/>
        </w:rPr>
      </w:pPr>
    </w:p>
    <w:p w14:paraId="6DEA327D" w14:textId="328686D1" w:rsidR="0070619E" w:rsidRDefault="0070619E" w:rsidP="00F03D7B">
      <w:pPr>
        <w:widowControl/>
        <w:spacing w:line="360" w:lineRule="auto"/>
        <w:ind w:firstLine="480"/>
        <w:rPr>
          <w:rFonts w:ascii="Times New Roman" w:eastAsia="標楷體" w:hAnsi="Times New Roman" w:cs="Times New Roman"/>
          <w:color w:val="000000" w:themeColor="text1"/>
        </w:rPr>
      </w:pPr>
    </w:p>
    <w:p w14:paraId="6DEECCBA" w14:textId="04A6193A" w:rsidR="0070619E" w:rsidRDefault="0070619E" w:rsidP="00F03D7B">
      <w:pPr>
        <w:widowControl/>
        <w:spacing w:line="360" w:lineRule="auto"/>
        <w:ind w:firstLine="480"/>
        <w:rPr>
          <w:rFonts w:ascii="Times New Roman" w:eastAsia="標楷體" w:hAnsi="Times New Roman" w:cs="Times New Roman"/>
          <w:color w:val="000000" w:themeColor="text1"/>
        </w:rPr>
      </w:pPr>
    </w:p>
    <w:p w14:paraId="73227160" w14:textId="5BB7B51A" w:rsidR="0070619E" w:rsidRDefault="0070619E" w:rsidP="00F03D7B">
      <w:pPr>
        <w:widowControl/>
        <w:spacing w:line="360" w:lineRule="auto"/>
        <w:ind w:firstLine="480"/>
        <w:rPr>
          <w:rFonts w:ascii="Times New Roman" w:eastAsia="標楷體" w:hAnsi="Times New Roman" w:cs="Times New Roman"/>
          <w:color w:val="000000" w:themeColor="text1"/>
        </w:rPr>
      </w:pPr>
    </w:p>
    <w:p w14:paraId="31AB94AB" w14:textId="73FFFC2D" w:rsidR="0070619E" w:rsidRDefault="0070619E" w:rsidP="00F03D7B">
      <w:pPr>
        <w:widowControl/>
        <w:spacing w:line="360" w:lineRule="auto"/>
        <w:ind w:firstLine="480"/>
        <w:rPr>
          <w:rFonts w:ascii="Times New Roman" w:eastAsia="標楷體" w:hAnsi="Times New Roman" w:cs="Times New Roman"/>
          <w:color w:val="000000" w:themeColor="text1"/>
        </w:rPr>
      </w:pPr>
    </w:p>
    <w:p w14:paraId="3E7A3DAA" w14:textId="2F945E4C" w:rsidR="0070619E" w:rsidRDefault="0070619E" w:rsidP="00F03D7B">
      <w:pPr>
        <w:widowControl/>
        <w:spacing w:line="360" w:lineRule="auto"/>
        <w:ind w:firstLine="480"/>
        <w:rPr>
          <w:rFonts w:ascii="Times New Roman" w:eastAsia="標楷體" w:hAnsi="Times New Roman" w:cs="Times New Roman"/>
          <w:color w:val="000000" w:themeColor="text1"/>
        </w:rPr>
      </w:pPr>
    </w:p>
    <w:p w14:paraId="69F243FA" w14:textId="0E26BAC5" w:rsidR="0070619E" w:rsidRDefault="0070619E" w:rsidP="00F03D7B">
      <w:pPr>
        <w:widowControl/>
        <w:spacing w:line="360" w:lineRule="auto"/>
        <w:ind w:firstLine="480"/>
        <w:rPr>
          <w:rFonts w:ascii="Times New Roman" w:eastAsia="標楷體" w:hAnsi="Times New Roman" w:cs="Times New Roman"/>
          <w:color w:val="000000" w:themeColor="text1"/>
        </w:rPr>
      </w:pPr>
    </w:p>
    <w:p w14:paraId="7ED7CF16" w14:textId="772EB5C3" w:rsidR="0070619E" w:rsidRDefault="0070619E" w:rsidP="00F03D7B">
      <w:pPr>
        <w:widowControl/>
        <w:spacing w:line="360" w:lineRule="auto"/>
        <w:ind w:firstLine="480"/>
        <w:rPr>
          <w:rFonts w:ascii="Times New Roman" w:eastAsia="標楷體" w:hAnsi="Times New Roman" w:cs="Times New Roman"/>
          <w:color w:val="000000" w:themeColor="text1"/>
        </w:rPr>
      </w:pPr>
    </w:p>
    <w:p w14:paraId="55FFED9A" w14:textId="77777777" w:rsidR="0070619E" w:rsidRDefault="0070619E" w:rsidP="00F03D7B">
      <w:pPr>
        <w:widowControl/>
        <w:spacing w:line="360" w:lineRule="auto"/>
        <w:ind w:firstLine="480"/>
        <w:rPr>
          <w:rFonts w:ascii="Times New Roman" w:eastAsia="標楷體" w:hAnsi="Times New Roman" w:cs="Times New Roman"/>
          <w:color w:val="000000" w:themeColor="text1"/>
        </w:rPr>
      </w:pPr>
    </w:p>
    <w:p w14:paraId="35DBC7A8" w14:textId="77777777" w:rsidR="00257265" w:rsidRDefault="00257265" w:rsidP="00F03D7B">
      <w:pPr>
        <w:widowControl/>
        <w:spacing w:line="360" w:lineRule="auto"/>
        <w:ind w:firstLine="480"/>
        <w:rPr>
          <w:rFonts w:ascii="Times New Roman" w:eastAsia="標楷體" w:hAnsi="Times New Roman" w:cs="Times New Roman"/>
          <w:color w:val="000000" w:themeColor="text1"/>
        </w:rPr>
      </w:pPr>
    </w:p>
    <w:p w14:paraId="4B87516C" w14:textId="77777777" w:rsidR="00257265" w:rsidRDefault="00257265" w:rsidP="00F03D7B">
      <w:pPr>
        <w:widowControl/>
        <w:spacing w:line="360" w:lineRule="auto"/>
        <w:ind w:firstLine="480"/>
        <w:rPr>
          <w:rFonts w:ascii="Times New Roman" w:eastAsia="標楷體" w:hAnsi="Times New Roman" w:cs="Times New Roman"/>
          <w:color w:val="000000" w:themeColor="text1"/>
        </w:rPr>
      </w:pPr>
    </w:p>
    <w:p w14:paraId="62CB2BBD" w14:textId="77777777" w:rsidR="00257265" w:rsidRPr="00257265" w:rsidRDefault="00257265" w:rsidP="00F03D7B">
      <w:pPr>
        <w:widowControl/>
        <w:spacing w:line="360" w:lineRule="auto"/>
        <w:ind w:firstLine="480"/>
        <w:rPr>
          <w:rFonts w:ascii="Times New Roman" w:eastAsia="標楷體" w:hAnsi="Times New Roman" w:cs="Times New Roman"/>
          <w:color w:val="000000" w:themeColor="text1"/>
        </w:rPr>
      </w:pPr>
    </w:p>
    <w:p w14:paraId="7F23EE04" w14:textId="77777777" w:rsidR="00376692" w:rsidRPr="00965E03" w:rsidRDefault="000A3AE3" w:rsidP="00F03D7B">
      <w:pPr>
        <w:pStyle w:val="TableCaption"/>
        <w:rPr>
          <w:rFonts w:ascii="Times New Roman" w:hAnsi="Times New Roman" w:cs="Times New Roman"/>
          <w:color w:val="000000" w:themeColor="text1"/>
        </w:rPr>
      </w:pPr>
      <w:bookmarkStart w:id="35" w:name="_Toc467784597"/>
      <w:bookmarkStart w:id="36" w:name="_Toc481246746"/>
      <w:r w:rsidRPr="00257265">
        <w:rPr>
          <w:rFonts w:ascii="Times New Roman" w:hAnsi="Times New Roman" w:cs="Times New Roman"/>
          <w:color w:val="000000" w:themeColor="text1"/>
          <w:highlight w:val="cyan"/>
        </w:rPr>
        <w:lastRenderedPageBreak/>
        <w:t>表</w:t>
      </w:r>
      <w:r w:rsidR="00CF2D1B" w:rsidRPr="00257265">
        <w:rPr>
          <w:rFonts w:ascii="Times New Roman" w:hAnsi="Times New Roman" w:cs="Times New Roman"/>
          <w:color w:val="000000" w:themeColor="text1"/>
          <w:highlight w:val="cyan"/>
        </w:rPr>
        <w:t>3</w:t>
      </w:r>
      <w:r w:rsidRPr="00257265">
        <w:rPr>
          <w:rFonts w:ascii="Times New Roman" w:hAnsi="Times New Roman" w:cs="Times New Roman"/>
          <w:color w:val="000000" w:themeColor="text1"/>
          <w:highlight w:val="cyan"/>
        </w:rPr>
        <w:t>-1</w:t>
      </w:r>
      <w:bookmarkStart w:id="37" w:name="_Toc468880106"/>
      <w:bookmarkEnd w:id="35"/>
    </w:p>
    <w:p w14:paraId="206F004C" w14:textId="77777777" w:rsidR="00E2402A" w:rsidRPr="00965E03" w:rsidRDefault="002139F4" w:rsidP="004D4E11">
      <w:pPr>
        <w:pStyle w:val="TableCaption"/>
        <w:rPr>
          <w:rFonts w:ascii="Times New Roman" w:hAnsi="Times New Roman" w:cs="Times New Roman"/>
          <w:color w:val="000000" w:themeColor="text1"/>
          <w:sz w:val="18"/>
          <w:szCs w:val="18"/>
        </w:rPr>
      </w:pPr>
      <w:proofErr w:type="gramStart"/>
      <w:r w:rsidRPr="00965E03">
        <w:rPr>
          <w:rFonts w:ascii="Times New Roman" w:hAnsi="Times New Roman" w:cs="Times New Roman"/>
          <w:b/>
          <w:bCs/>
          <w:color w:val="000000" w:themeColor="text1"/>
        </w:rPr>
        <w:t>10</w:t>
      </w:r>
      <w:r w:rsidRPr="00965E03">
        <w:rPr>
          <w:rFonts w:ascii="Times New Roman" w:hAnsi="Times New Roman" w:cs="Times New Roman" w:hint="eastAsia"/>
          <w:b/>
          <w:bCs/>
          <w:color w:val="000000" w:themeColor="text1"/>
        </w:rPr>
        <w:t>6</w:t>
      </w:r>
      <w:proofErr w:type="gramEnd"/>
      <w:r w:rsidRPr="00965E03">
        <w:rPr>
          <w:rFonts w:ascii="Times New Roman" w:hAnsi="Times New Roman" w:cs="Times New Roman"/>
          <w:b/>
          <w:bCs/>
          <w:color w:val="000000" w:themeColor="text1"/>
        </w:rPr>
        <w:t>年度</w:t>
      </w:r>
      <w:r w:rsidRPr="00965E03">
        <w:rPr>
          <w:rFonts w:ascii="Times New Roman" w:hAnsi="Times New Roman" w:cs="Times New Roman" w:hint="eastAsia"/>
          <w:b/>
          <w:bCs/>
          <w:color w:val="000000" w:themeColor="text1"/>
        </w:rPr>
        <w:t>新竹縣</w:t>
      </w:r>
      <w:r w:rsidRPr="00965E03">
        <w:rPr>
          <w:rFonts w:ascii="Times New Roman" w:hAnsi="Times New Roman" w:cs="Times New Roman"/>
          <w:b/>
          <w:bCs/>
          <w:color w:val="000000" w:themeColor="text1"/>
        </w:rPr>
        <w:t>公立幼兒園學校現職</w:t>
      </w:r>
      <w:r w:rsidRPr="00965E03">
        <w:rPr>
          <w:rFonts w:ascii="Times New Roman" w:hAnsi="Times New Roman" w:cs="Times New Roman" w:hint="eastAsia"/>
          <w:b/>
          <w:bCs/>
          <w:color w:val="000000" w:themeColor="text1"/>
        </w:rPr>
        <w:t>教保服務人員人</w:t>
      </w:r>
      <w:r w:rsidR="00CF2D1B" w:rsidRPr="00965E03">
        <w:rPr>
          <w:rFonts w:ascii="Times New Roman" w:hAnsi="Times New Roman" w:cs="Times New Roman"/>
          <w:b/>
          <w:bCs/>
          <w:color w:val="000000" w:themeColor="text1"/>
        </w:rPr>
        <w:t>數</w:t>
      </w:r>
      <w:bookmarkEnd w:id="36"/>
      <w:bookmarkEnd w:id="37"/>
    </w:p>
    <w:tbl>
      <w:tblPr>
        <w:tblW w:w="9355" w:type="dxa"/>
        <w:tblBorders>
          <w:top w:val="single" w:sz="12" w:space="0" w:color="auto"/>
        </w:tblBorders>
        <w:tblLook w:val="04A0" w:firstRow="1" w:lastRow="0" w:firstColumn="1" w:lastColumn="0" w:noHBand="0" w:noVBand="1"/>
      </w:tblPr>
      <w:tblGrid>
        <w:gridCol w:w="1134"/>
        <w:gridCol w:w="1984"/>
        <w:gridCol w:w="1560"/>
        <w:gridCol w:w="1134"/>
        <w:gridCol w:w="1984"/>
        <w:gridCol w:w="1559"/>
      </w:tblGrid>
      <w:tr w:rsidR="001E3971" w:rsidRPr="00965E03" w14:paraId="62C9A576" w14:textId="77777777" w:rsidTr="00EC13E5">
        <w:trPr>
          <w:trHeight w:val="368"/>
        </w:trPr>
        <w:tc>
          <w:tcPr>
            <w:tcW w:w="1134" w:type="dxa"/>
            <w:tcBorders>
              <w:bottom w:val="single" w:sz="4" w:space="0" w:color="auto"/>
            </w:tcBorders>
            <w:vAlign w:val="center"/>
          </w:tcPr>
          <w:p w14:paraId="5D6B2C5D" w14:textId="77777777" w:rsidR="001E3971" w:rsidRPr="00965E03" w:rsidRDefault="001E3971" w:rsidP="001E3971">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行政區</w:t>
            </w:r>
          </w:p>
        </w:tc>
        <w:tc>
          <w:tcPr>
            <w:tcW w:w="1984" w:type="dxa"/>
            <w:tcBorders>
              <w:bottom w:val="single" w:sz="4" w:space="0" w:color="auto"/>
            </w:tcBorders>
            <w:vAlign w:val="center"/>
          </w:tcPr>
          <w:p w14:paraId="7391D3EF"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校名</w:t>
            </w:r>
          </w:p>
        </w:tc>
        <w:tc>
          <w:tcPr>
            <w:tcW w:w="1560" w:type="dxa"/>
            <w:tcBorders>
              <w:bottom w:val="single" w:sz="4" w:space="0" w:color="auto"/>
            </w:tcBorders>
            <w:vAlign w:val="center"/>
          </w:tcPr>
          <w:p w14:paraId="3C7C6419"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教保服務人員數</w:t>
            </w:r>
          </w:p>
        </w:tc>
        <w:tc>
          <w:tcPr>
            <w:tcW w:w="1134" w:type="dxa"/>
            <w:tcBorders>
              <w:bottom w:val="single" w:sz="4" w:space="0" w:color="auto"/>
            </w:tcBorders>
            <w:vAlign w:val="center"/>
          </w:tcPr>
          <w:p w14:paraId="0B18D8B2"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行政區</w:t>
            </w:r>
          </w:p>
        </w:tc>
        <w:tc>
          <w:tcPr>
            <w:tcW w:w="1984" w:type="dxa"/>
            <w:tcBorders>
              <w:bottom w:val="single" w:sz="4" w:space="0" w:color="auto"/>
            </w:tcBorders>
            <w:vAlign w:val="center"/>
          </w:tcPr>
          <w:p w14:paraId="533DCE53"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校名</w:t>
            </w:r>
          </w:p>
        </w:tc>
        <w:tc>
          <w:tcPr>
            <w:tcW w:w="1559" w:type="dxa"/>
            <w:tcBorders>
              <w:bottom w:val="single" w:sz="4" w:space="0" w:color="auto"/>
            </w:tcBorders>
            <w:vAlign w:val="center"/>
          </w:tcPr>
          <w:p w14:paraId="05211FB2"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教保服務人員數</w:t>
            </w:r>
          </w:p>
        </w:tc>
      </w:tr>
      <w:tr w:rsidR="001E3971" w:rsidRPr="00965E03" w14:paraId="1AB89BFA" w14:textId="77777777" w:rsidTr="00EC13E5">
        <w:trPr>
          <w:trHeight w:val="351"/>
        </w:trPr>
        <w:tc>
          <w:tcPr>
            <w:tcW w:w="1134" w:type="dxa"/>
            <w:tcBorders>
              <w:top w:val="single" w:sz="4" w:space="0" w:color="auto"/>
            </w:tcBorders>
          </w:tcPr>
          <w:p w14:paraId="6CDD89BD"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tcBorders>
              <w:top w:val="single" w:sz="4" w:space="0" w:color="auto"/>
            </w:tcBorders>
            <w:vAlign w:val="center"/>
          </w:tcPr>
          <w:p w14:paraId="09FA0AC1"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中正國小附幼</w:t>
            </w:r>
          </w:p>
        </w:tc>
        <w:tc>
          <w:tcPr>
            <w:tcW w:w="1560" w:type="dxa"/>
            <w:tcBorders>
              <w:top w:val="single" w:sz="4" w:space="0" w:color="auto"/>
            </w:tcBorders>
            <w:vAlign w:val="center"/>
          </w:tcPr>
          <w:p w14:paraId="587B4196"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Borders>
              <w:top w:val="single" w:sz="4" w:space="0" w:color="auto"/>
            </w:tcBorders>
          </w:tcPr>
          <w:p w14:paraId="0B900F88"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新豐鄉</w:t>
            </w:r>
          </w:p>
        </w:tc>
        <w:tc>
          <w:tcPr>
            <w:tcW w:w="1984" w:type="dxa"/>
            <w:tcBorders>
              <w:top w:val="single" w:sz="4" w:space="0" w:color="auto"/>
            </w:tcBorders>
            <w:vAlign w:val="center"/>
          </w:tcPr>
          <w:p w14:paraId="30B0876F" w14:textId="77777777" w:rsidR="001E3971" w:rsidRPr="00965E03" w:rsidRDefault="001E3971" w:rsidP="00486453">
            <w:pPr>
              <w:jc w:val="center"/>
              <w:rPr>
                <w:rFonts w:ascii="Times New Roman" w:eastAsia="標楷體" w:hAnsi="Times New Roman" w:cs="Times New Roman"/>
                <w:color w:val="000000" w:themeColor="text1"/>
                <w:szCs w:val="24"/>
              </w:rPr>
            </w:pPr>
            <w:proofErr w:type="gramStart"/>
            <w:r w:rsidRPr="00965E03">
              <w:rPr>
                <w:rFonts w:ascii="Times New Roman" w:eastAsia="標楷體" w:hAnsi="Times New Roman" w:cs="Times New Roman" w:hint="eastAsia"/>
                <w:color w:val="000000" w:themeColor="text1"/>
                <w:szCs w:val="24"/>
              </w:rPr>
              <w:t>埔</w:t>
            </w:r>
            <w:proofErr w:type="gramEnd"/>
            <w:r w:rsidRPr="00965E03">
              <w:rPr>
                <w:rFonts w:ascii="Times New Roman" w:eastAsia="標楷體" w:hAnsi="Times New Roman" w:cs="Times New Roman" w:hint="eastAsia"/>
                <w:color w:val="000000" w:themeColor="text1"/>
                <w:szCs w:val="24"/>
              </w:rPr>
              <w:t>和</w:t>
            </w:r>
            <w:r w:rsidRPr="00965E03">
              <w:rPr>
                <w:rFonts w:ascii="Times New Roman" w:eastAsia="標楷體" w:hAnsi="Times New Roman" w:cs="Times New Roman"/>
                <w:color w:val="000000" w:themeColor="text1"/>
                <w:szCs w:val="24"/>
              </w:rPr>
              <w:t>國小附幼</w:t>
            </w:r>
          </w:p>
        </w:tc>
        <w:tc>
          <w:tcPr>
            <w:tcW w:w="1559" w:type="dxa"/>
            <w:tcBorders>
              <w:top w:val="single" w:sz="4" w:space="0" w:color="auto"/>
            </w:tcBorders>
            <w:vAlign w:val="center"/>
          </w:tcPr>
          <w:p w14:paraId="7F487B8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1E3971" w:rsidRPr="00965E03" w14:paraId="7B22D353" w14:textId="77777777" w:rsidTr="00BA4CEF">
        <w:trPr>
          <w:trHeight w:val="368"/>
        </w:trPr>
        <w:tc>
          <w:tcPr>
            <w:tcW w:w="1134" w:type="dxa"/>
          </w:tcPr>
          <w:p w14:paraId="374491E0"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5C9CFFD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竹北國小</w:t>
            </w:r>
            <w:r w:rsidRPr="00965E03">
              <w:rPr>
                <w:rFonts w:ascii="Times New Roman" w:eastAsia="標楷體" w:hAnsi="Times New Roman" w:cs="Times New Roman"/>
                <w:color w:val="000000" w:themeColor="text1"/>
                <w:szCs w:val="24"/>
              </w:rPr>
              <w:t>附幼</w:t>
            </w:r>
          </w:p>
        </w:tc>
        <w:tc>
          <w:tcPr>
            <w:tcW w:w="1560" w:type="dxa"/>
            <w:vAlign w:val="center"/>
          </w:tcPr>
          <w:p w14:paraId="0E1091B0"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2CB1BC98"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新豐鄉</w:t>
            </w:r>
          </w:p>
        </w:tc>
        <w:tc>
          <w:tcPr>
            <w:tcW w:w="1984" w:type="dxa"/>
            <w:vAlign w:val="center"/>
          </w:tcPr>
          <w:p w14:paraId="399CDAC7"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w:t>
            </w:r>
            <w:r w:rsidRPr="00965E03">
              <w:rPr>
                <w:rFonts w:ascii="Times New Roman" w:eastAsia="標楷體" w:hAnsi="Times New Roman" w:cs="Times New Roman"/>
                <w:color w:val="000000" w:themeColor="text1"/>
                <w:szCs w:val="24"/>
              </w:rPr>
              <w:t>國小附幼</w:t>
            </w:r>
          </w:p>
        </w:tc>
        <w:tc>
          <w:tcPr>
            <w:tcW w:w="1559" w:type="dxa"/>
            <w:vAlign w:val="center"/>
          </w:tcPr>
          <w:p w14:paraId="5181C9AD"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5</w:t>
            </w:r>
          </w:p>
        </w:tc>
      </w:tr>
      <w:tr w:rsidR="001E3971" w:rsidRPr="00965E03" w14:paraId="1BA55584" w14:textId="77777777" w:rsidTr="008472A2">
        <w:trPr>
          <w:trHeight w:val="368"/>
        </w:trPr>
        <w:tc>
          <w:tcPr>
            <w:tcW w:w="1134" w:type="dxa"/>
          </w:tcPr>
          <w:p w14:paraId="0212236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0CE59AEA"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新社</w:t>
            </w:r>
            <w:r w:rsidRPr="00965E03">
              <w:rPr>
                <w:rFonts w:ascii="Times New Roman" w:eastAsia="標楷體" w:hAnsi="Times New Roman" w:cs="Times New Roman"/>
                <w:color w:val="000000" w:themeColor="text1"/>
                <w:szCs w:val="24"/>
              </w:rPr>
              <w:t>國小附幼</w:t>
            </w:r>
          </w:p>
        </w:tc>
        <w:tc>
          <w:tcPr>
            <w:tcW w:w="1560" w:type="dxa"/>
            <w:tcBorders>
              <w:bottom w:val="nil"/>
            </w:tcBorders>
            <w:vAlign w:val="center"/>
          </w:tcPr>
          <w:p w14:paraId="5F74AAB8"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19C65005"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新豐鄉</w:t>
            </w:r>
          </w:p>
        </w:tc>
        <w:tc>
          <w:tcPr>
            <w:tcW w:w="1984" w:type="dxa"/>
            <w:vAlign w:val="center"/>
          </w:tcPr>
          <w:p w14:paraId="67F88BAF"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福興</w:t>
            </w:r>
            <w:r w:rsidRPr="00965E03">
              <w:rPr>
                <w:rFonts w:ascii="Times New Roman" w:eastAsia="標楷體" w:hAnsi="Times New Roman" w:cs="Times New Roman"/>
                <w:color w:val="000000" w:themeColor="text1"/>
                <w:szCs w:val="24"/>
              </w:rPr>
              <w:t>國小附幼</w:t>
            </w:r>
          </w:p>
        </w:tc>
        <w:tc>
          <w:tcPr>
            <w:tcW w:w="1559" w:type="dxa"/>
            <w:vAlign w:val="center"/>
          </w:tcPr>
          <w:p w14:paraId="4513976F"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1E3971" w:rsidRPr="00965E03" w14:paraId="06A60DF4" w14:textId="77777777" w:rsidTr="008472A2">
        <w:trPr>
          <w:trHeight w:val="368"/>
        </w:trPr>
        <w:tc>
          <w:tcPr>
            <w:tcW w:w="1134" w:type="dxa"/>
          </w:tcPr>
          <w:p w14:paraId="30CE7AC7"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7C48E541"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東興</w:t>
            </w:r>
            <w:r w:rsidRPr="00965E03">
              <w:rPr>
                <w:rFonts w:ascii="Times New Roman" w:eastAsia="標楷體" w:hAnsi="Times New Roman" w:cs="Times New Roman"/>
                <w:color w:val="000000" w:themeColor="text1"/>
                <w:szCs w:val="24"/>
              </w:rPr>
              <w:t>國小附幼</w:t>
            </w:r>
          </w:p>
        </w:tc>
        <w:tc>
          <w:tcPr>
            <w:tcW w:w="1560" w:type="dxa"/>
            <w:tcBorders>
              <w:top w:val="nil"/>
              <w:bottom w:val="nil"/>
            </w:tcBorders>
            <w:vAlign w:val="center"/>
          </w:tcPr>
          <w:p w14:paraId="138FDAF6"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5</w:t>
            </w:r>
          </w:p>
        </w:tc>
        <w:tc>
          <w:tcPr>
            <w:tcW w:w="1134" w:type="dxa"/>
          </w:tcPr>
          <w:p w14:paraId="10CFDC06"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新豐鄉</w:t>
            </w:r>
          </w:p>
        </w:tc>
        <w:tc>
          <w:tcPr>
            <w:tcW w:w="1984" w:type="dxa"/>
            <w:vAlign w:val="center"/>
          </w:tcPr>
          <w:p w14:paraId="11387EB1"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瑞興國小附幼</w:t>
            </w:r>
          </w:p>
        </w:tc>
        <w:tc>
          <w:tcPr>
            <w:tcW w:w="1559" w:type="dxa"/>
            <w:vAlign w:val="center"/>
          </w:tcPr>
          <w:p w14:paraId="3F60FBBB"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1E3971" w:rsidRPr="00965E03" w14:paraId="03720F7F" w14:textId="77777777" w:rsidTr="008472A2">
        <w:trPr>
          <w:trHeight w:val="368"/>
        </w:trPr>
        <w:tc>
          <w:tcPr>
            <w:tcW w:w="1134" w:type="dxa"/>
          </w:tcPr>
          <w:p w14:paraId="2B71F507"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4DD1C789"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興隆</w:t>
            </w:r>
            <w:r w:rsidRPr="00965E03">
              <w:rPr>
                <w:rFonts w:ascii="Times New Roman" w:eastAsia="標楷體" w:hAnsi="Times New Roman" w:cs="Times New Roman"/>
                <w:color w:val="000000" w:themeColor="text1"/>
                <w:szCs w:val="24"/>
              </w:rPr>
              <w:t>國小附幼</w:t>
            </w:r>
          </w:p>
        </w:tc>
        <w:tc>
          <w:tcPr>
            <w:tcW w:w="1560" w:type="dxa"/>
            <w:tcBorders>
              <w:top w:val="nil"/>
            </w:tcBorders>
            <w:vAlign w:val="center"/>
          </w:tcPr>
          <w:p w14:paraId="03E0C33E"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9</w:t>
            </w:r>
          </w:p>
        </w:tc>
        <w:tc>
          <w:tcPr>
            <w:tcW w:w="1134" w:type="dxa"/>
          </w:tcPr>
          <w:p w14:paraId="60AEC749"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新豐鄉</w:t>
            </w:r>
          </w:p>
        </w:tc>
        <w:tc>
          <w:tcPr>
            <w:tcW w:w="1984" w:type="dxa"/>
            <w:vAlign w:val="center"/>
          </w:tcPr>
          <w:p w14:paraId="2C202A57"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松林國小附幼</w:t>
            </w:r>
          </w:p>
        </w:tc>
        <w:tc>
          <w:tcPr>
            <w:tcW w:w="1559" w:type="dxa"/>
            <w:vAlign w:val="center"/>
          </w:tcPr>
          <w:p w14:paraId="690517E1"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1E3971" w:rsidRPr="00965E03" w14:paraId="6AD307B6" w14:textId="77777777" w:rsidTr="00BA4CEF">
        <w:trPr>
          <w:trHeight w:val="368"/>
        </w:trPr>
        <w:tc>
          <w:tcPr>
            <w:tcW w:w="1134" w:type="dxa"/>
          </w:tcPr>
          <w:p w14:paraId="49C93F2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48895220"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竹仁</w:t>
            </w:r>
            <w:r w:rsidRPr="00965E03">
              <w:rPr>
                <w:rFonts w:ascii="Times New Roman" w:eastAsia="標楷體" w:hAnsi="Times New Roman" w:cs="Times New Roman"/>
                <w:color w:val="000000" w:themeColor="text1"/>
                <w:szCs w:val="24"/>
              </w:rPr>
              <w:t>國小附幼</w:t>
            </w:r>
          </w:p>
        </w:tc>
        <w:tc>
          <w:tcPr>
            <w:tcW w:w="1560" w:type="dxa"/>
            <w:vAlign w:val="center"/>
          </w:tcPr>
          <w:p w14:paraId="572078FB"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13CE097B"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新埔鎮</w:t>
            </w:r>
          </w:p>
        </w:tc>
        <w:tc>
          <w:tcPr>
            <w:tcW w:w="1984" w:type="dxa"/>
            <w:vAlign w:val="center"/>
          </w:tcPr>
          <w:p w14:paraId="624E746B"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w:t>
            </w:r>
            <w:proofErr w:type="gramStart"/>
            <w:r w:rsidRPr="00965E03">
              <w:rPr>
                <w:rFonts w:ascii="Times New Roman" w:eastAsia="標楷體" w:hAnsi="Times New Roman" w:cs="Times New Roman" w:hint="eastAsia"/>
                <w:color w:val="000000" w:themeColor="text1"/>
                <w:szCs w:val="24"/>
              </w:rPr>
              <w:t>埔</w:t>
            </w:r>
            <w:proofErr w:type="gramEnd"/>
            <w:r w:rsidRPr="00965E03">
              <w:rPr>
                <w:rFonts w:ascii="Times New Roman" w:eastAsia="標楷體" w:hAnsi="Times New Roman" w:cs="Times New Roman" w:hint="eastAsia"/>
                <w:color w:val="000000" w:themeColor="text1"/>
                <w:szCs w:val="24"/>
              </w:rPr>
              <w:t>國小附幼</w:t>
            </w:r>
          </w:p>
        </w:tc>
        <w:tc>
          <w:tcPr>
            <w:tcW w:w="1559" w:type="dxa"/>
            <w:vAlign w:val="center"/>
          </w:tcPr>
          <w:p w14:paraId="76D52AA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5</w:t>
            </w:r>
          </w:p>
        </w:tc>
      </w:tr>
      <w:tr w:rsidR="001E3971" w:rsidRPr="00965E03" w14:paraId="33B22F0F" w14:textId="77777777" w:rsidTr="00BA4CEF">
        <w:trPr>
          <w:trHeight w:val="368"/>
        </w:trPr>
        <w:tc>
          <w:tcPr>
            <w:tcW w:w="1134" w:type="dxa"/>
          </w:tcPr>
          <w:p w14:paraId="3CDBBB71"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54B2AE4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麻園</w:t>
            </w:r>
            <w:r w:rsidRPr="00965E03">
              <w:rPr>
                <w:rFonts w:ascii="Times New Roman" w:eastAsia="標楷體" w:hAnsi="Times New Roman" w:cs="Times New Roman"/>
                <w:color w:val="000000" w:themeColor="text1"/>
                <w:szCs w:val="24"/>
              </w:rPr>
              <w:t>國小附幼</w:t>
            </w:r>
          </w:p>
        </w:tc>
        <w:tc>
          <w:tcPr>
            <w:tcW w:w="1560" w:type="dxa"/>
            <w:vAlign w:val="center"/>
          </w:tcPr>
          <w:p w14:paraId="65D5880D"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4BD150E2"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新埔鎮</w:t>
            </w:r>
          </w:p>
        </w:tc>
        <w:tc>
          <w:tcPr>
            <w:tcW w:w="1984" w:type="dxa"/>
            <w:vAlign w:val="center"/>
          </w:tcPr>
          <w:p w14:paraId="3818D91A"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新星國小附幼</w:t>
            </w:r>
          </w:p>
        </w:tc>
        <w:tc>
          <w:tcPr>
            <w:tcW w:w="1559" w:type="dxa"/>
            <w:vAlign w:val="center"/>
          </w:tcPr>
          <w:p w14:paraId="2C4D7C9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1E3971" w:rsidRPr="00965E03" w14:paraId="11A7F639" w14:textId="77777777" w:rsidTr="00BA4CEF">
        <w:trPr>
          <w:trHeight w:val="368"/>
        </w:trPr>
        <w:tc>
          <w:tcPr>
            <w:tcW w:w="1134" w:type="dxa"/>
          </w:tcPr>
          <w:p w14:paraId="55C429BD"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618228F3"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安興</w:t>
            </w:r>
            <w:r w:rsidRPr="00965E03">
              <w:rPr>
                <w:rFonts w:ascii="Times New Roman" w:eastAsia="標楷體" w:hAnsi="Times New Roman" w:cs="Times New Roman"/>
                <w:color w:val="000000" w:themeColor="text1"/>
                <w:szCs w:val="24"/>
              </w:rPr>
              <w:t>國小附幼</w:t>
            </w:r>
          </w:p>
        </w:tc>
        <w:tc>
          <w:tcPr>
            <w:tcW w:w="1560" w:type="dxa"/>
            <w:vAlign w:val="center"/>
          </w:tcPr>
          <w:p w14:paraId="5969E4B1"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9</w:t>
            </w:r>
          </w:p>
        </w:tc>
        <w:tc>
          <w:tcPr>
            <w:tcW w:w="1134" w:type="dxa"/>
          </w:tcPr>
          <w:p w14:paraId="4E774227"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關西鎮</w:t>
            </w:r>
          </w:p>
        </w:tc>
        <w:tc>
          <w:tcPr>
            <w:tcW w:w="1984" w:type="dxa"/>
            <w:vAlign w:val="center"/>
          </w:tcPr>
          <w:p w14:paraId="5031A291"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東安國小附幼</w:t>
            </w:r>
          </w:p>
        </w:tc>
        <w:tc>
          <w:tcPr>
            <w:tcW w:w="1559" w:type="dxa"/>
            <w:vAlign w:val="center"/>
          </w:tcPr>
          <w:p w14:paraId="1B366AB2"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1E3971" w:rsidRPr="00965E03" w14:paraId="4AF9B18E" w14:textId="77777777" w:rsidTr="00BA4CEF">
        <w:trPr>
          <w:trHeight w:val="368"/>
        </w:trPr>
        <w:tc>
          <w:tcPr>
            <w:tcW w:w="1134" w:type="dxa"/>
          </w:tcPr>
          <w:p w14:paraId="739DAE16"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032C89D7"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東海國小附幼</w:t>
            </w:r>
          </w:p>
        </w:tc>
        <w:tc>
          <w:tcPr>
            <w:tcW w:w="1560" w:type="dxa"/>
            <w:vAlign w:val="center"/>
          </w:tcPr>
          <w:p w14:paraId="5EB0BCB8"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3D44C0DA"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關西鎮</w:t>
            </w:r>
          </w:p>
        </w:tc>
        <w:tc>
          <w:tcPr>
            <w:tcW w:w="1984" w:type="dxa"/>
            <w:vAlign w:val="center"/>
          </w:tcPr>
          <w:p w14:paraId="11A74C28"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東光國小附幼</w:t>
            </w:r>
          </w:p>
        </w:tc>
        <w:tc>
          <w:tcPr>
            <w:tcW w:w="1559" w:type="dxa"/>
            <w:vAlign w:val="center"/>
          </w:tcPr>
          <w:p w14:paraId="5A214FA7"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1E3971" w:rsidRPr="00965E03" w14:paraId="2B7C433C" w14:textId="77777777" w:rsidTr="00BA4CEF">
        <w:trPr>
          <w:trHeight w:val="368"/>
        </w:trPr>
        <w:tc>
          <w:tcPr>
            <w:tcW w:w="1134" w:type="dxa"/>
          </w:tcPr>
          <w:p w14:paraId="681D6009" w14:textId="77777777" w:rsidR="001E3971" w:rsidRPr="00965E03" w:rsidRDefault="00A16E77" w:rsidP="001E3971">
            <w:pPr>
              <w:jc w:val="both"/>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 xml:space="preserve"> </w:t>
            </w:r>
            <w:r w:rsidR="001E3971" w:rsidRPr="00965E03">
              <w:rPr>
                <w:rFonts w:ascii="Times New Roman" w:eastAsia="標楷體" w:hAnsi="Times New Roman" w:cs="Times New Roman" w:hint="eastAsia"/>
                <w:color w:val="000000" w:themeColor="text1"/>
                <w:szCs w:val="24"/>
              </w:rPr>
              <w:t>湖口鄉</w:t>
            </w:r>
          </w:p>
        </w:tc>
        <w:tc>
          <w:tcPr>
            <w:tcW w:w="1984" w:type="dxa"/>
            <w:vAlign w:val="center"/>
          </w:tcPr>
          <w:p w14:paraId="49FA361A"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信勢</w:t>
            </w:r>
            <w:r w:rsidRPr="00965E03">
              <w:rPr>
                <w:rFonts w:ascii="Times New Roman" w:eastAsia="標楷體" w:hAnsi="Times New Roman" w:cs="Times New Roman"/>
                <w:color w:val="000000" w:themeColor="text1"/>
                <w:szCs w:val="24"/>
              </w:rPr>
              <w:t>國小附幼</w:t>
            </w:r>
          </w:p>
        </w:tc>
        <w:tc>
          <w:tcPr>
            <w:tcW w:w="1560" w:type="dxa"/>
            <w:vAlign w:val="center"/>
          </w:tcPr>
          <w:p w14:paraId="1EFA4E73"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7</w:t>
            </w:r>
          </w:p>
        </w:tc>
        <w:tc>
          <w:tcPr>
            <w:tcW w:w="1134" w:type="dxa"/>
          </w:tcPr>
          <w:p w14:paraId="03A064CD"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關西鎮</w:t>
            </w:r>
          </w:p>
        </w:tc>
        <w:tc>
          <w:tcPr>
            <w:tcW w:w="1984" w:type="dxa"/>
            <w:vAlign w:val="center"/>
          </w:tcPr>
          <w:p w14:paraId="3B47C9D7"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石光國小附幼</w:t>
            </w:r>
          </w:p>
        </w:tc>
        <w:tc>
          <w:tcPr>
            <w:tcW w:w="1559" w:type="dxa"/>
            <w:vAlign w:val="center"/>
          </w:tcPr>
          <w:p w14:paraId="4C170DE1"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1E3971" w:rsidRPr="00965E03" w14:paraId="766C2EF8" w14:textId="77777777" w:rsidTr="00BA4CEF">
        <w:trPr>
          <w:trHeight w:val="368"/>
        </w:trPr>
        <w:tc>
          <w:tcPr>
            <w:tcW w:w="1134" w:type="dxa"/>
          </w:tcPr>
          <w:p w14:paraId="592C2E1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湖口鄉</w:t>
            </w:r>
          </w:p>
        </w:tc>
        <w:tc>
          <w:tcPr>
            <w:tcW w:w="1984" w:type="dxa"/>
            <w:vAlign w:val="center"/>
          </w:tcPr>
          <w:p w14:paraId="0EF1D5C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新湖</w:t>
            </w:r>
            <w:r w:rsidRPr="00965E03">
              <w:rPr>
                <w:rFonts w:ascii="Times New Roman" w:eastAsia="標楷體" w:hAnsi="Times New Roman" w:cs="Times New Roman"/>
                <w:color w:val="000000" w:themeColor="text1"/>
                <w:szCs w:val="24"/>
              </w:rPr>
              <w:t>國小附幼</w:t>
            </w:r>
          </w:p>
        </w:tc>
        <w:tc>
          <w:tcPr>
            <w:tcW w:w="1560" w:type="dxa"/>
            <w:vAlign w:val="center"/>
          </w:tcPr>
          <w:p w14:paraId="6EA39C9E"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5</w:t>
            </w:r>
          </w:p>
        </w:tc>
        <w:tc>
          <w:tcPr>
            <w:tcW w:w="1134" w:type="dxa"/>
          </w:tcPr>
          <w:p w14:paraId="15BC4B5E"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關西鎮</w:t>
            </w:r>
          </w:p>
        </w:tc>
        <w:tc>
          <w:tcPr>
            <w:tcW w:w="1984" w:type="dxa"/>
            <w:vAlign w:val="center"/>
          </w:tcPr>
          <w:p w14:paraId="73A41343"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關西國小附幼</w:t>
            </w:r>
          </w:p>
        </w:tc>
        <w:tc>
          <w:tcPr>
            <w:tcW w:w="1559" w:type="dxa"/>
            <w:vAlign w:val="center"/>
          </w:tcPr>
          <w:p w14:paraId="7883E16E"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5</w:t>
            </w:r>
          </w:p>
        </w:tc>
      </w:tr>
      <w:tr w:rsidR="001E3971" w:rsidRPr="00965E03" w14:paraId="16E54322" w14:textId="77777777" w:rsidTr="00BA4CEF">
        <w:trPr>
          <w:trHeight w:val="368"/>
        </w:trPr>
        <w:tc>
          <w:tcPr>
            <w:tcW w:w="1134" w:type="dxa"/>
          </w:tcPr>
          <w:p w14:paraId="2F52E398"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湖口鄉</w:t>
            </w:r>
          </w:p>
        </w:tc>
        <w:tc>
          <w:tcPr>
            <w:tcW w:w="1984" w:type="dxa"/>
            <w:vAlign w:val="center"/>
          </w:tcPr>
          <w:p w14:paraId="19F20FAB"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長安</w:t>
            </w:r>
            <w:r w:rsidRPr="00965E03">
              <w:rPr>
                <w:rFonts w:ascii="Times New Roman" w:eastAsia="標楷體" w:hAnsi="Times New Roman" w:cs="Times New Roman"/>
                <w:color w:val="000000" w:themeColor="text1"/>
                <w:szCs w:val="24"/>
              </w:rPr>
              <w:t>國小附幼</w:t>
            </w:r>
          </w:p>
        </w:tc>
        <w:tc>
          <w:tcPr>
            <w:tcW w:w="1560" w:type="dxa"/>
            <w:vAlign w:val="center"/>
          </w:tcPr>
          <w:p w14:paraId="764FD79A"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700F2FE5"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關西鎮</w:t>
            </w:r>
          </w:p>
        </w:tc>
        <w:tc>
          <w:tcPr>
            <w:tcW w:w="1984" w:type="dxa"/>
            <w:vAlign w:val="center"/>
          </w:tcPr>
          <w:p w14:paraId="11AD5543"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玉山國小附幼</w:t>
            </w:r>
          </w:p>
        </w:tc>
        <w:tc>
          <w:tcPr>
            <w:tcW w:w="1559" w:type="dxa"/>
            <w:vAlign w:val="center"/>
          </w:tcPr>
          <w:p w14:paraId="41ACA290"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2</w:t>
            </w:r>
          </w:p>
        </w:tc>
      </w:tr>
      <w:tr w:rsidR="001E3971" w:rsidRPr="00965E03" w14:paraId="36AA8E7F" w14:textId="77777777" w:rsidTr="00BA4CEF">
        <w:trPr>
          <w:trHeight w:val="368"/>
        </w:trPr>
        <w:tc>
          <w:tcPr>
            <w:tcW w:w="1134" w:type="dxa"/>
          </w:tcPr>
          <w:p w14:paraId="744D3A80"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湖口鄉</w:t>
            </w:r>
          </w:p>
        </w:tc>
        <w:tc>
          <w:tcPr>
            <w:tcW w:w="1984" w:type="dxa"/>
            <w:vAlign w:val="center"/>
          </w:tcPr>
          <w:p w14:paraId="51CA47D2"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華興</w:t>
            </w:r>
            <w:r w:rsidRPr="00965E03">
              <w:rPr>
                <w:rFonts w:ascii="Times New Roman" w:eastAsia="標楷體" w:hAnsi="Times New Roman" w:cs="Times New Roman"/>
                <w:color w:val="000000" w:themeColor="text1"/>
                <w:szCs w:val="24"/>
              </w:rPr>
              <w:t>國小附幼</w:t>
            </w:r>
          </w:p>
        </w:tc>
        <w:tc>
          <w:tcPr>
            <w:tcW w:w="1560" w:type="dxa"/>
            <w:vAlign w:val="center"/>
          </w:tcPr>
          <w:p w14:paraId="58321EED"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15D9498F"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關西鎮</w:t>
            </w:r>
          </w:p>
        </w:tc>
        <w:tc>
          <w:tcPr>
            <w:tcW w:w="1984" w:type="dxa"/>
            <w:vAlign w:val="center"/>
          </w:tcPr>
          <w:p w14:paraId="4BE7B629"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坪林國小附幼</w:t>
            </w:r>
          </w:p>
        </w:tc>
        <w:tc>
          <w:tcPr>
            <w:tcW w:w="1559" w:type="dxa"/>
            <w:vAlign w:val="center"/>
          </w:tcPr>
          <w:p w14:paraId="13441A1D"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51324BC7" w14:textId="77777777" w:rsidTr="0070619E">
        <w:trPr>
          <w:trHeight w:val="368"/>
        </w:trPr>
        <w:tc>
          <w:tcPr>
            <w:tcW w:w="1134" w:type="dxa"/>
          </w:tcPr>
          <w:p w14:paraId="1F2A2F11"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湖口鄉</w:t>
            </w:r>
          </w:p>
        </w:tc>
        <w:tc>
          <w:tcPr>
            <w:tcW w:w="1984" w:type="dxa"/>
            <w:vAlign w:val="center"/>
          </w:tcPr>
          <w:p w14:paraId="305C599F"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和</w:t>
            </w:r>
            <w:r w:rsidRPr="00965E03">
              <w:rPr>
                <w:rFonts w:ascii="Times New Roman" w:eastAsia="標楷體" w:hAnsi="Times New Roman" w:cs="Times New Roman"/>
                <w:color w:val="000000" w:themeColor="text1"/>
                <w:szCs w:val="24"/>
              </w:rPr>
              <w:t>興國小附幼</w:t>
            </w:r>
          </w:p>
        </w:tc>
        <w:tc>
          <w:tcPr>
            <w:tcW w:w="1560" w:type="dxa"/>
            <w:vAlign w:val="center"/>
          </w:tcPr>
          <w:p w14:paraId="61E6F65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748434D3"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芎林鄉</w:t>
            </w:r>
          </w:p>
        </w:tc>
        <w:tc>
          <w:tcPr>
            <w:tcW w:w="1984" w:type="dxa"/>
            <w:vAlign w:val="center"/>
          </w:tcPr>
          <w:p w14:paraId="0EEB73B9"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芎林國小附幼</w:t>
            </w:r>
          </w:p>
        </w:tc>
        <w:tc>
          <w:tcPr>
            <w:tcW w:w="1559" w:type="dxa"/>
            <w:vAlign w:val="center"/>
          </w:tcPr>
          <w:p w14:paraId="79C3376D"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2065CF61" w14:textId="77777777" w:rsidTr="0070619E">
        <w:trPr>
          <w:trHeight w:val="368"/>
        </w:trPr>
        <w:tc>
          <w:tcPr>
            <w:tcW w:w="1134" w:type="dxa"/>
          </w:tcPr>
          <w:p w14:paraId="119202D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新豐鄉</w:t>
            </w:r>
          </w:p>
        </w:tc>
        <w:tc>
          <w:tcPr>
            <w:tcW w:w="1984" w:type="dxa"/>
            <w:vAlign w:val="center"/>
          </w:tcPr>
          <w:p w14:paraId="2982A028"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山</w:t>
            </w:r>
            <w:proofErr w:type="gramStart"/>
            <w:r w:rsidRPr="00965E03">
              <w:rPr>
                <w:rFonts w:ascii="Times New Roman" w:eastAsia="標楷體" w:hAnsi="Times New Roman" w:cs="Times New Roman" w:hint="eastAsia"/>
                <w:color w:val="000000" w:themeColor="text1"/>
                <w:szCs w:val="24"/>
              </w:rPr>
              <w:t>崎</w:t>
            </w:r>
            <w:proofErr w:type="gramEnd"/>
            <w:r w:rsidRPr="00965E03">
              <w:rPr>
                <w:rFonts w:ascii="Times New Roman" w:eastAsia="標楷體" w:hAnsi="Times New Roman" w:cs="Times New Roman"/>
                <w:color w:val="000000" w:themeColor="text1"/>
                <w:szCs w:val="24"/>
              </w:rPr>
              <w:t>國小附幼</w:t>
            </w:r>
          </w:p>
        </w:tc>
        <w:tc>
          <w:tcPr>
            <w:tcW w:w="1560" w:type="dxa"/>
            <w:vAlign w:val="center"/>
          </w:tcPr>
          <w:p w14:paraId="1346FA0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5</w:t>
            </w:r>
          </w:p>
        </w:tc>
        <w:tc>
          <w:tcPr>
            <w:tcW w:w="1134" w:type="dxa"/>
          </w:tcPr>
          <w:p w14:paraId="24F26357"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芎林鄉</w:t>
            </w:r>
          </w:p>
        </w:tc>
        <w:tc>
          <w:tcPr>
            <w:tcW w:w="1984" w:type="dxa"/>
            <w:vAlign w:val="center"/>
          </w:tcPr>
          <w:p w14:paraId="01D9CC1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碧潭國小附幼</w:t>
            </w:r>
          </w:p>
        </w:tc>
        <w:tc>
          <w:tcPr>
            <w:tcW w:w="1559" w:type="dxa"/>
            <w:vAlign w:val="center"/>
          </w:tcPr>
          <w:p w14:paraId="1B7631EB"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286F4500" w14:textId="77777777" w:rsidTr="0070619E">
        <w:trPr>
          <w:trHeight w:val="368"/>
        </w:trPr>
        <w:tc>
          <w:tcPr>
            <w:tcW w:w="1134" w:type="dxa"/>
          </w:tcPr>
          <w:p w14:paraId="7CD17FE5"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寶山鄉</w:t>
            </w:r>
          </w:p>
        </w:tc>
        <w:tc>
          <w:tcPr>
            <w:tcW w:w="1984" w:type="dxa"/>
            <w:vAlign w:val="center"/>
          </w:tcPr>
          <w:p w14:paraId="0C247539"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新城</w:t>
            </w:r>
            <w:r w:rsidRPr="00965E03">
              <w:rPr>
                <w:rFonts w:ascii="Times New Roman" w:eastAsia="標楷體" w:hAnsi="Times New Roman" w:cs="Times New Roman"/>
                <w:color w:val="000000" w:themeColor="text1"/>
                <w:szCs w:val="24"/>
              </w:rPr>
              <w:t>國小附幼</w:t>
            </w:r>
          </w:p>
        </w:tc>
        <w:tc>
          <w:tcPr>
            <w:tcW w:w="1560" w:type="dxa"/>
            <w:vAlign w:val="center"/>
          </w:tcPr>
          <w:p w14:paraId="6DB1B717"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55C9CDB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橫山鄉</w:t>
            </w:r>
          </w:p>
        </w:tc>
        <w:tc>
          <w:tcPr>
            <w:tcW w:w="1984" w:type="dxa"/>
            <w:vAlign w:val="center"/>
          </w:tcPr>
          <w:p w14:paraId="39E5AFBC"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田寮</w:t>
            </w:r>
            <w:r w:rsidRPr="00965E03">
              <w:rPr>
                <w:rFonts w:ascii="Times New Roman" w:eastAsia="標楷體" w:hAnsi="Times New Roman" w:cs="Times New Roman"/>
                <w:color w:val="000000" w:themeColor="text1"/>
                <w:szCs w:val="24"/>
              </w:rPr>
              <w:t>國小附幼</w:t>
            </w:r>
          </w:p>
        </w:tc>
        <w:tc>
          <w:tcPr>
            <w:tcW w:w="1559" w:type="dxa"/>
            <w:vAlign w:val="center"/>
          </w:tcPr>
          <w:p w14:paraId="3B93995C"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32554CD5" w14:textId="77777777" w:rsidTr="0070619E">
        <w:trPr>
          <w:trHeight w:val="368"/>
        </w:trPr>
        <w:tc>
          <w:tcPr>
            <w:tcW w:w="1134" w:type="dxa"/>
          </w:tcPr>
          <w:p w14:paraId="4FB6DE07"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寶山鄉</w:t>
            </w:r>
          </w:p>
        </w:tc>
        <w:tc>
          <w:tcPr>
            <w:tcW w:w="1984" w:type="dxa"/>
            <w:vAlign w:val="center"/>
          </w:tcPr>
          <w:p w14:paraId="357081E5"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雙溪</w:t>
            </w:r>
            <w:r w:rsidRPr="00965E03">
              <w:rPr>
                <w:rFonts w:ascii="Times New Roman" w:eastAsia="標楷體" w:hAnsi="Times New Roman" w:cs="Times New Roman"/>
                <w:color w:val="000000" w:themeColor="text1"/>
                <w:szCs w:val="24"/>
              </w:rPr>
              <w:t>國小附幼</w:t>
            </w:r>
          </w:p>
        </w:tc>
        <w:tc>
          <w:tcPr>
            <w:tcW w:w="1560" w:type="dxa"/>
            <w:vAlign w:val="center"/>
          </w:tcPr>
          <w:p w14:paraId="3833EF61"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3B73372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橫山鄉</w:t>
            </w:r>
          </w:p>
        </w:tc>
        <w:tc>
          <w:tcPr>
            <w:tcW w:w="1984" w:type="dxa"/>
            <w:vAlign w:val="center"/>
          </w:tcPr>
          <w:p w14:paraId="4E16AD2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內灣</w:t>
            </w:r>
            <w:r w:rsidRPr="00965E03">
              <w:rPr>
                <w:rFonts w:ascii="Times New Roman" w:eastAsia="標楷體" w:hAnsi="Times New Roman" w:cs="Times New Roman"/>
                <w:color w:val="000000" w:themeColor="text1"/>
                <w:szCs w:val="24"/>
              </w:rPr>
              <w:t>國小附幼</w:t>
            </w:r>
          </w:p>
        </w:tc>
        <w:tc>
          <w:tcPr>
            <w:tcW w:w="1559" w:type="dxa"/>
            <w:vAlign w:val="center"/>
          </w:tcPr>
          <w:p w14:paraId="56FC910C"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2</w:t>
            </w:r>
          </w:p>
        </w:tc>
      </w:tr>
      <w:tr w:rsidR="0070619E" w:rsidRPr="00965E03" w14:paraId="27E85321" w14:textId="77777777" w:rsidTr="0070619E">
        <w:trPr>
          <w:trHeight w:val="368"/>
        </w:trPr>
        <w:tc>
          <w:tcPr>
            <w:tcW w:w="1134" w:type="dxa"/>
          </w:tcPr>
          <w:p w14:paraId="0D714832"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寶山鄉</w:t>
            </w:r>
          </w:p>
        </w:tc>
        <w:tc>
          <w:tcPr>
            <w:tcW w:w="1984" w:type="dxa"/>
            <w:vAlign w:val="center"/>
          </w:tcPr>
          <w:p w14:paraId="4DEB5E3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寶山</w:t>
            </w:r>
            <w:r w:rsidRPr="00965E03">
              <w:rPr>
                <w:rFonts w:ascii="Times New Roman" w:eastAsia="標楷體" w:hAnsi="Times New Roman" w:cs="Times New Roman"/>
                <w:color w:val="000000" w:themeColor="text1"/>
                <w:szCs w:val="24"/>
              </w:rPr>
              <w:t>國小附幼</w:t>
            </w:r>
          </w:p>
        </w:tc>
        <w:tc>
          <w:tcPr>
            <w:tcW w:w="1560" w:type="dxa"/>
            <w:vAlign w:val="center"/>
          </w:tcPr>
          <w:p w14:paraId="598A125C"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20EF3DF9"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w:t>
            </w:r>
          </w:p>
        </w:tc>
        <w:tc>
          <w:tcPr>
            <w:tcW w:w="1984" w:type="dxa"/>
            <w:vAlign w:val="center"/>
          </w:tcPr>
          <w:p w14:paraId="1529382D"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玉峰</w:t>
            </w:r>
            <w:r w:rsidRPr="00965E03">
              <w:rPr>
                <w:rFonts w:ascii="Times New Roman" w:eastAsia="標楷體" w:hAnsi="Times New Roman" w:cs="Times New Roman"/>
                <w:color w:val="000000" w:themeColor="text1"/>
                <w:szCs w:val="24"/>
              </w:rPr>
              <w:t>國小附幼</w:t>
            </w:r>
          </w:p>
        </w:tc>
        <w:tc>
          <w:tcPr>
            <w:tcW w:w="1559" w:type="dxa"/>
            <w:vAlign w:val="center"/>
          </w:tcPr>
          <w:p w14:paraId="695CCB18"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2</w:t>
            </w:r>
          </w:p>
        </w:tc>
      </w:tr>
      <w:tr w:rsidR="0070619E" w:rsidRPr="00965E03" w14:paraId="5135FCB0" w14:textId="77777777" w:rsidTr="0070619E">
        <w:trPr>
          <w:trHeight w:val="368"/>
        </w:trPr>
        <w:tc>
          <w:tcPr>
            <w:tcW w:w="1134" w:type="dxa"/>
          </w:tcPr>
          <w:p w14:paraId="16C9D2B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竹東鎮</w:t>
            </w:r>
          </w:p>
        </w:tc>
        <w:tc>
          <w:tcPr>
            <w:tcW w:w="1984" w:type="dxa"/>
            <w:vAlign w:val="center"/>
          </w:tcPr>
          <w:p w14:paraId="57A4582B"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竹中國小附幼</w:t>
            </w:r>
          </w:p>
        </w:tc>
        <w:tc>
          <w:tcPr>
            <w:tcW w:w="1560" w:type="dxa"/>
            <w:vAlign w:val="center"/>
          </w:tcPr>
          <w:p w14:paraId="56D7463B"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7</w:t>
            </w:r>
          </w:p>
        </w:tc>
        <w:tc>
          <w:tcPr>
            <w:tcW w:w="1134" w:type="dxa"/>
          </w:tcPr>
          <w:p w14:paraId="1BAE32C2"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w:t>
            </w:r>
          </w:p>
        </w:tc>
        <w:tc>
          <w:tcPr>
            <w:tcW w:w="1984" w:type="dxa"/>
            <w:vAlign w:val="center"/>
          </w:tcPr>
          <w:p w14:paraId="04DDF07B"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石磊</w:t>
            </w:r>
            <w:r w:rsidRPr="00965E03">
              <w:rPr>
                <w:rFonts w:ascii="Times New Roman" w:eastAsia="標楷體" w:hAnsi="Times New Roman" w:cs="Times New Roman"/>
                <w:color w:val="000000" w:themeColor="text1"/>
                <w:szCs w:val="24"/>
              </w:rPr>
              <w:t>國小附幼</w:t>
            </w:r>
          </w:p>
        </w:tc>
        <w:tc>
          <w:tcPr>
            <w:tcW w:w="1559" w:type="dxa"/>
            <w:vAlign w:val="center"/>
          </w:tcPr>
          <w:p w14:paraId="515F5468"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4</w:t>
            </w:r>
          </w:p>
        </w:tc>
      </w:tr>
      <w:tr w:rsidR="0070619E" w:rsidRPr="00965E03" w14:paraId="6DC04658" w14:textId="77777777" w:rsidTr="0070619E">
        <w:trPr>
          <w:trHeight w:val="368"/>
        </w:trPr>
        <w:tc>
          <w:tcPr>
            <w:tcW w:w="1134" w:type="dxa"/>
          </w:tcPr>
          <w:p w14:paraId="1F2BBCC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寶山鄉</w:t>
            </w:r>
          </w:p>
        </w:tc>
        <w:tc>
          <w:tcPr>
            <w:tcW w:w="1984" w:type="dxa"/>
            <w:vAlign w:val="center"/>
          </w:tcPr>
          <w:p w14:paraId="6BF6447B"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瑞峰國小附幼</w:t>
            </w:r>
          </w:p>
        </w:tc>
        <w:tc>
          <w:tcPr>
            <w:tcW w:w="1560" w:type="dxa"/>
            <w:vAlign w:val="center"/>
          </w:tcPr>
          <w:p w14:paraId="61AE1E3D"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2</w:t>
            </w:r>
          </w:p>
        </w:tc>
        <w:tc>
          <w:tcPr>
            <w:tcW w:w="1134" w:type="dxa"/>
          </w:tcPr>
          <w:p w14:paraId="6FCAF83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w:t>
            </w:r>
          </w:p>
        </w:tc>
        <w:tc>
          <w:tcPr>
            <w:tcW w:w="1984" w:type="dxa"/>
            <w:vAlign w:val="center"/>
          </w:tcPr>
          <w:p w14:paraId="58A1C2C1"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新光</w:t>
            </w:r>
            <w:r w:rsidRPr="00965E03">
              <w:rPr>
                <w:rFonts w:ascii="Times New Roman" w:eastAsia="標楷體" w:hAnsi="Times New Roman" w:cs="Times New Roman"/>
                <w:color w:val="000000" w:themeColor="text1"/>
                <w:szCs w:val="24"/>
              </w:rPr>
              <w:t>國小附幼</w:t>
            </w:r>
          </w:p>
        </w:tc>
        <w:tc>
          <w:tcPr>
            <w:tcW w:w="1559" w:type="dxa"/>
            <w:vAlign w:val="center"/>
          </w:tcPr>
          <w:p w14:paraId="50B93F5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4DD4F167" w14:textId="77777777" w:rsidTr="0070619E">
        <w:trPr>
          <w:trHeight w:val="368"/>
        </w:trPr>
        <w:tc>
          <w:tcPr>
            <w:tcW w:w="1134" w:type="dxa"/>
          </w:tcPr>
          <w:p w14:paraId="04579855"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寶山鄉</w:t>
            </w:r>
          </w:p>
        </w:tc>
        <w:tc>
          <w:tcPr>
            <w:tcW w:w="1984" w:type="dxa"/>
            <w:vAlign w:val="center"/>
          </w:tcPr>
          <w:p w14:paraId="2F7B99D2"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五峰國小附幼</w:t>
            </w:r>
          </w:p>
        </w:tc>
        <w:tc>
          <w:tcPr>
            <w:tcW w:w="1560" w:type="dxa"/>
            <w:vAlign w:val="center"/>
          </w:tcPr>
          <w:p w14:paraId="33C8D5D2"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2</w:t>
            </w:r>
          </w:p>
        </w:tc>
        <w:tc>
          <w:tcPr>
            <w:tcW w:w="1134" w:type="dxa"/>
          </w:tcPr>
          <w:p w14:paraId="3ABFAC89"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w:t>
            </w:r>
          </w:p>
        </w:tc>
        <w:tc>
          <w:tcPr>
            <w:tcW w:w="1984" w:type="dxa"/>
            <w:vAlign w:val="center"/>
          </w:tcPr>
          <w:p w14:paraId="664AD60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新樂</w:t>
            </w:r>
            <w:r w:rsidRPr="00965E03">
              <w:rPr>
                <w:rFonts w:ascii="Times New Roman" w:eastAsia="標楷體" w:hAnsi="Times New Roman" w:cs="Times New Roman"/>
                <w:color w:val="000000" w:themeColor="text1"/>
                <w:szCs w:val="24"/>
              </w:rPr>
              <w:t>國小附幼</w:t>
            </w:r>
          </w:p>
        </w:tc>
        <w:tc>
          <w:tcPr>
            <w:tcW w:w="1559" w:type="dxa"/>
            <w:vAlign w:val="center"/>
          </w:tcPr>
          <w:p w14:paraId="60022867"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727F2C91" w14:textId="77777777" w:rsidTr="0070619E">
        <w:trPr>
          <w:trHeight w:val="368"/>
        </w:trPr>
        <w:tc>
          <w:tcPr>
            <w:tcW w:w="1134" w:type="dxa"/>
          </w:tcPr>
          <w:p w14:paraId="7D3DCB2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五峰鄉</w:t>
            </w:r>
          </w:p>
        </w:tc>
        <w:tc>
          <w:tcPr>
            <w:tcW w:w="1984" w:type="dxa"/>
            <w:vAlign w:val="center"/>
          </w:tcPr>
          <w:p w14:paraId="46A806C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花園國小附幼</w:t>
            </w:r>
          </w:p>
        </w:tc>
        <w:tc>
          <w:tcPr>
            <w:tcW w:w="1560" w:type="dxa"/>
            <w:vAlign w:val="center"/>
          </w:tcPr>
          <w:p w14:paraId="37194907"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60135C9F"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w:t>
            </w:r>
          </w:p>
        </w:tc>
        <w:tc>
          <w:tcPr>
            <w:tcW w:w="1984" w:type="dxa"/>
            <w:vAlign w:val="center"/>
          </w:tcPr>
          <w:p w14:paraId="61D519C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秀巒</w:t>
            </w:r>
            <w:r w:rsidRPr="00965E03">
              <w:rPr>
                <w:rFonts w:ascii="Times New Roman" w:eastAsia="標楷體" w:hAnsi="Times New Roman" w:cs="Times New Roman"/>
                <w:color w:val="000000" w:themeColor="text1"/>
                <w:szCs w:val="24"/>
              </w:rPr>
              <w:t>國小附幼</w:t>
            </w:r>
          </w:p>
        </w:tc>
        <w:tc>
          <w:tcPr>
            <w:tcW w:w="1559" w:type="dxa"/>
            <w:vAlign w:val="center"/>
          </w:tcPr>
          <w:p w14:paraId="4749BA5C"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5847CD86" w14:textId="77777777" w:rsidTr="0070619E">
        <w:trPr>
          <w:trHeight w:val="368"/>
        </w:trPr>
        <w:tc>
          <w:tcPr>
            <w:tcW w:w="1134" w:type="dxa"/>
          </w:tcPr>
          <w:p w14:paraId="13DDAC04"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五峰鄉</w:t>
            </w:r>
          </w:p>
        </w:tc>
        <w:tc>
          <w:tcPr>
            <w:tcW w:w="1984" w:type="dxa"/>
            <w:vAlign w:val="center"/>
          </w:tcPr>
          <w:p w14:paraId="3A1CDA5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桃山國小附幼</w:t>
            </w:r>
          </w:p>
        </w:tc>
        <w:tc>
          <w:tcPr>
            <w:tcW w:w="1560" w:type="dxa"/>
            <w:vAlign w:val="center"/>
          </w:tcPr>
          <w:p w14:paraId="7FF0062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3627FC6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w:t>
            </w:r>
          </w:p>
        </w:tc>
        <w:tc>
          <w:tcPr>
            <w:tcW w:w="1984" w:type="dxa"/>
            <w:vAlign w:val="center"/>
          </w:tcPr>
          <w:p w14:paraId="3709C75E"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梅花</w:t>
            </w:r>
            <w:r w:rsidRPr="00965E03">
              <w:rPr>
                <w:rFonts w:ascii="Times New Roman" w:eastAsia="標楷體" w:hAnsi="Times New Roman" w:cs="Times New Roman"/>
                <w:color w:val="000000" w:themeColor="text1"/>
                <w:szCs w:val="24"/>
              </w:rPr>
              <w:t>國小附幼</w:t>
            </w:r>
          </w:p>
        </w:tc>
        <w:tc>
          <w:tcPr>
            <w:tcW w:w="1559" w:type="dxa"/>
            <w:vAlign w:val="center"/>
          </w:tcPr>
          <w:p w14:paraId="0D32287C"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2</w:t>
            </w:r>
          </w:p>
        </w:tc>
      </w:tr>
      <w:tr w:rsidR="0070619E" w:rsidRPr="00965E03" w14:paraId="3FC05D37" w14:textId="77777777" w:rsidTr="0070619E">
        <w:trPr>
          <w:trHeight w:val="368"/>
        </w:trPr>
        <w:tc>
          <w:tcPr>
            <w:tcW w:w="1134" w:type="dxa"/>
          </w:tcPr>
          <w:p w14:paraId="55A47B8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橫山鄉</w:t>
            </w:r>
          </w:p>
        </w:tc>
        <w:tc>
          <w:tcPr>
            <w:tcW w:w="1984" w:type="dxa"/>
            <w:vAlign w:val="center"/>
          </w:tcPr>
          <w:p w14:paraId="2223A87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大肚</w:t>
            </w:r>
            <w:r w:rsidRPr="00965E03">
              <w:rPr>
                <w:rFonts w:ascii="Times New Roman" w:eastAsia="標楷體" w:hAnsi="Times New Roman" w:cs="Times New Roman"/>
                <w:color w:val="000000" w:themeColor="text1"/>
                <w:szCs w:val="24"/>
              </w:rPr>
              <w:t>國小附幼</w:t>
            </w:r>
          </w:p>
        </w:tc>
        <w:tc>
          <w:tcPr>
            <w:tcW w:w="1560" w:type="dxa"/>
            <w:vAlign w:val="center"/>
          </w:tcPr>
          <w:p w14:paraId="4D02761B"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7279CF55"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w:t>
            </w:r>
          </w:p>
        </w:tc>
        <w:tc>
          <w:tcPr>
            <w:tcW w:w="1984" w:type="dxa"/>
            <w:vAlign w:val="center"/>
          </w:tcPr>
          <w:p w14:paraId="4613F4CD"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錦屏</w:t>
            </w:r>
            <w:r w:rsidRPr="00965E03">
              <w:rPr>
                <w:rFonts w:ascii="Times New Roman" w:eastAsia="標楷體" w:hAnsi="Times New Roman" w:cs="Times New Roman"/>
                <w:color w:val="000000" w:themeColor="text1"/>
                <w:szCs w:val="24"/>
              </w:rPr>
              <w:t>國小附幼</w:t>
            </w:r>
          </w:p>
        </w:tc>
        <w:tc>
          <w:tcPr>
            <w:tcW w:w="1559" w:type="dxa"/>
            <w:vAlign w:val="center"/>
          </w:tcPr>
          <w:p w14:paraId="06A33F4F"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4DDF247A" w14:textId="77777777" w:rsidTr="0070619E">
        <w:trPr>
          <w:trHeight w:val="368"/>
        </w:trPr>
        <w:tc>
          <w:tcPr>
            <w:tcW w:w="1134" w:type="dxa"/>
          </w:tcPr>
          <w:p w14:paraId="51C4E491"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峨眉鄉</w:t>
            </w:r>
          </w:p>
        </w:tc>
        <w:tc>
          <w:tcPr>
            <w:tcW w:w="1984" w:type="dxa"/>
            <w:vAlign w:val="center"/>
          </w:tcPr>
          <w:p w14:paraId="0981638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峨嵋國</w:t>
            </w:r>
            <w:r w:rsidRPr="00965E03">
              <w:rPr>
                <w:rFonts w:ascii="Times New Roman" w:eastAsia="標楷體" w:hAnsi="Times New Roman" w:cs="Times New Roman"/>
                <w:color w:val="000000" w:themeColor="text1"/>
                <w:szCs w:val="24"/>
              </w:rPr>
              <w:t>小附幼</w:t>
            </w:r>
          </w:p>
        </w:tc>
        <w:tc>
          <w:tcPr>
            <w:tcW w:w="1560" w:type="dxa"/>
            <w:vAlign w:val="center"/>
          </w:tcPr>
          <w:p w14:paraId="43D2CA4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08A759D8"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北埔鄉</w:t>
            </w:r>
          </w:p>
        </w:tc>
        <w:tc>
          <w:tcPr>
            <w:tcW w:w="1984" w:type="dxa"/>
            <w:vAlign w:val="center"/>
          </w:tcPr>
          <w:p w14:paraId="172E6899"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北埔</w:t>
            </w:r>
            <w:r w:rsidRPr="00965E03">
              <w:rPr>
                <w:rFonts w:ascii="Times New Roman" w:eastAsia="標楷體" w:hAnsi="Times New Roman" w:cs="Times New Roman"/>
                <w:color w:val="000000" w:themeColor="text1"/>
                <w:szCs w:val="24"/>
              </w:rPr>
              <w:t>國小附幼</w:t>
            </w:r>
          </w:p>
        </w:tc>
        <w:tc>
          <w:tcPr>
            <w:tcW w:w="1559" w:type="dxa"/>
            <w:vAlign w:val="center"/>
          </w:tcPr>
          <w:p w14:paraId="6A6F60BD"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25AFDB4D" w14:textId="77777777" w:rsidTr="0070619E">
        <w:trPr>
          <w:trHeight w:val="368"/>
        </w:trPr>
        <w:tc>
          <w:tcPr>
            <w:tcW w:w="1134" w:type="dxa"/>
          </w:tcPr>
          <w:p w14:paraId="048732CB"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51B43A63"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竹北市立幼兒園</w:t>
            </w:r>
          </w:p>
        </w:tc>
        <w:tc>
          <w:tcPr>
            <w:tcW w:w="1560" w:type="dxa"/>
            <w:vAlign w:val="center"/>
          </w:tcPr>
          <w:p w14:paraId="0A30BAFD" w14:textId="77777777" w:rsidR="0070619E" w:rsidRPr="00965E03" w:rsidRDefault="0070619E" w:rsidP="0070619E">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15</w:t>
            </w:r>
          </w:p>
        </w:tc>
        <w:tc>
          <w:tcPr>
            <w:tcW w:w="1134" w:type="dxa"/>
          </w:tcPr>
          <w:p w14:paraId="0A823948"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新埔鎮</w:t>
            </w:r>
          </w:p>
        </w:tc>
        <w:tc>
          <w:tcPr>
            <w:tcW w:w="1984" w:type="dxa"/>
            <w:vAlign w:val="center"/>
          </w:tcPr>
          <w:p w14:paraId="40DC2991"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新埔鎮立幼兒園</w:t>
            </w:r>
          </w:p>
        </w:tc>
        <w:tc>
          <w:tcPr>
            <w:tcW w:w="1559" w:type="dxa"/>
            <w:vAlign w:val="center"/>
          </w:tcPr>
          <w:p w14:paraId="5933722C"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7</w:t>
            </w:r>
          </w:p>
        </w:tc>
      </w:tr>
      <w:tr w:rsidR="0070619E" w:rsidRPr="00965E03" w14:paraId="5D459840" w14:textId="77777777" w:rsidTr="0070619E">
        <w:trPr>
          <w:trHeight w:val="368"/>
        </w:trPr>
        <w:tc>
          <w:tcPr>
            <w:tcW w:w="1134" w:type="dxa"/>
          </w:tcPr>
          <w:p w14:paraId="667CE03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竹東鎮</w:t>
            </w:r>
          </w:p>
        </w:tc>
        <w:tc>
          <w:tcPr>
            <w:tcW w:w="1984" w:type="dxa"/>
            <w:vAlign w:val="center"/>
          </w:tcPr>
          <w:p w14:paraId="5FB3074E"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竹東縣立幼兒園</w:t>
            </w:r>
          </w:p>
        </w:tc>
        <w:tc>
          <w:tcPr>
            <w:tcW w:w="1560" w:type="dxa"/>
            <w:vAlign w:val="center"/>
          </w:tcPr>
          <w:p w14:paraId="722C2D4D" w14:textId="77777777" w:rsidR="0070619E" w:rsidRPr="00965E03" w:rsidRDefault="0070619E" w:rsidP="0070619E">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24</w:t>
            </w:r>
          </w:p>
        </w:tc>
        <w:tc>
          <w:tcPr>
            <w:tcW w:w="1134" w:type="dxa"/>
          </w:tcPr>
          <w:p w14:paraId="23D2C761"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關西鎮</w:t>
            </w:r>
          </w:p>
        </w:tc>
        <w:tc>
          <w:tcPr>
            <w:tcW w:w="1984" w:type="dxa"/>
            <w:vAlign w:val="center"/>
          </w:tcPr>
          <w:p w14:paraId="683796FF"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關西鎮立幼兒園</w:t>
            </w:r>
          </w:p>
        </w:tc>
        <w:tc>
          <w:tcPr>
            <w:tcW w:w="1559" w:type="dxa"/>
            <w:vAlign w:val="center"/>
          </w:tcPr>
          <w:p w14:paraId="37A8AEC5"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4</w:t>
            </w:r>
          </w:p>
        </w:tc>
      </w:tr>
      <w:tr w:rsidR="0070619E" w:rsidRPr="00965E03" w14:paraId="7A143203" w14:textId="77777777" w:rsidTr="0070619E">
        <w:trPr>
          <w:trHeight w:val="368"/>
        </w:trPr>
        <w:tc>
          <w:tcPr>
            <w:tcW w:w="1134" w:type="dxa"/>
          </w:tcPr>
          <w:p w14:paraId="51EEC38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竹東鎮</w:t>
            </w:r>
          </w:p>
        </w:tc>
        <w:tc>
          <w:tcPr>
            <w:tcW w:w="1984" w:type="dxa"/>
            <w:vAlign w:val="center"/>
          </w:tcPr>
          <w:p w14:paraId="4FD05B6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竹東鎮立幼兒園</w:t>
            </w:r>
          </w:p>
        </w:tc>
        <w:tc>
          <w:tcPr>
            <w:tcW w:w="1560" w:type="dxa"/>
            <w:vAlign w:val="center"/>
          </w:tcPr>
          <w:p w14:paraId="074E4E57" w14:textId="77777777" w:rsidR="0070619E" w:rsidRPr="00965E03" w:rsidRDefault="0070619E" w:rsidP="0070619E">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12</w:t>
            </w:r>
          </w:p>
        </w:tc>
        <w:tc>
          <w:tcPr>
            <w:tcW w:w="1134" w:type="dxa"/>
          </w:tcPr>
          <w:p w14:paraId="622018A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新豐鄉</w:t>
            </w:r>
          </w:p>
        </w:tc>
        <w:tc>
          <w:tcPr>
            <w:tcW w:w="1984" w:type="dxa"/>
            <w:vAlign w:val="center"/>
          </w:tcPr>
          <w:p w14:paraId="045D94BC"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新豐鄉立幼兒園</w:t>
            </w:r>
          </w:p>
        </w:tc>
        <w:tc>
          <w:tcPr>
            <w:tcW w:w="1559" w:type="dxa"/>
            <w:vAlign w:val="center"/>
          </w:tcPr>
          <w:p w14:paraId="151FA54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8</w:t>
            </w:r>
          </w:p>
        </w:tc>
      </w:tr>
      <w:tr w:rsidR="0070619E" w:rsidRPr="00965E03" w14:paraId="0C8B3263" w14:textId="77777777" w:rsidTr="0070619E">
        <w:trPr>
          <w:trHeight w:val="368"/>
        </w:trPr>
        <w:tc>
          <w:tcPr>
            <w:tcW w:w="1134" w:type="dxa"/>
          </w:tcPr>
          <w:p w14:paraId="73CF9725"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湖口鄉</w:t>
            </w:r>
          </w:p>
        </w:tc>
        <w:tc>
          <w:tcPr>
            <w:tcW w:w="1984" w:type="dxa"/>
            <w:vAlign w:val="center"/>
          </w:tcPr>
          <w:p w14:paraId="7DE66298"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湖口鄉立幼兒園</w:t>
            </w:r>
          </w:p>
        </w:tc>
        <w:tc>
          <w:tcPr>
            <w:tcW w:w="1560" w:type="dxa"/>
            <w:vAlign w:val="center"/>
          </w:tcPr>
          <w:p w14:paraId="0A6160AD"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8</w:t>
            </w:r>
          </w:p>
        </w:tc>
        <w:tc>
          <w:tcPr>
            <w:tcW w:w="1134" w:type="dxa"/>
          </w:tcPr>
          <w:p w14:paraId="54C67F4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橫山鄉</w:t>
            </w:r>
          </w:p>
        </w:tc>
        <w:tc>
          <w:tcPr>
            <w:tcW w:w="1984" w:type="dxa"/>
            <w:vAlign w:val="center"/>
          </w:tcPr>
          <w:p w14:paraId="5E0D83A2"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橫山鄉立幼兒園</w:t>
            </w:r>
          </w:p>
        </w:tc>
        <w:tc>
          <w:tcPr>
            <w:tcW w:w="1559" w:type="dxa"/>
            <w:vAlign w:val="center"/>
          </w:tcPr>
          <w:p w14:paraId="477FCA93"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5</w:t>
            </w:r>
          </w:p>
        </w:tc>
      </w:tr>
      <w:tr w:rsidR="0070619E" w:rsidRPr="00965E03" w14:paraId="72A227FE" w14:textId="77777777" w:rsidTr="0070619E">
        <w:trPr>
          <w:trHeight w:val="368"/>
        </w:trPr>
        <w:tc>
          <w:tcPr>
            <w:tcW w:w="1134" w:type="dxa"/>
          </w:tcPr>
          <w:p w14:paraId="5318B04B"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芎林鄉</w:t>
            </w:r>
          </w:p>
        </w:tc>
        <w:tc>
          <w:tcPr>
            <w:tcW w:w="1984" w:type="dxa"/>
            <w:vAlign w:val="center"/>
          </w:tcPr>
          <w:p w14:paraId="75300D27"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芎林鄉立幼兒園</w:t>
            </w:r>
          </w:p>
        </w:tc>
        <w:tc>
          <w:tcPr>
            <w:tcW w:w="1560" w:type="dxa"/>
            <w:vAlign w:val="center"/>
          </w:tcPr>
          <w:p w14:paraId="4F757E3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5</w:t>
            </w:r>
          </w:p>
        </w:tc>
        <w:tc>
          <w:tcPr>
            <w:tcW w:w="1134" w:type="dxa"/>
          </w:tcPr>
          <w:p w14:paraId="6976DC5D"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寶山鄉</w:t>
            </w:r>
          </w:p>
        </w:tc>
        <w:tc>
          <w:tcPr>
            <w:tcW w:w="1984" w:type="dxa"/>
            <w:vAlign w:val="center"/>
          </w:tcPr>
          <w:p w14:paraId="0FF0CF54"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寶山鄉立幼兒園</w:t>
            </w:r>
          </w:p>
        </w:tc>
        <w:tc>
          <w:tcPr>
            <w:tcW w:w="1559" w:type="dxa"/>
            <w:vAlign w:val="center"/>
          </w:tcPr>
          <w:p w14:paraId="244E8071"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4A89B334" w14:textId="77777777" w:rsidTr="0070619E">
        <w:trPr>
          <w:trHeight w:val="368"/>
        </w:trPr>
        <w:tc>
          <w:tcPr>
            <w:tcW w:w="1134" w:type="dxa"/>
          </w:tcPr>
          <w:p w14:paraId="51E53D4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北埔鄉</w:t>
            </w:r>
          </w:p>
        </w:tc>
        <w:tc>
          <w:tcPr>
            <w:tcW w:w="1984" w:type="dxa"/>
            <w:vAlign w:val="center"/>
          </w:tcPr>
          <w:p w14:paraId="626C85F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北埔鄉立幼兒園</w:t>
            </w:r>
          </w:p>
        </w:tc>
        <w:tc>
          <w:tcPr>
            <w:tcW w:w="1560" w:type="dxa"/>
            <w:vAlign w:val="center"/>
          </w:tcPr>
          <w:p w14:paraId="785C1EE8"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2</w:t>
            </w:r>
          </w:p>
        </w:tc>
        <w:tc>
          <w:tcPr>
            <w:tcW w:w="1134" w:type="dxa"/>
          </w:tcPr>
          <w:p w14:paraId="011AA3BF"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w:t>
            </w:r>
          </w:p>
        </w:tc>
        <w:tc>
          <w:tcPr>
            <w:tcW w:w="1984" w:type="dxa"/>
            <w:vAlign w:val="center"/>
          </w:tcPr>
          <w:p w14:paraId="7608746E"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尖石鄉立幼兒園</w:t>
            </w:r>
          </w:p>
        </w:tc>
        <w:tc>
          <w:tcPr>
            <w:tcW w:w="1559" w:type="dxa"/>
            <w:vAlign w:val="center"/>
          </w:tcPr>
          <w:p w14:paraId="3D6799F2"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6</w:t>
            </w:r>
          </w:p>
        </w:tc>
      </w:tr>
      <w:tr w:rsidR="0070619E" w:rsidRPr="00965E03" w14:paraId="014373C8" w14:textId="77777777" w:rsidTr="0070619E">
        <w:trPr>
          <w:trHeight w:val="368"/>
        </w:trPr>
        <w:tc>
          <w:tcPr>
            <w:tcW w:w="1134" w:type="dxa"/>
            <w:tcBorders>
              <w:bottom w:val="single" w:sz="12" w:space="0" w:color="auto"/>
            </w:tcBorders>
          </w:tcPr>
          <w:p w14:paraId="1FACA703"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峨眉鄉</w:t>
            </w:r>
          </w:p>
        </w:tc>
        <w:tc>
          <w:tcPr>
            <w:tcW w:w="1984" w:type="dxa"/>
            <w:tcBorders>
              <w:bottom w:val="single" w:sz="12" w:space="0" w:color="auto"/>
            </w:tcBorders>
            <w:vAlign w:val="center"/>
          </w:tcPr>
          <w:p w14:paraId="3D8FDEC1"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峨眉鄉立幼兒園</w:t>
            </w:r>
          </w:p>
        </w:tc>
        <w:tc>
          <w:tcPr>
            <w:tcW w:w="1560" w:type="dxa"/>
            <w:tcBorders>
              <w:bottom w:val="single" w:sz="12" w:space="0" w:color="auto"/>
            </w:tcBorders>
            <w:vAlign w:val="center"/>
          </w:tcPr>
          <w:p w14:paraId="5361629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6</w:t>
            </w:r>
          </w:p>
        </w:tc>
        <w:tc>
          <w:tcPr>
            <w:tcW w:w="1134" w:type="dxa"/>
            <w:tcBorders>
              <w:bottom w:val="single" w:sz="12" w:space="0" w:color="auto"/>
            </w:tcBorders>
          </w:tcPr>
          <w:p w14:paraId="5A0FF17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五峰鄉</w:t>
            </w:r>
          </w:p>
        </w:tc>
        <w:tc>
          <w:tcPr>
            <w:tcW w:w="1984" w:type="dxa"/>
            <w:tcBorders>
              <w:bottom w:val="single" w:sz="12" w:space="0" w:color="auto"/>
            </w:tcBorders>
            <w:vAlign w:val="center"/>
          </w:tcPr>
          <w:p w14:paraId="30AFBF1F"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五峰鄉立幼兒園</w:t>
            </w:r>
          </w:p>
        </w:tc>
        <w:tc>
          <w:tcPr>
            <w:tcW w:w="1559" w:type="dxa"/>
            <w:tcBorders>
              <w:bottom w:val="single" w:sz="12" w:space="0" w:color="auto"/>
            </w:tcBorders>
            <w:vAlign w:val="center"/>
          </w:tcPr>
          <w:p w14:paraId="6143CE05" w14:textId="77777777" w:rsidR="0070619E" w:rsidRPr="00965E03" w:rsidRDefault="0070619E" w:rsidP="0070619E">
            <w:pP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 xml:space="preserve">     3            </w:t>
            </w:r>
          </w:p>
        </w:tc>
      </w:tr>
    </w:tbl>
    <w:p w14:paraId="1AE4BAF8" w14:textId="77777777" w:rsidR="003F2E54" w:rsidRPr="00965E03" w:rsidRDefault="003F2E54" w:rsidP="003F2E54">
      <w:pPr>
        <w:pStyle w:val="TableCaption"/>
        <w:rPr>
          <w:rFonts w:ascii="Times New Roman" w:hAnsi="Times New Roman" w:cs="Times New Roman"/>
          <w:color w:val="000000" w:themeColor="text1"/>
        </w:rPr>
      </w:pPr>
      <w:r w:rsidRPr="00965E03">
        <w:rPr>
          <w:rFonts w:ascii="Times New Roman" w:hAnsi="Times New Roman" w:cs="Times New Roman"/>
          <w:color w:val="000000" w:themeColor="text1"/>
        </w:rPr>
        <w:lastRenderedPageBreak/>
        <w:t>表</w:t>
      </w:r>
      <w:r w:rsidRPr="00965E03">
        <w:rPr>
          <w:rFonts w:ascii="Times New Roman" w:hAnsi="Times New Roman" w:cs="Times New Roman"/>
          <w:color w:val="000000" w:themeColor="text1"/>
        </w:rPr>
        <w:t>3-</w:t>
      </w:r>
      <w:r w:rsidRPr="00965E03">
        <w:rPr>
          <w:rFonts w:ascii="Times New Roman" w:hAnsi="Times New Roman" w:cs="Times New Roman" w:hint="eastAsia"/>
          <w:color w:val="000000" w:themeColor="text1"/>
        </w:rPr>
        <w:t>2</w:t>
      </w:r>
    </w:p>
    <w:p w14:paraId="53E5708B" w14:textId="77777777" w:rsidR="003F2E54" w:rsidRPr="00965E03" w:rsidRDefault="003F2E54" w:rsidP="003F2E54">
      <w:pPr>
        <w:pStyle w:val="TableCaption"/>
        <w:rPr>
          <w:rFonts w:ascii="Times New Roman" w:hAnsi="Times New Roman" w:cs="Times New Roman"/>
          <w:color w:val="000000" w:themeColor="text1"/>
        </w:rPr>
      </w:pPr>
      <w:proofErr w:type="gramStart"/>
      <w:r w:rsidRPr="00965E03">
        <w:rPr>
          <w:rFonts w:ascii="Times New Roman" w:hAnsi="Times New Roman" w:cs="Times New Roman"/>
          <w:b/>
          <w:bCs/>
          <w:color w:val="000000" w:themeColor="text1"/>
        </w:rPr>
        <w:t>10</w:t>
      </w:r>
      <w:r w:rsidRPr="00965E03">
        <w:rPr>
          <w:rFonts w:ascii="Times New Roman" w:hAnsi="Times New Roman" w:cs="Times New Roman" w:hint="eastAsia"/>
          <w:b/>
          <w:bCs/>
          <w:color w:val="000000" w:themeColor="text1"/>
        </w:rPr>
        <w:t>6</w:t>
      </w:r>
      <w:proofErr w:type="gramEnd"/>
      <w:r w:rsidRPr="00965E03">
        <w:rPr>
          <w:rFonts w:ascii="Times New Roman" w:hAnsi="Times New Roman" w:cs="Times New Roman"/>
          <w:b/>
          <w:bCs/>
          <w:color w:val="000000" w:themeColor="text1"/>
        </w:rPr>
        <w:t>年度</w:t>
      </w:r>
      <w:r w:rsidRPr="00965E03">
        <w:rPr>
          <w:rFonts w:ascii="Times New Roman" w:hAnsi="Times New Roman" w:cs="Times New Roman" w:hint="eastAsia"/>
          <w:b/>
          <w:bCs/>
          <w:color w:val="000000" w:themeColor="text1"/>
        </w:rPr>
        <w:t>新竹市</w:t>
      </w:r>
      <w:r w:rsidRPr="00965E03">
        <w:rPr>
          <w:rFonts w:ascii="Times New Roman" w:hAnsi="Times New Roman" w:cs="Times New Roman"/>
          <w:b/>
          <w:bCs/>
          <w:color w:val="000000" w:themeColor="text1"/>
        </w:rPr>
        <w:t>公立幼兒園學校現職</w:t>
      </w:r>
      <w:r w:rsidRPr="00965E03">
        <w:rPr>
          <w:rFonts w:ascii="Times New Roman" w:hAnsi="Times New Roman" w:cs="Times New Roman" w:hint="eastAsia"/>
          <w:b/>
          <w:bCs/>
          <w:color w:val="000000" w:themeColor="text1"/>
        </w:rPr>
        <w:t>教保服務人員人</w:t>
      </w:r>
      <w:r w:rsidRPr="00965E03">
        <w:rPr>
          <w:rFonts w:ascii="Times New Roman" w:hAnsi="Times New Roman" w:cs="Times New Roman"/>
          <w:b/>
          <w:bCs/>
          <w:color w:val="000000" w:themeColor="text1"/>
        </w:rPr>
        <w:t>數</w:t>
      </w:r>
    </w:p>
    <w:tbl>
      <w:tblPr>
        <w:tblW w:w="9354" w:type="dxa"/>
        <w:tblBorders>
          <w:top w:val="single" w:sz="12" w:space="0" w:color="000000" w:themeColor="text1"/>
          <w:bottom w:val="single" w:sz="12" w:space="0" w:color="000000" w:themeColor="text1"/>
        </w:tblBorders>
        <w:tblLook w:val="04A0" w:firstRow="1" w:lastRow="0" w:firstColumn="1" w:lastColumn="0" w:noHBand="0" w:noVBand="1"/>
      </w:tblPr>
      <w:tblGrid>
        <w:gridCol w:w="1134"/>
        <w:gridCol w:w="1984"/>
        <w:gridCol w:w="1559"/>
        <w:gridCol w:w="1134"/>
        <w:gridCol w:w="1984"/>
        <w:gridCol w:w="1559"/>
      </w:tblGrid>
      <w:tr w:rsidR="004720CE" w:rsidRPr="00965E03" w14:paraId="03FC2A63" w14:textId="77777777" w:rsidTr="004720CE">
        <w:tc>
          <w:tcPr>
            <w:tcW w:w="1134" w:type="dxa"/>
            <w:tcBorders>
              <w:top w:val="single" w:sz="12" w:space="0" w:color="auto"/>
              <w:bottom w:val="single" w:sz="4" w:space="0" w:color="auto"/>
            </w:tcBorders>
            <w:vAlign w:val="center"/>
          </w:tcPr>
          <w:p w14:paraId="241B6408" w14:textId="77777777" w:rsidR="004720CE" w:rsidRPr="00965E03" w:rsidRDefault="004720CE" w:rsidP="004720CE">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szCs w:val="24"/>
              </w:rPr>
              <w:t>行政區</w:t>
            </w:r>
          </w:p>
        </w:tc>
        <w:tc>
          <w:tcPr>
            <w:tcW w:w="1984" w:type="dxa"/>
            <w:tcBorders>
              <w:top w:val="single" w:sz="12" w:space="0" w:color="auto"/>
              <w:bottom w:val="single" w:sz="4" w:space="0" w:color="auto"/>
            </w:tcBorders>
            <w:vAlign w:val="center"/>
          </w:tcPr>
          <w:p w14:paraId="49D95116" w14:textId="77777777" w:rsidR="004720CE" w:rsidRPr="00965E03" w:rsidRDefault="004720CE" w:rsidP="004720CE">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校名</w:t>
            </w:r>
          </w:p>
        </w:tc>
        <w:tc>
          <w:tcPr>
            <w:tcW w:w="1559" w:type="dxa"/>
            <w:tcBorders>
              <w:top w:val="single" w:sz="12" w:space="0" w:color="auto"/>
              <w:bottom w:val="single" w:sz="4" w:space="0" w:color="auto"/>
            </w:tcBorders>
            <w:vAlign w:val="center"/>
          </w:tcPr>
          <w:p w14:paraId="31088C17" w14:textId="77777777" w:rsidR="004720CE" w:rsidRPr="00965E03" w:rsidRDefault="004720CE" w:rsidP="004720CE">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教保服務人員數目</w:t>
            </w:r>
          </w:p>
        </w:tc>
        <w:tc>
          <w:tcPr>
            <w:tcW w:w="1134" w:type="dxa"/>
            <w:tcBorders>
              <w:top w:val="single" w:sz="12" w:space="0" w:color="auto"/>
              <w:bottom w:val="single" w:sz="4" w:space="0" w:color="auto"/>
            </w:tcBorders>
            <w:vAlign w:val="center"/>
          </w:tcPr>
          <w:p w14:paraId="2FF312B1" w14:textId="77777777" w:rsidR="004720CE" w:rsidRPr="00965E03" w:rsidRDefault="004720CE" w:rsidP="004720CE">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szCs w:val="24"/>
              </w:rPr>
              <w:t>行政區</w:t>
            </w:r>
          </w:p>
        </w:tc>
        <w:tc>
          <w:tcPr>
            <w:tcW w:w="1984" w:type="dxa"/>
            <w:tcBorders>
              <w:top w:val="single" w:sz="12" w:space="0" w:color="auto"/>
              <w:bottom w:val="single" w:sz="4" w:space="0" w:color="auto"/>
            </w:tcBorders>
            <w:vAlign w:val="center"/>
          </w:tcPr>
          <w:p w14:paraId="1B20DCF4" w14:textId="77777777" w:rsidR="004720CE" w:rsidRPr="00965E03" w:rsidRDefault="004720CE" w:rsidP="004720CE">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校名</w:t>
            </w:r>
          </w:p>
        </w:tc>
        <w:tc>
          <w:tcPr>
            <w:tcW w:w="1559" w:type="dxa"/>
            <w:tcBorders>
              <w:top w:val="single" w:sz="12" w:space="0" w:color="auto"/>
              <w:bottom w:val="single" w:sz="4" w:space="0" w:color="auto"/>
            </w:tcBorders>
            <w:vAlign w:val="center"/>
          </w:tcPr>
          <w:p w14:paraId="56C94F83" w14:textId="77777777" w:rsidR="004720CE" w:rsidRPr="00965E03" w:rsidRDefault="004720CE" w:rsidP="004720CE">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教保服務人員數目</w:t>
            </w:r>
          </w:p>
        </w:tc>
      </w:tr>
      <w:tr w:rsidR="004720CE" w:rsidRPr="00965E03" w14:paraId="06464BF4" w14:textId="77777777" w:rsidTr="004720CE">
        <w:tc>
          <w:tcPr>
            <w:tcW w:w="1134" w:type="dxa"/>
            <w:tcBorders>
              <w:top w:val="single" w:sz="4" w:space="0" w:color="auto"/>
            </w:tcBorders>
          </w:tcPr>
          <w:p w14:paraId="7BF2CA9D"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tcBorders>
              <w:top w:val="single" w:sz="4" w:space="0" w:color="auto"/>
            </w:tcBorders>
            <w:vAlign w:val="center"/>
          </w:tcPr>
          <w:p w14:paraId="2C53E126"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東門國小附幼</w:t>
            </w:r>
          </w:p>
        </w:tc>
        <w:tc>
          <w:tcPr>
            <w:tcW w:w="1559" w:type="dxa"/>
            <w:tcBorders>
              <w:top w:val="single" w:sz="4" w:space="0" w:color="auto"/>
            </w:tcBorders>
            <w:vAlign w:val="center"/>
          </w:tcPr>
          <w:p w14:paraId="28F128E0" w14:textId="77777777" w:rsidR="004720CE" w:rsidRPr="00965E03" w:rsidRDefault="002B0BF1" w:rsidP="00486453">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9</w:t>
            </w:r>
          </w:p>
        </w:tc>
        <w:tc>
          <w:tcPr>
            <w:tcW w:w="1134" w:type="dxa"/>
            <w:tcBorders>
              <w:top w:val="single" w:sz="4" w:space="0" w:color="auto"/>
            </w:tcBorders>
          </w:tcPr>
          <w:p w14:paraId="46B9EA73" w14:textId="77777777" w:rsidR="004720CE" w:rsidRPr="00965E03" w:rsidRDefault="007F1536"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北區</w:t>
            </w:r>
          </w:p>
        </w:tc>
        <w:tc>
          <w:tcPr>
            <w:tcW w:w="1984" w:type="dxa"/>
            <w:tcBorders>
              <w:top w:val="single" w:sz="4" w:space="0" w:color="auto"/>
            </w:tcBorders>
            <w:vAlign w:val="center"/>
          </w:tcPr>
          <w:p w14:paraId="656405C8"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載熙</w:t>
            </w:r>
            <w:r w:rsidRPr="00965E03">
              <w:rPr>
                <w:rFonts w:ascii="Times New Roman" w:eastAsia="標楷體" w:hAnsi="Times New Roman" w:cs="Times New Roman"/>
                <w:color w:val="000000" w:themeColor="text1"/>
                <w:szCs w:val="24"/>
              </w:rPr>
              <w:t>國小附幼</w:t>
            </w:r>
          </w:p>
        </w:tc>
        <w:tc>
          <w:tcPr>
            <w:tcW w:w="1559" w:type="dxa"/>
            <w:tcBorders>
              <w:top w:val="single" w:sz="4" w:space="0" w:color="auto"/>
            </w:tcBorders>
            <w:vAlign w:val="center"/>
          </w:tcPr>
          <w:p w14:paraId="493EB8D9" w14:textId="77777777" w:rsidR="004720CE" w:rsidRPr="00965E03" w:rsidRDefault="004720CE" w:rsidP="00486453">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7</w:t>
            </w:r>
          </w:p>
        </w:tc>
      </w:tr>
      <w:tr w:rsidR="004720CE" w:rsidRPr="00965E03" w14:paraId="2FF593AE" w14:textId="77777777" w:rsidTr="004720CE">
        <w:tc>
          <w:tcPr>
            <w:tcW w:w="1134" w:type="dxa"/>
          </w:tcPr>
          <w:p w14:paraId="51DC916D"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vAlign w:val="center"/>
          </w:tcPr>
          <w:p w14:paraId="15C3EEDF"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竹蓮國小</w:t>
            </w:r>
            <w:r w:rsidRPr="00965E03">
              <w:rPr>
                <w:rFonts w:ascii="Times New Roman" w:eastAsia="標楷體" w:hAnsi="Times New Roman" w:cs="Times New Roman"/>
                <w:color w:val="000000" w:themeColor="text1"/>
                <w:szCs w:val="24"/>
              </w:rPr>
              <w:t>附幼</w:t>
            </w:r>
          </w:p>
        </w:tc>
        <w:tc>
          <w:tcPr>
            <w:tcW w:w="1559" w:type="dxa"/>
          </w:tcPr>
          <w:p w14:paraId="18AFA68C" w14:textId="77777777" w:rsidR="004720CE" w:rsidRPr="00965E03" w:rsidRDefault="004720CE" w:rsidP="00486453">
            <w:pPr>
              <w:jc w:val="center"/>
              <w:rPr>
                <w:color w:val="000000" w:themeColor="text1"/>
              </w:rPr>
            </w:pPr>
            <w:r w:rsidRPr="00965E03">
              <w:rPr>
                <w:rFonts w:ascii="Times New Roman" w:eastAsia="標楷體" w:hAnsi="Times New Roman" w:cs="Times New Roman" w:hint="eastAsia"/>
                <w:color w:val="000000" w:themeColor="text1"/>
                <w:szCs w:val="20"/>
              </w:rPr>
              <w:t>7</w:t>
            </w:r>
          </w:p>
        </w:tc>
        <w:tc>
          <w:tcPr>
            <w:tcW w:w="1134" w:type="dxa"/>
          </w:tcPr>
          <w:p w14:paraId="259511EB" w14:textId="77777777" w:rsidR="004720CE" w:rsidRPr="00965E03" w:rsidRDefault="007F1536"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北區</w:t>
            </w:r>
          </w:p>
        </w:tc>
        <w:tc>
          <w:tcPr>
            <w:tcW w:w="1984" w:type="dxa"/>
            <w:vAlign w:val="center"/>
          </w:tcPr>
          <w:p w14:paraId="62DD1BAB"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南寮</w:t>
            </w:r>
            <w:r w:rsidRPr="00965E03">
              <w:rPr>
                <w:rFonts w:ascii="Times New Roman" w:eastAsia="標楷體" w:hAnsi="Times New Roman" w:cs="Times New Roman"/>
                <w:color w:val="000000" w:themeColor="text1"/>
                <w:szCs w:val="24"/>
              </w:rPr>
              <w:t>國小附幼</w:t>
            </w:r>
          </w:p>
        </w:tc>
        <w:tc>
          <w:tcPr>
            <w:tcW w:w="1559" w:type="dxa"/>
            <w:vAlign w:val="center"/>
          </w:tcPr>
          <w:p w14:paraId="577B4AE8" w14:textId="77777777" w:rsidR="004720CE" w:rsidRPr="00965E03" w:rsidRDefault="004720CE" w:rsidP="00486453">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5</w:t>
            </w:r>
          </w:p>
        </w:tc>
      </w:tr>
      <w:tr w:rsidR="004720CE" w:rsidRPr="00965E03" w14:paraId="02E71067" w14:textId="77777777" w:rsidTr="004720CE">
        <w:tc>
          <w:tcPr>
            <w:tcW w:w="1134" w:type="dxa"/>
          </w:tcPr>
          <w:p w14:paraId="7B2F352D"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vAlign w:val="center"/>
          </w:tcPr>
          <w:p w14:paraId="5D17FDAD"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新竹</w:t>
            </w:r>
            <w:r w:rsidRPr="00965E03">
              <w:rPr>
                <w:rFonts w:ascii="Times New Roman" w:eastAsia="標楷體" w:hAnsi="Times New Roman" w:cs="Times New Roman"/>
                <w:color w:val="000000" w:themeColor="text1"/>
                <w:szCs w:val="24"/>
              </w:rPr>
              <w:t>國小附幼</w:t>
            </w:r>
          </w:p>
        </w:tc>
        <w:tc>
          <w:tcPr>
            <w:tcW w:w="1559" w:type="dxa"/>
          </w:tcPr>
          <w:p w14:paraId="7C6BB946" w14:textId="77777777" w:rsidR="004720CE" w:rsidRPr="00965E03" w:rsidRDefault="004720CE" w:rsidP="00486453">
            <w:pPr>
              <w:jc w:val="center"/>
              <w:rPr>
                <w:color w:val="000000" w:themeColor="text1"/>
              </w:rPr>
            </w:pPr>
            <w:r w:rsidRPr="00965E03">
              <w:rPr>
                <w:rFonts w:ascii="Times New Roman" w:eastAsia="標楷體" w:hAnsi="Times New Roman" w:cs="Times New Roman" w:hint="eastAsia"/>
                <w:color w:val="000000" w:themeColor="text1"/>
                <w:szCs w:val="20"/>
              </w:rPr>
              <w:t>7</w:t>
            </w:r>
          </w:p>
        </w:tc>
        <w:tc>
          <w:tcPr>
            <w:tcW w:w="1134" w:type="dxa"/>
          </w:tcPr>
          <w:p w14:paraId="4BAFB40E" w14:textId="77777777" w:rsidR="004720CE" w:rsidRPr="00965E03" w:rsidRDefault="007F1536"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北區</w:t>
            </w:r>
          </w:p>
        </w:tc>
        <w:tc>
          <w:tcPr>
            <w:tcW w:w="1984" w:type="dxa"/>
            <w:vAlign w:val="center"/>
          </w:tcPr>
          <w:p w14:paraId="2E9B6038"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清華大學</w:t>
            </w:r>
            <w:r w:rsidRPr="00965E03">
              <w:rPr>
                <w:rFonts w:ascii="Times New Roman" w:eastAsia="標楷體" w:hAnsi="Times New Roman" w:cs="Times New Roman"/>
                <w:color w:val="000000" w:themeColor="text1"/>
                <w:szCs w:val="24"/>
              </w:rPr>
              <w:t>附幼</w:t>
            </w:r>
          </w:p>
        </w:tc>
        <w:tc>
          <w:tcPr>
            <w:tcW w:w="1559" w:type="dxa"/>
            <w:vAlign w:val="center"/>
          </w:tcPr>
          <w:p w14:paraId="19C703BC" w14:textId="77777777" w:rsidR="004720CE" w:rsidRPr="00965E03" w:rsidRDefault="004720CE" w:rsidP="003E4D18">
            <w:pPr>
              <w:ind w:rightChars="37" w:right="89"/>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18</w:t>
            </w:r>
          </w:p>
        </w:tc>
      </w:tr>
      <w:tr w:rsidR="00F228F5" w:rsidRPr="00965E03" w14:paraId="0B7EAFF5" w14:textId="77777777" w:rsidTr="00326256">
        <w:tc>
          <w:tcPr>
            <w:tcW w:w="1134" w:type="dxa"/>
          </w:tcPr>
          <w:p w14:paraId="735F248A"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vAlign w:val="center"/>
          </w:tcPr>
          <w:p w14:paraId="2409B3F3"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東園</w:t>
            </w:r>
            <w:r w:rsidRPr="00965E03">
              <w:rPr>
                <w:rFonts w:ascii="Times New Roman" w:eastAsia="標楷體" w:hAnsi="Times New Roman" w:cs="Times New Roman"/>
                <w:color w:val="000000" w:themeColor="text1"/>
                <w:szCs w:val="24"/>
              </w:rPr>
              <w:t>國小附幼</w:t>
            </w:r>
          </w:p>
        </w:tc>
        <w:tc>
          <w:tcPr>
            <w:tcW w:w="1559" w:type="dxa"/>
            <w:vAlign w:val="center"/>
          </w:tcPr>
          <w:p w14:paraId="234947D2"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color w:val="000000" w:themeColor="text1"/>
                <w:szCs w:val="20"/>
              </w:rPr>
              <w:t>9</w:t>
            </w:r>
          </w:p>
        </w:tc>
        <w:tc>
          <w:tcPr>
            <w:tcW w:w="1134" w:type="dxa"/>
          </w:tcPr>
          <w:p w14:paraId="4D551543"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北區</w:t>
            </w:r>
          </w:p>
        </w:tc>
        <w:tc>
          <w:tcPr>
            <w:tcW w:w="1984" w:type="dxa"/>
            <w:vAlign w:val="center"/>
          </w:tcPr>
          <w:p w14:paraId="541D7A3D"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西門</w:t>
            </w:r>
            <w:r w:rsidRPr="00965E03">
              <w:rPr>
                <w:rFonts w:ascii="Times New Roman" w:eastAsia="標楷體" w:hAnsi="Times New Roman" w:cs="Times New Roman"/>
                <w:color w:val="000000" w:themeColor="text1"/>
                <w:szCs w:val="24"/>
              </w:rPr>
              <w:t>國小附幼</w:t>
            </w:r>
          </w:p>
        </w:tc>
        <w:tc>
          <w:tcPr>
            <w:tcW w:w="1559" w:type="dxa"/>
            <w:vAlign w:val="center"/>
          </w:tcPr>
          <w:p w14:paraId="09E75A45"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9</w:t>
            </w:r>
          </w:p>
        </w:tc>
      </w:tr>
      <w:tr w:rsidR="00F228F5" w:rsidRPr="00965E03" w14:paraId="2DBB0EBB" w14:textId="77777777" w:rsidTr="00326256">
        <w:tc>
          <w:tcPr>
            <w:tcW w:w="1134" w:type="dxa"/>
          </w:tcPr>
          <w:p w14:paraId="163107E6"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vAlign w:val="center"/>
          </w:tcPr>
          <w:p w14:paraId="7208B760"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實驗高中</w:t>
            </w:r>
            <w:r w:rsidRPr="00965E03">
              <w:rPr>
                <w:rFonts w:ascii="Times New Roman" w:eastAsia="標楷體" w:hAnsi="Times New Roman" w:cs="Times New Roman"/>
                <w:color w:val="000000" w:themeColor="text1"/>
                <w:szCs w:val="24"/>
              </w:rPr>
              <w:t>附幼</w:t>
            </w:r>
          </w:p>
        </w:tc>
        <w:tc>
          <w:tcPr>
            <w:tcW w:w="1559" w:type="dxa"/>
            <w:vAlign w:val="center"/>
          </w:tcPr>
          <w:p w14:paraId="536FE040"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9</w:t>
            </w:r>
          </w:p>
        </w:tc>
        <w:tc>
          <w:tcPr>
            <w:tcW w:w="1134" w:type="dxa"/>
          </w:tcPr>
          <w:p w14:paraId="05FAD331"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北區</w:t>
            </w:r>
          </w:p>
        </w:tc>
        <w:tc>
          <w:tcPr>
            <w:tcW w:w="1984" w:type="dxa"/>
            <w:vAlign w:val="center"/>
          </w:tcPr>
          <w:p w14:paraId="0284AD69"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舊社</w:t>
            </w:r>
            <w:r w:rsidRPr="00965E03">
              <w:rPr>
                <w:rFonts w:ascii="Times New Roman" w:eastAsia="標楷體" w:hAnsi="Times New Roman" w:cs="Times New Roman"/>
                <w:color w:val="000000" w:themeColor="text1"/>
                <w:szCs w:val="24"/>
              </w:rPr>
              <w:t>國小附幼</w:t>
            </w:r>
          </w:p>
        </w:tc>
        <w:tc>
          <w:tcPr>
            <w:tcW w:w="1559" w:type="dxa"/>
            <w:vAlign w:val="center"/>
          </w:tcPr>
          <w:p w14:paraId="36FD47DF"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7</w:t>
            </w:r>
          </w:p>
        </w:tc>
      </w:tr>
      <w:tr w:rsidR="00F228F5" w:rsidRPr="00965E03" w14:paraId="6911356E" w14:textId="77777777" w:rsidTr="00326256">
        <w:tc>
          <w:tcPr>
            <w:tcW w:w="1134" w:type="dxa"/>
          </w:tcPr>
          <w:p w14:paraId="7C30E8CF"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vAlign w:val="center"/>
          </w:tcPr>
          <w:p w14:paraId="7B6034F9"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建功</w:t>
            </w:r>
            <w:r w:rsidRPr="00965E03">
              <w:rPr>
                <w:rFonts w:ascii="Times New Roman" w:eastAsia="標楷體" w:hAnsi="Times New Roman" w:cs="Times New Roman"/>
                <w:color w:val="000000" w:themeColor="text1"/>
                <w:szCs w:val="24"/>
              </w:rPr>
              <w:t>國小附幼</w:t>
            </w:r>
          </w:p>
        </w:tc>
        <w:tc>
          <w:tcPr>
            <w:tcW w:w="1559" w:type="dxa"/>
            <w:vAlign w:val="center"/>
          </w:tcPr>
          <w:p w14:paraId="34DD2453"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color w:val="000000" w:themeColor="text1"/>
                <w:szCs w:val="20"/>
              </w:rPr>
              <w:t>9</w:t>
            </w:r>
          </w:p>
        </w:tc>
        <w:tc>
          <w:tcPr>
            <w:tcW w:w="1134" w:type="dxa"/>
          </w:tcPr>
          <w:p w14:paraId="22C76556"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vAlign w:val="center"/>
          </w:tcPr>
          <w:p w14:paraId="56875E45"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港南國小附幼</w:t>
            </w:r>
          </w:p>
        </w:tc>
        <w:tc>
          <w:tcPr>
            <w:tcW w:w="1559" w:type="dxa"/>
            <w:vAlign w:val="center"/>
          </w:tcPr>
          <w:p w14:paraId="22386897"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3</w:t>
            </w:r>
          </w:p>
        </w:tc>
      </w:tr>
      <w:tr w:rsidR="00F228F5" w:rsidRPr="00965E03" w14:paraId="4119049E" w14:textId="77777777" w:rsidTr="00326256">
        <w:tc>
          <w:tcPr>
            <w:tcW w:w="1134" w:type="dxa"/>
            <w:tcBorders>
              <w:bottom w:val="nil"/>
            </w:tcBorders>
          </w:tcPr>
          <w:p w14:paraId="543BAF3A"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tcBorders>
              <w:bottom w:val="nil"/>
            </w:tcBorders>
            <w:vAlign w:val="center"/>
          </w:tcPr>
          <w:p w14:paraId="10BE1DFD"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水源</w:t>
            </w:r>
            <w:r w:rsidRPr="00965E03">
              <w:rPr>
                <w:rFonts w:ascii="Times New Roman" w:eastAsia="標楷體" w:hAnsi="Times New Roman" w:cs="Times New Roman"/>
                <w:color w:val="000000" w:themeColor="text1"/>
                <w:szCs w:val="24"/>
              </w:rPr>
              <w:t>國小附幼</w:t>
            </w:r>
          </w:p>
        </w:tc>
        <w:tc>
          <w:tcPr>
            <w:tcW w:w="1559" w:type="dxa"/>
            <w:tcBorders>
              <w:bottom w:val="nil"/>
            </w:tcBorders>
            <w:vAlign w:val="center"/>
          </w:tcPr>
          <w:p w14:paraId="6891252F"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7</w:t>
            </w:r>
          </w:p>
        </w:tc>
        <w:tc>
          <w:tcPr>
            <w:tcW w:w="1134" w:type="dxa"/>
            <w:tcBorders>
              <w:bottom w:val="nil"/>
            </w:tcBorders>
          </w:tcPr>
          <w:p w14:paraId="234C77B5"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tcBorders>
              <w:bottom w:val="nil"/>
            </w:tcBorders>
            <w:vAlign w:val="center"/>
          </w:tcPr>
          <w:p w14:paraId="4799295B"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虎林國小附幼</w:t>
            </w:r>
          </w:p>
        </w:tc>
        <w:tc>
          <w:tcPr>
            <w:tcW w:w="1559" w:type="dxa"/>
            <w:tcBorders>
              <w:bottom w:val="nil"/>
            </w:tcBorders>
            <w:vAlign w:val="center"/>
          </w:tcPr>
          <w:p w14:paraId="59D4504A"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7</w:t>
            </w:r>
          </w:p>
        </w:tc>
      </w:tr>
      <w:tr w:rsidR="00F228F5" w:rsidRPr="00965E03" w14:paraId="2ED29B28" w14:textId="77777777" w:rsidTr="00326256">
        <w:tc>
          <w:tcPr>
            <w:tcW w:w="1134" w:type="dxa"/>
            <w:tcBorders>
              <w:top w:val="nil"/>
              <w:bottom w:val="nil"/>
            </w:tcBorders>
          </w:tcPr>
          <w:p w14:paraId="77D30427"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tcBorders>
              <w:top w:val="nil"/>
              <w:bottom w:val="nil"/>
            </w:tcBorders>
            <w:vAlign w:val="center"/>
          </w:tcPr>
          <w:p w14:paraId="75533570"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龍山</w:t>
            </w:r>
            <w:r w:rsidRPr="00965E03">
              <w:rPr>
                <w:rFonts w:ascii="Times New Roman" w:eastAsia="標楷體" w:hAnsi="Times New Roman" w:cs="Times New Roman"/>
                <w:color w:val="000000" w:themeColor="text1"/>
                <w:szCs w:val="24"/>
              </w:rPr>
              <w:t>國小附幼</w:t>
            </w:r>
          </w:p>
        </w:tc>
        <w:tc>
          <w:tcPr>
            <w:tcW w:w="1559" w:type="dxa"/>
            <w:tcBorders>
              <w:top w:val="nil"/>
              <w:bottom w:val="nil"/>
            </w:tcBorders>
            <w:vAlign w:val="center"/>
          </w:tcPr>
          <w:p w14:paraId="143611D6"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5</w:t>
            </w:r>
          </w:p>
        </w:tc>
        <w:tc>
          <w:tcPr>
            <w:tcW w:w="1134" w:type="dxa"/>
            <w:tcBorders>
              <w:top w:val="nil"/>
              <w:bottom w:val="nil"/>
            </w:tcBorders>
          </w:tcPr>
          <w:p w14:paraId="7956F3DD"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tcBorders>
              <w:top w:val="nil"/>
              <w:bottom w:val="nil"/>
            </w:tcBorders>
            <w:vAlign w:val="center"/>
          </w:tcPr>
          <w:p w14:paraId="17D65D2C"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香山國小附幼</w:t>
            </w:r>
          </w:p>
        </w:tc>
        <w:tc>
          <w:tcPr>
            <w:tcW w:w="1559" w:type="dxa"/>
            <w:tcBorders>
              <w:top w:val="nil"/>
              <w:bottom w:val="nil"/>
            </w:tcBorders>
            <w:vAlign w:val="center"/>
          </w:tcPr>
          <w:p w14:paraId="15C12C71"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9</w:t>
            </w:r>
          </w:p>
        </w:tc>
      </w:tr>
      <w:tr w:rsidR="00F228F5" w:rsidRPr="00965E03" w14:paraId="60E171F0" w14:textId="77777777" w:rsidTr="00326256">
        <w:tc>
          <w:tcPr>
            <w:tcW w:w="1134" w:type="dxa"/>
            <w:tcBorders>
              <w:top w:val="nil"/>
              <w:bottom w:val="nil"/>
            </w:tcBorders>
          </w:tcPr>
          <w:p w14:paraId="60971888"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tcBorders>
              <w:top w:val="nil"/>
              <w:bottom w:val="nil"/>
            </w:tcBorders>
            <w:vAlign w:val="center"/>
          </w:tcPr>
          <w:p w14:paraId="1F9512CB"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關東國小附幼</w:t>
            </w:r>
          </w:p>
        </w:tc>
        <w:tc>
          <w:tcPr>
            <w:tcW w:w="1559" w:type="dxa"/>
            <w:tcBorders>
              <w:top w:val="nil"/>
              <w:bottom w:val="nil"/>
            </w:tcBorders>
            <w:vAlign w:val="center"/>
          </w:tcPr>
          <w:p w14:paraId="34FEB31D"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color w:val="000000" w:themeColor="text1"/>
                <w:szCs w:val="20"/>
              </w:rPr>
              <w:t>5</w:t>
            </w:r>
          </w:p>
        </w:tc>
        <w:tc>
          <w:tcPr>
            <w:tcW w:w="1134" w:type="dxa"/>
            <w:tcBorders>
              <w:top w:val="nil"/>
              <w:bottom w:val="nil"/>
            </w:tcBorders>
          </w:tcPr>
          <w:p w14:paraId="2A2A304F"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tcBorders>
              <w:top w:val="nil"/>
              <w:bottom w:val="nil"/>
            </w:tcBorders>
            <w:vAlign w:val="center"/>
          </w:tcPr>
          <w:p w14:paraId="2F8C1932"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大庄國小附幼</w:t>
            </w:r>
          </w:p>
        </w:tc>
        <w:tc>
          <w:tcPr>
            <w:tcW w:w="1559" w:type="dxa"/>
            <w:tcBorders>
              <w:top w:val="nil"/>
              <w:bottom w:val="nil"/>
            </w:tcBorders>
            <w:vAlign w:val="center"/>
          </w:tcPr>
          <w:p w14:paraId="2CAF6C7B"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5</w:t>
            </w:r>
          </w:p>
        </w:tc>
      </w:tr>
      <w:tr w:rsidR="00F228F5" w:rsidRPr="00965E03" w14:paraId="662BA135" w14:textId="77777777" w:rsidTr="00326256">
        <w:tc>
          <w:tcPr>
            <w:tcW w:w="1134" w:type="dxa"/>
            <w:tcBorders>
              <w:top w:val="nil"/>
              <w:bottom w:val="nil"/>
            </w:tcBorders>
          </w:tcPr>
          <w:p w14:paraId="43DCFA6D"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tcBorders>
              <w:top w:val="nil"/>
              <w:bottom w:val="nil"/>
            </w:tcBorders>
            <w:vAlign w:val="center"/>
          </w:tcPr>
          <w:p w14:paraId="0F7FF334"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三民國小附幼</w:t>
            </w:r>
          </w:p>
        </w:tc>
        <w:tc>
          <w:tcPr>
            <w:tcW w:w="1559" w:type="dxa"/>
            <w:tcBorders>
              <w:top w:val="nil"/>
              <w:bottom w:val="nil"/>
            </w:tcBorders>
            <w:vAlign w:val="center"/>
          </w:tcPr>
          <w:p w14:paraId="3AA1CFEF"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7</w:t>
            </w:r>
          </w:p>
        </w:tc>
        <w:tc>
          <w:tcPr>
            <w:tcW w:w="1134" w:type="dxa"/>
            <w:tcBorders>
              <w:top w:val="nil"/>
              <w:bottom w:val="nil"/>
            </w:tcBorders>
          </w:tcPr>
          <w:p w14:paraId="6CB2C695"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tcBorders>
              <w:top w:val="nil"/>
              <w:bottom w:val="nil"/>
            </w:tcBorders>
            <w:vAlign w:val="center"/>
          </w:tcPr>
          <w:p w14:paraId="21793C44"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朝山國小附幼</w:t>
            </w:r>
          </w:p>
        </w:tc>
        <w:tc>
          <w:tcPr>
            <w:tcW w:w="1559" w:type="dxa"/>
            <w:tcBorders>
              <w:top w:val="nil"/>
              <w:bottom w:val="nil"/>
            </w:tcBorders>
            <w:vAlign w:val="center"/>
          </w:tcPr>
          <w:p w14:paraId="4309B32D"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3</w:t>
            </w:r>
          </w:p>
        </w:tc>
      </w:tr>
      <w:tr w:rsidR="00F228F5" w:rsidRPr="00965E03" w14:paraId="644B4944" w14:textId="77777777" w:rsidTr="00326256">
        <w:tc>
          <w:tcPr>
            <w:tcW w:w="1134" w:type="dxa"/>
            <w:tcBorders>
              <w:top w:val="nil"/>
              <w:bottom w:val="nil"/>
            </w:tcBorders>
          </w:tcPr>
          <w:p w14:paraId="32D4629E"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tcBorders>
              <w:top w:val="nil"/>
              <w:bottom w:val="nil"/>
            </w:tcBorders>
            <w:vAlign w:val="center"/>
          </w:tcPr>
          <w:p w14:paraId="18D8249D"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青草湖</w:t>
            </w:r>
            <w:r w:rsidRPr="00965E03">
              <w:rPr>
                <w:rFonts w:ascii="Times New Roman" w:eastAsia="標楷體" w:hAnsi="Times New Roman" w:cs="Times New Roman"/>
                <w:color w:val="000000" w:themeColor="text1"/>
                <w:szCs w:val="24"/>
              </w:rPr>
              <w:t>國小附幼</w:t>
            </w:r>
          </w:p>
        </w:tc>
        <w:tc>
          <w:tcPr>
            <w:tcW w:w="1559" w:type="dxa"/>
            <w:tcBorders>
              <w:top w:val="nil"/>
              <w:bottom w:val="nil"/>
            </w:tcBorders>
            <w:vAlign w:val="center"/>
          </w:tcPr>
          <w:p w14:paraId="37014D03"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7</w:t>
            </w:r>
          </w:p>
        </w:tc>
        <w:tc>
          <w:tcPr>
            <w:tcW w:w="1134" w:type="dxa"/>
            <w:tcBorders>
              <w:top w:val="nil"/>
              <w:bottom w:val="nil"/>
            </w:tcBorders>
          </w:tcPr>
          <w:p w14:paraId="47F44BD9"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tcBorders>
              <w:top w:val="nil"/>
              <w:bottom w:val="nil"/>
            </w:tcBorders>
            <w:vAlign w:val="center"/>
          </w:tcPr>
          <w:p w14:paraId="020EA2EC"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茄冬國小附幼</w:t>
            </w:r>
          </w:p>
        </w:tc>
        <w:tc>
          <w:tcPr>
            <w:tcW w:w="1559" w:type="dxa"/>
            <w:tcBorders>
              <w:top w:val="nil"/>
              <w:bottom w:val="nil"/>
            </w:tcBorders>
            <w:vAlign w:val="center"/>
          </w:tcPr>
          <w:p w14:paraId="068CD81B"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3</w:t>
            </w:r>
          </w:p>
        </w:tc>
      </w:tr>
      <w:tr w:rsidR="00F228F5" w:rsidRPr="00965E03" w14:paraId="4DB6D93F" w14:textId="77777777" w:rsidTr="00326256">
        <w:tc>
          <w:tcPr>
            <w:tcW w:w="1134" w:type="dxa"/>
            <w:tcBorders>
              <w:top w:val="nil"/>
              <w:bottom w:val="nil"/>
            </w:tcBorders>
          </w:tcPr>
          <w:p w14:paraId="3746B526"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北區</w:t>
            </w:r>
          </w:p>
        </w:tc>
        <w:tc>
          <w:tcPr>
            <w:tcW w:w="1984" w:type="dxa"/>
            <w:tcBorders>
              <w:top w:val="nil"/>
              <w:bottom w:val="nil"/>
            </w:tcBorders>
            <w:vAlign w:val="center"/>
          </w:tcPr>
          <w:p w14:paraId="2EA03C3C"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新竹市立幼兒園</w:t>
            </w:r>
          </w:p>
        </w:tc>
        <w:tc>
          <w:tcPr>
            <w:tcW w:w="1559" w:type="dxa"/>
            <w:tcBorders>
              <w:top w:val="nil"/>
              <w:bottom w:val="nil"/>
            </w:tcBorders>
            <w:vAlign w:val="center"/>
          </w:tcPr>
          <w:p w14:paraId="5433A3EF"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16</w:t>
            </w:r>
          </w:p>
        </w:tc>
        <w:tc>
          <w:tcPr>
            <w:tcW w:w="1134" w:type="dxa"/>
            <w:tcBorders>
              <w:top w:val="nil"/>
              <w:bottom w:val="nil"/>
            </w:tcBorders>
          </w:tcPr>
          <w:p w14:paraId="5C24F55E"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tcBorders>
              <w:top w:val="nil"/>
              <w:bottom w:val="nil"/>
            </w:tcBorders>
            <w:vAlign w:val="center"/>
          </w:tcPr>
          <w:p w14:paraId="10E6066C"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南隘國小附幼</w:t>
            </w:r>
          </w:p>
        </w:tc>
        <w:tc>
          <w:tcPr>
            <w:tcW w:w="1559" w:type="dxa"/>
            <w:tcBorders>
              <w:top w:val="nil"/>
              <w:bottom w:val="nil"/>
            </w:tcBorders>
            <w:vAlign w:val="center"/>
          </w:tcPr>
          <w:p w14:paraId="63910698"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3</w:t>
            </w:r>
          </w:p>
        </w:tc>
      </w:tr>
      <w:tr w:rsidR="00F228F5" w:rsidRPr="00965E03" w14:paraId="794C5F7D" w14:textId="77777777" w:rsidTr="00326256">
        <w:tc>
          <w:tcPr>
            <w:tcW w:w="1134" w:type="dxa"/>
            <w:tcBorders>
              <w:top w:val="nil"/>
              <w:bottom w:val="nil"/>
            </w:tcBorders>
          </w:tcPr>
          <w:p w14:paraId="7AB93288"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北區</w:t>
            </w:r>
          </w:p>
        </w:tc>
        <w:tc>
          <w:tcPr>
            <w:tcW w:w="1984" w:type="dxa"/>
            <w:tcBorders>
              <w:top w:val="nil"/>
              <w:bottom w:val="nil"/>
            </w:tcBorders>
            <w:vAlign w:val="center"/>
          </w:tcPr>
          <w:p w14:paraId="2DD473C8"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民富</w:t>
            </w:r>
            <w:r w:rsidRPr="00965E03">
              <w:rPr>
                <w:rFonts w:ascii="Times New Roman" w:eastAsia="標楷體" w:hAnsi="Times New Roman" w:cs="Times New Roman"/>
                <w:color w:val="000000" w:themeColor="text1"/>
                <w:szCs w:val="24"/>
              </w:rPr>
              <w:t>國小附幼</w:t>
            </w:r>
          </w:p>
        </w:tc>
        <w:tc>
          <w:tcPr>
            <w:tcW w:w="1559" w:type="dxa"/>
            <w:tcBorders>
              <w:top w:val="nil"/>
              <w:bottom w:val="nil"/>
            </w:tcBorders>
            <w:vAlign w:val="center"/>
          </w:tcPr>
          <w:p w14:paraId="4A6A9A8B"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11</w:t>
            </w:r>
          </w:p>
        </w:tc>
        <w:tc>
          <w:tcPr>
            <w:tcW w:w="1134" w:type="dxa"/>
            <w:tcBorders>
              <w:top w:val="nil"/>
              <w:bottom w:val="nil"/>
            </w:tcBorders>
          </w:tcPr>
          <w:p w14:paraId="76B7ACFF"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tcBorders>
              <w:top w:val="nil"/>
              <w:bottom w:val="nil"/>
            </w:tcBorders>
            <w:vAlign w:val="center"/>
          </w:tcPr>
          <w:p w14:paraId="7F749F0E"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內湖國小附幼</w:t>
            </w:r>
          </w:p>
        </w:tc>
        <w:tc>
          <w:tcPr>
            <w:tcW w:w="1559" w:type="dxa"/>
            <w:tcBorders>
              <w:top w:val="nil"/>
              <w:bottom w:val="nil"/>
            </w:tcBorders>
            <w:vAlign w:val="center"/>
          </w:tcPr>
          <w:p w14:paraId="3806D5FF"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3</w:t>
            </w:r>
          </w:p>
        </w:tc>
      </w:tr>
      <w:tr w:rsidR="00F228F5" w:rsidRPr="00965E03" w14:paraId="51DB98CD" w14:textId="77777777" w:rsidTr="00326256">
        <w:tc>
          <w:tcPr>
            <w:tcW w:w="1134" w:type="dxa"/>
            <w:tcBorders>
              <w:top w:val="nil"/>
              <w:bottom w:val="single" w:sz="12" w:space="0" w:color="auto"/>
            </w:tcBorders>
          </w:tcPr>
          <w:p w14:paraId="01F84609"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北區</w:t>
            </w:r>
          </w:p>
        </w:tc>
        <w:tc>
          <w:tcPr>
            <w:tcW w:w="1984" w:type="dxa"/>
            <w:tcBorders>
              <w:top w:val="nil"/>
              <w:bottom w:val="single" w:sz="12" w:space="0" w:color="auto"/>
            </w:tcBorders>
            <w:vAlign w:val="center"/>
          </w:tcPr>
          <w:p w14:paraId="2CA3720E"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北門</w:t>
            </w:r>
            <w:r w:rsidRPr="00965E03">
              <w:rPr>
                <w:rFonts w:ascii="Times New Roman" w:eastAsia="標楷體" w:hAnsi="Times New Roman" w:cs="Times New Roman"/>
                <w:color w:val="000000" w:themeColor="text1"/>
                <w:szCs w:val="24"/>
              </w:rPr>
              <w:t>國小附幼</w:t>
            </w:r>
          </w:p>
        </w:tc>
        <w:tc>
          <w:tcPr>
            <w:tcW w:w="1559" w:type="dxa"/>
            <w:tcBorders>
              <w:top w:val="nil"/>
              <w:bottom w:val="single" w:sz="12" w:space="0" w:color="auto"/>
            </w:tcBorders>
            <w:vAlign w:val="center"/>
          </w:tcPr>
          <w:p w14:paraId="155B5211"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9</w:t>
            </w:r>
          </w:p>
        </w:tc>
        <w:tc>
          <w:tcPr>
            <w:tcW w:w="1134" w:type="dxa"/>
            <w:tcBorders>
              <w:top w:val="nil"/>
              <w:bottom w:val="single" w:sz="12" w:space="0" w:color="auto"/>
            </w:tcBorders>
          </w:tcPr>
          <w:p w14:paraId="6B680B86"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tcBorders>
              <w:top w:val="nil"/>
              <w:bottom w:val="single" w:sz="12" w:space="0" w:color="auto"/>
            </w:tcBorders>
            <w:vAlign w:val="center"/>
          </w:tcPr>
          <w:p w14:paraId="118EFA1C"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頂埔國小附幼</w:t>
            </w:r>
          </w:p>
        </w:tc>
        <w:tc>
          <w:tcPr>
            <w:tcW w:w="1559" w:type="dxa"/>
            <w:tcBorders>
              <w:top w:val="nil"/>
              <w:bottom w:val="single" w:sz="12" w:space="0" w:color="auto"/>
            </w:tcBorders>
            <w:vAlign w:val="center"/>
          </w:tcPr>
          <w:p w14:paraId="351DC356"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7</w:t>
            </w:r>
          </w:p>
        </w:tc>
      </w:tr>
    </w:tbl>
    <w:p w14:paraId="5A84F47A" w14:textId="77777777" w:rsidR="00F228F5" w:rsidRDefault="00F228F5" w:rsidP="00F228F5">
      <w:pPr>
        <w:pStyle w:val="afe"/>
        <w:spacing w:line="360" w:lineRule="auto"/>
        <w:ind w:leftChars="0" w:left="567"/>
        <w:rPr>
          <w:rFonts w:ascii="Times New Roman" w:eastAsia="標楷體" w:hAnsi="Times New Roman" w:cs="Times New Roman"/>
          <w:b/>
          <w:color w:val="000000" w:themeColor="text1"/>
          <w:sz w:val="28"/>
          <w:szCs w:val="28"/>
        </w:rPr>
      </w:pPr>
    </w:p>
    <w:p w14:paraId="10953C69" w14:textId="3D2BE8F5" w:rsidR="003E4D18" w:rsidRPr="00965E03" w:rsidRDefault="00716BD3" w:rsidP="00F228F5">
      <w:pPr>
        <w:pStyle w:val="afe"/>
        <w:numPr>
          <w:ilvl w:val="0"/>
          <w:numId w:val="31"/>
        </w:numPr>
        <w:spacing w:line="360" w:lineRule="auto"/>
        <w:ind w:leftChars="0"/>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hint="eastAsia"/>
          <w:b/>
          <w:color w:val="000000" w:themeColor="text1"/>
          <w:sz w:val="28"/>
          <w:szCs w:val="28"/>
        </w:rPr>
        <w:t>抽樣</w:t>
      </w:r>
      <w:r w:rsidR="00C659AE" w:rsidRPr="00965E03">
        <w:rPr>
          <w:rFonts w:ascii="Times New Roman" w:eastAsia="標楷體" w:hAnsi="Times New Roman" w:cs="Times New Roman"/>
          <w:b/>
          <w:color w:val="000000" w:themeColor="text1"/>
          <w:sz w:val="28"/>
          <w:szCs w:val="28"/>
        </w:rPr>
        <w:t>方法</w:t>
      </w:r>
    </w:p>
    <w:p w14:paraId="483B3B3F" w14:textId="01A793E3" w:rsidR="00FA5426" w:rsidRPr="00965E03" w:rsidRDefault="00D91874" w:rsidP="00D91874">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 xml:space="preserve">    </w:t>
      </w:r>
      <w:r w:rsidR="00FA5426" w:rsidRPr="00965E03">
        <w:rPr>
          <w:rFonts w:ascii="Times New Roman" w:eastAsia="標楷體" w:hAnsi="Times New Roman" w:cs="Times New Roman"/>
          <w:color w:val="000000" w:themeColor="text1"/>
        </w:rPr>
        <w:t>本研究母群體定義樣本數為</w:t>
      </w:r>
      <w:r w:rsidR="00552764" w:rsidRPr="00965E03">
        <w:rPr>
          <w:rFonts w:ascii="Times New Roman" w:eastAsia="標楷體" w:hAnsi="Times New Roman" w:cs="Times New Roman" w:hint="eastAsia"/>
          <w:color w:val="000000" w:themeColor="text1"/>
        </w:rPr>
        <w:t>491</w:t>
      </w:r>
      <w:r w:rsidR="00FA5426" w:rsidRPr="00965E03">
        <w:rPr>
          <w:rFonts w:ascii="Times New Roman" w:eastAsia="標楷體" w:hAnsi="Times New Roman" w:cs="Times New Roman"/>
          <w:color w:val="000000" w:themeColor="text1"/>
        </w:rPr>
        <w:t>人，為使樣本具代表性，依新</w:t>
      </w:r>
      <w:r w:rsidR="00857180" w:rsidRPr="00965E03">
        <w:rPr>
          <w:rFonts w:ascii="Times New Roman" w:eastAsia="標楷體" w:hAnsi="Times New Roman" w:cs="Times New Roman" w:hint="eastAsia"/>
          <w:color w:val="000000" w:themeColor="text1"/>
        </w:rPr>
        <w:t>竹縣十三區和新竹市三區教保服務人員數目</w:t>
      </w:r>
      <w:r w:rsidR="00FA5426" w:rsidRPr="00965E03">
        <w:rPr>
          <w:rFonts w:ascii="Times New Roman" w:eastAsia="標楷體" w:hAnsi="Times New Roman" w:cs="Times New Roman"/>
          <w:color w:val="000000" w:themeColor="text1"/>
        </w:rPr>
        <w:t>按比例計算，</w:t>
      </w:r>
      <w:proofErr w:type="gramStart"/>
      <w:r w:rsidR="00FA5426" w:rsidRPr="00965E03">
        <w:rPr>
          <w:rFonts w:ascii="Times New Roman" w:eastAsia="標楷體" w:hAnsi="Times New Roman" w:cs="Times New Roman"/>
          <w:color w:val="000000" w:themeColor="text1"/>
        </w:rPr>
        <w:t>採</w:t>
      </w:r>
      <w:proofErr w:type="gramEnd"/>
      <w:r w:rsidR="00FA5426" w:rsidRPr="00965E03">
        <w:rPr>
          <w:rFonts w:ascii="Times New Roman" w:eastAsia="標楷體" w:hAnsi="Times New Roman" w:cs="Times New Roman"/>
          <w:color w:val="000000" w:themeColor="text1"/>
        </w:rPr>
        <w:t>分層隨機抽樣，並依照比例</w:t>
      </w:r>
      <w:proofErr w:type="gramStart"/>
      <w:r w:rsidR="00FA5426" w:rsidRPr="00965E03">
        <w:rPr>
          <w:rFonts w:ascii="Times New Roman" w:eastAsia="標楷體" w:hAnsi="Times New Roman" w:cs="Times New Roman"/>
          <w:color w:val="000000" w:themeColor="text1"/>
        </w:rPr>
        <w:t>試算施測</w:t>
      </w:r>
      <w:proofErr w:type="gramEnd"/>
      <w:r w:rsidR="00FA5426" w:rsidRPr="00965E03">
        <w:rPr>
          <w:rFonts w:ascii="Times New Roman" w:eastAsia="標楷體" w:hAnsi="Times New Roman" w:cs="Times New Roman"/>
          <w:color w:val="000000" w:themeColor="text1"/>
        </w:rPr>
        <w:t>對象</w:t>
      </w:r>
      <w:r w:rsidR="00857180" w:rsidRPr="00965E03">
        <w:rPr>
          <w:rFonts w:ascii="Times New Roman" w:eastAsia="標楷體" w:hAnsi="Times New Roman" w:cs="Times New Roman" w:hint="eastAsia"/>
          <w:color w:val="000000" w:themeColor="text1"/>
        </w:rPr>
        <w:t>數目</w:t>
      </w:r>
      <w:r w:rsidR="00FA5426" w:rsidRPr="00965E03">
        <w:rPr>
          <w:rFonts w:ascii="Times New Roman" w:eastAsia="標楷體" w:hAnsi="Times New Roman" w:cs="Times New Roman"/>
          <w:color w:val="000000" w:themeColor="text1"/>
        </w:rPr>
        <w:t>，</w:t>
      </w:r>
      <w:r w:rsidR="00A13312" w:rsidRPr="00965E03">
        <w:rPr>
          <w:rFonts w:ascii="Times New Roman" w:eastAsia="標楷體" w:hAnsi="Times New Roman" w:cs="Times New Roman"/>
          <w:color w:val="000000" w:themeColor="text1"/>
        </w:rPr>
        <w:t>根據社會科學領域常使用的最大容許差</w:t>
      </w:r>
      <w:r w:rsidR="00A13312" w:rsidRPr="00965E03">
        <w:rPr>
          <w:rFonts w:ascii="Times New Roman" w:eastAsia="標楷體" w:hAnsi="Times New Roman" w:cs="Times New Roman"/>
          <w:color w:val="000000" w:themeColor="text1"/>
        </w:rPr>
        <w:t>5%</w:t>
      </w:r>
      <w:r w:rsidR="00FA5426" w:rsidRPr="00965E03">
        <w:rPr>
          <w:rFonts w:ascii="Times New Roman" w:eastAsia="標楷體" w:hAnsi="Times New Roman" w:cs="Times New Roman"/>
          <w:color w:val="000000" w:themeColor="text1"/>
        </w:rPr>
        <w:t>和信賴水準</w:t>
      </w:r>
      <w:r w:rsidR="00FA5426" w:rsidRPr="00965E03">
        <w:rPr>
          <w:rFonts w:ascii="Times New Roman" w:eastAsia="標楷體" w:hAnsi="Times New Roman" w:cs="Times New Roman"/>
          <w:color w:val="000000" w:themeColor="text1"/>
        </w:rPr>
        <w:t>95%</w:t>
      </w:r>
      <w:r w:rsidR="00A858B1" w:rsidRPr="00965E03">
        <w:rPr>
          <w:rFonts w:ascii="Times New Roman" w:eastAsia="標楷體" w:hAnsi="Times New Roman" w:cs="Times New Roman"/>
          <w:color w:val="000000" w:themeColor="text1"/>
        </w:rPr>
        <w:t>的程度和水準，考量控制誤差</w:t>
      </w:r>
      <w:r w:rsidR="00A858B1" w:rsidRPr="00965E03">
        <w:rPr>
          <w:rFonts w:ascii="Times New Roman" w:eastAsia="標楷體" w:hAnsi="Times New Roman" w:cs="Times New Roman" w:hint="eastAsia"/>
          <w:color w:val="000000" w:themeColor="text1"/>
        </w:rPr>
        <w:t>在</w:t>
      </w:r>
      <w:r w:rsidR="00A13312" w:rsidRPr="00965E03">
        <w:rPr>
          <w:rFonts w:ascii="Times New Roman" w:eastAsia="標楷體" w:hAnsi="Times New Roman" w:cs="Times New Roman" w:hint="eastAsia"/>
          <w:color w:val="000000" w:themeColor="text1"/>
        </w:rPr>
        <w:t>5</w:t>
      </w:r>
      <w:r w:rsidR="00FA5426" w:rsidRPr="00965E03">
        <w:rPr>
          <w:rFonts w:ascii="Times New Roman" w:eastAsia="標楷體" w:hAnsi="Times New Roman" w:cs="Times New Roman"/>
          <w:color w:val="000000" w:themeColor="text1"/>
        </w:rPr>
        <w:t>%</w:t>
      </w:r>
      <w:proofErr w:type="gramStart"/>
      <w:r w:rsidR="00FA5426" w:rsidRPr="00965E03">
        <w:rPr>
          <w:rFonts w:ascii="Times New Roman" w:eastAsia="標楷體" w:hAnsi="Times New Roman" w:cs="Times New Roman"/>
          <w:color w:val="000000" w:themeColor="text1"/>
        </w:rPr>
        <w:t>以內，經由線上</w:t>
      </w:r>
      <w:proofErr w:type="gramEnd"/>
      <w:r w:rsidR="00FA5426" w:rsidRPr="00965E03">
        <w:rPr>
          <w:rFonts w:ascii="Times New Roman" w:eastAsia="標楷體" w:hAnsi="Times New Roman" w:cs="Times New Roman"/>
          <w:color w:val="000000" w:themeColor="text1"/>
        </w:rPr>
        <w:t>樣本大小計算器</w:t>
      </w:r>
      <w:r w:rsidR="00857180" w:rsidRPr="00965E03">
        <w:rPr>
          <w:rFonts w:ascii="Times New Roman" w:eastAsia="標楷體" w:hAnsi="Times New Roman" w:cs="Times New Roman" w:hint="eastAsia"/>
          <w:color w:val="000000" w:themeColor="text1"/>
        </w:rPr>
        <w:t xml:space="preserve"> </w:t>
      </w:r>
      <w:r w:rsidR="00A858B1" w:rsidRPr="00965E03">
        <w:rPr>
          <w:rFonts w:ascii="Times New Roman" w:eastAsia="標楷體" w:hAnsi="Times New Roman" w:cs="Times New Roman" w:hint="eastAsia"/>
          <w:color w:val="000000" w:themeColor="text1"/>
        </w:rPr>
        <w:t xml:space="preserve">　</w:t>
      </w:r>
      <w:r w:rsidR="00FA5426" w:rsidRPr="00965E03">
        <w:rPr>
          <w:rFonts w:ascii="Times New Roman" w:eastAsia="標楷體" w:hAnsi="Times New Roman" w:cs="Times New Roman"/>
          <w:color w:val="000000" w:themeColor="text1"/>
        </w:rPr>
        <w:t>(</w:t>
      </w:r>
      <w:hyperlink r:id="rId28">
        <w:r w:rsidR="00FA5426" w:rsidRPr="00965E03">
          <w:rPr>
            <w:rFonts w:ascii="Times New Roman" w:eastAsia="標楷體" w:hAnsi="Times New Roman" w:cs="Times New Roman"/>
            <w:color w:val="000000" w:themeColor="text1"/>
          </w:rPr>
          <w:t>http://www.surveysystem.com/sscalc.htm)</w:t>
        </w:r>
        <w:r w:rsidR="00FA5426" w:rsidRPr="00965E03">
          <w:rPr>
            <w:rFonts w:ascii="Times New Roman" w:eastAsia="標楷體" w:hAnsi="Times New Roman" w:cs="Times New Roman"/>
            <w:color w:val="000000" w:themeColor="text1"/>
          </w:rPr>
          <w:t>試算，</w:t>
        </w:r>
      </w:hyperlink>
      <w:r w:rsidR="00FA5426" w:rsidRPr="00965E03">
        <w:rPr>
          <w:rFonts w:ascii="Times New Roman" w:eastAsia="標楷體" w:hAnsi="Times New Roman" w:cs="Times New Roman"/>
          <w:color w:val="000000" w:themeColor="text1"/>
        </w:rPr>
        <w:t>得知所需抽</w:t>
      </w:r>
      <w:r w:rsidR="00F50E7C" w:rsidRPr="00965E03">
        <w:rPr>
          <w:rFonts w:ascii="Times New Roman" w:eastAsia="標楷體" w:hAnsi="Times New Roman" w:cs="Times New Roman" w:hint="eastAsia"/>
          <w:color w:val="000000" w:themeColor="text1"/>
        </w:rPr>
        <w:t>樣</w:t>
      </w:r>
      <w:r w:rsidR="00FA5426" w:rsidRPr="00965E03">
        <w:rPr>
          <w:rFonts w:ascii="Times New Roman" w:eastAsia="標楷體" w:hAnsi="Times New Roman" w:cs="Times New Roman"/>
          <w:color w:val="000000" w:themeColor="text1"/>
        </w:rPr>
        <w:t>的樣本數基準為</w:t>
      </w:r>
      <w:r w:rsidR="00552764" w:rsidRPr="00965E03">
        <w:rPr>
          <w:rFonts w:ascii="Times New Roman" w:eastAsia="標楷體" w:hAnsi="Times New Roman" w:cs="Times New Roman" w:hint="eastAsia"/>
          <w:color w:val="000000" w:themeColor="text1"/>
        </w:rPr>
        <w:t>216</w:t>
      </w:r>
      <w:r w:rsidR="00FA5426" w:rsidRPr="00965E03">
        <w:rPr>
          <w:rFonts w:ascii="Times New Roman" w:eastAsia="標楷體" w:hAnsi="Times New Roman" w:cs="Times New Roman"/>
          <w:color w:val="000000" w:themeColor="text1"/>
        </w:rPr>
        <w:t>人，</w:t>
      </w:r>
      <w:r w:rsidR="00F50E7C" w:rsidRPr="00965E03">
        <w:rPr>
          <w:rFonts w:ascii="Times New Roman" w:eastAsia="標楷體" w:hAnsi="Times New Roman" w:cs="Times New Roman" w:hint="eastAsia"/>
          <w:color w:val="000000" w:themeColor="text1"/>
        </w:rPr>
        <w:t>假設</w:t>
      </w:r>
      <w:r w:rsidR="00FA5426" w:rsidRPr="00965E03">
        <w:rPr>
          <w:rFonts w:ascii="Times New Roman" w:eastAsia="標楷體" w:hAnsi="Times New Roman" w:cs="Times New Roman"/>
          <w:color w:val="000000" w:themeColor="text1"/>
        </w:rPr>
        <w:t>有效問卷回收率為</w:t>
      </w:r>
      <w:r w:rsidR="00F50E7C" w:rsidRPr="00965E03">
        <w:rPr>
          <w:rFonts w:ascii="Times New Roman" w:eastAsia="標楷體" w:hAnsi="Times New Roman" w:cs="Times New Roman" w:hint="eastAsia"/>
          <w:color w:val="000000" w:themeColor="text1"/>
        </w:rPr>
        <w:t>70</w:t>
      </w:r>
      <w:r w:rsidR="00FA5426" w:rsidRPr="00965E03">
        <w:rPr>
          <w:rFonts w:ascii="Times New Roman" w:eastAsia="標楷體" w:hAnsi="Times New Roman" w:cs="Times New Roman"/>
          <w:color w:val="000000" w:themeColor="text1"/>
        </w:rPr>
        <w:t>%</w:t>
      </w:r>
      <w:r w:rsidR="00E765E1" w:rsidRPr="00965E03">
        <w:rPr>
          <w:rFonts w:ascii="Times New Roman" w:eastAsia="標楷體" w:hAnsi="Times New Roman" w:cs="Times New Roman"/>
          <w:color w:val="000000" w:themeColor="text1"/>
        </w:rPr>
        <w:t>，則至少需發</w:t>
      </w:r>
      <w:r w:rsidR="00E765E1" w:rsidRPr="00965E03">
        <w:rPr>
          <w:rFonts w:ascii="Times New Roman" w:eastAsia="標楷體" w:hAnsi="Times New Roman" w:cs="Times New Roman" w:hint="eastAsia"/>
          <w:color w:val="000000" w:themeColor="text1"/>
        </w:rPr>
        <w:t>放</w:t>
      </w:r>
      <w:r w:rsidR="00552764" w:rsidRPr="00965E03">
        <w:rPr>
          <w:rFonts w:ascii="Times New Roman" w:eastAsia="標楷體" w:hAnsi="Times New Roman" w:cs="Times New Roman" w:hint="eastAsia"/>
          <w:color w:val="000000" w:themeColor="text1"/>
        </w:rPr>
        <w:t>309</w:t>
      </w:r>
      <w:r w:rsidR="00FA5426" w:rsidRPr="00965E03">
        <w:rPr>
          <w:rFonts w:ascii="Times New Roman" w:eastAsia="標楷體" w:hAnsi="Times New Roman" w:cs="Times New Roman"/>
          <w:color w:val="000000" w:themeColor="text1"/>
        </w:rPr>
        <w:t>份問卷，實際發放</w:t>
      </w:r>
      <w:r w:rsidR="00857180" w:rsidRPr="00965E03">
        <w:rPr>
          <w:rFonts w:ascii="Times New Roman" w:eastAsia="標楷體" w:hAnsi="Times New Roman" w:cs="Times New Roman"/>
          <w:color w:val="000000" w:themeColor="text1"/>
        </w:rPr>
        <w:t>34</w:t>
      </w:r>
      <w:r w:rsidR="00657A48" w:rsidRPr="00965E03">
        <w:rPr>
          <w:rFonts w:ascii="Times New Roman" w:eastAsia="標楷體" w:hAnsi="Times New Roman" w:cs="Times New Roman"/>
          <w:color w:val="000000" w:themeColor="text1"/>
        </w:rPr>
        <w:t>2</w:t>
      </w:r>
      <w:r w:rsidR="00FA5426" w:rsidRPr="00965E03">
        <w:rPr>
          <w:rFonts w:ascii="Times New Roman" w:eastAsia="標楷體" w:hAnsi="Times New Roman" w:cs="Times New Roman"/>
          <w:color w:val="000000" w:themeColor="text1"/>
        </w:rPr>
        <w:t>份調查問卷，經剔除無效問卷後，回收有效問卷為</w:t>
      </w:r>
      <w:r w:rsidR="00D2123F" w:rsidRPr="00965E03">
        <w:rPr>
          <w:rFonts w:ascii="Times New Roman" w:eastAsia="標楷體" w:hAnsi="Times New Roman" w:cs="Times New Roman" w:hint="eastAsia"/>
          <w:color w:val="000000" w:themeColor="text1"/>
        </w:rPr>
        <w:t>300</w:t>
      </w:r>
      <w:r w:rsidR="00FA5426" w:rsidRPr="00965E03">
        <w:rPr>
          <w:rFonts w:ascii="Times New Roman" w:eastAsia="標楷體" w:hAnsi="Times New Roman" w:cs="Times New Roman"/>
          <w:color w:val="000000" w:themeColor="text1"/>
        </w:rPr>
        <w:t>份，有效問卷回收率為</w:t>
      </w:r>
      <w:r w:rsidR="00A13312" w:rsidRPr="00965E03">
        <w:rPr>
          <w:rFonts w:ascii="Times New Roman" w:eastAsia="標楷體" w:hAnsi="Times New Roman" w:cs="Times New Roman"/>
          <w:color w:val="000000" w:themeColor="text1"/>
        </w:rPr>
        <w:t>8</w:t>
      </w:r>
      <w:r w:rsidR="00A858B1" w:rsidRPr="00965E03">
        <w:rPr>
          <w:rFonts w:ascii="Times New Roman" w:eastAsia="標楷體" w:hAnsi="Times New Roman" w:cs="Times New Roman" w:hint="eastAsia"/>
          <w:color w:val="000000" w:themeColor="text1"/>
        </w:rPr>
        <w:t>7</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4</w:t>
      </w:r>
      <w:r w:rsidR="00FA5426" w:rsidRPr="00965E03">
        <w:rPr>
          <w:rFonts w:ascii="Times New Roman" w:eastAsia="標楷體" w:hAnsi="Times New Roman" w:cs="Times New Roman"/>
          <w:color w:val="000000" w:themeColor="text1"/>
        </w:rPr>
        <w:t>%</w:t>
      </w:r>
      <w:r w:rsidR="00FA5426" w:rsidRPr="00965E03">
        <w:rPr>
          <w:rFonts w:ascii="Times New Roman" w:eastAsia="標楷體" w:hAnsi="Times New Roman" w:cs="Times New Roman"/>
          <w:color w:val="000000" w:themeColor="text1"/>
        </w:rPr>
        <w:t>，如表</w:t>
      </w:r>
      <w:r w:rsidR="00FA5426" w:rsidRPr="00965E03">
        <w:rPr>
          <w:rFonts w:ascii="Times New Roman" w:eastAsia="標楷體" w:hAnsi="Times New Roman" w:cs="Times New Roman"/>
          <w:color w:val="000000" w:themeColor="text1"/>
        </w:rPr>
        <w:t>3-</w:t>
      </w:r>
      <w:r w:rsidR="00FA5426" w:rsidRPr="00965E03">
        <w:rPr>
          <w:rFonts w:ascii="Times New Roman" w:eastAsia="標楷體" w:hAnsi="Times New Roman" w:cs="Times New Roman" w:hint="eastAsia"/>
          <w:color w:val="000000" w:themeColor="text1"/>
        </w:rPr>
        <w:t>3</w:t>
      </w:r>
      <w:r w:rsidR="00FA5426" w:rsidRPr="00965E03">
        <w:rPr>
          <w:rFonts w:ascii="Times New Roman" w:eastAsia="標楷體" w:hAnsi="Times New Roman" w:cs="Times New Roman"/>
          <w:color w:val="000000" w:themeColor="text1"/>
        </w:rPr>
        <w:t>所示。</w:t>
      </w:r>
    </w:p>
    <w:p w14:paraId="235CB515" w14:textId="77777777" w:rsidR="008918F3" w:rsidRPr="00965E03" w:rsidRDefault="008918F3" w:rsidP="00D91874">
      <w:pPr>
        <w:widowControl/>
        <w:spacing w:line="360" w:lineRule="auto"/>
        <w:rPr>
          <w:rFonts w:ascii="Times New Roman" w:eastAsia="標楷體" w:hAnsi="Times New Roman" w:cs="Times New Roman"/>
          <w:color w:val="000000" w:themeColor="text1"/>
        </w:rPr>
      </w:pPr>
    </w:p>
    <w:p w14:paraId="685DBAA6" w14:textId="77777777" w:rsidR="007670A8" w:rsidRPr="00965E03" w:rsidRDefault="007670A8" w:rsidP="00D91874">
      <w:pPr>
        <w:widowControl/>
        <w:spacing w:line="360" w:lineRule="auto"/>
        <w:rPr>
          <w:rFonts w:ascii="Times New Roman" w:eastAsia="標楷體" w:hAnsi="Times New Roman" w:cs="Times New Roman"/>
          <w:color w:val="000000" w:themeColor="text1"/>
        </w:rPr>
      </w:pPr>
    </w:p>
    <w:p w14:paraId="6ECE67B7" w14:textId="77777777" w:rsidR="00376692" w:rsidRPr="00965E03" w:rsidRDefault="00532634" w:rsidP="004D4E11">
      <w:pPr>
        <w:pStyle w:val="TableCaption"/>
        <w:rPr>
          <w:rFonts w:ascii="Times New Roman" w:hAnsi="Times New Roman" w:cs="Times New Roman"/>
          <w:color w:val="000000" w:themeColor="text1"/>
        </w:rPr>
      </w:pPr>
      <w:bookmarkStart w:id="38" w:name="_Toc467784601"/>
      <w:bookmarkStart w:id="39" w:name="_Toc481246748"/>
      <w:r w:rsidRPr="00965E03">
        <w:rPr>
          <w:rFonts w:ascii="Times New Roman" w:hAnsi="Times New Roman" w:cs="Times New Roman"/>
          <w:color w:val="000000" w:themeColor="text1"/>
        </w:rPr>
        <w:t>表</w:t>
      </w:r>
      <w:r w:rsidR="00CF2D1B" w:rsidRPr="00965E03">
        <w:rPr>
          <w:rFonts w:ascii="Times New Roman" w:hAnsi="Times New Roman" w:cs="Times New Roman"/>
          <w:color w:val="000000" w:themeColor="text1"/>
        </w:rPr>
        <w:t>3</w:t>
      </w:r>
      <w:r w:rsidR="00A77742" w:rsidRPr="00965E03">
        <w:rPr>
          <w:rFonts w:ascii="Times New Roman" w:hAnsi="Times New Roman" w:cs="Times New Roman"/>
          <w:color w:val="000000" w:themeColor="text1"/>
        </w:rPr>
        <w:t>-3</w:t>
      </w:r>
      <w:bookmarkStart w:id="40" w:name="_Toc468880110"/>
      <w:bookmarkEnd w:id="38"/>
    </w:p>
    <w:p w14:paraId="7F6DC985" w14:textId="56A7051C" w:rsidR="00C051FD" w:rsidRPr="00965E03" w:rsidRDefault="00C051FD" w:rsidP="00C051FD">
      <w:pPr>
        <w:pStyle w:val="TableCaption"/>
        <w:rPr>
          <w:rFonts w:ascii="Times New Roman" w:hAnsi="Times New Roman" w:cs="Times New Roman"/>
          <w:color w:val="000000" w:themeColor="text1"/>
        </w:rPr>
      </w:pPr>
      <w:bookmarkStart w:id="41" w:name="_Toc481246705"/>
      <w:bookmarkEnd w:id="39"/>
      <w:bookmarkEnd w:id="40"/>
      <w:proofErr w:type="gramStart"/>
      <w:r w:rsidRPr="00965E03">
        <w:rPr>
          <w:rFonts w:ascii="Times New Roman" w:hAnsi="Times New Roman" w:cs="Times New Roman"/>
          <w:b/>
          <w:color w:val="000000" w:themeColor="text1"/>
        </w:rPr>
        <w:lastRenderedPageBreak/>
        <w:t>10</w:t>
      </w:r>
      <w:r w:rsidRPr="00965E03">
        <w:rPr>
          <w:rFonts w:ascii="Times New Roman" w:hAnsi="Times New Roman" w:cs="Times New Roman" w:hint="eastAsia"/>
          <w:b/>
          <w:color w:val="000000" w:themeColor="text1"/>
        </w:rPr>
        <w:t>6</w:t>
      </w:r>
      <w:proofErr w:type="gramEnd"/>
      <w:r w:rsidRPr="00965E03">
        <w:rPr>
          <w:rFonts w:ascii="Times New Roman" w:hAnsi="Times New Roman" w:cs="Times New Roman"/>
          <w:b/>
          <w:color w:val="000000" w:themeColor="text1"/>
        </w:rPr>
        <w:t>年度</w:t>
      </w:r>
      <w:r w:rsidRPr="00965E03">
        <w:rPr>
          <w:rFonts w:ascii="Times New Roman" w:hAnsi="Times New Roman" w:cs="Times New Roman" w:hint="eastAsia"/>
          <w:b/>
          <w:color w:val="000000" w:themeColor="text1"/>
        </w:rPr>
        <w:t>新竹縣</w:t>
      </w:r>
      <w:r w:rsidR="00D156A5" w:rsidRPr="00965E03">
        <w:rPr>
          <w:rFonts w:ascii="Times New Roman" w:hAnsi="Times New Roman" w:cs="Times New Roman" w:hint="eastAsia"/>
          <w:b/>
          <w:color w:val="000000" w:themeColor="text1"/>
        </w:rPr>
        <w:t>市</w:t>
      </w:r>
      <w:r w:rsidRPr="00965E03">
        <w:rPr>
          <w:rFonts w:ascii="Times New Roman" w:hAnsi="Times New Roman" w:cs="Times New Roman"/>
          <w:b/>
          <w:color w:val="000000" w:themeColor="text1"/>
        </w:rPr>
        <w:t>公立幼兒園園所數及教</w:t>
      </w:r>
      <w:r w:rsidRPr="00965E03">
        <w:rPr>
          <w:rFonts w:ascii="Times New Roman" w:hAnsi="Times New Roman" w:cs="Times New Roman" w:hint="eastAsia"/>
          <w:b/>
          <w:color w:val="000000" w:themeColor="text1"/>
        </w:rPr>
        <w:t>保服務人員問卷發放數</w:t>
      </w:r>
      <w:r w:rsidRPr="00965E03">
        <w:rPr>
          <w:rFonts w:ascii="Times New Roman" w:hAnsi="Times New Roman" w:cs="Times New Roman"/>
          <w:b/>
          <w:color w:val="000000" w:themeColor="text1"/>
        </w:rPr>
        <w:t>統計表</w:t>
      </w:r>
    </w:p>
    <w:tbl>
      <w:tblPr>
        <w:tblStyle w:val="af5"/>
        <w:tblW w:w="9691" w:type="dxa"/>
        <w:tblInd w:w="-142" w:type="dxa"/>
        <w:tblBorders>
          <w:top w:val="single" w:sz="18" w:space="0" w:color="auto"/>
          <w:left w:val="none" w:sz="0" w:space="0" w:color="auto"/>
          <w:bottom w:val="single" w:sz="18" w:space="0" w:color="auto"/>
          <w:right w:val="none" w:sz="0" w:space="0" w:color="auto"/>
          <w:insideV w:val="none" w:sz="0" w:space="0" w:color="auto"/>
        </w:tblBorders>
        <w:tblLayout w:type="fixed"/>
        <w:tblLook w:val="04A0" w:firstRow="1" w:lastRow="0" w:firstColumn="1" w:lastColumn="0" w:noHBand="0" w:noVBand="1"/>
      </w:tblPr>
      <w:tblGrid>
        <w:gridCol w:w="1268"/>
        <w:gridCol w:w="462"/>
        <w:gridCol w:w="463"/>
        <w:gridCol w:w="699"/>
        <w:gridCol w:w="463"/>
        <w:gridCol w:w="699"/>
        <w:gridCol w:w="464"/>
        <w:gridCol w:w="464"/>
        <w:gridCol w:w="464"/>
        <w:gridCol w:w="464"/>
        <w:gridCol w:w="464"/>
        <w:gridCol w:w="464"/>
        <w:gridCol w:w="756"/>
        <w:gridCol w:w="464"/>
        <w:gridCol w:w="464"/>
        <w:gridCol w:w="464"/>
        <w:gridCol w:w="705"/>
      </w:tblGrid>
      <w:tr w:rsidR="00F54D2E" w:rsidRPr="00965E03" w14:paraId="2048D721" w14:textId="77777777" w:rsidTr="003E4D18">
        <w:trPr>
          <w:trHeight w:val="389"/>
        </w:trPr>
        <w:tc>
          <w:tcPr>
            <w:tcW w:w="1268" w:type="dxa"/>
            <w:vMerge w:val="restart"/>
            <w:tcBorders>
              <w:top w:val="single" w:sz="12" w:space="0" w:color="auto"/>
            </w:tcBorders>
            <w:vAlign w:val="center"/>
          </w:tcPr>
          <w:p w14:paraId="31D8DED7" w14:textId="77777777" w:rsidR="00F54D2E" w:rsidRPr="00965E03" w:rsidRDefault="00F54D2E" w:rsidP="001D062D">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行政區</w:t>
            </w:r>
          </w:p>
        </w:tc>
        <w:tc>
          <w:tcPr>
            <w:tcW w:w="6790" w:type="dxa"/>
            <w:gridSpan w:val="13"/>
            <w:tcBorders>
              <w:top w:val="single" w:sz="12" w:space="0" w:color="auto"/>
              <w:bottom w:val="single" w:sz="2" w:space="0" w:color="auto"/>
            </w:tcBorders>
            <w:vAlign w:val="center"/>
          </w:tcPr>
          <w:p w14:paraId="67E9AAC1" w14:textId="77777777" w:rsidR="00F54D2E" w:rsidRPr="00965E03" w:rsidRDefault="00F54D2E" w:rsidP="00D156A5">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新竹縣</w:t>
            </w:r>
          </w:p>
        </w:tc>
        <w:tc>
          <w:tcPr>
            <w:tcW w:w="1633" w:type="dxa"/>
            <w:gridSpan w:val="3"/>
            <w:tcBorders>
              <w:top w:val="single" w:sz="12" w:space="0" w:color="auto"/>
              <w:bottom w:val="single" w:sz="2" w:space="0" w:color="auto"/>
            </w:tcBorders>
          </w:tcPr>
          <w:p w14:paraId="0A48A75A" w14:textId="77777777" w:rsidR="00F54D2E" w:rsidRPr="00965E03" w:rsidRDefault="00F54D2E" w:rsidP="00D156A5">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新竹市</w:t>
            </w:r>
          </w:p>
        </w:tc>
      </w:tr>
      <w:tr w:rsidR="00F54D2E" w:rsidRPr="00965E03" w14:paraId="5B93E10F" w14:textId="77777777" w:rsidTr="003E4D18">
        <w:trPr>
          <w:trHeight w:val="780"/>
        </w:trPr>
        <w:tc>
          <w:tcPr>
            <w:tcW w:w="1268" w:type="dxa"/>
            <w:vMerge/>
            <w:tcBorders>
              <w:bottom w:val="single" w:sz="4" w:space="0" w:color="auto"/>
            </w:tcBorders>
            <w:vAlign w:val="center"/>
          </w:tcPr>
          <w:p w14:paraId="2571BFA4" w14:textId="77777777" w:rsidR="00F54D2E" w:rsidRPr="00965E03" w:rsidRDefault="00F54D2E" w:rsidP="00EE27A0">
            <w:pPr>
              <w:jc w:val="center"/>
              <w:rPr>
                <w:rFonts w:ascii="Times New Roman" w:eastAsia="標楷體" w:hAnsi="Times New Roman" w:cs="Times New Roman"/>
                <w:color w:val="000000" w:themeColor="text1"/>
              </w:rPr>
            </w:pPr>
          </w:p>
        </w:tc>
        <w:tc>
          <w:tcPr>
            <w:tcW w:w="462" w:type="dxa"/>
            <w:tcBorders>
              <w:top w:val="single" w:sz="2" w:space="0" w:color="auto"/>
              <w:bottom w:val="single" w:sz="4" w:space="0" w:color="auto"/>
            </w:tcBorders>
            <w:vAlign w:val="center"/>
          </w:tcPr>
          <w:p w14:paraId="17D1C854"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竹北</w:t>
            </w:r>
          </w:p>
        </w:tc>
        <w:tc>
          <w:tcPr>
            <w:tcW w:w="463" w:type="dxa"/>
            <w:tcBorders>
              <w:top w:val="single" w:sz="2" w:space="0" w:color="auto"/>
              <w:bottom w:val="single" w:sz="4" w:space="0" w:color="auto"/>
            </w:tcBorders>
            <w:vAlign w:val="center"/>
          </w:tcPr>
          <w:p w14:paraId="65FEF882"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湖口</w:t>
            </w:r>
          </w:p>
        </w:tc>
        <w:tc>
          <w:tcPr>
            <w:tcW w:w="699" w:type="dxa"/>
            <w:tcBorders>
              <w:top w:val="single" w:sz="2" w:space="0" w:color="auto"/>
              <w:bottom w:val="single" w:sz="4" w:space="0" w:color="auto"/>
            </w:tcBorders>
            <w:vAlign w:val="center"/>
          </w:tcPr>
          <w:p w14:paraId="019083B3" w14:textId="77777777" w:rsidR="003E4D18"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新</w:t>
            </w:r>
          </w:p>
          <w:p w14:paraId="20190FCB"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豐</w:t>
            </w:r>
          </w:p>
        </w:tc>
        <w:tc>
          <w:tcPr>
            <w:tcW w:w="463" w:type="dxa"/>
            <w:tcBorders>
              <w:top w:val="single" w:sz="2" w:space="0" w:color="auto"/>
              <w:bottom w:val="single" w:sz="4" w:space="0" w:color="auto"/>
            </w:tcBorders>
            <w:vAlign w:val="center"/>
          </w:tcPr>
          <w:p w14:paraId="7C7FA733"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新</w:t>
            </w:r>
            <w:proofErr w:type="gramStart"/>
            <w:r w:rsidRPr="00965E03">
              <w:rPr>
                <w:rFonts w:ascii="Times New Roman" w:eastAsia="標楷體" w:hAnsi="Times New Roman" w:cs="Times New Roman" w:hint="eastAsia"/>
                <w:color w:val="000000" w:themeColor="text1"/>
              </w:rPr>
              <w:t>埔</w:t>
            </w:r>
            <w:proofErr w:type="gramEnd"/>
          </w:p>
        </w:tc>
        <w:tc>
          <w:tcPr>
            <w:tcW w:w="699" w:type="dxa"/>
            <w:tcBorders>
              <w:top w:val="single" w:sz="2" w:space="0" w:color="auto"/>
              <w:bottom w:val="single" w:sz="4" w:space="0" w:color="auto"/>
            </w:tcBorders>
            <w:vAlign w:val="center"/>
          </w:tcPr>
          <w:p w14:paraId="483E4DAB" w14:textId="77777777" w:rsidR="003E4D18"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關</w:t>
            </w:r>
          </w:p>
          <w:p w14:paraId="19367E34"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西</w:t>
            </w:r>
          </w:p>
        </w:tc>
        <w:tc>
          <w:tcPr>
            <w:tcW w:w="464" w:type="dxa"/>
            <w:tcBorders>
              <w:top w:val="single" w:sz="2" w:space="0" w:color="auto"/>
              <w:bottom w:val="single" w:sz="4" w:space="0" w:color="auto"/>
            </w:tcBorders>
            <w:vAlign w:val="center"/>
          </w:tcPr>
          <w:p w14:paraId="5A9445A4"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芎林</w:t>
            </w:r>
          </w:p>
        </w:tc>
        <w:tc>
          <w:tcPr>
            <w:tcW w:w="464" w:type="dxa"/>
            <w:tcBorders>
              <w:top w:val="single" w:sz="2" w:space="0" w:color="auto"/>
              <w:bottom w:val="single" w:sz="4" w:space="0" w:color="auto"/>
            </w:tcBorders>
            <w:vAlign w:val="center"/>
          </w:tcPr>
          <w:p w14:paraId="054079A0"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寶山</w:t>
            </w:r>
          </w:p>
        </w:tc>
        <w:tc>
          <w:tcPr>
            <w:tcW w:w="464" w:type="dxa"/>
            <w:tcBorders>
              <w:top w:val="single" w:sz="2" w:space="0" w:color="auto"/>
              <w:bottom w:val="single" w:sz="4" w:space="0" w:color="auto"/>
            </w:tcBorders>
            <w:vAlign w:val="center"/>
          </w:tcPr>
          <w:p w14:paraId="1586A8D3"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竹東</w:t>
            </w:r>
          </w:p>
        </w:tc>
        <w:tc>
          <w:tcPr>
            <w:tcW w:w="464" w:type="dxa"/>
            <w:tcBorders>
              <w:top w:val="single" w:sz="2" w:space="0" w:color="auto"/>
              <w:bottom w:val="single" w:sz="4" w:space="0" w:color="auto"/>
            </w:tcBorders>
            <w:vAlign w:val="center"/>
          </w:tcPr>
          <w:p w14:paraId="6A0754E2"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五峰</w:t>
            </w:r>
          </w:p>
        </w:tc>
        <w:tc>
          <w:tcPr>
            <w:tcW w:w="464" w:type="dxa"/>
            <w:tcBorders>
              <w:top w:val="single" w:sz="2" w:space="0" w:color="auto"/>
              <w:bottom w:val="single" w:sz="4" w:space="0" w:color="auto"/>
            </w:tcBorders>
            <w:vAlign w:val="center"/>
          </w:tcPr>
          <w:p w14:paraId="36503EB7" w14:textId="77777777" w:rsidR="00F54D2E" w:rsidRPr="00965E03" w:rsidRDefault="00F54D2E" w:rsidP="00EE27A0">
            <w:pP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橫山</w:t>
            </w:r>
          </w:p>
        </w:tc>
        <w:tc>
          <w:tcPr>
            <w:tcW w:w="464" w:type="dxa"/>
            <w:tcBorders>
              <w:top w:val="single" w:sz="2" w:space="0" w:color="auto"/>
              <w:bottom w:val="single" w:sz="4" w:space="0" w:color="auto"/>
            </w:tcBorders>
            <w:vAlign w:val="center"/>
          </w:tcPr>
          <w:p w14:paraId="3F82B970"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尖石</w:t>
            </w:r>
          </w:p>
        </w:tc>
        <w:tc>
          <w:tcPr>
            <w:tcW w:w="756" w:type="dxa"/>
            <w:tcBorders>
              <w:top w:val="single" w:sz="2" w:space="0" w:color="auto"/>
              <w:bottom w:val="single" w:sz="4" w:space="0" w:color="auto"/>
            </w:tcBorders>
            <w:vAlign w:val="center"/>
          </w:tcPr>
          <w:p w14:paraId="1510D80E" w14:textId="77777777" w:rsidR="003E4D18"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北</w:t>
            </w:r>
          </w:p>
          <w:p w14:paraId="423D46CF" w14:textId="77777777" w:rsidR="00F54D2E" w:rsidRPr="00965E03" w:rsidRDefault="00F54D2E" w:rsidP="00EE27A0">
            <w:pPr>
              <w:jc w:val="center"/>
              <w:rPr>
                <w:rFonts w:ascii="Times New Roman" w:eastAsia="標楷體" w:hAnsi="Times New Roman" w:cs="Times New Roman"/>
                <w:color w:val="000000" w:themeColor="text1"/>
              </w:rPr>
            </w:pPr>
            <w:proofErr w:type="gramStart"/>
            <w:r w:rsidRPr="00965E03">
              <w:rPr>
                <w:rFonts w:ascii="Times New Roman" w:eastAsia="標楷體" w:hAnsi="Times New Roman" w:cs="Times New Roman" w:hint="eastAsia"/>
                <w:color w:val="000000" w:themeColor="text1"/>
              </w:rPr>
              <w:t>埔</w:t>
            </w:r>
            <w:proofErr w:type="gramEnd"/>
          </w:p>
        </w:tc>
        <w:tc>
          <w:tcPr>
            <w:tcW w:w="464" w:type="dxa"/>
            <w:tcBorders>
              <w:top w:val="single" w:sz="2" w:space="0" w:color="auto"/>
              <w:bottom w:val="single" w:sz="4" w:space="0" w:color="auto"/>
            </w:tcBorders>
            <w:vAlign w:val="center"/>
          </w:tcPr>
          <w:p w14:paraId="43D2561B" w14:textId="77777777" w:rsidR="00F54D2E" w:rsidRPr="00965E03" w:rsidRDefault="00F54D2E" w:rsidP="00D156A5">
            <w:pPr>
              <w:jc w:val="both"/>
              <w:rPr>
                <w:rFonts w:ascii="Times New Roman" w:eastAsia="標楷體" w:hAnsi="Times New Roman" w:cs="Times New Roman"/>
                <w:color w:val="000000" w:themeColor="text1"/>
              </w:rPr>
            </w:pPr>
            <w:proofErr w:type="gramStart"/>
            <w:r w:rsidRPr="00965E03">
              <w:rPr>
                <w:rFonts w:ascii="Times New Roman" w:eastAsia="標楷體" w:hAnsi="Times New Roman" w:cs="Times New Roman" w:hint="eastAsia"/>
                <w:color w:val="000000" w:themeColor="text1"/>
              </w:rPr>
              <w:t>峨</w:t>
            </w:r>
            <w:proofErr w:type="gramEnd"/>
            <w:r w:rsidRPr="00965E03">
              <w:rPr>
                <w:rFonts w:ascii="Times New Roman" w:eastAsia="標楷體" w:hAnsi="Times New Roman" w:cs="Times New Roman" w:hint="eastAsia"/>
                <w:color w:val="000000" w:themeColor="text1"/>
              </w:rPr>
              <w:t>眉</w:t>
            </w:r>
          </w:p>
        </w:tc>
        <w:tc>
          <w:tcPr>
            <w:tcW w:w="464" w:type="dxa"/>
            <w:tcBorders>
              <w:top w:val="single" w:sz="2" w:space="0" w:color="auto"/>
              <w:bottom w:val="single" w:sz="4" w:space="0" w:color="auto"/>
            </w:tcBorders>
          </w:tcPr>
          <w:p w14:paraId="773E1AA7" w14:textId="77777777" w:rsidR="00F54D2E" w:rsidRPr="00965E03" w:rsidRDefault="00F54D2E" w:rsidP="00D156A5">
            <w:pPr>
              <w:jc w:val="both"/>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北</w:t>
            </w:r>
          </w:p>
          <w:p w14:paraId="2491787F" w14:textId="77777777" w:rsidR="00F54D2E" w:rsidRPr="00965E03" w:rsidRDefault="00F54D2E" w:rsidP="00D156A5">
            <w:pPr>
              <w:jc w:val="both"/>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區</w:t>
            </w:r>
          </w:p>
        </w:tc>
        <w:tc>
          <w:tcPr>
            <w:tcW w:w="464" w:type="dxa"/>
            <w:tcBorders>
              <w:top w:val="single" w:sz="2" w:space="0" w:color="auto"/>
              <w:bottom w:val="single" w:sz="4" w:space="0" w:color="auto"/>
            </w:tcBorders>
          </w:tcPr>
          <w:p w14:paraId="7BC8757A" w14:textId="77777777" w:rsidR="00F54D2E" w:rsidRPr="00965E03" w:rsidRDefault="00F54D2E" w:rsidP="00D156A5">
            <w:pPr>
              <w:jc w:val="both"/>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東區</w:t>
            </w:r>
          </w:p>
        </w:tc>
        <w:tc>
          <w:tcPr>
            <w:tcW w:w="705" w:type="dxa"/>
            <w:tcBorders>
              <w:top w:val="single" w:sz="2" w:space="0" w:color="auto"/>
              <w:bottom w:val="single" w:sz="4" w:space="0" w:color="auto"/>
            </w:tcBorders>
          </w:tcPr>
          <w:p w14:paraId="544FC540" w14:textId="77777777" w:rsidR="003E4D18" w:rsidRPr="00965E03" w:rsidRDefault="00F54D2E" w:rsidP="003E4D18">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香</w:t>
            </w:r>
          </w:p>
          <w:p w14:paraId="134F12E0" w14:textId="77777777" w:rsidR="00F54D2E" w:rsidRPr="00965E03" w:rsidRDefault="00F54D2E" w:rsidP="003E4D18">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山</w:t>
            </w:r>
          </w:p>
        </w:tc>
      </w:tr>
      <w:tr w:rsidR="00F54D2E" w:rsidRPr="00965E03" w14:paraId="61CB9A32" w14:textId="77777777" w:rsidTr="003E4D18">
        <w:tc>
          <w:tcPr>
            <w:tcW w:w="1268" w:type="dxa"/>
            <w:tcBorders>
              <w:top w:val="single" w:sz="4" w:space="0" w:color="auto"/>
              <w:bottom w:val="single" w:sz="4" w:space="0" w:color="auto"/>
            </w:tcBorders>
            <w:vAlign w:val="center"/>
          </w:tcPr>
          <w:p w14:paraId="532DD371"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教保服務人員數目</w:t>
            </w:r>
          </w:p>
        </w:tc>
        <w:tc>
          <w:tcPr>
            <w:tcW w:w="462" w:type="dxa"/>
            <w:tcBorders>
              <w:top w:val="single" w:sz="4" w:space="0" w:color="auto"/>
              <w:bottom w:val="single" w:sz="4" w:space="0" w:color="auto"/>
            </w:tcBorders>
            <w:vAlign w:val="center"/>
          </w:tcPr>
          <w:p w14:paraId="20156B79"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41</w:t>
            </w:r>
          </w:p>
        </w:tc>
        <w:tc>
          <w:tcPr>
            <w:tcW w:w="463" w:type="dxa"/>
            <w:tcBorders>
              <w:top w:val="single" w:sz="4" w:space="0" w:color="auto"/>
              <w:bottom w:val="single" w:sz="4" w:space="0" w:color="auto"/>
            </w:tcBorders>
            <w:vAlign w:val="center"/>
          </w:tcPr>
          <w:p w14:paraId="70C8B721"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29</w:t>
            </w:r>
          </w:p>
        </w:tc>
        <w:tc>
          <w:tcPr>
            <w:tcW w:w="699" w:type="dxa"/>
            <w:tcBorders>
              <w:top w:val="single" w:sz="4" w:space="0" w:color="auto"/>
              <w:bottom w:val="single" w:sz="4" w:space="0" w:color="auto"/>
            </w:tcBorders>
            <w:vAlign w:val="center"/>
          </w:tcPr>
          <w:p w14:paraId="5F265357"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30</w:t>
            </w:r>
          </w:p>
        </w:tc>
        <w:tc>
          <w:tcPr>
            <w:tcW w:w="463" w:type="dxa"/>
            <w:tcBorders>
              <w:top w:val="single" w:sz="4" w:space="0" w:color="auto"/>
              <w:bottom w:val="single" w:sz="4" w:space="0" w:color="auto"/>
            </w:tcBorders>
            <w:vAlign w:val="center"/>
          </w:tcPr>
          <w:p w14:paraId="5C580F3D"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15</w:t>
            </w:r>
          </w:p>
        </w:tc>
        <w:tc>
          <w:tcPr>
            <w:tcW w:w="699" w:type="dxa"/>
            <w:tcBorders>
              <w:top w:val="single" w:sz="4" w:space="0" w:color="auto"/>
              <w:bottom w:val="single" w:sz="4" w:space="0" w:color="auto"/>
            </w:tcBorders>
            <w:vAlign w:val="center"/>
          </w:tcPr>
          <w:p w14:paraId="394D80CF"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23</w:t>
            </w:r>
          </w:p>
        </w:tc>
        <w:tc>
          <w:tcPr>
            <w:tcW w:w="464" w:type="dxa"/>
            <w:tcBorders>
              <w:top w:val="single" w:sz="4" w:space="0" w:color="auto"/>
              <w:bottom w:val="single" w:sz="4" w:space="0" w:color="auto"/>
            </w:tcBorders>
            <w:vAlign w:val="center"/>
          </w:tcPr>
          <w:p w14:paraId="6D536362"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11</w:t>
            </w:r>
          </w:p>
        </w:tc>
        <w:tc>
          <w:tcPr>
            <w:tcW w:w="464" w:type="dxa"/>
            <w:tcBorders>
              <w:top w:val="single" w:sz="4" w:space="0" w:color="auto"/>
              <w:bottom w:val="single" w:sz="4" w:space="0" w:color="auto"/>
            </w:tcBorders>
            <w:vAlign w:val="center"/>
          </w:tcPr>
          <w:p w14:paraId="33188CCE"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16</w:t>
            </w:r>
          </w:p>
        </w:tc>
        <w:tc>
          <w:tcPr>
            <w:tcW w:w="464" w:type="dxa"/>
            <w:tcBorders>
              <w:top w:val="single" w:sz="4" w:space="0" w:color="auto"/>
              <w:bottom w:val="single" w:sz="4" w:space="0" w:color="auto"/>
            </w:tcBorders>
            <w:vAlign w:val="center"/>
          </w:tcPr>
          <w:p w14:paraId="4FDE8B62"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43</w:t>
            </w:r>
          </w:p>
        </w:tc>
        <w:tc>
          <w:tcPr>
            <w:tcW w:w="464" w:type="dxa"/>
            <w:tcBorders>
              <w:top w:val="single" w:sz="4" w:space="0" w:color="auto"/>
              <w:bottom w:val="single" w:sz="4" w:space="0" w:color="auto"/>
            </w:tcBorders>
            <w:vAlign w:val="center"/>
          </w:tcPr>
          <w:p w14:paraId="2796128F"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w:t>
            </w:r>
          </w:p>
        </w:tc>
        <w:tc>
          <w:tcPr>
            <w:tcW w:w="464" w:type="dxa"/>
            <w:tcBorders>
              <w:top w:val="single" w:sz="4" w:space="0" w:color="auto"/>
              <w:bottom w:val="single" w:sz="4" w:space="0" w:color="auto"/>
            </w:tcBorders>
            <w:vAlign w:val="center"/>
          </w:tcPr>
          <w:p w14:paraId="4352B744"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10</w:t>
            </w:r>
          </w:p>
        </w:tc>
        <w:tc>
          <w:tcPr>
            <w:tcW w:w="464" w:type="dxa"/>
            <w:tcBorders>
              <w:top w:val="single" w:sz="4" w:space="0" w:color="auto"/>
              <w:bottom w:val="single" w:sz="4" w:space="0" w:color="auto"/>
            </w:tcBorders>
            <w:vAlign w:val="center"/>
          </w:tcPr>
          <w:p w14:paraId="574D71D6"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27</w:t>
            </w:r>
          </w:p>
        </w:tc>
        <w:tc>
          <w:tcPr>
            <w:tcW w:w="756" w:type="dxa"/>
            <w:tcBorders>
              <w:top w:val="single" w:sz="4" w:space="0" w:color="auto"/>
              <w:bottom w:val="single" w:sz="4" w:space="0" w:color="auto"/>
            </w:tcBorders>
            <w:vAlign w:val="center"/>
          </w:tcPr>
          <w:p w14:paraId="5114F92E"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w:t>
            </w:r>
          </w:p>
        </w:tc>
        <w:tc>
          <w:tcPr>
            <w:tcW w:w="464" w:type="dxa"/>
            <w:tcBorders>
              <w:top w:val="single" w:sz="4" w:space="0" w:color="auto"/>
              <w:bottom w:val="single" w:sz="4" w:space="0" w:color="auto"/>
            </w:tcBorders>
            <w:vAlign w:val="center"/>
          </w:tcPr>
          <w:p w14:paraId="2CA83CC5" w14:textId="77777777" w:rsidR="00F54D2E" w:rsidRPr="00965E03" w:rsidRDefault="006C54E3" w:rsidP="006C54E3">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w:t>
            </w:r>
          </w:p>
        </w:tc>
        <w:tc>
          <w:tcPr>
            <w:tcW w:w="464" w:type="dxa"/>
            <w:tcBorders>
              <w:top w:val="single" w:sz="4" w:space="0" w:color="auto"/>
              <w:bottom w:val="single" w:sz="4" w:space="0" w:color="auto"/>
            </w:tcBorders>
            <w:vAlign w:val="center"/>
          </w:tcPr>
          <w:p w14:paraId="4D3009FD" w14:textId="77777777" w:rsidR="00F54D2E" w:rsidRPr="00965E03" w:rsidRDefault="006C54E3" w:rsidP="006C54E3">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82</w:t>
            </w:r>
          </w:p>
        </w:tc>
        <w:tc>
          <w:tcPr>
            <w:tcW w:w="464" w:type="dxa"/>
            <w:tcBorders>
              <w:top w:val="single" w:sz="4" w:space="0" w:color="auto"/>
              <w:bottom w:val="single" w:sz="4" w:space="0" w:color="auto"/>
            </w:tcBorders>
            <w:vAlign w:val="center"/>
          </w:tcPr>
          <w:p w14:paraId="46FC0022" w14:textId="77777777" w:rsidR="00F54D2E" w:rsidRPr="00965E03" w:rsidRDefault="006C54E3" w:rsidP="006C54E3">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79</w:t>
            </w:r>
          </w:p>
        </w:tc>
        <w:tc>
          <w:tcPr>
            <w:tcW w:w="705" w:type="dxa"/>
            <w:tcBorders>
              <w:top w:val="single" w:sz="4" w:space="0" w:color="auto"/>
              <w:bottom w:val="single" w:sz="4" w:space="0" w:color="auto"/>
            </w:tcBorders>
            <w:vAlign w:val="center"/>
          </w:tcPr>
          <w:p w14:paraId="4C9DEE4B" w14:textId="77777777" w:rsidR="00F54D2E" w:rsidRPr="00965E03" w:rsidRDefault="006C54E3" w:rsidP="006C54E3">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41</w:t>
            </w:r>
          </w:p>
        </w:tc>
      </w:tr>
      <w:tr w:rsidR="00FA5426" w:rsidRPr="00965E03" w14:paraId="0429BFA4" w14:textId="77777777" w:rsidTr="003E4D18">
        <w:trPr>
          <w:trHeight w:val="907"/>
        </w:trPr>
        <w:tc>
          <w:tcPr>
            <w:tcW w:w="1268" w:type="dxa"/>
            <w:tcBorders>
              <w:top w:val="single" w:sz="4" w:space="0" w:color="auto"/>
              <w:bottom w:val="single" w:sz="4" w:space="0" w:color="auto"/>
            </w:tcBorders>
            <w:vAlign w:val="center"/>
          </w:tcPr>
          <w:p w14:paraId="5AE76008"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分層抽樣比例</w:t>
            </w:r>
            <w:r w:rsidRPr="00965E03">
              <w:rPr>
                <w:rFonts w:ascii="Times New Roman" w:eastAsia="標楷體" w:hAnsi="Times New Roman" w:cs="Times New Roman" w:hint="eastAsia"/>
                <w:color w:val="000000" w:themeColor="text1"/>
              </w:rPr>
              <w:t>(%)</w:t>
            </w:r>
          </w:p>
        </w:tc>
        <w:tc>
          <w:tcPr>
            <w:tcW w:w="462" w:type="dxa"/>
            <w:tcBorders>
              <w:top w:val="single" w:sz="4" w:space="0" w:color="auto"/>
              <w:bottom w:val="single" w:sz="4" w:space="0" w:color="auto"/>
            </w:tcBorders>
            <w:vAlign w:val="center"/>
          </w:tcPr>
          <w:p w14:paraId="795BF403"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w:t>
            </w:r>
          </w:p>
        </w:tc>
        <w:tc>
          <w:tcPr>
            <w:tcW w:w="463" w:type="dxa"/>
            <w:tcBorders>
              <w:top w:val="single" w:sz="4" w:space="0" w:color="auto"/>
              <w:bottom w:val="single" w:sz="4" w:space="0" w:color="auto"/>
            </w:tcBorders>
            <w:vAlign w:val="center"/>
          </w:tcPr>
          <w:p w14:paraId="57AD0083"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6</w:t>
            </w:r>
          </w:p>
        </w:tc>
        <w:tc>
          <w:tcPr>
            <w:tcW w:w="699" w:type="dxa"/>
            <w:tcBorders>
              <w:top w:val="single" w:sz="4" w:space="0" w:color="auto"/>
              <w:bottom w:val="single" w:sz="4" w:space="0" w:color="auto"/>
            </w:tcBorders>
            <w:vAlign w:val="center"/>
          </w:tcPr>
          <w:p w14:paraId="22F9914F"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6</w:t>
            </w:r>
          </w:p>
        </w:tc>
        <w:tc>
          <w:tcPr>
            <w:tcW w:w="463" w:type="dxa"/>
            <w:tcBorders>
              <w:top w:val="single" w:sz="4" w:space="0" w:color="auto"/>
              <w:bottom w:val="single" w:sz="4" w:space="0" w:color="auto"/>
            </w:tcBorders>
            <w:vAlign w:val="center"/>
          </w:tcPr>
          <w:p w14:paraId="5B4856DE"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w:t>
            </w:r>
          </w:p>
        </w:tc>
        <w:tc>
          <w:tcPr>
            <w:tcW w:w="699" w:type="dxa"/>
            <w:tcBorders>
              <w:top w:val="single" w:sz="4" w:space="0" w:color="auto"/>
              <w:bottom w:val="single" w:sz="4" w:space="0" w:color="auto"/>
            </w:tcBorders>
            <w:vAlign w:val="center"/>
          </w:tcPr>
          <w:p w14:paraId="01397452"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5</w:t>
            </w:r>
          </w:p>
        </w:tc>
        <w:tc>
          <w:tcPr>
            <w:tcW w:w="464" w:type="dxa"/>
            <w:tcBorders>
              <w:top w:val="single" w:sz="4" w:space="0" w:color="auto"/>
              <w:bottom w:val="single" w:sz="4" w:space="0" w:color="auto"/>
            </w:tcBorders>
            <w:vAlign w:val="center"/>
          </w:tcPr>
          <w:p w14:paraId="14300FF6"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w:t>
            </w:r>
          </w:p>
        </w:tc>
        <w:tc>
          <w:tcPr>
            <w:tcW w:w="464" w:type="dxa"/>
            <w:tcBorders>
              <w:top w:val="single" w:sz="4" w:space="0" w:color="auto"/>
              <w:bottom w:val="single" w:sz="4" w:space="0" w:color="auto"/>
            </w:tcBorders>
            <w:vAlign w:val="center"/>
          </w:tcPr>
          <w:p w14:paraId="12E0FD41"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w:t>
            </w:r>
          </w:p>
        </w:tc>
        <w:tc>
          <w:tcPr>
            <w:tcW w:w="464" w:type="dxa"/>
            <w:tcBorders>
              <w:top w:val="single" w:sz="4" w:space="0" w:color="auto"/>
              <w:bottom w:val="single" w:sz="4" w:space="0" w:color="auto"/>
            </w:tcBorders>
            <w:vAlign w:val="center"/>
          </w:tcPr>
          <w:p w14:paraId="5C605E05"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w:t>
            </w:r>
          </w:p>
        </w:tc>
        <w:tc>
          <w:tcPr>
            <w:tcW w:w="464" w:type="dxa"/>
            <w:tcBorders>
              <w:top w:val="single" w:sz="4" w:space="0" w:color="auto"/>
              <w:bottom w:val="single" w:sz="4" w:space="0" w:color="auto"/>
            </w:tcBorders>
            <w:vAlign w:val="center"/>
          </w:tcPr>
          <w:p w14:paraId="7803DF3C"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w:t>
            </w:r>
          </w:p>
        </w:tc>
        <w:tc>
          <w:tcPr>
            <w:tcW w:w="464" w:type="dxa"/>
            <w:tcBorders>
              <w:top w:val="single" w:sz="4" w:space="0" w:color="auto"/>
              <w:bottom w:val="single" w:sz="4" w:space="0" w:color="auto"/>
            </w:tcBorders>
            <w:vAlign w:val="center"/>
          </w:tcPr>
          <w:p w14:paraId="4797FB3B"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w:t>
            </w:r>
          </w:p>
        </w:tc>
        <w:tc>
          <w:tcPr>
            <w:tcW w:w="464" w:type="dxa"/>
            <w:tcBorders>
              <w:top w:val="single" w:sz="4" w:space="0" w:color="auto"/>
              <w:bottom w:val="single" w:sz="4" w:space="0" w:color="auto"/>
            </w:tcBorders>
            <w:vAlign w:val="center"/>
          </w:tcPr>
          <w:p w14:paraId="2C8DD8C8"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6</w:t>
            </w:r>
          </w:p>
        </w:tc>
        <w:tc>
          <w:tcPr>
            <w:tcW w:w="756" w:type="dxa"/>
            <w:tcBorders>
              <w:top w:val="single" w:sz="4" w:space="0" w:color="auto"/>
              <w:bottom w:val="single" w:sz="4" w:space="0" w:color="auto"/>
            </w:tcBorders>
            <w:vAlign w:val="center"/>
          </w:tcPr>
          <w:p w14:paraId="58C23C08"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w:t>
            </w:r>
          </w:p>
        </w:tc>
        <w:tc>
          <w:tcPr>
            <w:tcW w:w="464" w:type="dxa"/>
            <w:tcBorders>
              <w:top w:val="single" w:sz="4" w:space="0" w:color="auto"/>
              <w:bottom w:val="single" w:sz="4" w:space="0" w:color="auto"/>
            </w:tcBorders>
            <w:vAlign w:val="center"/>
          </w:tcPr>
          <w:p w14:paraId="2E85F4C5" w14:textId="77777777" w:rsidR="00F54D2E" w:rsidRPr="00965E03" w:rsidRDefault="006C54E3" w:rsidP="006C54E3">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w:t>
            </w:r>
          </w:p>
        </w:tc>
        <w:tc>
          <w:tcPr>
            <w:tcW w:w="464" w:type="dxa"/>
            <w:tcBorders>
              <w:top w:val="single" w:sz="4" w:space="0" w:color="auto"/>
              <w:bottom w:val="single" w:sz="4" w:space="0" w:color="auto"/>
            </w:tcBorders>
            <w:vAlign w:val="center"/>
          </w:tcPr>
          <w:p w14:paraId="640BF8B0" w14:textId="77777777" w:rsidR="00F54D2E" w:rsidRPr="00965E03" w:rsidRDefault="006C54E3" w:rsidP="006C54E3">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18</w:t>
            </w:r>
          </w:p>
        </w:tc>
        <w:tc>
          <w:tcPr>
            <w:tcW w:w="464" w:type="dxa"/>
            <w:tcBorders>
              <w:top w:val="single" w:sz="4" w:space="0" w:color="auto"/>
              <w:bottom w:val="single" w:sz="4" w:space="0" w:color="auto"/>
            </w:tcBorders>
            <w:vAlign w:val="center"/>
          </w:tcPr>
          <w:p w14:paraId="3A5070F3" w14:textId="77777777" w:rsidR="00F54D2E" w:rsidRPr="00965E03" w:rsidRDefault="006C54E3" w:rsidP="006C54E3">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17</w:t>
            </w:r>
          </w:p>
        </w:tc>
        <w:tc>
          <w:tcPr>
            <w:tcW w:w="705" w:type="dxa"/>
            <w:tcBorders>
              <w:top w:val="single" w:sz="4" w:space="0" w:color="auto"/>
              <w:bottom w:val="single" w:sz="4" w:space="0" w:color="auto"/>
            </w:tcBorders>
            <w:vAlign w:val="center"/>
          </w:tcPr>
          <w:p w14:paraId="3B09DB2A" w14:textId="77777777" w:rsidR="00F54D2E" w:rsidRPr="00965E03" w:rsidRDefault="006C54E3" w:rsidP="006C54E3">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w:t>
            </w:r>
          </w:p>
        </w:tc>
      </w:tr>
      <w:tr w:rsidR="00657A48" w:rsidRPr="00965E03" w14:paraId="0092C8A5" w14:textId="77777777" w:rsidTr="003E4D18">
        <w:trPr>
          <w:trHeight w:val="841"/>
        </w:trPr>
        <w:tc>
          <w:tcPr>
            <w:tcW w:w="1268" w:type="dxa"/>
            <w:tcBorders>
              <w:top w:val="single" w:sz="4" w:space="0" w:color="auto"/>
              <w:bottom w:val="single" w:sz="4" w:space="0" w:color="auto"/>
            </w:tcBorders>
            <w:vAlign w:val="center"/>
          </w:tcPr>
          <w:p w14:paraId="50A9A0D6"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問卷發放數目</w:t>
            </w:r>
          </w:p>
        </w:tc>
        <w:tc>
          <w:tcPr>
            <w:tcW w:w="462" w:type="dxa"/>
            <w:tcBorders>
              <w:top w:val="single" w:sz="4" w:space="0" w:color="auto"/>
              <w:bottom w:val="single" w:sz="4" w:space="0" w:color="auto"/>
            </w:tcBorders>
            <w:vAlign w:val="center"/>
          </w:tcPr>
          <w:p w14:paraId="168C1CAB"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30</w:t>
            </w:r>
          </w:p>
        </w:tc>
        <w:tc>
          <w:tcPr>
            <w:tcW w:w="463" w:type="dxa"/>
            <w:tcBorders>
              <w:top w:val="single" w:sz="4" w:space="0" w:color="auto"/>
              <w:bottom w:val="single" w:sz="4" w:space="0" w:color="auto"/>
            </w:tcBorders>
            <w:vAlign w:val="center"/>
          </w:tcPr>
          <w:p w14:paraId="18348751"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21</w:t>
            </w:r>
          </w:p>
        </w:tc>
        <w:tc>
          <w:tcPr>
            <w:tcW w:w="699" w:type="dxa"/>
            <w:tcBorders>
              <w:top w:val="single" w:sz="4" w:space="0" w:color="auto"/>
              <w:bottom w:val="single" w:sz="4" w:space="0" w:color="auto"/>
            </w:tcBorders>
            <w:vAlign w:val="center"/>
          </w:tcPr>
          <w:p w14:paraId="3237F4EF"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22</w:t>
            </w:r>
          </w:p>
        </w:tc>
        <w:tc>
          <w:tcPr>
            <w:tcW w:w="463" w:type="dxa"/>
            <w:tcBorders>
              <w:top w:val="single" w:sz="4" w:space="0" w:color="auto"/>
              <w:bottom w:val="single" w:sz="4" w:space="0" w:color="auto"/>
            </w:tcBorders>
            <w:vAlign w:val="center"/>
          </w:tcPr>
          <w:p w14:paraId="27BC4BBE"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11</w:t>
            </w:r>
          </w:p>
        </w:tc>
        <w:tc>
          <w:tcPr>
            <w:tcW w:w="699" w:type="dxa"/>
            <w:tcBorders>
              <w:top w:val="single" w:sz="4" w:space="0" w:color="auto"/>
              <w:bottom w:val="single" w:sz="4" w:space="0" w:color="auto"/>
            </w:tcBorders>
            <w:vAlign w:val="center"/>
          </w:tcPr>
          <w:p w14:paraId="7DB28678"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17</w:t>
            </w:r>
          </w:p>
        </w:tc>
        <w:tc>
          <w:tcPr>
            <w:tcW w:w="464" w:type="dxa"/>
            <w:tcBorders>
              <w:top w:val="single" w:sz="4" w:space="0" w:color="auto"/>
              <w:bottom w:val="single" w:sz="4" w:space="0" w:color="auto"/>
            </w:tcBorders>
            <w:vAlign w:val="center"/>
          </w:tcPr>
          <w:p w14:paraId="44DDB09D"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w:t>
            </w:r>
          </w:p>
        </w:tc>
        <w:tc>
          <w:tcPr>
            <w:tcW w:w="464" w:type="dxa"/>
            <w:tcBorders>
              <w:top w:val="single" w:sz="4" w:space="0" w:color="auto"/>
              <w:bottom w:val="single" w:sz="4" w:space="0" w:color="auto"/>
            </w:tcBorders>
            <w:vAlign w:val="center"/>
          </w:tcPr>
          <w:p w14:paraId="07CD5D2B"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12</w:t>
            </w:r>
          </w:p>
        </w:tc>
        <w:tc>
          <w:tcPr>
            <w:tcW w:w="464" w:type="dxa"/>
            <w:tcBorders>
              <w:top w:val="single" w:sz="4" w:space="0" w:color="auto"/>
              <w:bottom w:val="single" w:sz="4" w:space="0" w:color="auto"/>
            </w:tcBorders>
            <w:vAlign w:val="center"/>
          </w:tcPr>
          <w:p w14:paraId="6C7BDDD6"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31</w:t>
            </w:r>
          </w:p>
        </w:tc>
        <w:tc>
          <w:tcPr>
            <w:tcW w:w="464" w:type="dxa"/>
            <w:tcBorders>
              <w:top w:val="single" w:sz="4" w:space="0" w:color="auto"/>
              <w:bottom w:val="single" w:sz="4" w:space="0" w:color="auto"/>
            </w:tcBorders>
            <w:vAlign w:val="center"/>
          </w:tcPr>
          <w:p w14:paraId="66FA42D1"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7</w:t>
            </w:r>
          </w:p>
        </w:tc>
        <w:tc>
          <w:tcPr>
            <w:tcW w:w="464" w:type="dxa"/>
            <w:tcBorders>
              <w:top w:val="single" w:sz="4" w:space="0" w:color="auto"/>
              <w:bottom w:val="single" w:sz="4" w:space="0" w:color="auto"/>
            </w:tcBorders>
            <w:vAlign w:val="center"/>
          </w:tcPr>
          <w:p w14:paraId="29E2314E"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7</w:t>
            </w:r>
          </w:p>
        </w:tc>
        <w:tc>
          <w:tcPr>
            <w:tcW w:w="464" w:type="dxa"/>
            <w:tcBorders>
              <w:top w:val="single" w:sz="4" w:space="0" w:color="auto"/>
              <w:bottom w:val="single" w:sz="4" w:space="0" w:color="auto"/>
            </w:tcBorders>
            <w:vAlign w:val="center"/>
          </w:tcPr>
          <w:p w14:paraId="658A4DF5"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20</w:t>
            </w:r>
          </w:p>
        </w:tc>
        <w:tc>
          <w:tcPr>
            <w:tcW w:w="756" w:type="dxa"/>
            <w:tcBorders>
              <w:top w:val="single" w:sz="4" w:space="0" w:color="auto"/>
              <w:bottom w:val="single" w:sz="4" w:space="0" w:color="auto"/>
            </w:tcBorders>
            <w:vAlign w:val="center"/>
          </w:tcPr>
          <w:p w14:paraId="05DD9AEE" w14:textId="77777777" w:rsidR="00657A48" w:rsidRPr="00965E03" w:rsidRDefault="00ED17B1"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w:t>
            </w:r>
          </w:p>
        </w:tc>
        <w:tc>
          <w:tcPr>
            <w:tcW w:w="464" w:type="dxa"/>
            <w:tcBorders>
              <w:top w:val="single" w:sz="4" w:space="0" w:color="auto"/>
              <w:bottom w:val="single" w:sz="4" w:space="0" w:color="auto"/>
            </w:tcBorders>
            <w:vAlign w:val="center"/>
          </w:tcPr>
          <w:p w14:paraId="218D57A8"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7</w:t>
            </w:r>
          </w:p>
        </w:tc>
        <w:tc>
          <w:tcPr>
            <w:tcW w:w="464" w:type="dxa"/>
            <w:tcBorders>
              <w:top w:val="single" w:sz="4" w:space="0" w:color="auto"/>
              <w:bottom w:val="single" w:sz="4" w:space="0" w:color="auto"/>
            </w:tcBorders>
            <w:vAlign w:val="center"/>
          </w:tcPr>
          <w:p w14:paraId="46688E8A" w14:textId="77777777" w:rsidR="00657A48" w:rsidRPr="00965E03" w:rsidRDefault="00657A48" w:rsidP="00657A48">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60</w:t>
            </w:r>
          </w:p>
        </w:tc>
        <w:tc>
          <w:tcPr>
            <w:tcW w:w="464" w:type="dxa"/>
            <w:tcBorders>
              <w:top w:val="single" w:sz="4" w:space="0" w:color="auto"/>
              <w:bottom w:val="single" w:sz="4" w:space="0" w:color="auto"/>
            </w:tcBorders>
            <w:vAlign w:val="center"/>
          </w:tcPr>
          <w:p w14:paraId="34311B0D" w14:textId="77777777" w:rsidR="00657A48" w:rsidRPr="00965E03" w:rsidRDefault="00657A48" w:rsidP="00657A48">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57</w:t>
            </w:r>
          </w:p>
        </w:tc>
        <w:tc>
          <w:tcPr>
            <w:tcW w:w="705" w:type="dxa"/>
            <w:tcBorders>
              <w:top w:val="single" w:sz="4" w:space="0" w:color="auto"/>
              <w:bottom w:val="single" w:sz="4" w:space="0" w:color="auto"/>
            </w:tcBorders>
            <w:vAlign w:val="center"/>
          </w:tcPr>
          <w:p w14:paraId="5AE7902C" w14:textId="77777777" w:rsidR="00657A48" w:rsidRPr="00965E03" w:rsidRDefault="00657A48" w:rsidP="00657A48">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30</w:t>
            </w:r>
          </w:p>
        </w:tc>
      </w:tr>
      <w:tr w:rsidR="00A858B1" w:rsidRPr="00965E03" w14:paraId="76863388" w14:textId="77777777" w:rsidTr="003E4D18">
        <w:trPr>
          <w:trHeight w:val="839"/>
        </w:trPr>
        <w:tc>
          <w:tcPr>
            <w:tcW w:w="1268" w:type="dxa"/>
            <w:tcBorders>
              <w:top w:val="single" w:sz="4" w:space="0" w:color="auto"/>
              <w:bottom w:val="single" w:sz="4" w:space="0" w:color="auto"/>
            </w:tcBorders>
            <w:vAlign w:val="center"/>
          </w:tcPr>
          <w:p w14:paraId="1A28218F"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有效問卷回收數目</w:t>
            </w:r>
          </w:p>
        </w:tc>
        <w:tc>
          <w:tcPr>
            <w:tcW w:w="462" w:type="dxa"/>
            <w:tcBorders>
              <w:top w:val="single" w:sz="4" w:space="0" w:color="auto"/>
              <w:bottom w:val="single" w:sz="4" w:space="0" w:color="auto"/>
            </w:tcBorders>
            <w:vAlign w:val="center"/>
          </w:tcPr>
          <w:p w14:paraId="109C2699"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27</w:t>
            </w:r>
          </w:p>
        </w:tc>
        <w:tc>
          <w:tcPr>
            <w:tcW w:w="463" w:type="dxa"/>
            <w:tcBorders>
              <w:top w:val="single" w:sz="4" w:space="0" w:color="auto"/>
              <w:bottom w:val="single" w:sz="4" w:space="0" w:color="auto"/>
            </w:tcBorders>
            <w:vAlign w:val="center"/>
          </w:tcPr>
          <w:p w14:paraId="51816AAC"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18</w:t>
            </w:r>
          </w:p>
        </w:tc>
        <w:tc>
          <w:tcPr>
            <w:tcW w:w="699" w:type="dxa"/>
            <w:tcBorders>
              <w:top w:val="single" w:sz="4" w:space="0" w:color="auto"/>
              <w:bottom w:val="single" w:sz="4" w:space="0" w:color="auto"/>
            </w:tcBorders>
            <w:vAlign w:val="center"/>
          </w:tcPr>
          <w:p w14:paraId="6CE63BAF"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22</w:t>
            </w:r>
          </w:p>
        </w:tc>
        <w:tc>
          <w:tcPr>
            <w:tcW w:w="463" w:type="dxa"/>
            <w:tcBorders>
              <w:top w:val="single" w:sz="4" w:space="0" w:color="auto"/>
              <w:bottom w:val="single" w:sz="4" w:space="0" w:color="auto"/>
            </w:tcBorders>
            <w:vAlign w:val="center"/>
          </w:tcPr>
          <w:p w14:paraId="578CA002"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9</w:t>
            </w:r>
          </w:p>
        </w:tc>
        <w:tc>
          <w:tcPr>
            <w:tcW w:w="699" w:type="dxa"/>
            <w:tcBorders>
              <w:top w:val="single" w:sz="4" w:space="0" w:color="auto"/>
              <w:bottom w:val="single" w:sz="4" w:space="0" w:color="auto"/>
            </w:tcBorders>
            <w:vAlign w:val="center"/>
          </w:tcPr>
          <w:p w14:paraId="48E35B3F"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17</w:t>
            </w:r>
          </w:p>
        </w:tc>
        <w:tc>
          <w:tcPr>
            <w:tcW w:w="464" w:type="dxa"/>
            <w:tcBorders>
              <w:top w:val="single" w:sz="4" w:space="0" w:color="auto"/>
              <w:bottom w:val="single" w:sz="4" w:space="0" w:color="auto"/>
            </w:tcBorders>
            <w:vAlign w:val="center"/>
          </w:tcPr>
          <w:p w14:paraId="553056A7"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7</w:t>
            </w:r>
          </w:p>
        </w:tc>
        <w:tc>
          <w:tcPr>
            <w:tcW w:w="464" w:type="dxa"/>
            <w:tcBorders>
              <w:top w:val="single" w:sz="4" w:space="0" w:color="auto"/>
              <w:bottom w:val="single" w:sz="4" w:space="0" w:color="auto"/>
            </w:tcBorders>
            <w:vAlign w:val="center"/>
          </w:tcPr>
          <w:p w14:paraId="3A792B8C"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9</w:t>
            </w:r>
          </w:p>
        </w:tc>
        <w:tc>
          <w:tcPr>
            <w:tcW w:w="464" w:type="dxa"/>
            <w:tcBorders>
              <w:top w:val="single" w:sz="4" w:space="0" w:color="auto"/>
              <w:bottom w:val="single" w:sz="4" w:space="0" w:color="auto"/>
            </w:tcBorders>
            <w:vAlign w:val="center"/>
          </w:tcPr>
          <w:p w14:paraId="55885C65"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24</w:t>
            </w:r>
          </w:p>
        </w:tc>
        <w:tc>
          <w:tcPr>
            <w:tcW w:w="464" w:type="dxa"/>
            <w:tcBorders>
              <w:top w:val="single" w:sz="4" w:space="0" w:color="auto"/>
              <w:bottom w:val="single" w:sz="4" w:space="0" w:color="auto"/>
            </w:tcBorders>
            <w:vAlign w:val="center"/>
          </w:tcPr>
          <w:p w14:paraId="6B4D73EB"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5</w:t>
            </w:r>
          </w:p>
        </w:tc>
        <w:tc>
          <w:tcPr>
            <w:tcW w:w="464" w:type="dxa"/>
            <w:tcBorders>
              <w:top w:val="single" w:sz="4" w:space="0" w:color="auto"/>
              <w:bottom w:val="single" w:sz="4" w:space="0" w:color="auto"/>
            </w:tcBorders>
            <w:vAlign w:val="center"/>
          </w:tcPr>
          <w:p w14:paraId="1564E76C"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6</w:t>
            </w:r>
          </w:p>
        </w:tc>
        <w:tc>
          <w:tcPr>
            <w:tcW w:w="464" w:type="dxa"/>
            <w:tcBorders>
              <w:top w:val="single" w:sz="4" w:space="0" w:color="auto"/>
              <w:bottom w:val="single" w:sz="4" w:space="0" w:color="auto"/>
            </w:tcBorders>
            <w:vAlign w:val="center"/>
          </w:tcPr>
          <w:p w14:paraId="5B0EE72F"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16</w:t>
            </w:r>
          </w:p>
        </w:tc>
        <w:tc>
          <w:tcPr>
            <w:tcW w:w="756" w:type="dxa"/>
            <w:tcBorders>
              <w:top w:val="single" w:sz="4" w:space="0" w:color="auto"/>
              <w:bottom w:val="single" w:sz="4" w:space="0" w:color="auto"/>
            </w:tcBorders>
            <w:vAlign w:val="center"/>
          </w:tcPr>
          <w:p w14:paraId="65C7E4D1" w14:textId="77777777" w:rsidR="00A858B1" w:rsidRPr="00965E03" w:rsidRDefault="00ED17B1" w:rsidP="00A858B1">
            <w:pPr>
              <w:jc w:val="center"/>
              <w:rPr>
                <w:rFonts w:ascii="Times New Roman" w:eastAsia="標楷體" w:hAnsi="Times New Roman" w:cs="Times New Roman"/>
                <w:color w:val="000000" w:themeColor="text1"/>
              </w:rPr>
            </w:pPr>
            <w:r w:rsidRPr="00965E03">
              <w:rPr>
                <w:rFonts w:ascii="Times New Roman" w:hAnsi="Times New Roman" w:cs="Times New Roman" w:hint="eastAsia"/>
                <w:color w:val="000000" w:themeColor="text1"/>
              </w:rPr>
              <w:t>3</w:t>
            </w:r>
          </w:p>
        </w:tc>
        <w:tc>
          <w:tcPr>
            <w:tcW w:w="464" w:type="dxa"/>
            <w:tcBorders>
              <w:top w:val="single" w:sz="4" w:space="0" w:color="auto"/>
              <w:bottom w:val="single" w:sz="4" w:space="0" w:color="auto"/>
            </w:tcBorders>
            <w:vAlign w:val="center"/>
          </w:tcPr>
          <w:p w14:paraId="40A21199"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6</w:t>
            </w:r>
          </w:p>
        </w:tc>
        <w:tc>
          <w:tcPr>
            <w:tcW w:w="464" w:type="dxa"/>
            <w:tcBorders>
              <w:top w:val="single" w:sz="4" w:space="0" w:color="auto"/>
              <w:bottom w:val="single" w:sz="4" w:space="0" w:color="auto"/>
            </w:tcBorders>
            <w:vAlign w:val="center"/>
          </w:tcPr>
          <w:p w14:paraId="2489F519" w14:textId="77777777" w:rsidR="00A858B1" w:rsidRPr="00965E03" w:rsidRDefault="00A858B1" w:rsidP="00A858B1">
            <w:pPr>
              <w:jc w:val="center"/>
              <w:rPr>
                <w:rFonts w:ascii="Times New Roman" w:hAnsi="Times New Roman" w:cs="Times New Roman"/>
                <w:color w:val="000000" w:themeColor="text1"/>
              </w:rPr>
            </w:pPr>
            <w:r w:rsidRPr="00965E03">
              <w:rPr>
                <w:rFonts w:ascii="Times New Roman" w:hAnsi="Times New Roman" w:cs="Times New Roman"/>
                <w:color w:val="000000" w:themeColor="text1"/>
              </w:rPr>
              <w:t>52</w:t>
            </w:r>
          </w:p>
        </w:tc>
        <w:tc>
          <w:tcPr>
            <w:tcW w:w="464" w:type="dxa"/>
            <w:tcBorders>
              <w:top w:val="single" w:sz="4" w:space="0" w:color="auto"/>
              <w:bottom w:val="single" w:sz="4" w:space="0" w:color="auto"/>
            </w:tcBorders>
            <w:vAlign w:val="center"/>
          </w:tcPr>
          <w:p w14:paraId="5B8C83BE"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49</w:t>
            </w:r>
          </w:p>
        </w:tc>
        <w:tc>
          <w:tcPr>
            <w:tcW w:w="705" w:type="dxa"/>
            <w:tcBorders>
              <w:top w:val="single" w:sz="4" w:space="0" w:color="auto"/>
              <w:bottom w:val="single" w:sz="4" w:space="0" w:color="auto"/>
            </w:tcBorders>
            <w:vAlign w:val="center"/>
          </w:tcPr>
          <w:p w14:paraId="38A6EAB0"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30</w:t>
            </w:r>
          </w:p>
        </w:tc>
      </w:tr>
      <w:tr w:rsidR="00657A48" w:rsidRPr="00965E03" w14:paraId="6B4934DE" w14:textId="77777777" w:rsidTr="00E93F16">
        <w:trPr>
          <w:trHeight w:val="907"/>
        </w:trPr>
        <w:tc>
          <w:tcPr>
            <w:tcW w:w="1268" w:type="dxa"/>
            <w:tcBorders>
              <w:top w:val="single" w:sz="4" w:space="0" w:color="auto"/>
              <w:bottom w:val="single" w:sz="12" w:space="0" w:color="auto"/>
            </w:tcBorders>
            <w:vAlign w:val="center"/>
          </w:tcPr>
          <w:p w14:paraId="1573E132"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問卷回收比例</w:t>
            </w:r>
            <w:r w:rsidRPr="00965E03">
              <w:rPr>
                <w:rFonts w:ascii="Times New Roman" w:eastAsia="標楷體" w:hAnsi="Times New Roman" w:cs="Times New Roman" w:hint="eastAsia"/>
                <w:color w:val="000000" w:themeColor="text1"/>
              </w:rPr>
              <w:t>(%)</w:t>
            </w:r>
          </w:p>
        </w:tc>
        <w:tc>
          <w:tcPr>
            <w:tcW w:w="462" w:type="dxa"/>
            <w:tcBorders>
              <w:top w:val="single" w:sz="4" w:space="0" w:color="auto"/>
              <w:bottom w:val="single" w:sz="12" w:space="0" w:color="auto"/>
            </w:tcBorders>
            <w:vAlign w:val="center"/>
          </w:tcPr>
          <w:p w14:paraId="1992E726" w14:textId="77777777" w:rsidR="00657A48" w:rsidRPr="00965E03" w:rsidRDefault="008A651E"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90</w:t>
            </w:r>
          </w:p>
        </w:tc>
        <w:tc>
          <w:tcPr>
            <w:tcW w:w="463" w:type="dxa"/>
            <w:tcBorders>
              <w:top w:val="single" w:sz="4" w:space="0" w:color="auto"/>
              <w:bottom w:val="single" w:sz="12" w:space="0" w:color="auto"/>
            </w:tcBorders>
            <w:vAlign w:val="center"/>
          </w:tcPr>
          <w:p w14:paraId="33BA682F" w14:textId="77777777" w:rsidR="00657A48" w:rsidRPr="00965E03" w:rsidRDefault="008A651E"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86</w:t>
            </w:r>
          </w:p>
        </w:tc>
        <w:tc>
          <w:tcPr>
            <w:tcW w:w="699" w:type="dxa"/>
            <w:tcBorders>
              <w:top w:val="single" w:sz="4" w:space="0" w:color="auto"/>
              <w:bottom w:val="single" w:sz="12" w:space="0" w:color="auto"/>
            </w:tcBorders>
            <w:vAlign w:val="center"/>
          </w:tcPr>
          <w:p w14:paraId="113BA294" w14:textId="77777777" w:rsidR="00657A48" w:rsidRPr="00965E03" w:rsidRDefault="008A651E" w:rsidP="003E4D18">
            <w:pP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100</w:t>
            </w:r>
          </w:p>
        </w:tc>
        <w:tc>
          <w:tcPr>
            <w:tcW w:w="463" w:type="dxa"/>
            <w:tcBorders>
              <w:top w:val="single" w:sz="4" w:space="0" w:color="auto"/>
              <w:bottom w:val="single" w:sz="12" w:space="0" w:color="auto"/>
            </w:tcBorders>
            <w:vAlign w:val="center"/>
          </w:tcPr>
          <w:p w14:paraId="37D8B087" w14:textId="77777777" w:rsidR="00657A48" w:rsidRPr="00965E03" w:rsidRDefault="008A651E"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82</w:t>
            </w:r>
          </w:p>
        </w:tc>
        <w:tc>
          <w:tcPr>
            <w:tcW w:w="699" w:type="dxa"/>
            <w:tcBorders>
              <w:top w:val="single" w:sz="4" w:space="0" w:color="auto"/>
              <w:bottom w:val="single" w:sz="12" w:space="0" w:color="auto"/>
            </w:tcBorders>
            <w:vAlign w:val="center"/>
          </w:tcPr>
          <w:p w14:paraId="0EF8FDB1" w14:textId="77777777" w:rsidR="00657A48" w:rsidRPr="00965E03" w:rsidRDefault="008A651E" w:rsidP="003E4D18">
            <w:pP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100</w:t>
            </w:r>
          </w:p>
        </w:tc>
        <w:tc>
          <w:tcPr>
            <w:tcW w:w="464" w:type="dxa"/>
            <w:tcBorders>
              <w:top w:val="single" w:sz="4" w:space="0" w:color="auto"/>
              <w:bottom w:val="single" w:sz="12" w:space="0" w:color="auto"/>
            </w:tcBorders>
            <w:vAlign w:val="center"/>
          </w:tcPr>
          <w:p w14:paraId="01293031" w14:textId="77777777" w:rsidR="00657A48" w:rsidRPr="00965E03" w:rsidRDefault="00A858B1"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88</w:t>
            </w:r>
          </w:p>
        </w:tc>
        <w:tc>
          <w:tcPr>
            <w:tcW w:w="464" w:type="dxa"/>
            <w:tcBorders>
              <w:top w:val="single" w:sz="4" w:space="0" w:color="auto"/>
              <w:bottom w:val="single" w:sz="12" w:space="0" w:color="auto"/>
            </w:tcBorders>
            <w:vAlign w:val="center"/>
          </w:tcPr>
          <w:p w14:paraId="242A86D1" w14:textId="77777777" w:rsidR="00657A48" w:rsidRPr="00965E03" w:rsidRDefault="00A858B1"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75</w:t>
            </w:r>
          </w:p>
        </w:tc>
        <w:tc>
          <w:tcPr>
            <w:tcW w:w="464" w:type="dxa"/>
            <w:tcBorders>
              <w:top w:val="single" w:sz="4" w:space="0" w:color="auto"/>
              <w:bottom w:val="single" w:sz="12" w:space="0" w:color="auto"/>
            </w:tcBorders>
            <w:vAlign w:val="center"/>
          </w:tcPr>
          <w:p w14:paraId="0E82D08E" w14:textId="77777777" w:rsidR="00657A48" w:rsidRPr="00965E03" w:rsidRDefault="00A858B1"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77</w:t>
            </w:r>
          </w:p>
        </w:tc>
        <w:tc>
          <w:tcPr>
            <w:tcW w:w="464" w:type="dxa"/>
            <w:tcBorders>
              <w:top w:val="single" w:sz="4" w:space="0" w:color="auto"/>
              <w:bottom w:val="single" w:sz="12" w:space="0" w:color="auto"/>
            </w:tcBorders>
            <w:vAlign w:val="center"/>
          </w:tcPr>
          <w:p w14:paraId="4B878148" w14:textId="77777777" w:rsidR="00657A48" w:rsidRPr="00965E03" w:rsidRDefault="008A651E"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71</w:t>
            </w:r>
          </w:p>
        </w:tc>
        <w:tc>
          <w:tcPr>
            <w:tcW w:w="464" w:type="dxa"/>
            <w:tcBorders>
              <w:top w:val="single" w:sz="4" w:space="0" w:color="auto"/>
              <w:bottom w:val="single" w:sz="12" w:space="0" w:color="auto"/>
            </w:tcBorders>
            <w:vAlign w:val="center"/>
          </w:tcPr>
          <w:p w14:paraId="2877975D" w14:textId="77777777" w:rsidR="00657A48" w:rsidRPr="00965E03" w:rsidRDefault="008A651E"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86</w:t>
            </w:r>
          </w:p>
        </w:tc>
        <w:tc>
          <w:tcPr>
            <w:tcW w:w="464" w:type="dxa"/>
            <w:tcBorders>
              <w:top w:val="single" w:sz="4" w:space="0" w:color="auto"/>
              <w:bottom w:val="single" w:sz="12" w:space="0" w:color="auto"/>
            </w:tcBorders>
            <w:vAlign w:val="center"/>
          </w:tcPr>
          <w:p w14:paraId="0EF691AC" w14:textId="77777777" w:rsidR="00657A48" w:rsidRPr="00965E03" w:rsidRDefault="00A858B1"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80</w:t>
            </w:r>
          </w:p>
        </w:tc>
        <w:tc>
          <w:tcPr>
            <w:tcW w:w="756" w:type="dxa"/>
            <w:tcBorders>
              <w:top w:val="single" w:sz="4" w:space="0" w:color="auto"/>
              <w:bottom w:val="single" w:sz="12" w:space="0" w:color="auto"/>
            </w:tcBorders>
            <w:vAlign w:val="center"/>
          </w:tcPr>
          <w:p w14:paraId="243F2085" w14:textId="77777777" w:rsidR="00657A48" w:rsidRPr="00965E03" w:rsidRDefault="008A651E" w:rsidP="003E4D18">
            <w:pP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100</w:t>
            </w:r>
          </w:p>
        </w:tc>
        <w:tc>
          <w:tcPr>
            <w:tcW w:w="464" w:type="dxa"/>
            <w:tcBorders>
              <w:top w:val="single" w:sz="4" w:space="0" w:color="auto"/>
              <w:bottom w:val="single" w:sz="12" w:space="0" w:color="auto"/>
            </w:tcBorders>
            <w:vAlign w:val="center"/>
          </w:tcPr>
          <w:p w14:paraId="24CF482A" w14:textId="77777777" w:rsidR="00657A48" w:rsidRPr="00965E03" w:rsidRDefault="008A651E"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86</w:t>
            </w:r>
          </w:p>
        </w:tc>
        <w:tc>
          <w:tcPr>
            <w:tcW w:w="464" w:type="dxa"/>
            <w:tcBorders>
              <w:top w:val="single" w:sz="4" w:space="0" w:color="auto"/>
              <w:bottom w:val="single" w:sz="12" w:space="0" w:color="auto"/>
            </w:tcBorders>
            <w:vAlign w:val="center"/>
          </w:tcPr>
          <w:p w14:paraId="3F102F6D" w14:textId="77777777" w:rsidR="008C14D6" w:rsidRPr="00965E03" w:rsidRDefault="00A858B1" w:rsidP="008C14D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87</w:t>
            </w:r>
          </w:p>
        </w:tc>
        <w:tc>
          <w:tcPr>
            <w:tcW w:w="464" w:type="dxa"/>
            <w:tcBorders>
              <w:top w:val="single" w:sz="4" w:space="0" w:color="auto"/>
              <w:bottom w:val="single" w:sz="12" w:space="0" w:color="auto"/>
            </w:tcBorders>
            <w:vAlign w:val="center"/>
          </w:tcPr>
          <w:p w14:paraId="6AF83CF7" w14:textId="77777777" w:rsidR="00657A48" w:rsidRPr="00965E03" w:rsidRDefault="008C14D6"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86</w:t>
            </w:r>
          </w:p>
        </w:tc>
        <w:tc>
          <w:tcPr>
            <w:tcW w:w="705" w:type="dxa"/>
            <w:tcBorders>
              <w:top w:val="single" w:sz="4" w:space="0" w:color="auto"/>
              <w:bottom w:val="single" w:sz="12" w:space="0" w:color="auto"/>
            </w:tcBorders>
            <w:vAlign w:val="center"/>
          </w:tcPr>
          <w:p w14:paraId="5047BDCD" w14:textId="77777777" w:rsidR="00657A48" w:rsidRPr="00965E03" w:rsidRDefault="008C14D6" w:rsidP="003E4D18">
            <w:pP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100</w:t>
            </w:r>
          </w:p>
        </w:tc>
      </w:tr>
    </w:tbl>
    <w:p w14:paraId="727E08DB" w14:textId="64B8F0F0" w:rsidR="00FD15DA" w:rsidRPr="00C82BE0" w:rsidRDefault="00FD15DA" w:rsidP="000071F9">
      <w:pPr>
        <w:pStyle w:val="afe"/>
        <w:numPr>
          <w:ilvl w:val="0"/>
          <w:numId w:val="32"/>
        </w:numPr>
        <w:spacing w:line="360" w:lineRule="auto"/>
        <w:ind w:leftChars="0"/>
        <w:jc w:val="center"/>
        <w:outlineLvl w:val="1"/>
        <w:rPr>
          <w:rFonts w:ascii="Times New Roman" w:eastAsia="標楷體" w:hAnsi="Times New Roman" w:cs="Times New Roman"/>
          <w:b/>
          <w:color w:val="000000" w:themeColor="text1"/>
          <w:sz w:val="32"/>
          <w:szCs w:val="32"/>
          <w:highlight w:val="cyan"/>
        </w:rPr>
      </w:pPr>
      <w:bookmarkStart w:id="42" w:name="_Toc509189417"/>
      <w:bookmarkEnd w:id="41"/>
      <w:r w:rsidRPr="00C82BE0">
        <w:rPr>
          <w:rFonts w:ascii="Times New Roman" w:eastAsia="標楷體" w:hAnsi="Times New Roman" w:cs="Times New Roman"/>
          <w:b/>
          <w:color w:val="000000" w:themeColor="text1"/>
          <w:sz w:val="32"/>
          <w:szCs w:val="32"/>
          <w:highlight w:val="cyan"/>
        </w:rPr>
        <w:t>研究工具</w:t>
      </w:r>
      <w:bookmarkEnd w:id="42"/>
    </w:p>
    <w:p w14:paraId="68269C16" w14:textId="77777777" w:rsidR="00886615" w:rsidRPr="00965E03" w:rsidRDefault="00CF2D1B" w:rsidP="00F03D7B">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D2123F" w:rsidRPr="00965E03">
        <w:rPr>
          <w:rFonts w:ascii="Times New Roman" w:eastAsia="標楷體" w:hAnsi="Times New Roman" w:cs="Times New Roman" w:hint="eastAsia"/>
          <w:color w:val="000000" w:themeColor="text1"/>
        </w:rPr>
        <w:t>為探討新竹</w:t>
      </w:r>
      <w:r w:rsidR="00BB6C04" w:rsidRPr="00965E03">
        <w:rPr>
          <w:rFonts w:ascii="Times New Roman" w:eastAsia="標楷體" w:hAnsi="Times New Roman" w:cs="Times New Roman" w:hint="eastAsia"/>
          <w:color w:val="000000" w:themeColor="text1"/>
        </w:rPr>
        <w:t>地區</w:t>
      </w:r>
      <w:r w:rsidR="00D2123F" w:rsidRPr="00965E03">
        <w:rPr>
          <w:rFonts w:ascii="Times New Roman" w:eastAsia="標楷體" w:hAnsi="Times New Roman" w:cs="Times New Roman" w:hint="eastAsia"/>
          <w:color w:val="000000" w:themeColor="text1"/>
        </w:rPr>
        <w:t>公立幼兒園教保服務人員人際溝通能力與教學效能之關係</w:t>
      </w:r>
      <w:r w:rsidR="00D2123F" w:rsidRPr="00965E03">
        <w:rPr>
          <w:rFonts w:ascii="新細明體" w:eastAsia="新細明體" w:hAnsi="新細明體" w:cs="Times New Roman" w:hint="eastAsia"/>
          <w:color w:val="000000" w:themeColor="text1"/>
        </w:rPr>
        <w:t>，</w:t>
      </w:r>
      <w:r w:rsidR="00D2123F" w:rsidRPr="00965E03">
        <w:rPr>
          <w:rFonts w:ascii="Times New Roman" w:eastAsia="標楷體" w:hAnsi="Times New Roman" w:cs="Times New Roman" w:hint="eastAsia"/>
          <w:color w:val="000000" w:themeColor="text1"/>
        </w:rPr>
        <w:t>本研究</w:t>
      </w:r>
      <w:proofErr w:type="gramStart"/>
      <w:r w:rsidR="00D2123F" w:rsidRPr="00965E03">
        <w:rPr>
          <w:rFonts w:ascii="Times New Roman" w:eastAsia="標楷體" w:hAnsi="Times New Roman" w:cs="Times New Roman" w:hint="eastAsia"/>
          <w:color w:val="000000" w:themeColor="text1"/>
        </w:rPr>
        <w:t>採</w:t>
      </w:r>
      <w:proofErr w:type="gramEnd"/>
      <w:r w:rsidR="00D2123F" w:rsidRPr="00965E03">
        <w:rPr>
          <w:rFonts w:ascii="Times New Roman" w:eastAsia="標楷體" w:hAnsi="Times New Roman" w:cs="Times New Roman" w:hint="eastAsia"/>
          <w:color w:val="000000" w:themeColor="text1"/>
        </w:rPr>
        <w:t>問卷調查方式，以「新竹地區公立幼兒園教保服務人員人際溝通能力與教學效能調查問卷」為</w:t>
      </w:r>
      <w:r w:rsidR="00D2123F" w:rsidRPr="00965E03">
        <w:rPr>
          <w:rFonts w:ascii="Times New Roman" w:eastAsia="標楷體" w:hAnsi="Times New Roman" w:cs="Times New Roman"/>
          <w:color w:val="000000" w:themeColor="text1"/>
        </w:rPr>
        <w:t>研究工具，</w:t>
      </w:r>
      <w:r w:rsidR="00D2123F" w:rsidRPr="00965E03">
        <w:rPr>
          <w:rFonts w:ascii="Times New Roman" w:eastAsia="標楷體" w:hAnsi="Times New Roman" w:cs="Times New Roman" w:hint="eastAsia"/>
          <w:color w:val="000000" w:themeColor="text1"/>
        </w:rPr>
        <w:t>係依據</w:t>
      </w:r>
      <w:r w:rsidR="00D2123F" w:rsidRPr="00965E03">
        <w:rPr>
          <w:rFonts w:ascii="Times New Roman" w:eastAsia="標楷體" w:hAnsi="Times New Roman" w:cs="Times New Roman"/>
          <w:color w:val="000000" w:themeColor="text1"/>
        </w:rPr>
        <w:t>相關文獻</w:t>
      </w:r>
      <w:r w:rsidR="00D2123F" w:rsidRPr="00965E03">
        <w:rPr>
          <w:rFonts w:ascii="Times New Roman" w:eastAsia="標楷體" w:hAnsi="Times New Roman" w:cs="Times New Roman" w:hint="eastAsia"/>
          <w:color w:val="000000" w:themeColor="text1"/>
        </w:rPr>
        <w:t>探討結果</w:t>
      </w:r>
      <w:r w:rsidR="00D2123F" w:rsidRPr="00965E03">
        <w:rPr>
          <w:rFonts w:ascii="Times New Roman" w:eastAsia="標楷體" w:hAnsi="Times New Roman" w:cs="Times New Roman"/>
          <w:color w:val="000000" w:themeColor="text1"/>
        </w:rPr>
        <w:t>與</w:t>
      </w:r>
      <w:r w:rsidR="00D2123F" w:rsidRPr="00965E03">
        <w:rPr>
          <w:rFonts w:ascii="Times New Roman" w:eastAsia="標楷體" w:hAnsi="Times New Roman" w:cs="Times New Roman" w:hint="eastAsia"/>
          <w:color w:val="000000" w:themeColor="text1"/>
        </w:rPr>
        <w:t>參考相關</w:t>
      </w:r>
      <w:r w:rsidR="00D2123F" w:rsidRPr="00965E03">
        <w:rPr>
          <w:rFonts w:ascii="Times New Roman" w:eastAsia="標楷體" w:hAnsi="Times New Roman" w:cs="Times New Roman"/>
          <w:color w:val="000000" w:themeColor="text1"/>
        </w:rPr>
        <w:t>學者所編訂有關之問卷或量表，針對本研究架構，</w:t>
      </w:r>
      <w:r w:rsidR="00F03D7B" w:rsidRPr="00965E03">
        <w:rPr>
          <w:rFonts w:ascii="Times New Roman" w:eastAsia="標楷體" w:hAnsi="Times New Roman" w:cs="Times New Roman" w:hint="eastAsia"/>
          <w:color w:val="000000" w:themeColor="text1"/>
        </w:rPr>
        <w:t>引用</w:t>
      </w:r>
      <w:r w:rsidR="00D2123F" w:rsidRPr="00965E03">
        <w:rPr>
          <w:rFonts w:ascii="Times New Roman" w:eastAsia="標楷體" w:hAnsi="Times New Roman" w:cs="Times New Roman"/>
          <w:color w:val="000000" w:themeColor="text1"/>
        </w:rPr>
        <w:t>符合本研究目的之問卷項目。</w:t>
      </w:r>
      <w:r w:rsidR="00D2123F" w:rsidRPr="00965E03">
        <w:rPr>
          <w:rFonts w:ascii="Times New Roman" w:eastAsia="標楷體" w:hAnsi="Times New Roman" w:cs="Times New Roman" w:hint="eastAsia"/>
          <w:color w:val="000000" w:themeColor="text1"/>
        </w:rPr>
        <w:t>問卷內容包括「基本資料」、「人際溝通能力」、「教學效能」三個部分。</w:t>
      </w:r>
      <w:r w:rsidR="00D2123F" w:rsidRPr="00965E03">
        <w:rPr>
          <w:rFonts w:ascii="Times New Roman" w:eastAsia="標楷體" w:hAnsi="Times New Roman" w:cs="Times New Roman"/>
          <w:color w:val="000000" w:themeColor="text1"/>
        </w:rPr>
        <w:t>茲將問卷內容與編製過程、量表來源及計分方式分別敘述如下：</w:t>
      </w:r>
    </w:p>
    <w:p w14:paraId="2C3EF2CD" w14:textId="5966CE8D" w:rsidR="00886615" w:rsidRPr="00965E03" w:rsidRDefault="00144957" w:rsidP="00886615">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w:t>
      </w:r>
      <w:r w:rsidR="00257265">
        <w:rPr>
          <w:rFonts w:ascii="Times New Roman" w:eastAsia="標楷體" w:hAnsi="Times New Roman" w:cs="Times New Roman" w:hint="eastAsia"/>
          <w:b/>
          <w:color w:val="000000" w:themeColor="text1"/>
          <w:sz w:val="28"/>
          <w:szCs w:val="28"/>
        </w:rPr>
        <w:t>消費者</w:t>
      </w:r>
      <w:r w:rsidR="00473E88" w:rsidRPr="00965E03">
        <w:rPr>
          <w:rFonts w:ascii="Times New Roman" w:eastAsia="標楷體" w:hAnsi="Times New Roman" w:cs="Times New Roman"/>
          <w:b/>
          <w:color w:val="000000" w:themeColor="text1"/>
          <w:sz w:val="28"/>
          <w:szCs w:val="28"/>
        </w:rPr>
        <w:t>背景資料</w:t>
      </w:r>
    </w:p>
    <w:p w14:paraId="4AC7E360" w14:textId="77777777" w:rsidR="00257265" w:rsidRPr="00965E03" w:rsidRDefault="00CF2D1B"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257265" w:rsidRPr="00965E03">
        <w:rPr>
          <w:rFonts w:ascii="Times New Roman" w:eastAsia="標楷體" w:hAnsi="Times New Roman" w:cs="Times New Roman"/>
          <w:color w:val="000000" w:themeColor="text1"/>
        </w:rPr>
        <w:t>本研究基本資料包含性別、年齡</w:t>
      </w:r>
      <w:r w:rsidR="00257265" w:rsidRPr="00965E03">
        <w:rPr>
          <w:rFonts w:ascii="標楷體" w:eastAsia="標楷體" w:hAnsi="標楷體" w:cs="Times New Roman" w:hint="eastAsia"/>
          <w:color w:val="000000" w:themeColor="text1"/>
        </w:rPr>
        <w:t>、</w:t>
      </w:r>
      <w:r w:rsidR="00257265">
        <w:rPr>
          <w:rFonts w:ascii="Times New Roman" w:eastAsia="標楷體" w:hAnsi="Times New Roman" w:cs="Times New Roman" w:hint="eastAsia"/>
          <w:color w:val="000000" w:themeColor="text1"/>
        </w:rPr>
        <w:t>職業、現居地點</w:t>
      </w:r>
      <w:r w:rsidR="00257265" w:rsidRPr="00965E03">
        <w:rPr>
          <w:rFonts w:ascii="Times New Roman" w:eastAsia="標楷體" w:hAnsi="Times New Roman" w:cs="Times New Roman"/>
          <w:color w:val="000000" w:themeColor="text1"/>
        </w:rPr>
        <w:t>、</w:t>
      </w:r>
      <w:r w:rsidR="00257265" w:rsidRPr="003D3F8D">
        <w:rPr>
          <w:rFonts w:ascii="Times New Roman" w:eastAsia="標楷體" w:hAnsi="Times New Roman" w:cs="Times New Roman"/>
          <w:color w:val="000000" w:themeColor="text1"/>
        </w:rPr>
        <w:t>平均月收入金額</w:t>
      </w:r>
      <w:r w:rsidR="00257265" w:rsidRPr="00965E03">
        <w:rPr>
          <w:rFonts w:ascii="Times New Roman" w:eastAsia="標楷體" w:hAnsi="Times New Roman" w:cs="Times New Roman"/>
          <w:color w:val="000000" w:themeColor="text1"/>
        </w:rPr>
        <w:t>、</w:t>
      </w:r>
      <w:r w:rsidR="00257265" w:rsidRPr="003D3F8D">
        <w:rPr>
          <w:rFonts w:ascii="Times New Roman" w:eastAsia="標楷體" w:hAnsi="Times New Roman" w:cs="Times New Roman" w:hint="eastAsia"/>
          <w:color w:val="000000" w:themeColor="text1"/>
        </w:rPr>
        <w:t>通常是甚麼時段去全聯</w:t>
      </w:r>
      <w:r w:rsidR="00257265" w:rsidRPr="00965E03">
        <w:rPr>
          <w:rFonts w:ascii="Times New Roman" w:eastAsia="標楷體" w:hAnsi="Times New Roman" w:cs="Times New Roman"/>
          <w:color w:val="000000" w:themeColor="text1"/>
        </w:rPr>
        <w:t>、</w:t>
      </w:r>
      <w:r w:rsidR="00257265" w:rsidRPr="003D3F8D">
        <w:rPr>
          <w:rFonts w:ascii="Times New Roman" w:eastAsia="標楷體" w:hAnsi="Times New Roman" w:cs="Times New Roman"/>
          <w:color w:val="000000" w:themeColor="text1"/>
        </w:rPr>
        <w:t>通常一個禮拜去幾次賣場</w:t>
      </w:r>
      <w:r w:rsidR="00257265" w:rsidRPr="00965E03">
        <w:rPr>
          <w:rFonts w:ascii="標楷體" w:eastAsia="標楷體" w:hAnsi="標楷體" w:cs="Times New Roman" w:hint="eastAsia"/>
          <w:color w:val="000000" w:themeColor="text1"/>
        </w:rPr>
        <w:t>、</w:t>
      </w:r>
      <w:r w:rsidR="00257265" w:rsidRPr="003D3F8D">
        <w:rPr>
          <w:rFonts w:ascii="Times New Roman" w:eastAsia="標楷體" w:hAnsi="Times New Roman" w:cs="Times New Roman"/>
          <w:color w:val="000000" w:themeColor="text1"/>
        </w:rPr>
        <w:t>一個禮拜去幾次全聯</w:t>
      </w:r>
      <w:r w:rsidR="00257265">
        <w:rPr>
          <w:rFonts w:ascii="Times New Roman" w:eastAsia="標楷體" w:hAnsi="Times New Roman" w:cs="Times New Roman" w:hint="eastAsia"/>
          <w:color w:val="000000" w:themeColor="text1"/>
        </w:rPr>
        <w:t>、</w:t>
      </w:r>
      <w:r w:rsidR="00257265" w:rsidRPr="003D3F8D">
        <w:rPr>
          <w:rFonts w:ascii="Times New Roman" w:eastAsia="標楷體" w:hAnsi="Times New Roman" w:cs="Times New Roman" w:hint="eastAsia"/>
          <w:color w:val="000000" w:themeColor="text1"/>
        </w:rPr>
        <w:t>每次平均消費金額</w:t>
      </w:r>
      <w:r w:rsidR="00257265">
        <w:rPr>
          <w:rFonts w:ascii="Times New Roman" w:eastAsia="標楷體" w:hAnsi="Times New Roman" w:cs="Times New Roman" w:hint="eastAsia"/>
          <w:color w:val="000000" w:themeColor="text1"/>
        </w:rPr>
        <w:t>、</w:t>
      </w:r>
      <w:r w:rsidR="00257265" w:rsidRPr="003D3F8D">
        <w:rPr>
          <w:rFonts w:ascii="Times New Roman" w:eastAsia="標楷體" w:hAnsi="Times New Roman" w:cs="Times New Roman" w:hint="eastAsia"/>
          <w:color w:val="000000" w:themeColor="text1"/>
        </w:rPr>
        <w:t>到達離你家最近全聯的時間</w:t>
      </w:r>
      <w:r w:rsidR="00257265">
        <w:rPr>
          <w:rFonts w:ascii="Times New Roman" w:eastAsia="標楷體" w:hAnsi="Times New Roman" w:cs="Times New Roman" w:hint="eastAsia"/>
          <w:color w:val="000000" w:themeColor="text1"/>
        </w:rPr>
        <w:t>、</w:t>
      </w:r>
      <w:r w:rsidR="00257265" w:rsidRPr="003D3F8D">
        <w:rPr>
          <w:rFonts w:ascii="Times New Roman" w:eastAsia="標楷體" w:hAnsi="Times New Roman" w:cs="Times New Roman"/>
          <w:color w:val="000000" w:themeColor="text1"/>
        </w:rPr>
        <w:t>前往賣場的誘因</w:t>
      </w:r>
      <w:r w:rsidR="00257265">
        <w:rPr>
          <w:rFonts w:ascii="Times New Roman" w:eastAsia="標楷體" w:hAnsi="Times New Roman" w:cs="Times New Roman" w:hint="eastAsia"/>
          <w:color w:val="000000" w:themeColor="text1"/>
        </w:rPr>
        <w:t>、</w:t>
      </w:r>
      <w:r w:rsidR="00257265" w:rsidRPr="003D3F8D">
        <w:rPr>
          <w:rFonts w:ascii="Times New Roman" w:eastAsia="標楷體" w:hAnsi="Times New Roman" w:cs="Times New Roman" w:hint="eastAsia"/>
          <w:color w:val="000000" w:themeColor="text1"/>
        </w:rPr>
        <w:t>如何前往全聯</w:t>
      </w:r>
      <w:r w:rsidR="00257265">
        <w:rPr>
          <w:rFonts w:ascii="Times New Roman" w:eastAsia="標楷體" w:hAnsi="Times New Roman" w:cs="Times New Roman" w:hint="eastAsia"/>
          <w:color w:val="000000" w:themeColor="text1"/>
        </w:rPr>
        <w:t>、</w:t>
      </w:r>
      <w:r w:rsidR="00257265" w:rsidRPr="003D3F8D">
        <w:rPr>
          <w:rFonts w:ascii="Times New Roman" w:eastAsia="標楷體" w:hAnsi="Times New Roman" w:cs="Times New Roman"/>
          <w:color w:val="000000" w:themeColor="text1"/>
        </w:rPr>
        <w:t>是否有全聯會員卡</w:t>
      </w:r>
      <w:r w:rsidR="00257265">
        <w:rPr>
          <w:rFonts w:ascii="Times New Roman" w:eastAsia="標楷體" w:hAnsi="Times New Roman" w:cs="Times New Roman"/>
          <w:color w:val="000000" w:themeColor="text1"/>
        </w:rPr>
        <w:t>等</w:t>
      </w:r>
      <w:r w:rsidR="00257265">
        <w:rPr>
          <w:rFonts w:ascii="Times New Roman" w:eastAsia="標楷體" w:hAnsi="Times New Roman" w:cs="Times New Roman" w:hint="eastAsia"/>
          <w:color w:val="000000" w:themeColor="text1"/>
        </w:rPr>
        <w:t>十三</w:t>
      </w:r>
      <w:proofErr w:type="gramStart"/>
      <w:r w:rsidR="00257265" w:rsidRPr="00965E03">
        <w:rPr>
          <w:rFonts w:ascii="Times New Roman" w:eastAsia="標楷體" w:hAnsi="Times New Roman" w:cs="Times New Roman"/>
          <w:color w:val="000000" w:themeColor="text1"/>
        </w:rPr>
        <w:t>個</w:t>
      </w:r>
      <w:proofErr w:type="gramEnd"/>
      <w:r w:rsidR="00257265" w:rsidRPr="00965E03">
        <w:rPr>
          <w:rFonts w:ascii="Times New Roman" w:eastAsia="標楷體" w:hAnsi="Times New Roman" w:cs="Times New Roman"/>
          <w:color w:val="000000" w:themeColor="text1"/>
        </w:rPr>
        <w:t>部分共</w:t>
      </w:r>
      <w:r w:rsidR="00257265">
        <w:rPr>
          <w:rFonts w:ascii="Times New Roman" w:eastAsia="標楷體" w:hAnsi="Times New Roman" w:cs="Times New Roman" w:hint="eastAsia"/>
          <w:color w:val="000000" w:themeColor="text1"/>
        </w:rPr>
        <w:t>十三</w:t>
      </w:r>
      <w:r w:rsidR="00257265" w:rsidRPr="00965E03">
        <w:rPr>
          <w:rFonts w:ascii="Times New Roman" w:eastAsia="標楷體" w:hAnsi="Times New Roman" w:cs="Times New Roman"/>
          <w:color w:val="000000" w:themeColor="text1"/>
        </w:rPr>
        <w:t>題。目的在瞭解不同背景變項，</w:t>
      </w:r>
      <w:r w:rsidR="00257265">
        <w:rPr>
          <w:rFonts w:ascii="Times New Roman" w:eastAsia="標楷體" w:hAnsi="Times New Roman" w:cs="Times New Roman" w:hint="eastAsia"/>
          <w:color w:val="000000" w:themeColor="text1"/>
        </w:rPr>
        <w:t>各地區不同消費者對全聯的滿意度調查</w:t>
      </w:r>
      <w:r w:rsidR="00257265" w:rsidRPr="00965E03">
        <w:rPr>
          <w:rFonts w:ascii="Times New Roman" w:eastAsia="標楷體" w:hAnsi="Times New Roman" w:cs="Times New Roman"/>
          <w:color w:val="000000" w:themeColor="text1"/>
        </w:rPr>
        <w:t>之間的關係。茲</w:t>
      </w:r>
      <w:r w:rsidR="00257265" w:rsidRPr="00965E03">
        <w:rPr>
          <w:rFonts w:ascii="Times New Roman" w:eastAsia="標楷體" w:hAnsi="Times New Roman" w:cs="Times New Roman" w:hint="eastAsia"/>
          <w:color w:val="000000" w:themeColor="text1"/>
        </w:rPr>
        <w:t>將背景變項</w:t>
      </w:r>
      <w:r w:rsidR="00257265" w:rsidRPr="00965E03">
        <w:rPr>
          <w:rFonts w:ascii="Times New Roman" w:eastAsia="標楷體" w:hAnsi="Times New Roman" w:cs="Times New Roman"/>
          <w:color w:val="000000" w:themeColor="text1"/>
        </w:rPr>
        <w:t>分述如下：</w:t>
      </w:r>
    </w:p>
    <w:p w14:paraId="716ABF66" w14:textId="77777777" w:rsidR="00257265" w:rsidRPr="00965E03"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一、性別分為「男性」、「女性」兩組。</w:t>
      </w:r>
    </w:p>
    <w:p w14:paraId="273DB0FB" w14:textId="77777777" w:rsidR="00257265"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lastRenderedPageBreak/>
        <w:t>二、年齡：分為「</w:t>
      </w:r>
      <w:r w:rsidRPr="005C6384">
        <w:rPr>
          <w:rFonts w:ascii="Times New Roman" w:eastAsia="標楷體" w:hAnsi="Times New Roman" w:cs="Times New Roman"/>
          <w:color w:val="000000" w:themeColor="text1"/>
        </w:rPr>
        <w:t>20</w:t>
      </w:r>
      <w:r w:rsidRPr="005C6384">
        <w:rPr>
          <w:rFonts w:ascii="Times New Roman" w:eastAsia="標楷體" w:hAnsi="Times New Roman" w:cs="Times New Roman"/>
          <w:color w:val="000000" w:themeColor="text1"/>
        </w:rPr>
        <w:t>歲</w:t>
      </w:r>
      <w:r w:rsidRPr="005C6384">
        <w:rPr>
          <w:rFonts w:ascii="Times New Roman" w:eastAsia="標楷體" w:hAnsi="Times New Roman" w:cs="Times New Roman"/>
          <w:color w:val="000000" w:themeColor="text1"/>
        </w:rPr>
        <w:t>(</w:t>
      </w:r>
      <w:r w:rsidRPr="005C6384">
        <w:rPr>
          <w:rFonts w:ascii="Times New Roman" w:eastAsia="標楷體" w:hAnsi="Times New Roman" w:cs="Times New Roman"/>
          <w:color w:val="000000" w:themeColor="text1"/>
        </w:rPr>
        <w:t>含</w:t>
      </w:r>
      <w:r w:rsidRPr="005C6384">
        <w:rPr>
          <w:rFonts w:ascii="Times New Roman" w:eastAsia="標楷體" w:hAnsi="Times New Roman" w:cs="Times New Roman"/>
          <w:color w:val="000000" w:themeColor="text1"/>
        </w:rPr>
        <w:t>)</w:t>
      </w:r>
      <w:r w:rsidRPr="005C6384">
        <w:rPr>
          <w:rFonts w:ascii="Times New Roman" w:eastAsia="標楷體" w:hAnsi="Times New Roman" w:cs="Times New Roman"/>
          <w:color w:val="000000" w:themeColor="text1"/>
        </w:rPr>
        <w:t>以下</w:t>
      </w:r>
      <w:r w:rsidRPr="00965E03">
        <w:rPr>
          <w:rFonts w:ascii="Times New Roman" w:eastAsia="標楷體" w:hAnsi="Times New Roman" w:cs="Times New Roman"/>
          <w:color w:val="000000" w:themeColor="text1"/>
        </w:rPr>
        <w:t>」、「</w:t>
      </w:r>
      <w:r w:rsidRPr="005C6384">
        <w:rPr>
          <w:rFonts w:ascii="Times New Roman" w:eastAsia="標楷體" w:hAnsi="Times New Roman" w:cs="Times New Roman"/>
          <w:color w:val="000000" w:themeColor="text1"/>
        </w:rPr>
        <w:t>21</w:t>
      </w:r>
      <w:r>
        <w:rPr>
          <w:rFonts w:ascii="Times New Roman" w:eastAsia="標楷體" w:hAnsi="Times New Roman" w:cs="Times New Roman" w:hint="eastAsia"/>
          <w:color w:val="000000" w:themeColor="text1"/>
        </w:rPr>
        <w:t>-</w:t>
      </w:r>
      <w:r w:rsidRPr="005C6384">
        <w:rPr>
          <w:rFonts w:ascii="Times New Roman" w:eastAsia="標楷體" w:hAnsi="Times New Roman" w:cs="Times New Roman"/>
          <w:color w:val="000000" w:themeColor="text1"/>
        </w:rPr>
        <w:t>25</w:t>
      </w:r>
      <w:r w:rsidRPr="005C6384">
        <w:rPr>
          <w:rFonts w:ascii="Times New Roman" w:eastAsia="標楷體" w:hAnsi="Times New Roman" w:cs="Times New Roman"/>
          <w:color w:val="000000" w:themeColor="text1"/>
        </w:rPr>
        <w:t>歲</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2</w:t>
      </w:r>
      <w:r>
        <w:rPr>
          <w:rFonts w:ascii="Times New Roman" w:eastAsia="標楷體" w:hAnsi="Times New Roman" w:cs="Times New Roman" w:hint="eastAsia"/>
          <w:color w:val="000000" w:themeColor="text1"/>
        </w:rPr>
        <w:t>6-30</w:t>
      </w:r>
      <w:r w:rsidRPr="005C6384">
        <w:rPr>
          <w:rFonts w:ascii="Times New Roman" w:eastAsia="標楷體" w:hAnsi="Times New Roman" w:cs="Times New Roman"/>
          <w:color w:val="000000" w:themeColor="text1"/>
        </w:rPr>
        <w:t>歲</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w:t>
      </w:r>
      <w:r w:rsidRPr="005C6384">
        <w:rPr>
          <w:rFonts w:ascii="Times New Roman" w:eastAsia="標楷體" w:hAnsi="Times New Roman" w:cs="Times New Roman"/>
          <w:color w:val="000000" w:themeColor="text1"/>
        </w:rPr>
        <w:t>1</w:t>
      </w:r>
      <w:r>
        <w:rPr>
          <w:rFonts w:ascii="Times New Roman" w:eastAsia="標楷體" w:hAnsi="Times New Roman" w:cs="Times New Roman" w:hint="eastAsia"/>
          <w:color w:val="000000" w:themeColor="text1"/>
        </w:rPr>
        <w:t>-40</w:t>
      </w:r>
      <w:r w:rsidRPr="005C6384">
        <w:rPr>
          <w:rFonts w:ascii="Times New Roman" w:eastAsia="標楷體" w:hAnsi="Times New Roman" w:cs="Times New Roman"/>
          <w:color w:val="000000" w:themeColor="text1"/>
        </w:rPr>
        <w:t>歲</w:t>
      </w:r>
      <w:r w:rsidRPr="00965E03">
        <w:rPr>
          <w:rFonts w:ascii="Times New Roman" w:eastAsia="標楷體" w:hAnsi="Times New Roman" w:cs="Times New Roman"/>
          <w:color w:val="000000" w:themeColor="text1"/>
        </w:rPr>
        <w:t>」、</w:t>
      </w:r>
    </w:p>
    <w:p w14:paraId="04BB49A8" w14:textId="77777777" w:rsidR="00257265" w:rsidRPr="00965E03"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41-</w:t>
      </w:r>
      <w:r>
        <w:rPr>
          <w:rFonts w:ascii="Times New Roman" w:eastAsia="標楷體" w:hAnsi="Times New Roman" w:cs="Times New Roman" w:hint="eastAsia"/>
          <w:color w:val="000000" w:themeColor="text1"/>
        </w:rPr>
        <w:t>50</w:t>
      </w:r>
      <w:r w:rsidRPr="00965E03">
        <w:rPr>
          <w:rFonts w:ascii="Times New Roman" w:eastAsia="標楷體" w:hAnsi="Times New Roman" w:cs="Times New Roman"/>
          <w:color w:val="000000" w:themeColor="text1"/>
        </w:rPr>
        <w:t>歲」、「</w:t>
      </w:r>
      <w:r w:rsidRPr="00965E03">
        <w:rPr>
          <w:rFonts w:ascii="Times New Roman" w:eastAsia="標楷體" w:hAnsi="Times New Roman" w:cs="Times New Roman"/>
          <w:color w:val="000000" w:themeColor="text1"/>
        </w:rPr>
        <w:t>51</w:t>
      </w:r>
      <w:r w:rsidRPr="00965E03">
        <w:rPr>
          <w:rFonts w:ascii="Times New Roman" w:eastAsia="標楷體" w:hAnsi="Times New Roman" w:cs="Times New Roman"/>
          <w:color w:val="000000" w:themeColor="text1"/>
        </w:rPr>
        <w:t>歲</w:t>
      </w:r>
      <w:r w:rsidRPr="00965E03">
        <w:rPr>
          <w:rFonts w:ascii="Times New Roman" w:eastAsia="標楷體" w:hAnsi="Times New Roman" w:cs="Times New Roman" w:hint="eastAsia"/>
          <w:color w:val="000000" w:themeColor="text1"/>
        </w:rPr>
        <w:t>(</w:t>
      </w:r>
      <w:r w:rsidRPr="00965E03">
        <w:rPr>
          <w:rFonts w:ascii="Times New Roman" w:eastAsia="標楷體" w:hAnsi="Times New Roman" w:cs="Times New Roman" w:hint="eastAsia"/>
          <w:color w:val="000000" w:themeColor="text1"/>
        </w:rPr>
        <w:t>含</w:t>
      </w:r>
      <w:r w:rsidRPr="00965E03">
        <w:rPr>
          <w:rFonts w:ascii="Times New Roman" w:eastAsia="標楷體" w:hAnsi="Times New Roman" w:cs="Times New Roman" w:hint="eastAsia"/>
          <w:color w:val="000000" w:themeColor="text1"/>
        </w:rPr>
        <w:t>)</w:t>
      </w:r>
      <w:r w:rsidRPr="00965E03">
        <w:rPr>
          <w:rFonts w:ascii="Times New Roman" w:eastAsia="標楷體" w:hAnsi="Times New Roman" w:cs="Times New Roman"/>
          <w:color w:val="000000" w:themeColor="text1"/>
        </w:rPr>
        <w:t>以上」</w:t>
      </w:r>
      <w:r>
        <w:rPr>
          <w:rFonts w:ascii="Times New Roman" w:eastAsia="標楷體" w:hAnsi="Times New Roman" w:cs="Times New Roman" w:hint="eastAsia"/>
          <w:color w:val="000000" w:themeColor="text1"/>
        </w:rPr>
        <w:t>六</w:t>
      </w:r>
      <w:r w:rsidRPr="00965E03">
        <w:rPr>
          <w:rFonts w:ascii="Times New Roman" w:eastAsia="標楷體" w:hAnsi="Times New Roman" w:cs="Times New Roman"/>
          <w:color w:val="000000" w:themeColor="text1"/>
        </w:rPr>
        <w:t>組。以瞭解受試者之年齡分布。</w:t>
      </w:r>
    </w:p>
    <w:p w14:paraId="2005558D" w14:textId="77777777" w:rsidR="00257265" w:rsidRPr="00965E03"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三、</w:t>
      </w:r>
      <w:r>
        <w:rPr>
          <w:rFonts w:ascii="Times New Roman" w:eastAsia="標楷體" w:hAnsi="Times New Roman" w:cs="Times New Roman" w:hint="eastAsia"/>
          <w:color w:val="000000" w:themeColor="text1"/>
        </w:rPr>
        <w:t>職業</w:t>
      </w:r>
      <w:r w:rsidRPr="00965E03">
        <w:rPr>
          <w:rFonts w:ascii="Times New Roman" w:eastAsia="標楷體" w:hAnsi="Times New Roman" w:cs="Times New Roman"/>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學生</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上班族</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待業中</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家庭主婦</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退休人士</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五</w:t>
      </w:r>
      <w:r w:rsidRPr="00965E03">
        <w:rPr>
          <w:rFonts w:ascii="Times New Roman" w:eastAsia="標楷體" w:hAnsi="Times New Roman" w:cs="Times New Roman" w:hint="eastAsia"/>
          <w:color w:val="000000" w:themeColor="text1"/>
        </w:rPr>
        <w:t>組</w:t>
      </w:r>
      <w:r>
        <w:rPr>
          <w:rFonts w:ascii="Times New Roman" w:eastAsia="標楷體" w:hAnsi="Times New Roman" w:cs="Times New Roman" w:hint="eastAsia"/>
          <w:color w:val="000000" w:themeColor="text1"/>
        </w:rPr>
        <w:t>。</w:t>
      </w:r>
      <w:r>
        <w:rPr>
          <w:rFonts w:ascii="Times New Roman" w:eastAsia="標楷體" w:hAnsi="Times New Roman" w:cs="Times New Roman"/>
          <w:color w:val="000000" w:themeColor="text1"/>
        </w:rPr>
        <w:t>以瞭解受試者之</w:t>
      </w:r>
      <w:r>
        <w:rPr>
          <w:rFonts w:ascii="Times New Roman" w:eastAsia="標楷體" w:hAnsi="Times New Roman" w:cs="Times New Roman" w:hint="eastAsia"/>
          <w:color w:val="000000" w:themeColor="text1"/>
        </w:rPr>
        <w:t>職業</w:t>
      </w:r>
      <w:r w:rsidRPr="00965E03">
        <w:rPr>
          <w:rFonts w:ascii="Times New Roman" w:eastAsia="標楷體" w:hAnsi="Times New Roman" w:cs="Times New Roman"/>
          <w:color w:val="000000" w:themeColor="text1"/>
        </w:rPr>
        <w:t>狀況。</w:t>
      </w:r>
    </w:p>
    <w:p w14:paraId="07AFB973" w14:textId="77777777" w:rsidR="00257265" w:rsidRPr="008561AF"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四</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現居地區</w:t>
      </w:r>
      <w:r>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分為「</w:t>
      </w:r>
      <w:r>
        <w:rPr>
          <w:rFonts w:ascii="Times New Roman" w:eastAsia="標楷體" w:hAnsi="Times New Roman" w:cs="Times New Roman" w:hint="eastAsia"/>
          <w:color w:val="000000" w:themeColor="text1"/>
        </w:rPr>
        <w:t>台灣</w:t>
      </w:r>
      <w:proofErr w:type="gramStart"/>
      <w:r>
        <w:rPr>
          <w:rFonts w:ascii="Times New Roman" w:eastAsia="標楷體" w:hAnsi="Times New Roman" w:cs="Times New Roman" w:hint="eastAsia"/>
          <w:color w:val="000000" w:themeColor="text1"/>
        </w:rPr>
        <w:t>北部</w:t>
      </w:r>
      <w:r w:rsidRPr="00965E03">
        <w:rPr>
          <w:rFonts w:ascii="Times New Roman" w:eastAsia="標楷體" w:hAnsi="Times New Roman" w:cs="Times New Roman"/>
          <w:color w:val="000000" w:themeColor="text1"/>
        </w:rPr>
        <w:t>」</w:t>
      </w:r>
      <w:proofErr w:type="gramEnd"/>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台灣</w:t>
      </w:r>
      <w:proofErr w:type="gramStart"/>
      <w:r>
        <w:rPr>
          <w:rFonts w:ascii="Times New Roman" w:eastAsia="標楷體" w:hAnsi="Times New Roman" w:cs="Times New Roman" w:hint="eastAsia"/>
          <w:color w:val="000000" w:themeColor="text1"/>
        </w:rPr>
        <w:t>中部</w:t>
      </w:r>
      <w:r w:rsidRPr="00965E03">
        <w:rPr>
          <w:rFonts w:ascii="Times New Roman" w:eastAsia="標楷體" w:hAnsi="Times New Roman" w:cs="Times New Roman"/>
          <w:color w:val="000000" w:themeColor="text1"/>
        </w:rPr>
        <w:t>」</w:t>
      </w:r>
      <w:proofErr w:type="gramEnd"/>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台灣</w:t>
      </w:r>
      <w:proofErr w:type="gramStart"/>
      <w:r>
        <w:rPr>
          <w:rFonts w:ascii="Times New Roman" w:eastAsia="標楷體" w:hAnsi="Times New Roman" w:cs="Times New Roman" w:hint="eastAsia"/>
          <w:color w:val="000000" w:themeColor="text1"/>
        </w:rPr>
        <w:t>南部</w:t>
      </w:r>
      <w:r w:rsidRPr="00965E03">
        <w:rPr>
          <w:rFonts w:ascii="Times New Roman" w:eastAsia="標楷體" w:hAnsi="Times New Roman" w:cs="Times New Roman"/>
          <w:color w:val="000000" w:themeColor="text1"/>
        </w:rPr>
        <w:t>」</w:t>
      </w:r>
      <w:proofErr w:type="gramEnd"/>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台灣</w:t>
      </w:r>
      <w:proofErr w:type="gramStart"/>
      <w:r>
        <w:rPr>
          <w:rFonts w:ascii="Times New Roman" w:eastAsia="標楷體" w:hAnsi="Times New Roman" w:cs="Times New Roman" w:hint="eastAsia"/>
          <w:color w:val="000000" w:themeColor="text1"/>
        </w:rPr>
        <w:t>東部</w:t>
      </w:r>
      <w:r w:rsidRPr="00965E03">
        <w:rPr>
          <w:rFonts w:ascii="Times New Roman" w:eastAsia="標楷體" w:hAnsi="Times New Roman" w:cs="Times New Roman"/>
          <w:color w:val="000000" w:themeColor="text1"/>
        </w:rPr>
        <w:t>」</w:t>
      </w:r>
      <w:proofErr w:type="gramEnd"/>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台灣離島</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國外地區</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六</w:t>
      </w:r>
      <w:r w:rsidRPr="00965E03">
        <w:rPr>
          <w:rFonts w:ascii="Times New Roman" w:eastAsia="標楷體" w:hAnsi="Times New Roman" w:cs="Times New Roman"/>
          <w:color w:val="000000" w:themeColor="text1"/>
        </w:rPr>
        <w:t>組。</w:t>
      </w:r>
      <w:r>
        <w:rPr>
          <w:rFonts w:ascii="Times New Roman" w:eastAsia="標楷體" w:hAnsi="Times New Roman" w:cs="Times New Roman"/>
          <w:color w:val="000000" w:themeColor="text1"/>
        </w:rPr>
        <w:t>以瞭解受試者之</w:t>
      </w:r>
      <w:r>
        <w:rPr>
          <w:rFonts w:ascii="Times New Roman" w:eastAsia="標楷體" w:hAnsi="Times New Roman" w:cs="Times New Roman" w:hint="eastAsia"/>
          <w:color w:val="000000" w:themeColor="text1"/>
        </w:rPr>
        <w:t>現居</w:t>
      </w:r>
      <w:r w:rsidRPr="00965E03">
        <w:rPr>
          <w:rFonts w:ascii="Times New Roman" w:eastAsia="標楷體" w:hAnsi="Times New Roman" w:cs="Times New Roman"/>
          <w:color w:val="000000" w:themeColor="text1"/>
        </w:rPr>
        <w:t>狀況。</w:t>
      </w:r>
    </w:p>
    <w:p w14:paraId="7B6A1F3B" w14:textId="77777777" w:rsidR="00257265" w:rsidRPr="00965E03"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五、</w:t>
      </w:r>
      <w:r>
        <w:rPr>
          <w:rFonts w:ascii="Times New Roman" w:eastAsia="標楷體" w:hAnsi="Times New Roman" w:cs="Times New Roman" w:hint="eastAsia"/>
          <w:color w:val="000000" w:themeColor="text1"/>
        </w:rPr>
        <w:t>平均月收入金額</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分為</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無</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10000</w:t>
      </w:r>
      <w:r>
        <w:rPr>
          <w:rFonts w:ascii="Times New Roman" w:eastAsia="標楷體" w:hAnsi="Times New Roman" w:cs="Times New Roman" w:hint="eastAsia"/>
          <w:color w:val="000000" w:themeColor="text1"/>
        </w:rPr>
        <w:t>以下</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1</w:t>
      </w:r>
      <w:r>
        <w:rPr>
          <w:rFonts w:ascii="Times New Roman" w:eastAsia="標楷體" w:hAnsi="Times New Roman" w:cs="Times New Roman" w:hint="eastAsia"/>
          <w:color w:val="000000" w:themeColor="text1"/>
        </w:rPr>
        <w:t>0001~22000</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22001~35000</w:t>
      </w:r>
      <w:r w:rsidRPr="00965E03">
        <w:rPr>
          <w:rFonts w:ascii="新細明體" w:eastAsia="新細明體" w:hAnsi="新細明體" w:cs="Times New Roman" w:hint="eastAsia"/>
          <w:color w:val="000000" w:themeColor="text1"/>
        </w:rPr>
        <w:t>」</w:t>
      </w:r>
      <w:r w:rsidRPr="00965E03">
        <w:rPr>
          <w:rFonts w:ascii="標楷體" w:eastAsia="標楷體" w:hAnsi="標楷體" w:cs="Times New Roman" w:hint="eastAsia"/>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35001~45000</w:t>
      </w:r>
      <w:r w:rsidRPr="00965E03">
        <w:rPr>
          <w:rFonts w:ascii="新細明體" w:eastAsia="新細明體" w:hAnsi="新細明體" w:cs="Times New Roman" w:hint="eastAsia"/>
          <w:color w:val="000000" w:themeColor="text1"/>
        </w:rPr>
        <w:t>」</w:t>
      </w:r>
      <w:r w:rsidRPr="00965E03">
        <w:rPr>
          <w:rFonts w:ascii="標楷體" w:eastAsia="標楷體" w:hAnsi="標楷體" w:cs="Times New Roman" w:hint="eastAsia"/>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45001~60000</w:t>
      </w:r>
      <w:r w:rsidRPr="00965E03">
        <w:rPr>
          <w:rFonts w:ascii="新細明體" w:eastAsia="新細明體" w:hAnsi="新細明體" w:cs="Times New Roman" w:hint="eastAsia"/>
          <w:color w:val="000000" w:themeColor="text1"/>
        </w:rPr>
        <w:t>」</w:t>
      </w:r>
      <w:r w:rsidRPr="00965E03">
        <w:rPr>
          <w:rFonts w:ascii="標楷體" w:eastAsia="標楷體" w:hAnsi="標楷體" w:cs="Times New Roman" w:hint="eastAsia"/>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60000</w:t>
      </w:r>
      <w:r w:rsidRPr="00965E03">
        <w:rPr>
          <w:rFonts w:ascii="標楷體" w:eastAsia="標楷體" w:hAnsi="標楷體" w:cs="Times New Roman" w:hint="eastAsia"/>
          <w:color w:val="000000" w:themeColor="text1"/>
        </w:rPr>
        <w:t>以上</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hint="eastAsia"/>
          <w:color w:val="000000" w:themeColor="text1"/>
        </w:rPr>
        <w:t>七</w:t>
      </w:r>
      <w:r w:rsidRPr="00965E03">
        <w:rPr>
          <w:rFonts w:ascii="Times New Roman" w:eastAsia="標楷體" w:hAnsi="Times New Roman" w:cs="Times New Roman"/>
          <w:color w:val="000000" w:themeColor="text1"/>
        </w:rPr>
        <w:t>組。</w:t>
      </w:r>
      <w:r>
        <w:rPr>
          <w:rFonts w:ascii="Times New Roman" w:eastAsia="標楷體" w:hAnsi="Times New Roman" w:cs="Times New Roman"/>
          <w:color w:val="000000" w:themeColor="text1"/>
        </w:rPr>
        <w:t>以瞭解受試者之</w:t>
      </w:r>
      <w:r>
        <w:rPr>
          <w:rFonts w:ascii="Times New Roman" w:eastAsia="標楷體" w:hAnsi="Times New Roman" w:cs="Times New Roman" w:hint="eastAsia"/>
          <w:color w:val="000000" w:themeColor="text1"/>
        </w:rPr>
        <w:t>月收入</w:t>
      </w:r>
      <w:r w:rsidRPr="00965E03">
        <w:rPr>
          <w:rFonts w:ascii="Times New Roman" w:eastAsia="標楷體" w:hAnsi="Times New Roman" w:cs="Times New Roman"/>
          <w:color w:val="000000" w:themeColor="text1"/>
        </w:rPr>
        <w:t>狀況。</w:t>
      </w:r>
    </w:p>
    <w:p w14:paraId="313D0BF4" w14:textId="77777777" w:rsidR="00257265" w:rsidRPr="00965E03"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六、</w:t>
      </w:r>
      <w:r>
        <w:rPr>
          <w:rFonts w:ascii="Times New Roman" w:eastAsia="標楷體" w:hAnsi="Times New Roman" w:cs="Times New Roman" w:hint="eastAsia"/>
          <w:color w:val="000000" w:themeColor="text1"/>
        </w:rPr>
        <w:t>通常是什麼時段去全聯</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分為：「</w:t>
      </w:r>
      <w:r>
        <w:rPr>
          <w:rFonts w:ascii="Times New Roman" w:eastAsia="標楷體" w:hAnsi="Times New Roman" w:cs="Times New Roman" w:hint="eastAsia"/>
          <w:color w:val="000000" w:themeColor="text1"/>
        </w:rPr>
        <w:t>早上</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中午</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下午</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晚上</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以瞭解受試者之</w:t>
      </w:r>
      <w:r>
        <w:rPr>
          <w:rFonts w:ascii="Times New Roman" w:eastAsia="標楷體" w:hAnsi="Times New Roman" w:cs="Times New Roman" w:hint="eastAsia"/>
          <w:color w:val="000000" w:themeColor="text1"/>
        </w:rPr>
        <w:t>趣全聯的消費時段</w:t>
      </w:r>
      <w:r w:rsidRPr="00965E03">
        <w:rPr>
          <w:rFonts w:ascii="Times New Roman" w:eastAsia="標楷體" w:hAnsi="Times New Roman" w:cs="Times New Roman"/>
          <w:color w:val="000000" w:themeColor="text1"/>
        </w:rPr>
        <w:t>。</w:t>
      </w:r>
    </w:p>
    <w:p w14:paraId="0E004A50" w14:textId="77777777" w:rsidR="00257265" w:rsidRPr="00965E03"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七、</w:t>
      </w:r>
      <w:r>
        <w:rPr>
          <w:rFonts w:ascii="Times New Roman" w:eastAsia="標楷體" w:hAnsi="Times New Roman" w:cs="Times New Roman" w:hint="eastAsia"/>
          <w:color w:val="000000" w:themeColor="text1"/>
        </w:rPr>
        <w:t>通常一個禮拜去幾次賣場</w:t>
      </w:r>
      <w:r w:rsidRPr="00965E03">
        <w:rPr>
          <w:rFonts w:ascii="Times New Roman" w:eastAsia="標楷體" w:hAnsi="Times New Roman" w:cs="Times New Roman"/>
          <w:color w:val="000000" w:themeColor="text1"/>
        </w:rPr>
        <w:t xml:space="preserve">: </w:t>
      </w:r>
      <w:r>
        <w:rPr>
          <w:rFonts w:ascii="Times New Roman" w:eastAsia="標楷體" w:hAnsi="Times New Roman" w:cs="Times New Roman"/>
          <w:color w:val="000000" w:themeColor="text1"/>
        </w:rPr>
        <w:t>分為</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0</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2-3</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4</w:t>
      </w:r>
      <w:r>
        <w:rPr>
          <w:rFonts w:ascii="Times New Roman" w:eastAsia="標楷體" w:hAnsi="Times New Roman" w:cs="Times New Roman" w:hint="eastAsia"/>
          <w:color w:val="000000" w:themeColor="text1"/>
        </w:rPr>
        <w:t>-5</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6</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以上」五組。以瞭解受試者</w:t>
      </w:r>
      <w:r>
        <w:rPr>
          <w:rFonts w:ascii="Times New Roman" w:eastAsia="標楷體" w:hAnsi="Times New Roman" w:cs="Times New Roman" w:hint="eastAsia"/>
          <w:color w:val="000000" w:themeColor="text1"/>
        </w:rPr>
        <w:t>一星期去賣場的消費次數</w:t>
      </w:r>
      <w:r w:rsidRPr="00965E03">
        <w:rPr>
          <w:rFonts w:ascii="Times New Roman" w:eastAsia="標楷體" w:hAnsi="Times New Roman" w:cs="Times New Roman"/>
          <w:color w:val="000000" w:themeColor="text1"/>
        </w:rPr>
        <w:t>。</w:t>
      </w:r>
    </w:p>
    <w:p w14:paraId="3C2F9B28" w14:textId="77777777" w:rsidR="00257265" w:rsidRPr="00965E03"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八、</w:t>
      </w:r>
      <w:r>
        <w:rPr>
          <w:rFonts w:ascii="Times New Roman" w:eastAsia="標楷體" w:hAnsi="Times New Roman" w:cs="Times New Roman" w:hint="eastAsia"/>
          <w:color w:val="000000" w:themeColor="text1"/>
        </w:rPr>
        <w:t>一個禮拜去幾次全聯</w:t>
      </w:r>
      <w:r w:rsidRPr="00965E03">
        <w:rPr>
          <w:rFonts w:ascii="Times New Roman" w:eastAsia="標楷體" w:hAnsi="Times New Roman" w:cs="Times New Roman"/>
          <w:color w:val="000000" w:themeColor="text1"/>
        </w:rPr>
        <w:t xml:space="preserve">: </w:t>
      </w:r>
      <w:r w:rsidRPr="00965E03">
        <w:rPr>
          <w:rFonts w:ascii="Times New Roman" w:eastAsia="標楷體" w:hAnsi="Times New Roman" w:cs="Times New Roman"/>
          <w:color w:val="000000" w:themeColor="text1"/>
        </w:rPr>
        <w:t>分為「</w:t>
      </w:r>
      <w:r>
        <w:rPr>
          <w:rFonts w:ascii="Times New Roman" w:eastAsia="標楷體" w:hAnsi="Times New Roman" w:cs="Times New Roman" w:hint="eastAsia"/>
          <w:color w:val="000000" w:themeColor="text1"/>
        </w:rPr>
        <w:t>0</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4</w:t>
      </w:r>
      <w:r>
        <w:rPr>
          <w:rFonts w:ascii="Times New Roman" w:eastAsia="標楷體" w:hAnsi="Times New Roman" w:cs="Times New Roman" w:hint="eastAsia"/>
          <w:color w:val="000000" w:themeColor="text1"/>
        </w:rPr>
        <w:t>次以上</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五</w:t>
      </w:r>
      <w:r w:rsidRPr="00965E03">
        <w:rPr>
          <w:rFonts w:ascii="Times New Roman" w:eastAsia="標楷體" w:hAnsi="Times New Roman" w:cs="Times New Roman"/>
          <w:color w:val="000000" w:themeColor="text1"/>
        </w:rPr>
        <w:t>組，以瞭解</w:t>
      </w:r>
      <w:r>
        <w:rPr>
          <w:rFonts w:ascii="Times New Roman" w:eastAsia="標楷體" w:hAnsi="Times New Roman" w:cs="Times New Roman"/>
          <w:color w:val="000000" w:themeColor="text1"/>
        </w:rPr>
        <w:t>受試者</w:t>
      </w:r>
      <w:r>
        <w:rPr>
          <w:rFonts w:ascii="Times New Roman" w:eastAsia="標楷體" w:hAnsi="Times New Roman" w:cs="Times New Roman" w:hint="eastAsia"/>
          <w:color w:val="000000" w:themeColor="text1"/>
        </w:rPr>
        <w:t>之一星期去全聯的消費次數</w:t>
      </w:r>
      <w:r w:rsidRPr="00965E03">
        <w:rPr>
          <w:rFonts w:ascii="Times New Roman" w:eastAsia="標楷體" w:hAnsi="Times New Roman" w:cs="Times New Roman"/>
          <w:color w:val="000000" w:themeColor="text1"/>
        </w:rPr>
        <w:t>。</w:t>
      </w:r>
    </w:p>
    <w:p w14:paraId="09601AF0" w14:textId="77777777" w:rsidR="00257265"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九、</w:t>
      </w:r>
      <w:r>
        <w:rPr>
          <w:rFonts w:ascii="Times New Roman" w:eastAsia="標楷體" w:hAnsi="Times New Roman" w:cs="Times New Roman" w:hint="eastAsia"/>
          <w:color w:val="000000" w:themeColor="text1"/>
        </w:rPr>
        <w:t>每次平均消費金額</w:t>
      </w:r>
      <w:r w:rsidRPr="00965E03">
        <w:rPr>
          <w:rFonts w:ascii="Times New Roman" w:eastAsia="標楷體" w:hAnsi="Times New Roman" w:cs="Times New Roman"/>
          <w:color w:val="000000" w:themeColor="text1"/>
        </w:rPr>
        <w:t xml:space="preserve">: </w:t>
      </w:r>
      <w:r w:rsidRPr="00965E03">
        <w:rPr>
          <w:rFonts w:ascii="Times New Roman" w:eastAsia="標楷體" w:hAnsi="Times New Roman" w:cs="Times New Roman"/>
          <w:color w:val="000000" w:themeColor="text1"/>
        </w:rPr>
        <w:t>分為「</w:t>
      </w:r>
      <w:r>
        <w:rPr>
          <w:rFonts w:ascii="Times New Roman" w:eastAsia="標楷體" w:hAnsi="Times New Roman" w:cs="Times New Roman" w:hint="eastAsia"/>
          <w:color w:val="000000" w:themeColor="text1"/>
        </w:rPr>
        <w:t>100</w:t>
      </w:r>
      <w:r>
        <w:rPr>
          <w:rFonts w:ascii="Times New Roman" w:eastAsia="標楷體" w:hAnsi="Times New Roman" w:cs="Times New Roman" w:hint="eastAsia"/>
          <w:color w:val="000000" w:themeColor="text1"/>
        </w:rPr>
        <w:t>以下</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101-200</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201-500</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501-1000</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1001-2000</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2001</w:t>
      </w:r>
      <w:r>
        <w:rPr>
          <w:rFonts w:ascii="Times New Roman" w:eastAsia="標楷體" w:hAnsi="Times New Roman" w:cs="Times New Roman" w:hint="eastAsia"/>
          <w:color w:val="000000" w:themeColor="text1"/>
        </w:rPr>
        <w:t>以上</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六</w:t>
      </w:r>
      <w:r>
        <w:rPr>
          <w:rFonts w:ascii="Times New Roman" w:eastAsia="標楷體" w:hAnsi="Times New Roman" w:cs="Times New Roman"/>
          <w:color w:val="000000" w:themeColor="text1"/>
        </w:rPr>
        <w:t>組</w:t>
      </w:r>
      <w:r w:rsidRPr="00965E03">
        <w:rPr>
          <w:rFonts w:ascii="Times New Roman" w:eastAsia="標楷體" w:hAnsi="Times New Roman" w:cs="Times New Roman"/>
          <w:color w:val="000000" w:themeColor="text1"/>
        </w:rPr>
        <w:t>，以瞭解</w:t>
      </w:r>
      <w:r>
        <w:rPr>
          <w:rFonts w:ascii="Times New Roman" w:eastAsia="標楷體" w:hAnsi="Times New Roman" w:cs="Times New Roman"/>
          <w:color w:val="000000" w:themeColor="text1"/>
        </w:rPr>
        <w:t>受試者</w:t>
      </w:r>
      <w:r>
        <w:rPr>
          <w:rFonts w:ascii="Times New Roman" w:eastAsia="標楷體" w:hAnsi="Times New Roman" w:cs="Times New Roman" w:hint="eastAsia"/>
          <w:color w:val="000000" w:themeColor="text1"/>
        </w:rPr>
        <w:t>之平均消費金額</w:t>
      </w:r>
      <w:r w:rsidRPr="00965E03">
        <w:rPr>
          <w:rFonts w:ascii="Times New Roman" w:eastAsia="標楷體" w:hAnsi="Times New Roman" w:cs="Times New Roman"/>
          <w:color w:val="000000" w:themeColor="text1"/>
        </w:rPr>
        <w:t>。</w:t>
      </w:r>
    </w:p>
    <w:p w14:paraId="46F60EA7" w14:textId="77777777" w:rsidR="00257265" w:rsidRPr="00965E03" w:rsidRDefault="00257265" w:rsidP="00257265">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十</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到達離你家最近全聯的時間</w:t>
      </w:r>
      <w:r w:rsidRPr="00965E03">
        <w:rPr>
          <w:rFonts w:ascii="Times New Roman" w:eastAsia="標楷體" w:hAnsi="Times New Roman" w:cs="Times New Roman"/>
          <w:color w:val="000000" w:themeColor="text1"/>
        </w:rPr>
        <w:t xml:space="preserve">: </w:t>
      </w:r>
      <w:r w:rsidRPr="00965E03">
        <w:rPr>
          <w:rFonts w:ascii="Times New Roman" w:eastAsia="標楷體" w:hAnsi="Times New Roman" w:cs="Times New Roman"/>
          <w:color w:val="000000" w:themeColor="text1"/>
        </w:rPr>
        <w:t>分為「</w:t>
      </w:r>
      <w:r>
        <w:rPr>
          <w:rFonts w:ascii="Times New Roman" w:eastAsia="標楷體" w:hAnsi="Times New Roman" w:cs="Times New Roman" w:hint="eastAsia"/>
          <w:color w:val="000000" w:themeColor="text1"/>
        </w:rPr>
        <w:t>5</w:t>
      </w:r>
      <w:r>
        <w:rPr>
          <w:rFonts w:ascii="Times New Roman" w:eastAsia="標楷體" w:hAnsi="Times New Roman" w:cs="Times New Roman" w:hint="eastAsia"/>
          <w:color w:val="000000" w:themeColor="text1"/>
        </w:rPr>
        <w:t>分鐘</w:t>
      </w:r>
      <w:proofErr w:type="gramStart"/>
      <w:r>
        <w:rPr>
          <w:rFonts w:ascii="Times New Roman" w:eastAsia="標楷體" w:hAnsi="Times New Roman" w:cs="Times New Roman" w:hint="eastAsia"/>
          <w:color w:val="000000" w:themeColor="text1"/>
        </w:rPr>
        <w:t>以內</w:t>
      </w:r>
      <w:r w:rsidRPr="00965E03">
        <w:rPr>
          <w:rFonts w:ascii="新細明體" w:eastAsia="新細明體" w:hAnsi="新細明體" w:cs="Times New Roman" w:hint="eastAsia"/>
          <w:color w:val="000000" w:themeColor="text1"/>
        </w:rPr>
        <w:t>」</w:t>
      </w:r>
      <w:proofErr w:type="gramEnd"/>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6-10</w:t>
      </w:r>
      <w:r>
        <w:rPr>
          <w:rFonts w:ascii="Times New Roman" w:eastAsia="標楷體" w:hAnsi="Times New Roman" w:cs="Times New Roman" w:hint="eastAsia"/>
          <w:color w:val="000000" w:themeColor="text1"/>
        </w:rPr>
        <w:t>分鐘</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11-20</w:t>
      </w:r>
      <w:r>
        <w:rPr>
          <w:rFonts w:ascii="Times New Roman" w:eastAsia="標楷體" w:hAnsi="Times New Roman" w:cs="Times New Roman" w:hint="eastAsia"/>
          <w:color w:val="000000" w:themeColor="text1"/>
        </w:rPr>
        <w:t>分鐘</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21</w:t>
      </w:r>
      <w:r>
        <w:rPr>
          <w:rFonts w:ascii="Times New Roman" w:eastAsia="標楷體" w:hAnsi="Times New Roman" w:cs="Times New Roman" w:hint="eastAsia"/>
          <w:color w:val="000000" w:themeColor="text1"/>
        </w:rPr>
        <w:t>分鐘以上</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四</w:t>
      </w:r>
      <w:r w:rsidRPr="00965E03">
        <w:rPr>
          <w:rFonts w:ascii="Times New Roman" w:eastAsia="標楷體" w:hAnsi="Times New Roman" w:cs="Times New Roman"/>
          <w:color w:val="000000" w:themeColor="text1"/>
        </w:rPr>
        <w:t>組，以瞭解</w:t>
      </w:r>
      <w:r>
        <w:rPr>
          <w:rFonts w:ascii="Times New Roman" w:eastAsia="標楷體" w:hAnsi="Times New Roman" w:cs="Times New Roman"/>
          <w:color w:val="000000" w:themeColor="text1"/>
        </w:rPr>
        <w:t>受試者</w:t>
      </w:r>
      <w:r>
        <w:rPr>
          <w:rFonts w:ascii="Times New Roman" w:eastAsia="標楷體" w:hAnsi="Times New Roman" w:cs="Times New Roman" w:hint="eastAsia"/>
          <w:color w:val="000000" w:themeColor="text1"/>
        </w:rPr>
        <w:t>之最近全聯的時間</w:t>
      </w:r>
      <w:r w:rsidRPr="00965E03">
        <w:rPr>
          <w:rFonts w:ascii="Times New Roman" w:eastAsia="標楷體" w:hAnsi="Times New Roman" w:cs="Times New Roman"/>
          <w:color w:val="000000" w:themeColor="text1"/>
        </w:rPr>
        <w:t>。</w:t>
      </w:r>
    </w:p>
    <w:p w14:paraId="689CEF9D" w14:textId="77777777" w:rsidR="00257265" w:rsidRPr="00E5240D" w:rsidRDefault="00257265" w:rsidP="00257265">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十一</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前往賣場得誘因</w:t>
      </w:r>
      <w:r>
        <w:rPr>
          <w:rFonts w:ascii="Times New Roman" w:eastAsia="標楷體" w:hAnsi="Times New Roman" w:cs="Times New Roman" w:hint="eastAsia"/>
          <w:color w:val="000000" w:themeColor="text1"/>
        </w:rPr>
        <w:t>(</w:t>
      </w:r>
      <w:r>
        <w:rPr>
          <w:rFonts w:ascii="Times New Roman" w:eastAsia="標楷體" w:hAnsi="Times New Roman" w:cs="Times New Roman" w:hint="eastAsia"/>
          <w:color w:val="000000" w:themeColor="text1"/>
        </w:rPr>
        <w:t>影響最大的兩項</w:t>
      </w:r>
      <w:r>
        <w:rPr>
          <w:rFonts w:ascii="Times New Roman" w:eastAsia="標楷體" w:hAnsi="Times New Roman" w:cs="Times New Roman" w:hint="eastAsia"/>
          <w:color w:val="000000" w:themeColor="text1"/>
        </w:rPr>
        <w:t>)</w:t>
      </w:r>
      <w:r w:rsidRPr="00965E03">
        <w:rPr>
          <w:rFonts w:ascii="Times New Roman" w:eastAsia="標楷體" w:hAnsi="Times New Roman" w:cs="Times New Roman"/>
          <w:color w:val="000000" w:themeColor="text1"/>
        </w:rPr>
        <w:t xml:space="preserve">: </w:t>
      </w:r>
      <w:r w:rsidRPr="00965E03">
        <w:rPr>
          <w:rFonts w:ascii="Times New Roman" w:eastAsia="標楷體" w:hAnsi="Times New Roman" w:cs="Times New Roman"/>
          <w:color w:val="000000" w:themeColor="text1"/>
        </w:rPr>
        <w:t>分為「</w:t>
      </w:r>
      <w:r>
        <w:rPr>
          <w:rFonts w:ascii="Times New Roman" w:eastAsia="標楷體" w:hAnsi="Times New Roman" w:cs="Times New Roman" w:hint="eastAsia"/>
          <w:color w:val="000000" w:themeColor="text1"/>
        </w:rPr>
        <w:t>為了家人的溫飽</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各大節慶採購</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缺乏日常必需品</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無聊閒逛</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四</w:t>
      </w:r>
      <w:r w:rsidRPr="00965E03">
        <w:rPr>
          <w:rFonts w:ascii="Times New Roman" w:eastAsia="標楷體" w:hAnsi="Times New Roman" w:cs="Times New Roman"/>
          <w:color w:val="000000" w:themeColor="text1"/>
        </w:rPr>
        <w:t>組，以瞭解</w:t>
      </w:r>
      <w:r>
        <w:rPr>
          <w:rFonts w:ascii="Times New Roman" w:eastAsia="標楷體" w:hAnsi="Times New Roman" w:cs="Times New Roman"/>
          <w:color w:val="000000" w:themeColor="text1"/>
        </w:rPr>
        <w:t>受試者</w:t>
      </w:r>
      <w:r>
        <w:rPr>
          <w:rFonts w:ascii="Times New Roman" w:eastAsia="標楷體" w:hAnsi="Times New Roman" w:cs="Times New Roman" w:hint="eastAsia"/>
          <w:color w:val="000000" w:themeColor="text1"/>
        </w:rPr>
        <w:t>之前往賣場誘因</w:t>
      </w:r>
      <w:r w:rsidRPr="00965E03">
        <w:rPr>
          <w:rFonts w:ascii="Times New Roman" w:eastAsia="標楷體" w:hAnsi="Times New Roman" w:cs="Times New Roman"/>
          <w:color w:val="000000" w:themeColor="text1"/>
        </w:rPr>
        <w:t>。</w:t>
      </w:r>
    </w:p>
    <w:p w14:paraId="67A136CB" w14:textId="77777777" w:rsidR="00257265" w:rsidRPr="00965E03" w:rsidRDefault="00257265" w:rsidP="00257265">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十二</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如何前往全聯</w:t>
      </w:r>
      <w:r>
        <w:rPr>
          <w:rFonts w:ascii="Times New Roman" w:eastAsia="標楷體" w:hAnsi="Times New Roman" w:cs="Times New Roman" w:hint="eastAsia"/>
          <w:color w:val="000000" w:themeColor="text1"/>
        </w:rPr>
        <w:t>(</w:t>
      </w:r>
      <w:r>
        <w:rPr>
          <w:rFonts w:ascii="Times New Roman" w:eastAsia="標楷體" w:hAnsi="Times New Roman" w:cs="Times New Roman" w:hint="eastAsia"/>
          <w:color w:val="000000" w:themeColor="text1"/>
        </w:rPr>
        <w:t>最常的兩個選項</w:t>
      </w:r>
      <w:r>
        <w:rPr>
          <w:rFonts w:ascii="Times New Roman" w:eastAsia="標楷體" w:hAnsi="Times New Roman" w:cs="Times New Roman" w:hint="eastAsia"/>
          <w:color w:val="000000" w:themeColor="text1"/>
        </w:rPr>
        <w:t>)</w:t>
      </w:r>
      <w:r w:rsidRPr="00965E03">
        <w:rPr>
          <w:rFonts w:ascii="Times New Roman" w:eastAsia="標楷體" w:hAnsi="Times New Roman" w:cs="Times New Roman"/>
          <w:color w:val="000000" w:themeColor="text1"/>
        </w:rPr>
        <w:t xml:space="preserve">: </w:t>
      </w:r>
      <w:r w:rsidRPr="00965E03">
        <w:rPr>
          <w:rFonts w:ascii="Times New Roman" w:eastAsia="標楷體" w:hAnsi="Times New Roman" w:cs="Times New Roman"/>
          <w:color w:val="000000" w:themeColor="text1"/>
        </w:rPr>
        <w:t>分為「</w:t>
      </w:r>
      <w:r>
        <w:rPr>
          <w:rFonts w:ascii="Times New Roman" w:eastAsia="標楷體" w:hAnsi="Times New Roman" w:cs="Times New Roman" w:hint="eastAsia"/>
          <w:color w:val="000000" w:themeColor="text1"/>
        </w:rPr>
        <w:t>走路</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騎摩托車</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騎腳踏車</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開車</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四</w:t>
      </w:r>
      <w:r w:rsidRPr="00965E03">
        <w:rPr>
          <w:rFonts w:ascii="Times New Roman" w:eastAsia="標楷體" w:hAnsi="Times New Roman" w:cs="Times New Roman"/>
          <w:color w:val="000000" w:themeColor="text1"/>
        </w:rPr>
        <w:t>組，以瞭解</w:t>
      </w:r>
      <w:r>
        <w:rPr>
          <w:rFonts w:ascii="Times New Roman" w:eastAsia="標楷體" w:hAnsi="Times New Roman" w:cs="Times New Roman"/>
          <w:color w:val="000000" w:themeColor="text1"/>
        </w:rPr>
        <w:t>受試者</w:t>
      </w:r>
      <w:r>
        <w:rPr>
          <w:rFonts w:ascii="Times New Roman" w:eastAsia="標楷體" w:hAnsi="Times New Roman" w:cs="Times New Roman" w:hint="eastAsia"/>
          <w:color w:val="000000" w:themeColor="text1"/>
        </w:rPr>
        <w:t>之如何前往</w:t>
      </w:r>
      <w:r w:rsidRPr="00965E03">
        <w:rPr>
          <w:rFonts w:ascii="Times New Roman" w:eastAsia="標楷體" w:hAnsi="Times New Roman" w:cs="Times New Roman"/>
          <w:color w:val="000000" w:themeColor="text1"/>
        </w:rPr>
        <w:t>。</w:t>
      </w:r>
    </w:p>
    <w:p w14:paraId="01F069BD" w14:textId="2EC00501" w:rsidR="00886615" w:rsidRPr="00965E03" w:rsidRDefault="00257265" w:rsidP="00257265">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十三</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是否有全聯會員卡</w:t>
      </w:r>
      <w:r w:rsidRPr="00965E03">
        <w:rPr>
          <w:rFonts w:ascii="Times New Roman" w:eastAsia="標楷體" w:hAnsi="Times New Roman" w:cs="Times New Roman"/>
          <w:color w:val="000000" w:themeColor="text1"/>
        </w:rPr>
        <w:t xml:space="preserve">: </w:t>
      </w:r>
      <w:r w:rsidRPr="00965E03">
        <w:rPr>
          <w:rFonts w:ascii="Times New Roman" w:eastAsia="標楷體" w:hAnsi="Times New Roman" w:cs="Times New Roman"/>
          <w:color w:val="000000" w:themeColor="text1"/>
        </w:rPr>
        <w:t>分為「</w:t>
      </w:r>
      <w:r>
        <w:rPr>
          <w:rFonts w:ascii="Times New Roman" w:eastAsia="標楷體" w:hAnsi="Times New Roman" w:cs="Times New Roman" w:hint="eastAsia"/>
          <w:color w:val="000000" w:themeColor="text1"/>
        </w:rPr>
        <w:t>有</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無</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二</w:t>
      </w:r>
      <w:r w:rsidRPr="00965E03">
        <w:rPr>
          <w:rFonts w:ascii="Times New Roman" w:eastAsia="標楷體" w:hAnsi="Times New Roman" w:cs="Times New Roman"/>
          <w:color w:val="000000" w:themeColor="text1"/>
        </w:rPr>
        <w:t>組，以瞭解</w:t>
      </w:r>
      <w:r>
        <w:rPr>
          <w:rFonts w:ascii="Times New Roman" w:eastAsia="標楷體" w:hAnsi="Times New Roman" w:cs="Times New Roman"/>
          <w:color w:val="000000" w:themeColor="text1"/>
        </w:rPr>
        <w:t>受試者</w:t>
      </w:r>
      <w:r>
        <w:rPr>
          <w:rFonts w:ascii="Times New Roman" w:eastAsia="標楷體" w:hAnsi="Times New Roman" w:cs="Times New Roman" w:hint="eastAsia"/>
          <w:color w:val="000000" w:themeColor="text1"/>
        </w:rPr>
        <w:t>之有無會員卡</w:t>
      </w:r>
      <w:r w:rsidR="00473E88" w:rsidRPr="00965E03">
        <w:rPr>
          <w:rFonts w:ascii="Times New Roman" w:eastAsia="標楷體" w:hAnsi="Times New Roman" w:cs="Times New Roman"/>
          <w:color w:val="000000" w:themeColor="text1"/>
        </w:rPr>
        <w:t>。</w:t>
      </w:r>
    </w:p>
    <w:p w14:paraId="7F1526A3" w14:textId="77777777" w:rsidR="00886615" w:rsidRPr="00965E03" w:rsidRDefault="00CF3059" w:rsidP="00886615">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貳、</w:t>
      </w:r>
      <w:r w:rsidRPr="00C82BE0">
        <w:rPr>
          <w:rFonts w:ascii="Times New Roman" w:eastAsia="標楷體" w:hAnsi="Times New Roman" w:cs="Times New Roman" w:hint="eastAsia"/>
          <w:b/>
          <w:color w:val="000000" w:themeColor="text1"/>
          <w:sz w:val="28"/>
          <w:szCs w:val="28"/>
          <w:highlight w:val="cyan"/>
        </w:rPr>
        <w:t>人際溝通能力</w:t>
      </w:r>
      <w:r w:rsidR="005614A8" w:rsidRPr="00C82BE0">
        <w:rPr>
          <w:rFonts w:ascii="Times New Roman" w:eastAsia="標楷體" w:hAnsi="Times New Roman" w:cs="Times New Roman"/>
          <w:b/>
          <w:color w:val="000000" w:themeColor="text1"/>
          <w:sz w:val="28"/>
          <w:szCs w:val="28"/>
          <w:highlight w:val="cyan"/>
        </w:rPr>
        <w:t>量表</w:t>
      </w:r>
    </w:p>
    <w:p w14:paraId="69783725" w14:textId="77777777" w:rsidR="00886615" w:rsidRPr="00965E03" w:rsidRDefault="00CF2D1B" w:rsidP="00F03D7B">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lastRenderedPageBreak/>
        <w:t xml:space="preserve">　　</w:t>
      </w:r>
      <w:r w:rsidR="00CF3059" w:rsidRPr="00965E03">
        <w:rPr>
          <w:rFonts w:ascii="Times New Roman" w:eastAsia="標楷體" w:hAnsi="Times New Roman" w:cs="Times New Roman"/>
          <w:color w:val="000000" w:themeColor="text1"/>
        </w:rPr>
        <w:t>本研究對</w:t>
      </w:r>
      <w:r w:rsidR="00CF3059" w:rsidRPr="00965E03">
        <w:rPr>
          <w:rFonts w:ascii="Times New Roman" w:eastAsia="標楷體" w:hAnsi="Times New Roman" w:cs="Times New Roman" w:hint="eastAsia"/>
          <w:color w:val="000000" w:themeColor="text1"/>
        </w:rPr>
        <w:t>教保服務人員人際溝通能力</w:t>
      </w:r>
      <w:r w:rsidR="005614A8" w:rsidRPr="00965E03">
        <w:rPr>
          <w:rFonts w:ascii="Times New Roman" w:eastAsia="標楷體" w:hAnsi="Times New Roman" w:cs="Times New Roman"/>
          <w:color w:val="000000" w:themeColor="text1"/>
        </w:rPr>
        <w:t>量表的說明分為：量表內容來源、量表計分方式、</w:t>
      </w:r>
      <w:r w:rsidR="00232E58" w:rsidRPr="00965E03">
        <w:rPr>
          <w:rFonts w:ascii="Times New Roman" w:eastAsia="標楷體" w:hAnsi="Times New Roman" w:cs="Times New Roman"/>
          <w:color w:val="000000" w:themeColor="text1"/>
        </w:rPr>
        <w:t>原</w:t>
      </w:r>
      <w:r w:rsidR="007114D2" w:rsidRPr="00965E03">
        <w:rPr>
          <w:rFonts w:ascii="Times New Roman" w:eastAsia="標楷體" w:hAnsi="Times New Roman" w:cs="Times New Roman"/>
          <w:color w:val="000000" w:themeColor="text1"/>
        </w:rPr>
        <w:t>量表</w:t>
      </w:r>
      <w:r w:rsidR="007766EE" w:rsidRPr="00965E03">
        <w:rPr>
          <w:rFonts w:ascii="Times New Roman" w:eastAsia="標楷體" w:hAnsi="Times New Roman" w:cs="Times New Roman"/>
          <w:color w:val="000000" w:themeColor="text1"/>
        </w:rPr>
        <w:t>的信度</w:t>
      </w:r>
      <w:proofErr w:type="gramStart"/>
      <w:r w:rsidR="007766EE" w:rsidRPr="00965E03">
        <w:rPr>
          <w:rFonts w:ascii="Times New Roman" w:eastAsia="標楷體" w:hAnsi="Times New Roman" w:cs="Times New Roman"/>
          <w:color w:val="000000" w:themeColor="text1"/>
        </w:rPr>
        <w:t>與效度</w:t>
      </w:r>
      <w:proofErr w:type="gramEnd"/>
      <w:r w:rsidR="007766EE" w:rsidRPr="00965E03">
        <w:rPr>
          <w:rFonts w:ascii="Times New Roman" w:eastAsia="標楷體" w:hAnsi="Times New Roman" w:cs="Times New Roman"/>
          <w:color w:val="000000" w:themeColor="text1"/>
        </w:rPr>
        <w:t>等</w:t>
      </w:r>
      <w:r w:rsidR="005E5563" w:rsidRPr="00965E03">
        <w:rPr>
          <w:rFonts w:ascii="Times New Roman" w:eastAsia="標楷體" w:hAnsi="Times New Roman" w:cs="Times New Roman" w:hint="eastAsia"/>
          <w:color w:val="000000" w:themeColor="text1"/>
        </w:rPr>
        <w:t>三</w:t>
      </w:r>
      <w:r w:rsidR="007766EE" w:rsidRPr="00965E03">
        <w:rPr>
          <w:rFonts w:ascii="Times New Roman" w:eastAsia="標楷體" w:hAnsi="Times New Roman" w:cs="Times New Roman"/>
          <w:color w:val="000000" w:themeColor="text1"/>
        </w:rPr>
        <w:t>個部分，</w:t>
      </w:r>
      <w:r w:rsidR="003D192C" w:rsidRPr="00965E03">
        <w:rPr>
          <w:rFonts w:ascii="Times New Roman" w:eastAsia="標楷體" w:hAnsi="Times New Roman" w:cs="Times New Roman"/>
          <w:color w:val="000000" w:themeColor="text1"/>
        </w:rPr>
        <w:t>說明如下：</w:t>
      </w:r>
    </w:p>
    <w:p w14:paraId="43E887FE" w14:textId="77777777" w:rsidR="000C139F" w:rsidRPr="00965E03" w:rsidRDefault="000C139F" w:rsidP="00F03D7B">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一、量表內容來源</w:t>
      </w:r>
    </w:p>
    <w:p w14:paraId="41DC8775" w14:textId="32D0271E" w:rsidR="0046663F" w:rsidRPr="00965E03" w:rsidRDefault="00CF2D1B" w:rsidP="00F03D7B">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9B1CE8" w:rsidRPr="00965E03">
        <w:rPr>
          <w:rFonts w:ascii="Times New Roman" w:eastAsia="標楷體" w:hAnsi="Times New Roman" w:cs="Times New Roman"/>
          <w:color w:val="000000" w:themeColor="text1"/>
        </w:rPr>
        <w:t>本研究量表係配合研究目的，參</w:t>
      </w:r>
      <w:r w:rsidR="009B1CE8" w:rsidRPr="00965E03">
        <w:rPr>
          <w:rFonts w:ascii="Times New Roman" w:eastAsia="標楷體" w:hAnsi="Times New Roman" w:cs="Times New Roman" w:hint="eastAsia"/>
          <w:color w:val="000000" w:themeColor="text1"/>
        </w:rPr>
        <w:t>考並使用林心茹</w:t>
      </w:r>
      <w:r w:rsidR="00A97E9E" w:rsidRPr="00965E03">
        <w:rPr>
          <w:rFonts w:ascii="Times New Roman" w:eastAsia="標楷體" w:hAnsi="Times New Roman" w:cs="Times New Roman"/>
          <w:color w:val="000000" w:themeColor="text1"/>
        </w:rPr>
        <w:t>（</w:t>
      </w:r>
      <w:r w:rsidR="00CF3059" w:rsidRPr="00965E03">
        <w:rPr>
          <w:rFonts w:ascii="Times New Roman" w:eastAsia="標楷體" w:hAnsi="Times New Roman" w:cs="Times New Roman"/>
          <w:color w:val="000000" w:themeColor="text1"/>
        </w:rPr>
        <w:t>201</w:t>
      </w:r>
      <w:r w:rsidR="00D2123F" w:rsidRPr="00965E03">
        <w:rPr>
          <w:rFonts w:ascii="Times New Roman" w:eastAsia="標楷體" w:hAnsi="Times New Roman" w:cs="Times New Roman" w:hint="eastAsia"/>
          <w:color w:val="000000" w:themeColor="text1"/>
        </w:rPr>
        <w:t>5</w:t>
      </w:r>
      <w:r w:rsidR="00A97E9E" w:rsidRPr="00965E03">
        <w:rPr>
          <w:rFonts w:ascii="Times New Roman" w:eastAsia="標楷體" w:hAnsi="Times New Roman" w:cs="Times New Roman"/>
          <w:color w:val="000000" w:themeColor="text1"/>
        </w:rPr>
        <w:t>）所編訂之</w:t>
      </w:r>
      <w:r w:rsidR="00CF3059" w:rsidRPr="00965E03">
        <w:rPr>
          <w:rFonts w:ascii="Times New Roman" w:eastAsia="標楷體" w:hAnsi="Times New Roman" w:cs="Times New Roman" w:hint="eastAsia"/>
          <w:color w:val="000000" w:themeColor="text1"/>
        </w:rPr>
        <w:t>教師人際溝通能力</w:t>
      </w:r>
      <w:r w:rsidR="00A97E9E" w:rsidRPr="00965E03">
        <w:rPr>
          <w:rFonts w:ascii="Times New Roman" w:eastAsia="標楷體" w:hAnsi="Times New Roman" w:cs="Times New Roman"/>
          <w:color w:val="000000" w:themeColor="text1"/>
        </w:rPr>
        <w:t>量表（</w:t>
      </w:r>
      <w:r w:rsidR="002F683D" w:rsidRPr="00965E03">
        <w:rPr>
          <w:rFonts w:ascii="Times New Roman" w:eastAsia="標楷體" w:hAnsi="Times New Roman" w:cs="Times New Roman" w:hint="eastAsia"/>
          <w:color w:val="000000" w:themeColor="text1"/>
        </w:rPr>
        <w:t>量</w:t>
      </w:r>
      <w:r w:rsidR="00A97E9E" w:rsidRPr="00965E03">
        <w:rPr>
          <w:rFonts w:ascii="Times New Roman" w:eastAsia="標楷體" w:hAnsi="Times New Roman" w:cs="Times New Roman"/>
          <w:color w:val="000000" w:themeColor="text1"/>
        </w:rPr>
        <w:t>表使用同意書</w:t>
      </w:r>
      <w:r w:rsidR="002F683D" w:rsidRPr="00965E03">
        <w:rPr>
          <w:rFonts w:ascii="Times New Roman" w:eastAsia="標楷體" w:hAnsi="Times New Roman" w:cs="Times New Roman" w:hint="eastAsia"/>
          <w:color w:val="000000" w:themeColor="text1"/>
        </w:rPr>
        <w:t>參見</w:t>
      </w:r>
      <w:r w:rsidR="00A97E9E" w:rsidRPr="00965E03">
        <w:rPr>
          <w:rFonts w:ascii="Times New Roman" w:eastAsia="標楷體" w:hAnsi="Times New Roman" w:cs="Times New Roman"/>
          <w:color w:val="000000" w:themeColor="text1"/>
        </w:rPr>
        <w:t>附</w:t>
      </w:r>
      <w:r w:rsidR="002F683D" w:rsidRPr="00965E03">
        <w:rPr>
          <w:rFonts w:ascii="Times New Roman" w:eastAsia="標楷體" w:hAnsi="Times New Roman" w:cs="Times New Roman" w:hint="eastAsia"/>
          <w:color w:val="000000" w:themeColor="text1"/>
        </w:rPr>
        <w:t>錄</w:t>
      </w:r>
      <w:r w:rsidR="00A97E9E" w:rsidRPr="00965E03">
        <w:rPr>
          <w:rFonts w:ascii="Times New Roman" w:eastAsia="標楷體" w:hAnsi="Times New Roman" w:cs="Times New Roman"/>
          <w:color w:val="000000" w:themeColor="text1"/>
        </w:rPr>
        <w:t>一）</w:t>
      </w:r>
      <w:r w:rsidR="000071F9">
        <w:rPr>
          <w:rFonts w:ascii="Times New Roman" w:eastAsia="標楷體" w:hAnsi="Times New Roman" w:cs="Times New Roman" w:hint="eastAsia"/>
          <w:color w:val="000000" w:themeColor="text1"/>
        </w:rPr>
        <w:t>。</w:t>
      </w:r>
      <w:r w:rsidR="00A97E9E" w:rsidRPr="00965E03">
        <w:rPr>
          <w:rFonts w:ascii="Times New Roman" w:eastAsia="標楷體" w:hAnsi="Times New Roman" w:cs="Times New Roman"/>
          <w:color w:val="000000" w:themeColor="text1"/>
        </w:rPr>
        <w:t>量表內容分為</w:t>
      </w:r>
      <w:r w:rsidR="009B0F72" w:rsidRPr="00965E03">
        <w:rPr>
          <w:rFonts w:ascii="Times New Roman" w:eastAsia="標楷體" w:hAnsi="Times New Roman" w:cs="Times New Roman"/>
          <w:color w:val="000000" w:themeColor="text1"/>
        </w:rPr>
        <w:t>「</w:t>
      </w:r>
      <w:r w:rsidR="009B0F72" w:rsidRPr="00965E03">
        <w:rPr>
          <w:rFonts w:ascii="Times New Roman" w:eastAsia="標楷體" w:hAnsi="Times New Roman" w:cs="Times New Roman" w:hint="eastAsia"/>
          <w:color w:val="000000" w:themeColor="text1"/>
        </w:rPr>
        <w:t>人際溝通動機</w:t>
      </w:r>
      <w:r w:rsidR="009B0F72" w:rsidRPr="00965E03">
        <w:rPr>
          <w:rFonts w:ascii="Times New Roman" w:eastAsia="標楷體" w:hAnsi="Times New Roman" w:cs="Times New Roman"/>
          <w:color w:val="000000" w:themeColor="text1"/>
        </w:rPr>
        <w:t>」、「</w:t>
      </w:r>
      <w:r w:rsidR="009B0F72" w:rsidRPr="00965E03">
        <w:rPr>
          <w:rFonts w:ascii="Times New Roman" w:eastAsia="標楷體" w:hAnsi="Times New Roman" w:cs="Times New Roman" w:hint="eastAsia"/>
          <w:color w:val="000000" w:themeColor="text1"/>
        </w:rPr>
        <w:t>人際溝通知識</w:t>
      </w:r>
      <w:r w:rsidR="009B0F72" w:rsidRPr="00965E03">
        <w:rPr>
          <w:rFonts w:ascii="Times New Roman" w:eastAsia="標楷體" w:hAnsi="Times New Roman" w:cs="Times New Roman"/>
          <w:color w:val="000000" w:themeColor="text1"/>
        </w:rPr>
        <w:t>」、「</w:t>
      </w:r>
      <w:r w:rsidR="009B0F72" w:rsidRPr="00965E03">
        <w:rPr>
          <w:rFonts w:ascii="Times New Roman" w:eastAsia="標楷體" w:hAnsi="Times New Roman" w:cs="Times New Roman" w:hint="eastAsia"/>
          <w:color w:val="000000" w:themeColor="text1"/>
        </w:rPr>
        <w:t>人際溝通技巧</w:t>
      </w:r>
      <w:r w:rsidR="009B0F72" w:rsidRPr="00965E03">
        <w:rPr>
          <w:rFonts w:ascii="Times New Roman" w:eastAsia="標楷體" w:hAnsi="Times New Roman" w:cs="Times New Roman"/>
          <w:color w:val="000000" w:themeColor="text1"/>
        </w:rPr>
        <w:t>」等</w:t>
      </w:r>
      <w:proofErr w:type="gramStart"/>
      <w:r w:rsidR="009B0F72" w:rsidRPr="00965E03">
        <w:rPr>
          <w:rFonts w:ascii="Times New Roman" w:eastAsia="標楷體" w:hAnsi="Times New Roman" w:cs="Times New Roman" w:hint="eastAsia"/>
          <w:color w:val="000000" w:themeColor="text1"/>
        </w:rPr>
        <w:t>三</w:t>
      </w:r>
      <w:r w:rsidR="00A97E9E" w:rsidRPr="00965E03">
        <w:rPr>
          <w:rFonts w:ascii="Times New Roman" w:eastAsia="標楷體" w:hAnsi="Times New Roman" w:cs="Times New Roman"/>
          <w:color w:val="000000" w:themeColor="text1"/>
        </w:rPr>
        <w:t>個</w:t>
      </w:r>
      <w:r w:rsidR="0046663F" w:rsidRPr="00965E03">
        <w:rPr>
          <w:rFonts w:ascii="Times New Roman" w:eastAsia="標楷體" w:hAnsi="Times New Roman" w:cs="Times New Roman" w:hint="eastAsia"/>
          <w:color w:val="000000" w:themeColor="text1"/>
        </w:rPr>
        <w:t>構</w:t>
      </w:r>
      <w:proofErr w:type="gramEnd"/>
      <w:r w:rsidR="0046663F" w:rsidRPr="00965E03">
        <w:rPr>
          <w:rFonts w:ascii="Times New Roman" w:eastAsia="標楷體" w:hAnsi="Times New Roman" w:cs="Times New Roman" w:hint="eastAsia"/>
          <w:color w:val="000000" w:themeColor="text1"/>
        </w:rPr>
        <w:t>面</w:t>
      </w:r>
      <w:r w:rsidR="00A97E9E" w:rsidRPr="00965E03">
        <w:rPr>
          <w:rFonts w:ascii="Times New Roman" w:eastAsia="標楷體" w:hAnsi="Times New Roman" w:cs="Times New Roman"/>
          <w:color w:val="000000" w:themeColor="text1"/>
        </w:rPr>
        <w:t>，共計</w:t>
      </w:r>
      <w:r w:rsidR="009B1CE8" w:rsidRPr="00965E03">
        <w:rPr>
          <w:rFonts w:ascii="Times New Roman" w:eastAsia="標楷體" w:hAnsi="Times New Roman" w:cs="Times New Roman" w:hint="eastAsia"/>
          <w:color w:val="000000" w:themeColor="text1"/>
        </w:rPr>
        <w:t>15</w:t>
      </w:r>
      <w:r w:rsidR="00A97E9E" w:rsidRPr="00965E03">
        <w:rPr>
          <w:rFonts w:ascii="Times New Roman" w:eastAsia="標楷體" w:hAnsi="Times New Roman" w:cs="Times New Roman"/>
          <w:color w:val="000000" w:themeColor="text1"/>
        </w:rPr>
        <w:t>題，如表</w:t>
      </w:r>
      <w:r w:rsidR="00A97E9E" w:rsidRPr="00965E03">
        <w:rPr>
          <w:rFonts w:ascii="Times New Roman" w:eastAsia="標楷體" w:hAnsi="Times New Roman" w:cs="Times New Roman"/>
          <w:color w:val="000000" w:themeColor="text1"/>
        </w:rPr>
        <w:t>3-</w:t>
      </w:r>
      <w:r w:rsidR="0046663F" w:rsidRPr="00965E03">
        <w:rPr>
          <w:rFonts w:ascii="Times New Roman" w:eastAsia="標楷體" w:hAnsi="Times New Roman" w:cs="Times New Roman" w:hint="eastAsia"/>
          <w:color w:val="000000" w:themeColor="text1"/>
        </w:rPr>
        <w:t>4</w:t>
      </w:r>
      <w:r w:rsidR="00A97E9E" w:rsidRPr="00965E03">
        <w:rPr>
          <w:rFonts w:ascii="Times New Roman" w:eastAsia="標楷體" w:hAnsi="Times New Roman" w:cs="Times New Roman"/>
          <w:color w:val="000000" w:themeColor="text1"/>
        </w:rPr>
        <w:t>所示。</w:t>
      </w:r>
    </w:p>
    <w:p w14:paraId="44456879" w14:textId="77777777" w:rsidR="00F97803" w:rsidRPr="00965E03" w:rsidRDefault="00F97803" w:rsidP="00F97803">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二、量表計分方式</w:t>
      </w:r>
    </w:p>
    <w:p w14:paraId="35C5C30C" w14:textId="77777777" w:rsidR="00D2123F" w:rsidRPr="00965E03" w:rsidRDefault="00CF2D1B" w:rsidP="00D2123F">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proofErr w:type="gramStart"/>
      <w:r w:rsidR="00F03D7B" w:rsidRPr="00965E03">
        <w:rPr>
          <w:rFonts w:ascii="Times New Roman" w:eastAsia="標楷體" w:hAnsi="Times New Roman" w:cs="Times New Roman" w:hint="eastAsia"/>
          <w:color w:val="000000" w:themeColor="text1"/>
        </w:rPr>
        <w:t>本</w:t>
      </w:r>
      <w:r w:rsidR="002F683D" w:rsidRPr="00965E03">
        <w:rPr>
          <w:rFonts w:ascii="Times New Roman" w:eastAsia="標楷體" w:hAnsi="Times New Roman" w:cs="Times New Roman" w:hint="eastAsia"/>
          <w:color w:val="000000" w:themeColor="text1"/>
        </w:rPr>
        <w:t>量</w:t>
      </w:r>
      <w:r w:rsidR="00A97E9E" w:rsidRPr="00965E03">
        <w:rPr>
          <w:rFonts w:ascii="Times New Roman" w:eastAsia="標楷體" w:hAnsi="Times New Roman" w:cs="Times New Roman"/>
          <w:color w:val="000000" w:themeColor="text1"/>
        </w:rPr>
        <w:t>表採</w:t>
      </w:r>
      <w:proofErr w:type="gramEnd"/>
      <w:r w:rsidR="00A97E9E" w:rsidRPr="00965E03">
        <w:rPr>
          <w:rFonts w:ascii="Times New Roman" w:eastAsia="標楷體" w:hAnsi="Times New Roman" w:cs="Times New Roman"/>
          <w:color w:val="000000" w:themeColor="text1"/>
        </w:rPr>
        <w:t>李克特六點</w:t>
      </w:r>
      <w:r w:rsidR="002F683D" w:rsidRPr="00965E03">
        <w:rPr>
          <w:rFonts w:ascii="Times New Roman" w:eastAsia="標楷體" w:hAnsi="Times New Roman" w:cs="Times New Roman" w:hint="eastAsia"/>
          <w:color w:val="000000" w:themeColor="text1"/>
        </w:rPr>
        <w:t>量</w:t>
      </w:r>
      <w:r w:rsidR="00A97E9E" w:rsidRPr="00965E03">
        <w:rPr>
          <w:rFonts w:ascii="Times New Roman" w:eastAsia="標楷體" w:hAnsi="Times New Roman" w:cs="Times New Roman"/>
          <w:color w:val="000000" w:themeColor="text1"/>
        </w:rPr>
        <w:t>表，</w:t>
      </w:r>
      <w:r w:rsidR="00D2123F" w:rsidRPr="00965E03">
        <w:rPr>
          <w:rFonts w:ascii="Times New Roman" w:eastAsia="標楷體" w:hAnsi="Times New Roman" w:cs="Times New Roman"/>
          <w:color w:val="000000" w:themeColor="text1"/>
        </w:rPr>
        <w:t>分別設計為「非常符合」</w:t>
      </w:r>
      <w:r w:rsidR="00D2123F" w:rsidRPr="00965E03">
        <w:rPr>
          <w:rFonts w:ascii="標楷體" w:eastAsia="標楷體" w:hAnsi="標楷體" w:cs="Times New Roman" w:hint="eastAsia"/>
          <w:color w:val="000000" w:themeColor="text1"/>
        </w:rPr>
        <w:t>、</w:t>
      </w:r>
      <w:r w:rsidR="00D2123F" w:rsidRPr="00965E03">
        <w:rPr>
          <w:rFonts w:ascii="Times New Roman" w:eastAsia="標楷體" w:hAnsi="Times New Roman" w:cs="Times New Roman"/>
          <w:color w:val="000000" w:themeColor="text1"/>
        </w:rPr>
        <w:t>「大致符合」、「尚且符合」、「稍不符合」、「很不符合」</w:t>
      </w:r>
      <w:r w:rsidR="00D2123F" w:rsidRPr="00965E03">
        <w:rPr>
          <w:rFonts w:ascii="標楷體" w:eastAsia="標楷體" w:hAnsi="標楷體" w:cs="Times New Roman" w:hint="eastAsia"/>
          <w:color w:val="000000" w:themeColor="text1"/>
        </w:rPr>
        <w:t>、</w:t>
      </w:r>
      <w:r w:rsidR="00D2123F" w:rsidRPr="00965E03">
        <w:rPr>
          <w:rFonts w:ascii="Times New Roman" w:eastAsia="標楷體" w:hAnsi="Times New Roman" w:cs="Times New Roman"/>
          <w:color w:val="000000" w:themeColor="text1"/>
        </w:rPr>
        <w:t>「非常不符合」，數值設定為</w:t>
      </w:r>
      <w:r w:rsidR="00D2123F" w:rsidRPr="00965E03">
        <w:rPr>
          <w:rFonts w:ascii="Times New Roman" w:eastAsia="標楷體" w:hAnsi="Times New Roman" w:cs="Times New Roman" w:hint="eastAsia"/>
          <w:color w:val="000000" w:themeColor="text1"/>
        </w:rPr>
        <w:t>6</w:t>
      </w:r>
      <w:r w:rsidR="00D2123F" w:rsidRPr="00965E03">
        <w:rPr>
          <w:rFonts w:ascii="Times New Roman" w:eastAsia="標楷體" w:hAnsi="Times New Roman" w:cs="Times New Roman"/>
          <w:color w:val="000000" w:themeColor="text1"/>
        </w:rPr>
        <w:t>至</w:t>
      </w:r>
      <w:r w:rsidR="00D2123F" w:rsidRPr="00965E03">
        <w:rPr>
          <w:rFonts w:ascii="Times New Roman" w:eastAsia="標楷體" w:hAnsi="Times New Roman" w:cs="Times New Roman" w:hint="eastAsia"/>
          <w:color w:val="000000" w:themeColor="text1"/>
        </w:rPr>
        <w:t>1</w:t>
      </w:r>
      <w:r w:rsidR="00D2123F" w:rsidRPr="00965E03">
        <w:rPr>
          <w:rFonts w:ascii="Times New Roman" w:eastAsia="標楷體" w:hAnsi="Times New Roman" w:cs="Times New Roman"/>
          <w:color w:val="000000" w:themeColor="text1"/>
        </w:rPr>
        <w:t>分，分數愈高者表示愈傾向</w:t>
      </w:r>
      <w:proofErr w:type="gramStart"/>
      <w:r w:rsidR="00D2123F" w:rsidRPr="00965E03">
        <w:rPr>
          <w:rFonts w:ascii="Times New Roman" w:eastAsia="標楷體" w:hAnsi="Times New Roman" w:cs="Times New Roman"/>
          <w:color w:val="000000" w:themeColor="text1"/>
        </w:rPr>
        <w:t>該問項</w:t>
      </w:r>
      <w:proofErr w:type="gramEnd"/>
      <w:r w:rsidR="00D2123F" w:rsidRPr="00965E03">
        <w:rPr>
          <w:rFonts w:ascii="新細明體" w:eastAsia="新細明體" w:hAnsi="新細明體" w:cs="Times New Roman" w:hint="eastAsia"/>
          <w:color w:val="000000" w:themeColor="text1"/>
        </w:rPr>
        <w:t>，</w:t>
      </w:r>
      <w:r w:rsidR="00D2123F" w:rsidRPr="00965E03">
        <w:rPr>
          <w:rFonts w:ascii="Times New Roman" w:eastAsia="標楷體" w:hAnsi="Times New Roman" w:cs="Times New Roman" w:hint="eastAsia"/>
          <w:color w:val="000000" w:themeColor="text1"/>
        </w:rPr>
        <w:t>即表示填答者對</w:t>
      </w:r>
      <w:proofErr w:type="gramStart"/>
      <w:r w:rsidR="00D2123F" w:rsidRPr="00965E03">
        <w:rPr>
          <w:rFonts w:ascii="Times New Roman" w:eastAsia="標楷體" w:hAnsi="Times New Roman" w:cs="Times New Roman" w:hint="eastAsia"/>
          <w:color w:val="000000" w:themeColor="text1"/>
        </w:rPr>
        <w:t>該</w:t>
      </w:r>
      <w:r w:rsidR="0046663F" w:rsidRPr="00965E03">
        <w:rPr>
          <w:rFonts w:ascii="Times New Roman" w:eastAsia="標楷體" w:hAnsi="Times New Roman" w:cs="Times New Roman" w:hint="eastAsia"/>
          <w:color w:val="000000" w:themeColor="text1"/>
        </w:rPr>
        <w:t>題項</w:t>
      </w:r>
      <w:r w:rsidR="00D2123F" w:rsidRPr="00965E03">
        <w:rPr>
          <w:rFonts w:ascii="Times New Roman" w:eastAsia="標楷體" w:hAnsi="Times New Roman" w:cs="Times New Roman" w:hint="eastAsia"/>
          <w:color w:val="000000" w:themeColor="text1"/>
        </w:rPr>
        <w:t>的</w:t>
      </w:r>
      <w:proofErr w:type="gramEnd"/>
      <w:r w:rsidR="00D2123F" w:rsidRPr="00965E03">
        <w:rPr>
          <w:rFonts w:ascii="Times New Roman" w:eastAsia="標楷體" w:hAnsi="Times New Roman" w:cs="Times New Roman" w:hint="eastAsia"/>
          <w:color w:val="000000" w:themeColor="text1"/>
        </w:rPr>
        <w:t>認同感愈高</w:t>
      </w:r>
      <w:r w:rsidR="00D2123F" w:rsidRPr="00965E03">
        <w:rPr>
          <w:rFonts w:ascii="Times New Roman" w:eastAsia="標楷體" w:hAnsi="Times New Roman" w:cs="Times New Roman"/>
          <w:color w:val="000000" w:themeColor="text1"/>
        </w:rPr>
        <w:t>。</w:t>
      </w:r>
      <w:proofErr w:type="gramStart"/>
      <w:r w:rsidR="00D2123F" w:rsidRPr="00965E03">
        <w:rPr>
          <w:rFonts w:ascii="Times New Roman" w:eastAsia="標楷體" w:hAnsi="Times New Roman" w:cs="Times New Roman"/>
          <w:color w:val="000000" w:themeColor="text1"/>
        </w:rPr>
        <w:t>各</w:t>
      </w:r>
      <w:r w:rsidR="0046663F" w:rsidRPr="00965E03">
        <w:rPr>
          <w:rFonts w:ascii="Times New Roman" w:eastAsia="標楷體" w:hAnsi="Times New Roman" w:cs="Times New Roman" w:hint="eastAsia"/>
          <w:color w:val="000000" w:themeColor="text1"/>
        </w:rPr>
        <w:t>構面</w:t>
      </w:r>
      <w:proofErr w:type="gramEnd"/>
      <w:r w:rsidR="00D2123F" w:rsidRPr="00965E03">
        <w:rPr>
          <w:rFonts w:ascii="Times New Roman" w:eastAsia="標楷體" w:hAnsi="Times New Roman" w:cs="Times New Roman"/>
          <w:color w:val="000000" w:themeColor="text1"/>
        </w:rPr>
        <w:t>問題分數</w:t>
      </w:r>
      <w:r w:rsidR="00D2123F" w:rsidRPr="00965E03">
        <w:rPr>
          <w:rFonts w:ascii="Times New Roman" w:eastAsia="標楷體" w:hAnsi="Times New Roman" w:cs="Times New Roman" w:hint="eastAsia"/>
          <w:color w:val="000000" w:themeColor="text1"/>
        </w:rPr>
        <w:t>累</w:t>
      </w:r>
      <w:r w:rsidR="00D2123F" w:rsidRPr="00965E03">
        <w:rPr>
          <w:rFonts w:ascii="Times New Roman" w:eastAsia="標楷體" w:hAnsi="Times New Roman" w:cs="Times New Roman"/>
          <w:color w:val="000000" w:themeColor="text1"/>
        </w:rPr>
        <w:t>加後，將與「背景資料」、「教學效能」做分析比較。</w:t>
      </w:r>
    </w:p>
    <w:p w14:paraId="7ED87C12" w14:textId="77777777" w:rsidR="00F97803" w:rsidRPr="00965E03" w:rsidRDefault="00F97803" w:rsidP="00F97803">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三、原量表的信</w:t>
      </w:r>
      <w:proofErr w:type="gramStart"/>
      <w:r w:rsidRPr="00965E03">
        <w:rPr>
          <w:rFonts w:ascii="Times New Roman" w:eastAsia="標楷體" w:hAnsi="Times New Roman" w:cs="Times New Roman"/>
          <w:color w:val="000000" w:themeColor="text1"/>
        </w:rPr>
        <w:t>度與效度</w:t>
      </w:r>
      <w:proofErr w:type="gramEnd"/>
    </w:p>
    <w:p w14:paraId="521CC123" w14:textId="77777777" w:rsidR="005E5563" w:rsidRPr="00965E03" w:rsidRDefault="00CF2D1B" w:rsidP="008918F3">
      <w:pPr>
        <w:widowControl/>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233CE7" w:rsidRPr="00965E03">
        <w:rPr>
          <w:rFonts w:ascii="Times New Roman" w:eastAsia="標楷體" w:hAnsi="Times New Roman" w:cs="Times New Roman" w:hint="eastAsia"/>
          <w:color w:val="000000" w:themeColor="text1"/>
        </w:rPr>
        <w:t>林心茹</w:t>
      </w:r>
      <w:r w:rsidR="00FD42F2" w:rsidRPr="00965E03">
        <w:rPr>
          <w:rFonts w:ascii="Times New Roman" w:eastAsia="標楷體" w:hAnsi="Times New Roman" w:cs="Times New Roman"/>
          <w:color w:val="000000" w:themeColor="text1"/>
        </w:rPr>
        <w:t>（</w:t>
      </w:r>
      <w:r w:rsidR="00CF3059" w:rsidRPr="00965E03">
        <w:rPr>
          <w:rFonts w:ascii="Times New Roman" w:eastAsia="標楷體" w:hAnsi="Times New Roman" w:cs="Times New Roman"/>
          <w:color w:val="000000" w:themeColor="text1"/>
        </w:rPr>
        <w:t>201</w:t>
      </w:r>
      <w:r w:rsidR="00D2123F" w:rsidRPr="00965E03">
        <w:rPr>
          <w:rFonts w:ascii="Times New Roman" w:eastAsia="標楷體" w:hAnsi="Times New Roman" w:cs="Times New Roman" w:hint="eastAsia"/>
          <w:color w:val="000000" w:themeColor="text1"/>
        </w:rPr>
        <w:t>5</w:t>
      </w:r>
      <w:r w:rsidR="00CF3059" w:rsidRPr="00965E03">
        <w:rPr>
          <w:rFonts w:ascii="Times New Roman" w:eastAsia="標楷體" w:hAnsi="Times New Roman" w:cs="Times New Roman"/>
          <w:color w:val="000000" w:themeColor="text1"/>
        </w:rPr>
        <w:t>）所編訂之</w:t>
      </w:r>
      <w:r w:rsidR="00CF3059" w:rsidRPr="00965E03">
        <w:rPr>
          <w:rFonts w:ascii="Times New Roman" w:eastAsia="標楷體" w:hAnsi="Times New Roman" w:cs="Times New Roman" w:hint="eastAsia"/>
          <w:color w:val="000000" w:themeColor="text1"/>
        </w:rPr>
        <w:t>教師人際溝通能</w:t>
      </w:r>
      <w:proofErr w:type="gramStart"/>
      <w:r w:rsidR="00CF3059" w:rsidRPr="00965E03">
        <w:rPr>
          <w:rFonts w:ascii="Times New Roman" w:eastAsia="標楷體" w:hAnsi="Times New Roman" w:cs="Times New Roman" w:hint="eastAsia"/>
          <w:color w:val="000000" w:themeColor="text1"/>
        </w:rPr>
        <w:t>力</w:t>
      </w:r>
      <w:r w:rsidR="00FD42F2" w:rsidRPr="00965E03">
        <w:rPr>
          <w:rFonts w:ascii="Times New Roman" w:eastAsia="標楷體" w:hAnsi="Times New Roman" w:cs="Times New Roman"/>
          <w:color w:val="000000" w:themeColor="text1"/>
        </w:rPr>
        <w:t>量表</w:t>
      </w:r>
      <w:r w:rsidR="00F97803" w:rsidRPr="00965E03">
        <w:rPr>
          <w:rFonts w:ascii="Times New Roman" w:eastAsia="標楷體" w:hAnsi="Times New Roman" w:cs="Times New Roman"/>
          <w:color w:val="000000" w:themeColor="text1"/>
        </w:rPr>
        <w:t>各因素</w:t>
      </w:r>
      <w:proofErr w:type="gramEnd"/>
      <w:r w:rsidR="00F97803" w:rsidRPr="00965E03">
        <w:rPr>
          <w:rFonts w:ascii="Times New Roman" w:eastAsia="標楷體" w:hAnsi="Times New Roman" w:cs="Times New Roman"/>
          <w:color w:val="000000" w:themeColor="text1"/>
        </w:rPr>
        <w:t>之</w:t>
      </w:r>
      <w:r w:rsidR="00F97803" w:rsidRPr="00965E03">
        <w:rPr>
          <w:rFonts w:ascii="Times New Roman" w:eastAsia="標楷體" w:hAnsi="Times New Roman" w:cs="Times New Roman"/>
          <w:color w:val="000000" w:themeColor="text1"/>
        </w:rPr>
        <w:t>Cronbach</w:t>
      </w:r>
      <w:proofErr w:type="gramStart"/>
      <w:r w:rsidR="00F97803" w:rsidRPr="00965E03">
        <w:rPr>
          <w:rFonts w:ascii="Times New Roman" w:eastAsia="標楷體" w:hAnsi="Times New Roman" w:cs="Times New Roman"/>
          <w:color w:val="000000" w:themeColor="text1"/>
        </w:rPr>
        <w:t>’</w:t>
      </w:r>
      <w:proofErr w:type="gramEnd"/>
      <w:r w:rsidR="00F97803" w:rsidRPr="00965E03">
        <w:rPr>
          <w:rFonts w:ascii="Times New Roman" w:eastAsia="標楷體" w:hAnsi="Times New Roman" w:cs="Times New Roman"/>
          <w:color w:val="000000" w:themeColor="text1"/>
        </w:rPr>
        <w:t>s α</w:t>
      </w:r>
      <w:r w:rsidR="00F97803" w:rsidRPr="00965E03">
        <w:rPr>
          <w:rFonts w:ascii="Times New Roman" w:eastAsia="標楷體" w:hAnsi="Times New Roman" w:cs="Times New Roman"/>
          <w:color w:val="000000" w:themeColor="text1"/>
        </w:rPr>
        <w:t>值分別介於</w:t>
      </w:r>
      <w:r w:rsidR="00233CE7" w:rsidRPr="00965E03">
        <w:rPr>
          <w:rFonts w:ascii="Times New Roman" w:eastAsia="標楷體" w:hAnsi="Times New Roman" w:cs="Times New Roman"/>
          <w:color w:val="000000" w:themeColor="text1"/>
        </w:rPr>
        <w:t>.88</w:t>
      </w:r>
      <w:r w:rsidR="00F97803" w:rsidRPr="00965E03">
        <w:rPr>
          <w:rFonts w:ascii="Times New Roman" w:eastAsia="標楷體" w:hAnsi="Times New Roman" w:cs="Times New Roman"/>
          <w:color w:val="000000" w:themeColor="text1"/>
        </w:rPr>
        <w:t>至</w:t>
      </w:r>
      <w:r w:rsidR="00233CE7" w:rsidRPr="00965E03">
        <w:rPr>
          <w:rFonts w:ascii="Times New Roman" w:eastAsia="標楷體" w:hAnsi="Times New Roman" w:cs="Times New Roman"/>
          <w:color w:val="000000" w:themeColor="text1"/>
        </w:rPr>
        <w:t>.89</w:t>
      </w:r>
      <w:proofErr w:type="gramStart"/>
      <w:r w:rsidR="00F97803" w:rsidRPr="00965E03">
        <w:rPr>
          <w:rFonts w:ascii="Times New Roman" w:eastAsia="標楷體" w:hAnsi="Times New Roman" w:cs="Times New Roman"/>
          <w:color w:val="000000" w:themeColor="text1"/>
        </w:rPr>
        <w:t>之間，</w:t>
      </w:r>
      <w:proofErr w:type="gramEnd"/>
      <w:r w:rsidR="00F97803" w:rsidRPr="00965E03">
        <w:rPr>
          <w:rFonts w:ascii="Times New Roman" w:eastAsia="標楷體" w:hAnsi="Times New Roman" w:cs="Times New Roman"/>
          <w:color w:val="000000" w:themeColor="text1"/>
        </w:rPr>
        <w:t>總量表的</w:t>
      </w:r>
      <w:r w:rsidR="00F97803" w:rsidRPr="00965E03">
        <w:rPr>
          <w:rFonts w:ascii="Times New Roman" w:eastAsia="標楷體" w:hAnsi="Times New Roman" w:cs="Times New Roman"/>
          <w:color w:val="000000" w:themeColor="text1"/>
        </w:rPr>
        <w:t>α</w:t>
      </w:r>
      <w:r w:rsidR="00F97803" w:rsidRPr="00965E03">
        <w:rPr>
          <w:rFonts w:ascii="Times New Roman" w:eastAsia="標楷體" w:hAnsi="Times New Roman" w:cs="Times New Roman"/>
          <w:color w:val="000000" w:themeColor="text1"/>
        </w:rPr>
        <w:t>值為</w:t>
      </w:r>
      <w:r w:rsidR="00233CE7" w:rsidRPr="00965E03">
        <w:rPr>
          <w:rFonts w:ascii="Times New Roman" w:eastAsia="標楷體" w:hAnsi="Times New Roman" w:cs="Times New Roman"/>
          <w:color w:val="000000" w:themeColor="text1"/>
        </w:rPr>
        <w:t>.888</w:t>
      </w:r>
      <w:r w:rsidR="00F97803" w:rsidRPr="00965E03">
        <w:rPr>
          <w:rFonts w:ascii="Times New Roman" w:eastAsia="標楷體" w:hAnsi="Times New Roman" w:cs="Times New Roman"/>
          <w:color w:val="000000" w:themeColor="text1"/>
        </w:rPr>
        <w:t>，代表總量表與各分量表具有內部一致性，亦即具有良好的信度。</w:t>
      </w:r>
      <w:r w:rsidR="00581470" w:rsidRPr="00965E03">
        <w:rPr>
          <w:rFonts w:ascii="Times New Roman" w:eastAsia="標楷體" w:hAnsi="Times New Roman" w:cs="Times New Roman"/>
          <w:color w:val="000000" w:themeColor="text1"/>
        </w:rPr>
        <w:t>原量表進行因素分析，</w:t>
      </w:r>
      <w:r w:rsidR="00D2123F" w:rsidRPr="00965E03">
        <w:rPr>
          <w:rFonts w:ascii="Times New Roman" w:eastAsia="標楷體" w:hAnsi="Times New Roman" w:cs="Times New Roman"/>
          <w:color w:val="000000" w:themeColor="text1"/>
        </w:rPr>
        <w:t>CR</w:t>
      </w:r>
      <w:r w:rsidR="00581470" w:rsidRPr="00965E03">
        <w:rPr>
          <w:rFonts w:ascii="Times New Roman" w:eastAsia="標楷體" w:hAnsi="Times New Roman" w:cs="Times New Roman"/>
          <w:color w:val="000000" w:themeColor="text1"/>
        </w:rPr>
        <w:t>值皆</w:t>
      </w:r>
      <w:proofErr w:type="gramStart"/>
      <w:r w:rsidR="00BC2092" w:rsidRPr="00965E03">
        <w:rPr>
          <w:rFonts w:ascii="Times New Roman" w:eastAsia="標楷體" w:hAnsi="Times New Roman" w:cs="Times New Roman" w:hint="eastAsia"/>
          <w:color w:val="000000" w:themeColor="text1"/>
        </w:rPr>
        <w:t>≧</w:t>
      </w:r>
      <w:proofErr w:type="gramEnd"/>
      <w:r w:rsidR="00581470" w:rsidRPr="00965E03">
        <w:rPr>
          <w:rFonts w:ascii="Times New Roman" w:eastAsia="標楷體" w:hAnsi="Times New Roman" w:cs="Times New Roman"/>
          <w:color w:val="000000" w:themeColor="text1"/>
        </w:rPr>
        <w:t>3.00</w:t>
      </w:r>
      <w:r w:rsidR="00581470" w:rsidRPr="00965E03">
        <w:rPr>
          <w:rFonts w:ascii="Times New Roman" w:eastAsia="標楷體" w:hAnsi="Times New Roman" w:cs="Times New Roman"/>
          <w:color w:val="000000" w:themeColor="text1"/>
        </w:rPr>
        <w:t>，顯示此量表具有良好的建</w:t>
      </w:r>
      <w:proofErr w:type="gramStart"/>
      <w:r w:rsidR="00581470" w:rsidRPr="00965E03">
        <w:rPr>
          <w:rFonts w:ascii="Times New Roman" w:eastAsia="標楷體" w:hAnsi="Times New Roman" w:cs="Times New Roman"/>
          <w:color w:val="000000" w:themeColor="text1"/>
        </w:rPr>
        <w:t>構效度</w:t>
      </w:r>
      <w:proofErr w:type="gramEnd"/>
      <w:r w:rsidR="00F97803" w:rsidRPr="00965E03">
        <w:rPr>
          <w:rFonts w:ascii="Times New Roman" w:eastAsia="標楷體" w:hAnsi="Times New Roman" w:cs="Times New Roman"/>
          <w:color w:val="000000" w:themeColor="text1"/>
        </w:rPr>
        <w:t>。</w:t>
      </w:r>
      <w:bookmarkStart w:id="43" w:name="_Toc467784603"/>
      <w:bookmarkStart w:id="44" w:name="_Toc481246749"/>
    </w:p>
    <w:p w14:paraId="342A4CA2"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55CAB26D"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5C2BD5B0"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18B1B5D4"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74994746"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375050A6"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1F32D2D6"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7BCF301C"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5675903E"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346BD922" w14:textId="77777777" w:rsidR="002F5580" w:rsidRPr="00965E03" w:rsidRDefault="002F5580"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65A554B9" w14:textId="77777777" w:rsidR="000F0633" w:rsidRPr="00965E03" w:rsidRDefault="00683940" w:rsidP="008918F3">
      <w:pPr>
        <w:pStyle w:val="TableCaption"/>
        <w:adjustRightInd w:val="0"/>
        <w:rPr>
          <w:rFonts w:ascii="Times New Roman" w:hAnsi="Times New Roman" w:cs="Times New Roman"/>
          <w:color w:val="000000" w:themeColor="text1"/>
        </w:rPr>
      </w:pPr>
      <w:r w:rsidRPr="00965E03">
        <w:rPr>
          <w:rFonts w:ascii="Times New Roman" w:hAnsi="Times New Roman" w:cs="Times New Roman"/>
          <w:color w:val="000000" w:themeColor="text1"/>
        </w:rPr>
        <w:lastRenderedPageBreak/>
        <w:t>表</w:t>
      </w:r>
      <w:r w:rsidR="00CF2D1B" w:rsidRPr="00965E03">
        <w:rPr>
          <w:rFonts w:ascii="Times New Roman" w:hAnsi="Times New Roman" w:cs="Times New Roman"/>
          <w:color w:val="000000" w:themeColor="text1"/>
        </w:rPr>
        <w:t>3-</w:t>
      </w:r>
      <w:bookmarkStart w:id="45" w:name="_Toc468880112"/>
      <w:bookmarkEnd w:id="43"/>
      <w:r w:rsidR="00CF2D1B" w:rsidRPr="00965E03">
        <w:rPr>
          <w:rFonts w:ascii="Times New Roman" w:hAnsi="Times New Roman" w:cs="Times New Roman"/>
          <w:color w:val="000000" w:themeColor="text1"/>
        </w:rPr>
        <w:t>4</w:t>
      </w:r>
    </w:p>
    <w:p w14:paraId="12B0182C" w14:textId="77777777" w:rsidR="00683940" w:rsidRPr="00965E03" w:rsidRDefault="000955F2" w:rsidP="004D4E11">
      <w:pPr>
        <w:pStyle w:val="TableCaption"/>
        <w:rPr>
          <w:rFonts w:ascii="Times New Roman" w:hAnsi="Times New Roman" w:cs="Times New Roman"/>
          <w:color w:val="000000" w:themeColor="text1"/>
        </w:rPr>
      </w:pPr>
      <w:r w:rsidRPr="00965E03">
        <w:rPr>
          <w:rFonts w:ascii="Times New Roman" w:hAnsi="Times New Roman" w:cs="Times New Roman" w:hint="eastAsia"/>
          <w:b/>
          <w:color w:val="000000" w:themeColor="text1"/>
        </w:rPr>
        <w:t>人際溝通能力</w:t>
      </w:r>
      <w:r w:rsidR="007F3AFF" w:rsidRPr="00965E03">
        <w:rPr>
          <w:rFonts w:ascii="Times New Roman" w:hAnsi="Times New Roman" w:cs="Times New Roman"/>
          <w:b/>
          <w:color w:val="000000" w:themeColor="text1"/>
        </w:rPr>
        <w:t>量</w:t>
      </w:r>
      <w:proofErr w:type="gramStart"/>
      <w:r w:rsidR="007F3AFF" w:rsidRPr="00965E03">
        <w:rPr>
          <w:rFonts w:ascii="Times New Roman" w:hAnsi="Times New Roman" w:cs="Times New Roman"/>
          <w:b/>
          <w:color w:val="000000" w:themeColor="text1"/>
        </w:rPr>
        <w:t>表各</w:t>
      </w:r>
      <w:r w:rsidR="007F3AFF" w:rsidRPr="00965E03">
        <w:rPr>
          <w:rFonts w:ascii="Times New Roman" w:hAnsi="Times New Roman" w:cs="Times New Roman" w:hint="eastAsia"/>
          <w:b/>
          <w:color w:val="000000" w:themeColor="text1"/>
        </w:rPr>
        <w:t>構面</w:t>
      </w:r>
      <w:r w:rsidR="00CF2D1B" w:rsidRPr="00965E03">
        <w:rPr>
          <w:rFonts w:ascii="Times New Roman" w:hAnsi="Times New Roman" w:cs="Times New Roman"/>
          <w:b/>
          <w:color w:val="000000" w:themeColor="text1"/>
        </w:rPr>
        <w:t>題項</w:t>
      </w:r>
      <w:proofErr w:type="gramEnd"/>
      <w:r w:rsidR="00CF2D1B" w:rsidRPr="00965E03">
        <w:rPr>
          <w:rFonts w:ascii="Times New Roman" w:hAnsi="Times New Roman" w:cs="Times New Roman"/>
          <w:b/>
          <w:color w:val="000000" w:themeColor="text1"/>
        </w:rPr>
        <w:t>分佈表</w:t>
      </w:r>
      <w:bookmarkEnd w:id="44"/>
      <w:bookmarkEnd w:id="45"/>
    </w:p>
    <w:tbl>
      <w:tblPr>
        <w:tblStyle w:val="af5"/>
        <w:tblW w:w="8789" w:type="dxa"/>
        <w:tblBorders>
          <w:top w:val="single" w:sz="12" w:space="0" w:color="auto"/>
          <w:left w:val="none" w:sz="0" w:space="0" w:color="auto"/>
          <w:right w:val="none" w:sz="0" w:space="0" w:color="auto"/>
          <w:insideV w:val="none" w:sz="0" w:space="0" w:color="auto"/>
        </w:tblBorders>
        <w:tblLook w:val="04A0" w:firstRow="1" w:lastRow="0" w:firstColumn="1" w:lastColumn="0" w:noHBand="0" w:noVBand="1"/>
      </w:tblPr>
      <w:tblGrid>
        <w:gridCol w:w="709"/>
        <w:gridCol w:w="7088"/>
        <w:gridCol w:w="992"/>
      </w:tblGrid>
      <w:tr w:rsidR="00A85877" w:rsidRPr="00965E03" w14:paraId="26499208" w14:textId="77777777" w:rsidTr="00DF54A0">
        <w:trPr>
          <w:trHeight w:val="346"/>
        </w:trPr>
        <w:tc>
          <w:tcPr>
            <w:tcW w:w="709" w:type="dxa"/>
            <w:vAlign w:val="center"/>
          </w:tcPr>
          <w:p w14:paraId="089C1718" w14:textId="77777777" w:rsidR="0002524E" w:rsidRPr="00965E03" w:rsidRDefault="007F3AFF" w:rsidP="000F0633">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構面</w:t>
            </w:r>
          </w:p>
        </w:tc>
        <w:tc>
          <w:tcPr>
            <w:tcW w:w="7088" w:type="dxa"/>
            <w:vAlign w:val="center"/>
          </w:tcPr>
          <w:p w14:paraId="672EB5A7" w14:textId="77777777" w:rsidR="0002524E" w:rsidRPr="00965E03" w:rsidRDefault="0002524E" w:rsidP="00DF397F">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題目</w:t>
            </w:r>
          </w:p>
        </w:tc>
        <w:tc>
          <w:tcPr>
            <w:tcW w:w="992" w:type="dxa"/>
            <w:vAlign w:val="center"/>
          </w:tcPr>
          <w:p w14:paraId="05FBC1E1" w14:textId="77777777" w:rsidR="0002524E" w:rsidRPr="00965E03" w:rsidRDefault="0002524E" w:rsidP="000F0633">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題數</w:t>
            </w:r>
          </w:p>
        </w:tc>
      </w:tr>
      <w:tr w:rsidR="00A85877" w:rsidRPr="00965E03" w14:paraId="08E06E89" w14:textId="77777777" w:rsidTr="00DF54A0">
        <w:tc>
          <w:tcPr>
            <w:tcW w:w="709" w:type="dxa"/>
            <w:vAlign w:val="center"/>
          </w:tcPr>
          <w:p w14:paraId="6F7406B5" w14:textId="77777777" w:rsidR="0002524E" w:rsidRPr="00965E03" w:rsidRDefault="000955F2" w:rsidP="000F0633">
            <w:pPr>
              <w:spacing w:line="36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人際溝通動機</w:t>
            </w:r>
          </w:p>
        </w:tc>
        <w:tc>
          <w:tcPr>
            <w:tcW w:w="7088" w:type="dxa"/>
          </w:tcPr>
          <w:p w14:paraId="51324ABC" w14:textId="77777777" w:rsidR="001652DE" w:rsidRPr="00AF4807" w:rsidRDefault="001652DE" w:rsidP="001652DE">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1.</w:t>
            </w:r>
            <w:r w:rsidR="009B1CE8" w:rsidRPr="00AF4807">
              <w:rPr>
                <w:rFonts w:ascii="Times New Roman" w:eastAsia="標楷體" w:hAnsi="Times New Roman" w:cs="Times New Roman" w:hint="eastAsia"/>
                <w:color w:val="000000" w:themeColor="text1"/>
                <w:sz w:val="22"/>
              </w:rPr>
              <w:t>我認為與人溝通互動是一件愉快的事</w:t>
            </w:r>
            <w:r w:rsidR="000955F2" w:rsidRPr="00AF4807">
              <w:rPr>
                <w:rFonts w:ascii="Times New Roman" w:eastAsia="標楷體" w:hAnsi="Times New Roman" w:cs="Times New Roman" w:hint="eastAsia"/>
                <w:color w:val="000000" w:themeColor="text1"/>
                <w:sz w:val="22"/>
              </w:rPr>
              <w:t>。</w:t>
            </w:r>
          </w:p>
          <w:p w14:paraId="1169E73D" w14:textId="77777777" w:rsidR="001652DE" w:rsidRPr="00AF4807" w:rsidRDefault="001652DE" w:rsidP="001652DE">
            <w:pPr>
              <w:spacing w:line="276" w:lineRule="auto"/>
              <w:ind w:left="176" w:hangingChars="80" w:hanging="176"/>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2.</w:t>
            </w:r>
            <w:r w:rsidR="009B1CE8" w:rsidRPr="00AF4807">
              <w:rPr>
                <w:rFonts w:ascii="Times New Roman" w:eastAsia="標楷體" w:hAnsi="Times New Roman" w:cs="Times New Roman" w:hint="eastAsia"/>
                <w:color w:val="000000" w:themeColor="text1"/>
                <w:sz w:val="22"/>
              </w:rPr>
              <w:t>我相信遇到困難時</w:t>
            </w:r>
            <w:r w:rsidR="008636C5" w:rsidRPr="00AF4807">
              <w:rPr>
                <w:rFonts w:ascii="Times New Roman" w:eastAsia="標楷體" w:hAnsi="Times New Roman" w:cs="Times New Roman" w:hint="eastAsia"/>
                <w:color w:val="000000" w:themeColor="text1"/>
                <w:sz w:val="22"/>
              </w:rPr>
              <w:t>，主動進行溝通將有助於解決問題</w:t>
            </w:r>
            <w:r w:rsidR="000955F2" w:rsidRPr="00AF4807">
              <w:rPr>
                <w:rFonts w:ascii="Times New Roman" w:eastAsia="標楷體" w:hAnsi="Times New Roman" w:cs="Times New Roman" w:hint="eastAsia"/>
                <w:color w:val="000000" w:themeColor="text1"/>
                <w:sz w:val="22"/>
              </w:rPr>
              <w:t>。</w:t>
            </w:r>
          </w:p>
          <w:p w14:paraId="26D8D9F1" w14:textId="77777777" w:rsidR="001652DE" w:rsidRPr="00AF4807" w:rsidRDefault="001652DE" w:rsidP="001652DE">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3.</w:t>
            </w:r>
            <w:r w:rsidR="008636C5" w:rsidRPr="00AF4807">
              <w:rPr>
                <w:rFonts w:ascii="Times New Roman" w:eastAsia="標楷體" w:hAnsi="Times New Roman" w:cs="Times New Roman" w:hint="eastAsia"/>
                <w:color w:val="000000" w:themeColor="text1"/>
                <w:sz w:val="22"/>
              </w:rPr>
              <w:t>我常會主動和身旁的人進行溝通互動</w:t>
            </w:r>
            <w:r w:rsidR="000955F2" w:rsidRPr="00AF4807">
              <w:rPr>
                <w:rFonts w:ascii="Times New Roman" w:eastAsia="標楷體" w:hAnsi="Times New Roman" w:cs="Times New Roman" w:hint="eastAsia"/>
                <w:color w:val="000000" w:themeColor="text1"/>
                <w:sz w:val="22"/>
              </w:rPr>
              <w:t>。</w:t>
            </w:r>
          </w:p>
          <w:p w14:paraId="682DB0AA" w14:textId="77777777" w:rsidR="001652DE" w:rsidRPr="00AF4807" w:rsidRDefault="001652DE" w:rsidP="001652DE">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4.</w:t>
            </w:r>
            <w:r w:rsidR="008636C5" w:rsidRPr="00AF4807">
              <w:rPr>
                <w:rFonts w:ascii="Times New Roman" w:eastAsia="標楷體" w:hAnsi="Times New Roman" w:cs="Times New Roman" w:hint="eastAsia"/>
                <w:color w:val="000000" w:themeColor="text1"/>
                <w:sz w:val="22"/>
              </w:rPr>
              <w:t>我認為要主動和家長進行溝通，家長才能了解老師班級經營理念</w:t>
            </w:r>
            <w:r w:rsidR="000955F2" w:rsidRPr="00AF4807">
              <w:rPr>
                <w:rFonts w:ascii="Times New Roman" w:eastAsia="標楷體" w:hAnsi="Times New Roman" w:cs="Times New Roman" w:hint="eastAsia"/>
                <w:color w:val="000000" w:themeColor="text1"/>
                <w:sz w:val="22"/>
              </w:rPr>
              <w:t>。</w:t>
            </w:r>
          </w:p>
          <w:p w14:paraId="3BDF59DA" w14:textId="77777777" w:rsidR="0002524E" w:rsidRPr="00965E03" w:rsidRDefault="001652DE" w:rsidP="008636C5">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5.</w:t>
            </w:r>
            <w:r w:rsidR="008636C5" w:rsidRPr="00AF4807">
              <w:rPr>
                <w:rFonts w:ascii="Times New Roman" w:eastAsia="標楷體" w:hAnsi="Times New Roman" w:cs="Times New Roman" w:hint="eastAsia"/>
                <w:color w:val="000000" w:themeColor="text1"/>
                <w:sz w:val="22"/>
              </w:rPr>
              <w:t>我喜歡藉由溝通瞭解別人</w:t>
            </w:r>
            <w:r w:rsidR="000955F2" w:rsidRPr="00AF4807">
              <w:rPr>
                <w:rFonts w:ascii="Times New Roman" w:eastAsia="標楷體" w:hAnsi="Times New Roman" w:cs="Times New Roman" w:hint="eastAsia"/>
                <w:color w:val="000000" w:themeColor="text1"/>
                <w:sz w:val="22"/>
              </w:rPr>
              <w:t>。</w:t>
            </w:r>
          </w:p>
        </w:tc>
        <w:tc>
          <w:tcPr>
            <w:tcW w:w="992" w:type="dxa"/>
            <w:vAlign w:val="center"/>
          </w:tcPr>
          <w:p w14:paraId="0286CFD9" w14:textId="77777777" w:rsidR="0002524E" w:rsidRPr="00965E03" w:rsidRDefault="00B72553" w:rsidP="000F0633">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共</w:t>
            </w:r>
            <w:r w:rsidR="001652DE" w:rsidRPr="00965E03">
              <w:rPr>
                <w:rFonts w:ascii="Times New Roman" w:eastAsia="標楷體" w:hAnsi="Times New Roman" w:cs="Times New Roman"/>
                <w:color w:val="000000" w:themeColor="text1"/>
              </w:rPr>
              <w:t>5</w:t>
            </w:r>
            <w:r w:rsidRPr="00965E03">
              <w:rPr>
                <w:rFonts w:ascii="Times New Roman" w:eastAsia="標楷體" w:hAnsi="Times New Roman" w:cs="Times New Roman"/>
                <w:color w:val="000000" w:themeColor="text1"/>
              </w:rPr>
              <w:t>題</w:t>
            </w:r>
          </w:p>
        </w:tc>
      </w:tr>
      <w:tr w:rsidR="00A85877" w:rsidRPr="00965E03" w14:paraId="6DC0C103" w14:textId="77777777" w:rsidTr="00DF54A0">
        <w:trPr>
          <w:trHeight w:val="536"/>
        </w:trPr>
        <w:tc>
          <w:tcPr>
            <w:tcW w:w="709" w:type="dxa"/>
            <w:vAlign w:val="center"/>
          </w:tcPr>
          <w:p w14:paraId="24FD21D0" w14:textId="77777777" w:rsidR="0002524E" w:rsidRPr="00965E03" w:rsidRDefault="000955F2" w:rsidP="000F0633">
            <w:pPr>
              <w:spacing w:line="36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人際溝通知識</w:t>
            </w:r>
          </w:p>
        </w:tc>
        <w:tc>
          <w:tcPr>
            <w:tcW w:w="7088" w:type="dxa"/>
          </w:tcPr>
          <w:p w14:paraId="1E070132" w14:textId="77777777" w:rsidR="00A2627D" w:rsidRPr="00AF4807" w:rsidRDefault="00A2627D" w:rsidP="00A2627D">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6.</w:t>
            </w:r>
            <w:r w:rsidR="008636C5" w:rsidRPr="00AF4807">
              <w:rPr>
                <w:rFonts w:ascii="Times New Roman" w:eastAsia="標楷體" w:hAnsi="Times New Roman" w:cs="Times New Roman" w:hint="eastAsia"/>
                <w:color w:val="000000" w:themeColor="text1"/>
                <w:sz w:val="22"/>
              </w:rPr>
              <w:t>與人溝通互動時</w:t>
            </w:r>
            <w:r w:rsidR="000955F2" w:rsidRPr="00AF4807">
              <w:rPr>
                <w:rFonts w:ascii="Times New Roman" w:eastAsia="標楷體" w:hAnsi="Times New Roman" w:cs="Times New Roman" w:hint="eastAsia"/>
                <w:color w:val="000000" w:themeColor="text1"/>
                <w:sz w:val="22"/>
              </w:rPr>
              <w:t>，</w:t>
            </w:r>
            <w:r w:rsidR="008636C5" w:rsidRPr="00AF4807">
              <w:rPr>
                <w:rFonts w:ascii="Times New Roman" w:eastAsia="標楷體" w:hAnsi="Times New Roman" w:cs="Times New Roman" w:hint="eastAsia"/>
                <w:color w:val="000000" w:themeColor="text1"/>
                <w:sz w:val="22"/>
              </w:rPr>
              <w:t>我知道依對象特質的不同而做適當的應對</w:t>
            </w:r>
            <w:r w:rsidR="000955F2" w:rsidRPr="00AF4807">
              <w:rPr>
                <w:rFonts w:ascii="Times New Roman" w:eastAsia="標楷體" w:hAnsi="Times New Roman" w:cs="Times New Roman" w:hint="eastAsia"/>
                <w:color w:val="000000" w:themeColor="text1"/>
                <w:sz w:val="22"/>
              </w:rPr>
              <w:t>。</w:t>
            </w:r>
          </w:p>
          <w:p w14:paraId="0DC5A130" w14:textId="77777777" w:rsidR="000955F2" w:rsidRPr="00AF4807" w:rsidRDefault="00A2627D" w:rsidP="00A2627D">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7.</w:t>
            </w:r>
            <w:r w:rsidR="000955F2" w:rsidRPr="00AF4807">
              <w:rPr>
                <w:rFonts w:ascii="Times New Roman" w:eastAsia="標楷體" w:hAnsi="Times New Roman" w:cs="Times New Roman" w:hint="eastAsia"/>
                <w:color w:val="000000" w:themeColor="text1"/>
                <w:sz w:val="22"/>
              </w:rPr>
              <w:t>我知道與不同對象溝通時，要根據對方個性或背景，使用他能理解或接受的語彙。</w:t>
            </w:r>
          </w:p>
          <w:p w14:paraId="71C56B3D" w14:textId="77777777" w:rsidR="000955F2" w:rsidRPr="00AF4807" w:rsidRDefault="00A2627D" w:rsidP="00A2627D">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8.</w:t>
            </w:r>
            <w:r w:rsidR="008636C5" w:rsidRPr="00AF4807">
              <w:rPr>
                <w:rFonts w:ascii="Times New Roman" w:eastAsia="標楷體" w:hAnsi="Times New Roman" w:cs="Times New Roman" w:hint="eastAsia"/>
                <w:color w:val="000000" w:themeColor="text1"/>
                <w:sz w:val="22"/>
              </w:rPr>
              <w:t>與人溝通互動時</w:t>
            </w:r>
            <w:r w:rsidR="000955F2" w:rsidRPr="00AF4807">
              <w:rPr>
                <w:rFonts w:ascii="Times New Roman" w:eastAsia="標楷體" w:hAnsi="Times New Roman" w:cs="Times New Roman" w:hint="eastAsia"/>
                <w:color w:val="000000" w:themeColor="text1"/>
                <w:sz w:val="22"/>
              </w:rPr>
              <w:t>，我</w:t>
            </w:r>
            <w:r w:rsidR="008636C5" w:rsidRPr="00AF4807">
              <w:rPr>
                <w:rFonts w:ascii="Times New Roman" w:eastAsia="標楷體" w:hAnsi="Times New Roman" w:cs="Times New Roman" w:hint="eastAsia"/>
                <w:color w:val="000000" w:themeColor="text1"/>
                <w:sz w:val="22"/>
              </w:rPr>
              <w:t>非常清楚自己的想法</w:t>
            </w:r>
            <w:r w:rsidR="000955F2" w:rsidRPr="00AF4807">
              <w:rPr>
                <w:rFonts w:ascii="Times New Roman" w:eastAsia="標楷體" w:hAnsi="Times New Roman" w:cs="Times New Roman" w:hint="eastAsia"/>
                <w:color w:val="000000" w:themeColor="text1"/>
                <w:sz w:val="22"/>
              </w:rPr>
              <w:t>。</w:t>
            </w:r>
          </w:p>
          <w:p w14:paraId="3DAFFF94" w14:textId="77777777" w:rsidR="00A2627D" w:rsidRPr="00AF4807" w:rsidRDefault="00A2627D" w:rsidP="00A2627D">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9.</w:t>
            </w:r>
            <w:r w:rsidR="008636C5" w:rsidRPr="00AF4807">
              <w:rPr>
                <w:rFonts w:ascii="Times New Roman" w:eastAsia="標楷體" w:hAnsi="Times New Roman" w:cs="Times New Roman" w:hint="eastAsia"/>
                <w:color w:val="000000" w:themeColor="text1"/>
                <w:sz w:val="22"/>
              </w:rPr>
              <w:t>與人溝通互動時</w:t>
            </w:r>
            <w:r w:rsidR="000955F2" w:rsidRPr="00AF4807">
              <w:rPr>
                <w:rFonts w:ascii="Times New Roman" w:eastAsia="標楷體" w:hAnsi="Times New Roman" w:cs="Times New Roman" w:hint="eastAsia"/>
                <w:color w:val="000000" w:themeColor="text1"/>
                <w:sz w:val="22"/>
              </w:rPr>
              <w:t>，</w:t>
            </w:r>
            <w:r w:rsidR="008636C5" w:rsidRPr="00AF4807">
              <w:rPr>
                <w:rFonts w:ascii="Times New Roman" w:eastAsia="標楷體" w:hAnsi="Times New Roman" w:cs="Times New Roman" w:hint="eastAsia"/>
                <w:color w:val="000000" w:themeColor="text1"/>
                <w:sz w:val="22"/>
              </w:rPr>
              <w:t>我瞭解如何進退應對</w:t>
            </w:r>
            <w:r w:rsidR="000955F2" w:rsidRPr="00AF4807">
              <w:rPr>
                <w:rFonts w:ascii="Times New Roman" w:eastAsia="標楷體" w:hAnsi="Times New Roman" w:cs="Times New Roman" w:hint="eastAsia"/>
                <w:color w:val="000000" w:themeColor="text1"/>
                <w:sz w:val="22"/>
              </w:rPr>
              <w:t>。</w:t>
            </w:r>
          </w:p>
          <w:p w14:paraId="23ECAF1A" w14:textId="77777777" w:rsidR="000955F2" w:rsidRPr="00965E03" w:rsidRDefault="00A2627D" w:rsidP="000955F2">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10.</w:t>
            </w:r>
            <w:r w:rsidR="008636C5" w:rsidRPr="00AF4807">
              <w:rPr>
                <w:rFonts w:ascii="Times New Roman" w:eastAsia="標楷體" w:hAnsi="Times New Roman" w:cs="Times New Roman" w:hint="eastAsia"/>
                <w:color w:val="000000" w:themeColor="text1"/>
                <w:sz w:val="22"/>
              </w:rPr>
              <w:t>在溝通之前</w:t>
            </w:r>
            <w:r w:rsidR="000955F2" w:rsidRPr="00AF4807">
              <w:rPr>
                <w:rFonts w:ascii="Times New Roman" w:eastAsia="標楷體" w:hAnsi="Times New Roman" w:cs="Times New Roman" w:hint="eastAsia"/>
                <w:color w:val="000000" w:themeColor="text1"/>
                <w:sz w:val="22"/>
              </w:rPr>
              <w:t>，</w:t>
            </w:r>
            <w:r w:rsidR="008636C5" w:rsidRPr="00AF4807">
              <w:rPr>
                <w:rFonts w:ascii="Times New Roman" w:eastAsia="標楷體" w:hAnsi="Times New Roman" w:cs="Times New Roman" w:hint="eastAsia"/>
                <w:color w:val="000000" w:themeColor="text1"/>
                <w:sz w:val="22"/>
              </w:rPr>
              <w:t>我會先擬定策略</w:t>
            </w:r>
            <w:r w:rsidR="000955F2" w:rsidRPr="00AF4807">
              <w:rPr>
                <w:rFonts w:ascii="Times New Roman" w:eastAsia="標楷體" w:hAnsi="Times New Roman" w:cs="Times New Roman" w:hint="eastAsia"/>
                <w:color w:val="000000" w:themeColor="text1"/>
                <w:sz w:val="22"/>
              </w:rPr>
              <w:t>。</w:t>
            </w:r>
          </w:p>
        </w:tc>
        <w:tc>
          <w:tcPr>
            <w:tcW w:w="992" w:type="dxa"/>
            <w:vAlign w:val="center"/>
          </w:tcPr>
          <w:p w14:paraId="4A064638" w14:textId="77777777" w:rsidR="0002524E" w:rsidRPr="00965E03" w:rsidRDefault="00B72553" w:rsidP="000F0633">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共</w:t>
            </w:r>
            <w:r w:rsidR="008636C5" w:rsidRPr="00965E03">
              <w:rPr>
                <w:rFonts w:ascii="Times New Roman" w:eastAsia="標楷體" w:hAnsi="Times New Roman" w:cs="Times New Roman" w:hint="eastAsia"/>
                <w:color w:val="000000" w:themeColor="text1"/>
              </w:rPr>
              <w:t>5</w:t>
            </w:r>
            <w:r w:rsidRPr="00965E03">
              <w:rPr>
                <w:rFonts w:ascii="Times New Roman" w:eastAsia="標楷體" w:hAnsi="Times New Roman" w:cs="Times New Roman"/>
                <w:color w:val="000000" w:themeColor="text1"/>
              </w:rPr>
              <w:t>題</w:t>
            </w:r>
          </w:p>
        </w:tc>
      </w:tr>
      <w:tr w:rsidR="00F87D81" w:rsidRPr="00965E03" w14:paraId="07B741C9" w14:textId="77777777" w:rsidTr="00DF54A0">
        <w:trPr>
          <w:trHeight w:val="536"/>
        </w:trPr>
        <w:tc>
          <w:tcPr>
            <w:tcW w:w="709" w:type="dxa"/>
            <w:tcBorders>
              <w:bottom w:val="single" w:sz="12" w:space="0" w:color="auto"/>
            </w:tcBorders>
            <w:vAlign w:val="center"/>
          </w:tcPr>
          <w:p w14:paraId="16B974CC" w14:textId="77777777" w:rsidR="00F87D81" w:rsidRPr="00965E03" w:rsidRDefault="00D2123F" w:rsidP="00486453">
            <w:pPr>
              <w:spacing w:line="36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人際溝通技巧</w:t>
            </w:r>
          </w:p>
        </w:tc>
        <w:tc>
          <w:tcPr>
            <w:tcW w:w="7088" w:type="dxa"/>
            <w:tcBorders>
              <w:bottom w:val="single" w:sz="12" w:space="0" w:color="auto"/>
            </w:tcBorders>
          </w:tcPr>
          <w:p w14:paraId="63C26E61" w14:textId="77777777" w:rsidR="00D2123F" w:rsidRPr="00AF4807" w:rsidRDefault="00D2123F" w:rsidP="00D2123F">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hint="eastAsia"/>
                <w:color w:val="000000" w:themeColor="text1"/>
                <w:sz w:val="22"/>
              </w:rPr>
              <w:t>11</w:t>
            </w:r>
            <w:r w:rsidRPr="00AF4807">
              <w:rPr>
                <w:rFonts w:ascii="Times New Roman" w:eastAsia="標楷體" w:hAnsi="Times New Roman" w:cs="Times New Roman"/>
                <w:color w:val="000000" w:themeColor="text1"/>
                <w:sz w:val="22"/>
              </w:rPr>
              <w:t>.</w:t>
            </w:r>
            <w:r w:rsidRPr="00AF4807">
              <w:rPr>
                <w:rFonts w:ascii="Times New Roman" w:eastAsia="標楷體" w:hAnsi="Times New Roman" w:cs="Times New Roman" w:hint="eastAsia"/>
                <w:color w:val="000000" w:themeColor="text1"/>
                <w:sz w:val="22"/>
              </w:rPr>
              <w:t>與人溝通互動時，我會與對方有適當的眼神接觸。</w:t>
            </w:r>
          </w:p>
          <w:p w14:paraId="351168E3" w14:textId="77777777" w:rsidR="00D2123F" w:rsidRPr="00AF4807" w:rsidRDefault="00D2123F" w:rsidP="00D2123F">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hint="eastAsia"/>
                <w:color w:val="000000" w:themeColor="text1"/>
                <w:sz w:val="22"/>
              </w:rPr>
              <w:t>12</w:t>
            </w:r>
            <w:r w:rsidRPr="00AF4807">
              <w:rPr>
                <w:rFonts w:ascii="Times New Roman" w:eastAsia="標楷體" w:hAnsi="Times New Roman" w:cs="Times New Roman"/>
                <w:color w:val="000000" w:themeColor="text1"/>
                <w:sz w:val="22"/>
              </w:rPr>
              <w:t>.</w:t>
            </w:r>
            <w:r w:rsidRPr="00AF4807">
              <w:rPr>
                <w:rFonts w:ascii="Times New Roman" w:eastAsia="標楷體" w:hAnsi="Times New Roman" w:cs="Times New Roman" w:hint="eastAsia"/>
                <w:color w:val="000000" w:themeColor="text1"/>
                <w:sz w:val="22"/>
              </w:rPr>
              <w:t>與人溝通互動時，我會表現出聆聽對方意見的行為，如點頭。</w:t>
            </w:r>
          </w:p>
          <w:p w14:paraId="77F1AAA6" w14:textId="77777777" w:rsidR="00D2123F" w:rsidRPr="00AF4807" w:rsidRDefault="00D2123F" w:rsidP="00D2123F">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hint="eastAsia"/>
                <w:color w:val="000000" w:themeColor="text1"/>
                <w:sz w:val="22"/>
              </w:rPr>
              <w:t>13</w:t>
            </w:r>
            <w:r w:rsidRPr="00AF4807">
              <w:rPr>
                <w:rFonts w:ascii="Times New Roman" w:eastAsia="標楷體" w:hAnsi="Times New Roman" w:cs="Times New Roman"/>
                <w:color w:val="000000" w:themeColor="text1"/>
                <w:sz w:val="22"/>
              </w:rPr>
              <w:t>.</w:t>
            </w:r>
            <w:r w:rsidRPr="00AF4807">
              <w:rPr>
                <w:rFonts w:ascii="Times New Roman" w:eastAsia="標楷體" w:hAnsi="Times New Roman" w:cs="Times New Roman" w:hint="eastAsia"/>
                <w:color w:val="000000" w:themeColor="text1"/>
                <w:sz w:val="22"/>
              </w:rPr>
              <w:t>與人溝通互動時，我會留意自己的語調與音量。</w:t>
            </w:r>
          </w:p>
          <w:p w14:paraId="0D2C8883" w14:textId="77777777" w:rsidR="00D2123F" w:rsidRPr="00AF4807" w:rsidRDefault="00D2123F" w:rsidP="00D2123F">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hint="eastAsia"/>
                <w:color w:val="000000" w:themeColor="text1"/>
                <w:sz w:val="22"/>
              </w:rPr>
              <w:t>14.</w:t>
            </w:r>
            <w:r w:rsidRPr="00AF4807">
              <w:rPr>
                <w:rFonts w:ascii="Times New Roman" w:eastAsia="標楷體" w:hAnsi="Times New Roman" w:cs="Times New Roman" w:hint="eastAsia"/>
                <w:color w:val="000000" w:themeColor="text1"/>
                <w:sz w:val="22"/>
              </w:rPr>
              <w:t>與人溝通互動時，我會主動提到對方感興趣的事。</w:t>
            </w:r>
          </w:p>
          <w:p w14:paraId="007DB3C7" w14:textId="77777777" w:rsidR="00F87D81" w:rsidRPr="00965E03" w:rsidRDefault="00D2123F" w:rsidP="00D2123F">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1</w:t>
            </w:r>
            <w:r w:rsidRPr="00AF4807">
              <w:rPr>
                <w:rFonts w:ascii="Times New Roman" w:eastAsia="標楷體" w:hAnsi="Times New Roman" w:cs="Times New Roman" w:hint="eastAsia"/>
                <w:color w:val="000000" w:themeColor="text1"/>
                <w:sz w:val="22"/>
              </w:rPr>
              <w:t>5</w:t>
            </w:r>
            <w:r w:rsidRPr="00AF4807">
              <w:rPr>
                <w:rFonts w:ascii="Times New Roman" w:eastAsia="標楷體" w:hAnsi="Times New Roman" w:cs="Times New Roman"/>
                <w:color w:val="000000" w:themeColor="text1"/>
                <w:sz w:val="22"/>
              </w:rPr>
              <w:t>.</w:t>
            </w:r>
            <w:r w:rsidRPr="00AF4807">
              <w:rPr>
                <w:rFonts w:ascii="Times New Roman" w:eastAsia="標楷體" w:hAnsi="Times New Roman" w:cs="Times New Roman" w:hint="eastAsia"/>
                <w:color w:val="000000" w:themeColor="text1"/>
                <w:sz w:val="22"/>
              </w:rPr>
              <w:t>在與人溝通互動時，我會視對方的反應而調整互動方式。</w:t>
            </w:r>
          </w:p>
        </w:tc>
        <w:tc>
          <w:tcPr>
            <w:tcW w:w="992" w:type="dxa"/>
            <w:tcBorders>
              <w:bottom w:val="single" w:sz="12" w:space="0" w:color="auto"/>
            </w:tcBorders>
            <w:vAlign w:val="center"/>
          </w:tcPr>
          <w:p w14:paraId="716696E2" w14:textId="77777777" w:rsidR="00F87D81" w:rsidRPr="00965E03" w:rsidRDefault="00F87D81" w:rsidP="00486453">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共</w:t>
            </w:r>
            <w:r w:rsidRPr="00965E03">
              <w:rPr>
                <w:rFonts w:ascii="Times New Roman" w:eastAsia="標楷體" w:hAnsi="Times New Roman" w:cs="Times New Roman" w:hint="eastAsia"/>
                <w:color w:val="000000" w:themeColor="text1"/>
              </w:rPr>
              <w:t>5</w:t>
            </w:r>
            <w:r w:rsidRPr="00965E03">
              <w:rPr>
                <w:rFonts w:ascii="Times New Roman" w:eastAsia="標楷體" w:hAnsi="Times New Roman" w:cs="Times New Roman"/>
                <w:color w:val="000000" w:themeColor="text1"/>
              </w:rPr>
              <w:t>題</w:t>
            </w:r>
          </w:p>
        </w:tc>
      </w:tr>
    </w:tbl>
    <w:p w14:paraId="3076A436" w14:textId="2896F089" w:rsidR="000071F9" w:rsidRDefault="00F87D81" w:rsidP="00FD33AF">
      <w:pPr>
        <w:spacing w:line="360" w:lineRule="auto"/>
        <w:rPr>
          <w:rFonts w:ascii="Times New Roman" w:eastAsia="標楷體" w:hAnsi="Times New Roman" w:cs="Times New Roman"/>
          <w:color w:val="000000" w:themeColor="text1"/>
          <w:kern w:val="0"/>
          <w:szCs w:val="24"/>
        </w:rPr>
      </w:pPr>
      <w:r w:rsidRPr="007A513D">
        <w:rPr>
          <w:rFonts w:ascii="Times New Roman" w:eastAsia="標楷體" w:hAnsi="Times New Roman" w:cs="Times New Roman" w:hint="eastAsia"/>
          <w:b/>
          <w:color w:val="000000" w:themeColor="text1"/>
          <w:kern w:val="0"/>
          <w:szCs w:val="24"/>
        </w:rPr>
        <w:t>資料來源：</w:t>
      </w:r>
      <w:r w:rsidRPr="00965E03">
        <w:rPr>
          <w:rFonts w:ascii="Times New Roman" w:eastAsia="標楷體" w:hAnsi="Times New Roman" w:cs="Times New Roman" w:hint="eastAsia"/>
          <w:color w:val="000000" w:themeColor="text1"/>
          <w:kern w:val="0"/>
          <w:szCs w:val="24"/>
        </w:rPr>
        <w:t>林心茹（</w:t>
      </w:r>
      <w:r w:rsidR="00D2123F" w:rsidRPr="00965E03">
        <w:rPr>
          <w:rFonts w:ascii="Times New Roman" w:eastAsia="標楷體" w:hAnsi="Times New Roman" w:cs="Times New Roman"/>
          <w:color w:val="000000" w:themeColor="text1"/>
          <w:kern w:val="0"/>
          <w:szCs w:val="24"/>
        </w:rPr>
        <w:t>201</w:t>
      </w:r>
      <w:r w:rsidR="00D2123F" w:rsidRPr="00965E03">
        <w:rPr>
          <w:rFonts w:ascii="Times New Roman" w:eastAsia="標楷體" w:hAnsi="Times New Roman" w:cs="Times New Roman" w:hint="eastAsia"/>
          <w:color w:val="000000" w:themeColor="text1"/>
          <w:kern w:val="0"/>
          <w:szCs w:val="24"/>
        </w:rPr>
        <w:t>5</w:t>
      </w:r>
      <w:r w:rsidRPr="00965E03">
        <w:rPr>
          <w:rFonts w:ascii="Times New Roman" w:eastAsia="標楷體" w:hAnsi="Times New Roman" w:cs="Times New Roman" w:hint="eastAsia"/>
          <w:color w:val="000000" w:themeColor="text1"/>
          <w:kern w:val="0"/>
          <w:szCs w:val="24"/>
        </w:rPr>
        <w:t>）</w:t>
      </w:r>
    </w:p>
    <w:p w14:paraId="41969056" w14:textId="482C018B" w:rsidR="0070619E" w:rsidRDefault="0070619E" w:rsidP="00FD33AF">
      <w:pPr>
        <w:spacing w:line="360" w:lineRule="auto"/>
        <w:rPr>
          <w:rFonts w:ascii="Times New Roman" w:eastAsia="標楷體" w:hAnsi="Times New Roman" w:cs="Times New Roman"/>
          <w:color w:val="000000" w:themeColor="text1"/>
          <w:kern w:val="0"/>
          <w:szCs w:val="24"/>
        </w:rPr>
      </w:pPr>
    </w:p>
    <w:p w14:paraId="5B440437" w14:textId="5B62A033" w:rsidR="0070619E" w:rsidRDefault="0070619E" w:rsidP="00FD33AF">
      <w:pPr>
        <w:spacing w:line="360" w:lineRule="auto"/>
        <w:rPr>
          <w:rFonts w:ascii="Times New Roman" w:eastAsia="標楷體" w:hAnsi="Times New Roman" w:cs="Times New Roman"/>
          <w:color w:val="000000" w:themeColor="text1"/>
          <w:kern w:val="0"/>
          <w:szCs w:val="24"/>
        </w:rPr>
      </w:pPr>
    </w:p>
    <w:p w14:paraId="71A8A5C8" w14:textId="6DECE104" w:rsidR="0070619E" w:rsidRDefault="0070619E" w:rsidP="00FD33AF">
      <w:pPr>
        <w:spacing w:line="360" w:lineRule="auto"/>
        <w:rPr>
          <w:rFonts w:ascii="Times New Roman" w:eastAsia="標楷體" w:hAnsi="Times New Roman" w:cs="Times New Roman"/>
          <w:color w:val="000000" w:themeColor="text1"/>
          <w:kern w:val="0"/>
          <w:szCs w:val="24"/>
        </w:rPr>
      </w:pPr>
    </w:p>
    <w:p w14:paraId="33813DEE" w14:textId="0031A776" w:rsidR="0070619E" w:rsidRDefault="0070619E" w:rsidP="00FD33AF">
      <w:pPr>
        <w:spacing w:line="360" w:lineRule="auto"/>
        <w:rPr>
          <w:rFonts w:ascii="Times New Roman" w:eastAsia="標楷體" w:hAnsi="Times New Roman" w:cs="Times New Roman"/>
          <w:color w:val="000000" w:themeColor="text1"/>
          <w:kern w:val="0"/>
          <w:szCs w:val="24"/>
        </w:rPr>
      </w:pPr>
    </w:p>
    <w:p w14:paraId="0BF1FEBC" w14:textId="5DC633DC" w:rsidR="0070619E" w:rsidRDefault="0070619E" w:rsidP="00FD33AF">
      <w:pPr>
        <w:spacing w:line="360" w:lineRule="auto"/>
        <w:rPr>
          <w:rFonts w:ascii="Times New Roman" w:eastAsia="標楷體" w:hAnsi="Times New Roman" w:cs="Times New Roman"/>
          <w:color w:val="000000" w:themeColor="text1"/>
          <w:kern w:val="0"/>
          <w:szCs w:val="24"/>
        </w:rPr>
      </w:pPr>
    </w:p>
    <w:p w14:paraId="17C064AB" w14:textId="4AE2B1F0" w:rsidR="0070619E" w:rsidRDefault="0070619E" w:rsidP="00FD33AF">
      <w:pPr>
        <w:spacing w:line="360" w:lineRule="auto"/>
        <w:rPr>
          <w:rFonts w:ascii="Times New Roman" w:eastAsia="標楷體" w:hAnsi="Times New Roman" w:cs="Times New Roman"/>
          <w:color w:val="000000" w:themeColor="text1"/>
          <w:kern w:val="0"/>
          <w:szCs w:val="24"/>
        </w:rPr>
      </w:pPr>
    </w:p>
    <w:p w14:paraId="75D11867" w14:textId="71A22DE9" w:rsidR="0070619E" w:rsidRDefault="0070619E" w:rsidP="00FD33AF">
      <w:pPr>
        <w:spacing w:line="360" w:lineRule="auto"/>
        <w:rPr>
          <w:rFonts w:ascii="Times New Roman" w:eastAsia="標楷體" w:hAnsi="Times New Roman" w:cs="Times New Roman"/>
          <w:color w:val="000000" w:themeColor="text1"/>
          <w:kern w:val="0"/>
          <w:szCs w:val="24"/>
        </w:rPr>
      </w:pPr>
    </w:p>
    <w:p w14:paraId="2C66ECCF" w14:textId="03978E4E" w:rsidR="0070619E" w:rsidRDefault="0070619E" w:rsidP="00FD33AF">
      <w:pPr>
        <w:spacing w:line="360" w:lineRule="auto"/>
        <w:rPr>
          <w:rFonts w:ascii="Times New Roman" w:eastAsia="標楷體" w:hAnsi="Times New Roman" w:cs="Times New Roman"/>
          <w:color w:val="000000" w:themeColor="text1"/>
          <w:kern w:val="0"/>
          <w:szCs w:val="24"/>
        </w:rPr>
      </w:pPr>
    </w:p>
    <w:p w14:paraId="683AF64A" w14:textId="77777777" w:rsidR="0070619E" w:rsidRPr="00965E03" w:rsidRDefault="0070619E" w:rsidP="00FD33AF">
      <w:pPr>
        <w:spacing w:line="360" w:lineRule="auto"/>
        <w:rPr>
          <w:rFonts w:ascii="Times New Roman" w:eastAsia="標楷體" w:hAnsi="Times New Roman" w:cs="Times New Roman"/>
          <w:color w:val="000000" w:themeColor="text1"/>
          <w:kern w:val="0"/>
          <w:szCs w:val="24"/>
        </w:rPr>
      </w:pPr>
    </w:p>
    <w:p w14:paraId="2C82BAC7" w14:textId="77777777" w:rsidR="00FD33AF" w:rsidRPr="00965E03" w:rsidRDefault="001A2C6B" w:rsidP="00FD33AF">
      <w:pPr>
        <w:spacing w:line="360" w:lineRule="auto"/>
        <w:rPr>
          <w:rFonts w:ascii="Times New Roman" w:eastAsia="標楷體" w:hAnsi="Times New Roman" w:cs="Times New Roman"/>
          <w:b/>
          <w:color w:val="000000" w:themeColor="text1"/>
          <w:kern w:val="0"/>
          <w:sz w:val="28"/>
        </w:rPr>
      </w:pPr>
      <w:r w:rsidRPr="00965E03">
        <w:rPr>
          <w:rFonts w:ascii="Times New Roman" w:eastAsia="標楷體" w:hAnsi="Times New Roman" w:cs="Times New Roman"/>
          <w:b/>
          <w:color w:val="000000" w:themeColor="text1"/>
          <w:kern w:val="0"/>
          <w:sz w:val="28"/>
        </w:rPr>
        <w:lastRenderedPageBreak/>
        <w:t>参、</w:t>
      </w:r>
      <w:r w:rsidR="00FD33AF" w:rsidRPr="00E96287">
        <w:rPr>
          <w:rFonts w:ascii="Times New Roman" w:eastAsia="標楷體" w:hAnsi="Times New Roman" w:cs="Times New Roman"/>
          <w:b/>
          <w:color w:val="000000" w:themeColor="text1"/>
          <w:kern w:val="0"/>
          <w:sz w:val="28"/>
          <w:highlight w:val="cyan"/>
        </w:rPr>
        <w:t>教學效能量表</w:t>
      </w:r>
    </w:p>
    <w:p w14:paraId="2E442E66" w14:textId="77777777" w:rsidR="00886615" w:rsidRPr="00965E03" w:rsidRDefault="00CF2D1B" w:rsidP="00886615">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color w:val="000000" w:themeColor="text1"/>
        </w:rPr>
        <w:t xml:space="preserve">　　</w:t>
      </w:r>
      <w:r w:rsidR="001A2C6B" w:rsidRPr="00965E03">
        <w:rPr>
          <w:rFonts w:ascii="Times New Roman" w:eastAsia="標楷體" w:hAnsi="Times New Roman" w:cs="Times New Roman"/>
          <w:color w:val="000000" w:themeColor="text1"/>
        </w:rPr>
        <w:t>本研究對</w:t>
      </w:r>
      <w:r w:rsidR="00FD33AF" w:rsidRPr="00965E03">
        <w:rPr>
          <w:rFonts w:ascii="Times New Roman" w:eastAsia="標楷體" w:hAnsi="Times New Roman" w:cs="Times New Roman"/>
          <w:color w:val="000000" w:themeColor="text1"/>
        </w:rPr>
        <w:t>教學效能量表的說明分為：問卷內容來源、問卷計分方式、原問卷的信度</w:t>
      </w:r>
      <w:proofErr w:type="gramStart"/>
      <w:r w:rsidR="00FD33AF" w:rsidRPr="00965E03">
        <w:rPr>
          <w:rFonts w:ascii="Times New Roman" w:eastAsia="標楷體" w:hAnsi="Times New Roman" w:cs="Times New Roman"/>
          <w:color w:val="000000" w:themeColor="text1"/>
        </w:rPr>
        <w:t>與效度</w:t>
      </w:r>
      <w:proofErr w:type="gramEnd"/>
      <w:r w:rsidR="00FD33AF" w:rsidRPr="00965E03">
        <w:rPr>
          <w:rFonts w:ascii="Times New Roman" w:eastAsia="標楷體" w:hAnsi="Times New Roman" w:cs="Times New Roman"/>
          <w:color w:val="000000" w:themeColor="text1"/>
        </w:rPr>
        <w:t>等</w:t>
      </w:r>
      <w:r w:rsidR="005E5563" w:rsidRPr="00965E03">
        <w:rPr>
          <w:rFonts w:ascii="Times New Roman" w:eastAsia="標楷體" w:hAnsi="Times New Roman" w:cs="Times New Roman" w:hint="eastAsia"/>
          <w:color w:val="000000" w:themeColor="text1"/>
        </w:rPr>
        <w:t>三</w:t>
      </w:r>
      <w:r w:rsidR="00FD33AF" w:rsidRPr="00965E03">
        <w:rPr>
          <w:rFonts w:ascii="Times New Roman" w:eastAsia="標楷體" w:hAnsi="Times New Roman" w:cs="Times New Roman"/>
          <w:color w:val="000000" w:themeColor="text1"/>
        </w:rPr>
        <w:t>個項目，分別說明如下：</w:t>
      </w:r>
    </w:p>
    <w:p w14:paraId="08B4CB2F" w14:textId="77777777" w:rsidR="00FD33AF" w:rsidRPr="00965E03" w:rsidRDefault="00FD33AF" w:rsidP="00FD33AF">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一、量表內容來源</w:t>
      </w:r>
    </w:p>
    <w:p w14:paraId="0CBEAAC5" w14:textId="78CFB27F" w:rsidR="009C296E" w:rsidRPr="00965E03" w:rsidRDefault="00CF2D1B" w:rsidP="003378ED">
      <w:pPr>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rPr>
        <w:t xml:space="preserve">　　</w:t>
      </w:r>
      <w:r w:rsidR="00FD33AF" w:rsidRPr="00965E03">
        <w:rPr>
          <w:rFonts w:ascii="Times New Roman" w:eastAsia="標楷體" w:hAnsi="Times New Roman" w:cs="Times New Roman"/>
          <w:color w:val="000000" w:themeColor="text1"/>
        </w:rPr>
        <w:t>根據本研究目的，研究者依據相關文獻探討並蒐集相關的研究與整理之後，參考並使用</w:t>
      </w:r>
      <w:r w:rsidR="00FD33AF" w:rsidRPr="00965E03">
        <w:rPr>
          <w:rFonts w:ascii="Times New Roman" w:eastAsia="標楷體" w:hAnsi="Times New Roman" w:cs="Times New Roman"/>
          <w:color w:val="000000" w:themeColor="text1"/>
          <w:kern w:val="0"/>
        </w:rPr>
        <w:t>張美紅（</w:t>
      </w:r>
      <w:r w:rsidR="00FD33AF" w:rsidRPr="00965E03">
        <w:rPr>
          <w:rFonts w:ascii="Times New Roman" w:eastAsia="標楷體" w:hAnsi="Times New Roman" w:cs="Times New Roman"/>
          <w:color w:val="000000" w:themeColor="text1"/>
          <w:kern w:val="0"/>
        </w:rPr>
        <w:t>2012</w:t>
      </w:r>
      <w:r w:rsidR="00C2391E" w:rsidRPr="00965E03">
        <w:rPr>
          <w:rFonts w:ascii="Times New Roman" w:eastAsia="標楷體" w:hAnsi="Times New Roman" w:cs="Times New Roman"/>
          <w:color w:val="000000" w:themeColor="text1"/>
          <w:kern w:val="0"/>
        </w:rPr>
        <w:t>）所編訂之「教師教學效能量表」（量表使用同意書參見附錄二</w:t>
      </w:r>
      <w:r w:rsidR="00FD33AF" w:rsidRPr="00965E03">
        <w:rPr>
          <w:rFonts w:ascii="Times New Roman" w:eastAsia="標楷體" w:hAnsi="Times New Roman" w:cs="Times New Roman"/>
          <w:color w:val="000000" w:themeColor="text1"/>
          <w:kern w:val="0"/>
        </w:rPr>
        <w:t>）</w:t>
      </w:r>
      <w:r w:rsidR="00537286" w:rsidRPr="00965E03">
        <w:rPr>
          <w:rFonts w:ascii="Times New Roman" w:eastAsia="標楷體" w:hAnsi="Times New Roman" w:cs="Times New Roman"/>
          <w:color w:val="000000" w:themeColor="text1"/>
          <w:kern w:val="0"/>
        </w:rPr>
        <w:t>，量表內容分為</w:t>
      </w:r>
      <w:r w:rsidR="00A33FA7" w:rsidRPr="00965E03">
        <w:rPr>
          <w:rFonts w:ascii="Times New Roman" w:eastAsia="標楷體" w:hAnsi="Times New Roman" w:cs="Times New Roman"/>
          <w:color w:val="000000" w:themeColor="text1"/>
          <w:kern w:val="0"/>
        </w:rPr>
        <w:t>「教學計劃</w:t>
      </w:r>
      <w:r w:rsidR="0069041A" w:rsidRPr="00965E03">
        <w:rPr>
          <w:rFonts w:ascii="Times New Roman" w:eastAsia="標楷體" w:hAnsi="Times New Roman" w:cs="Times New Roman"/>
          <w:color w:val="000000" w:themeColor="text1"/>
          <w:kern w:val="0"/>
        </w:rPr>
        <w:t>與策略</w:t>
      </w:r>
      <w:r w:rsidR="00A33FA7" w:rsidRPr="00965E03">
        <w:rPr>
          <w:rFonts w:ascii="Times New Roman" w:eastAsia="標楷體" w:hAnsi="Times New Roman" w:cs="Times New Roman"/>
          <w:color w:val="000000" w:themeColor="text1"/>
          <w:kern w:val="0"/>
        </w:rPr>
        <w:t>」</w:t>
      </w:r>
      <w:r w:rsidR="0069041A" w:rsidRPr="00965E03">
        <w:rPr>
          <w:rFonts w:ascii="Times New Roman" w:eastAsia="標楷體" w:hAnsi="Times New Roman" w:cs="Times New Roman"/>
          <w:color w:val="000000" w:themeColor="text1"/>
          <w:kern w:val="0"/>
        </w:rPr>
        <w:t>、「教學互動」與「班級經營」等</w:t>
      </w:r>
      <w:proofErr w:type="gramStart"/>
      <w:r w:rsidR="0069041A" w:rsidRPr="00965E03">
        <w:rPr>
          <w:rFonts w:ascii="Times New Roman" w:eastAsia="標楷體" w:hAnsi="Times New Roman" w:cs="Times New Roman"/>
          <w:color w:val="000000" w:themeColor="text1"/>
          <w:kern w:val="0"/>
        </w:rPr>
        <w:t>三</w:t>
      </w:r>
      <w:r w:rsidR="00A33FA7" w:rsidRPr="00965E03">
        <w:rPr>
          <w:rFonts w:ascii="Times New Roman" w:eastAsia="標楷體" w:hAnsi="Times New Roman" w:cs="Times New Roman"/>
          <w:color w:val="000000" w:themeColor="text1"/>
          <w:kern w:val="0"/>
        </w:rPr>
        <w:t>個</w:t>
      </w:r>
      <w:r w:rsidR="00D2123F" w:rsidRPr="00965E03">
        <w:rPr>
          <w:rFonts w:ascii="Times New Roman" w:eastAsia="標楷體" w:hAnsi="Times New Roman" w:cs="Times New Roman" w:hint="eastAsia"/>
          <w:color w:val="000000" w:themeColor="text1"/>
          <w:kern w:val="0"/>
        </w:rPr>
        <w:t>構</w:t>
      </w:r>
      <w:proofErr w:type="gramEnd"/>
      <w:r w:rsidR="00D2123F" w:rsidRPr="00965E03">
        <w:rPr>
          <w:rFonts w:ascii="Times New Roman" w:eastAsia="標楷體" w:hAnsi="Times New Roman" w:cs="Times New Roman" w:hint="eastAsia"/>
          <w:color w:val="000000" w:themeColor="text1"/>
          <w:kern w:val="0"/>
        </w:rPr>
        <w:t>面</w:t>
      </w:r>
      <w:r w:rsidR="00A33FA7" w:rsidRPr="00965E03">
        <w:rPr>
          <w:rFonts w:ascii="Times New Roman" w:eastAsia="標楷體" w:hAnsi="Times New Roman" w:cs="Times New Roman"/>
          <w:color w:val="000000" w:themeColor="text1"/>
          <w:kern w:val="0"/>
        </w:rPr>
        <w:t>，共計</w:t>
      </w:r>
      <w:r w:rsidR="00A33FA7" w:rsidRPr="00965E03">
        <w:rPr>
          <w:rFonts w:ascii="Times New Roman" w:eastAsia="標楷體" w:hAnsi="Times New Roman" w:cs="Times New Roman"/>
          <w:color w:val="000000" w:themeColor="text1"/>
          <w:kern w:val="0"/>
        </w:rPr>
        <w:t>24</w:t>
      </w:r>
      <w:r w:rsidR="00A33FA7" w:rsidRPr="00965E03">
        <w:rPr>
          <w:rFonts w:ascii="Times New Roman" w:eastAsia="標楷體" w:hAnsi="Times New Roman" w:cs="Times New Roman"/>
          <w:color w:val="000000" w:themeColor="text1"/>
          <w:kern w:val="0"/>
        </w:rPr>
        <w:t>題，如表</w:t>
      </w:r>
      <w:r w:rsidR="00A33FA7" w:rsidRPr="00965E03">
        <w:rPr>
          <w:rFonts w:ascii="Times New Roman" w:eastAsia="標楷體" w:hAnsi="Times New Roman" w:cs="Times New Roman"/>
          <w:color w:val="000000" w:themeColor="text1"/>
          <w:kern w:val="0"/>
        </w:rPr>
        <w:t>3-</w:t>
      </w:r>
      <w:r w:rsidR="0046663F" w:rsidRPr="00965E03">
        <w:rPr>
          <w:rFonts w:ascii="Times New Roman" w:eastAsia="標楷體" w:hAnsi="Times New Roman" w:cs="Times New Roman" w:hint="eastAsia"/>
          <w:color w:val="000000" w:themeColor="text1"/>
          <w:kern w:val="0"/>
        </w:rPr>
        <w:t>5</w:t>
      </w:r>
      <w:r w:rsidR="00CC55F1" w:rsidRPr="00965E03">
        <w:rPr>
          <w:rFonts w:ascii="Times New Roman" w:eastAsia="標楷體" w:hAnsi="Times New Roman" w:cs="Times New Roman"/>
          <w:color w:val="000000" w:themeColor="text1"/>
          <w:kern w:val="0"/>
        </w:rPr>
        <w:t>。</w:t>
      </w:r>
    </w:p>
    <w:p w14:paraId="705A0AF7" w14:textId="77777777" w:rsidR="00E00C16" w:rsidRPr="00965E03" w:rsidRDefault="00E00C16" w:rsidP="00E00C16">
      <w:pPr>
        <w:pStyle w:val="aff8"/>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二、量表計分方式</w:t>
      </w:r>
    </w:p>
    <w:p w14:paraId="49639021" w14:textId="77777777" w:rsidR="00D2123F" w:rsidRPr="00965E03" w:rsidRDefault="00D2123F" w:rsidP="00D2123F">
      <w:pPr>
        <w:pStyle w:val="aff8"/>
        <w:spacing w:line="360" w:lineRule="auto"/>
        <w:ind w:firstLine="480"/>
        <w:rPr>
          <w:rFonts w:ascii="Times New Roman" w:eastAsia="標楷體" w:hAnsi="Times New Roman" w:cs="Times New Roman"/>
          <w:color w:val="000000" w:themeColor="text1"/>
        </w:rPr>
      </w:pPr>
      <w:proofErr w:type="gramStart"/>
      <w:r w:rsidRPr="00965E03">
        <w:rPr>
          <w:rFonts w:ascii="Times New Roman" w:eastAsia="標楷體" w:hAnsi="Times New Roman" w:cs="Times New Roman"/>
          <w:color w:val="000000" w:themeColor="text1"/>
        </w:rPr>
        <w:t>本量表</w:t>
      </w:r>
      <w:proofErr w:type="gramEnd"/>
      <w:r w:rsidRPr="00965E03">
        <w:rPr>
          <w:rFonts w:ascii="Times New Roman" w:eastAsia="標楷體" w:hAnsi="Times New Roman" w:cs="Times New Roman"/>
          <w:color w:val="000000" w:themeColor="text1"/>
        </w:rPr>
        <w:t>題目採用李克特六點量表，分別設計為「非常符合」</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「大致符合」、「尚且符合」、「稍不符合」、「很不符合」</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「非常不符合」，數值設定為</w:t>
      </w:r>
      <w:r w:rsidRPr="00965E03">
        <w:rPr>
          <w:rFonts w:ascii="Times New Roman" w:eastAsia="標楷體" w:hAnsi="Times New Roman" w:cs="Times New Roman" w:hint="eastAsia"/>
          <w:color w:val="000000" w:themeColor="text1"/>
        </w:rPr>
        <w:t>6</w:t>
      </w:r>
      <w:r w:rsidRPr="00965E03">
        <w:rPr>
          <w:rFonts w:ascii="Times New Roman" w:eastAsia="標楷體" w:hAnsi="Times New Roman" w:cs="Times New Roman"/>
          <w:color w:val="000000" w:themeColor="text1"/>
        </w:rPr>
        <w:t>至</w:t>
      </w:r>
      <w:r w:rsidRPr="00965E03">
        <w:rPr>
          <w:rFonts w:ascii="Times New Roman" w:eastAsia="標楷體" w:hAnsi="Times New Roman" w:cs="Times New Roman" w:hint="eastAsia"/>
          <w:color w:val="000000" w:themeColor="text1"/>
        </w:rPr>
        <w:t>1</w:t>
      </w:r>
      <w:r w:rsidRPr="00965E03">
        <w:rPr>
          <w:rFonts w:ascii="Times New Roman" w:eastAsia="標楷體" w:hAnsi="Times New Roman" w:cs="Times New Roman"/>
          <w:color w:val="000000" w:themeColor="text1"/>
        </w:rPr>
        <w:t>分，分數愈高者</w:t>
      </w:r>
      <w:r w:rsidRPr="00965E03">
        <w:rPr>
          <w:rFonts w:ascii="Times New Roman" w:eastAsia="標楷體" w:hAnsi="Times New Roman" w:cs="Times New Roman"/>
          <w:color w:val="000000" w:themeColor="text1"/>
          <w:szCs w:val="28"/>
        </w:rPr>
        <w:t>，表示</w:t>
      </w:r>
      <w:r w:rsidRPr="00965E03">
        <w:rPr>
          <w:rFonts w:ascii="Times New Roman" w:eastAsia="標楷體" w:hAnsi="Times New Roman" w:cs="Times New Roman" w:hint="eastAsia"/>
          <w:color w:val="000000" w:themeColor="text1"/>
          <w:szCs w:val="28"/>
        </w:rPr>
        <w:t>教保服務人員</w:t>
      </w:r>
      <w:r w:rsidRPr="00965E03">
        <w:rPr>
          <w:rFonts w:ascii="Times New Roman" w:eastAsia="標楷體" w:hAnsi="Times New Roman" w:cs="Times New Roman"/>
          <w:color w:val="000000" w:themeColor="text1"/>
          <w:szCs w:val="28"/>
        </w:rPr>
        <w:t>在教學方面的效能表現愈好，反之則愈差</w:t>
      </w:r>
      <w:r w:rsidRPr="00965E03">
        <w:rPr>
          <w:rFonts w:ascii="Times New Roman" w:eastAsia="標楷體" w:hAnsi="Times New Roman" w:cs="Times New Roman"/>
          <w:color w:val="000000" w:themeColor="text1"/>
        </w:rPr>
        <w:t>。</w:t>
      </w:r>
      <w:proofErr w:type="gramStart"/>
      <w:r w:rsidRPr="00965E03">
        <w:rPr>
          <w:rFonts w:ascii="Times New Roman" w:eastAsia="標楷體" w:hAnsi="Times New Roman" w:cs="Times New Roman"/>
          <w:color w:val="000000" w:themeColor="text1"/>
        </w:rPr>
        <w:t>各</w:t>
      </w:r>
      <w:r w:rsidR="0046663F" w:rsidRPr="00965E03">
        <w:rPr>
          <w:rFonts w:ascii="Times New Roman" w:eastAsia="標楷體" w:hAnsi="Times New Roman" w:cs="Times New Roman" w:hint="eastAsia"/>
          <w:color w:val="000000" w:themeColor="text1"/>
        </w:rPr>
        <w:t>構面</w:t>
      </w:r>
      <w:proofErr w:type="gramEnd"/>
      <w:r w:rsidRPr="00965E03">
        <w:rPr>
          <w:rFonts w:ascii="Times New Roman" w:eastAsia="標楷體" w:hAnsi="Times New Roman" w:cs="Times New Roman"/>
          <w:color w:val="000000" w:themeColor="text1"/>
        </w:rPr>
        <w:t>問題分數累加後，將與「基本資料」、「</w:t>
      </w:r>
      <w:r w:rsidRPr="00965E03">
        <w:rPr>
          <w:rFonts w:ascii="Times New Roman" w:eastAsia="標楷體" w:hAnsi="Times New Roman" w:cs="Times New Roman" w:hint="eastAsia"/>
          <w:color w:val="000000" w:themeColor="text1"/>
        </w:rPr>
        <w:t>人際溝通能力</w:t>
      </w:r>
      <w:r w:rsidRPr="00965E03">
        <w:rPr>
          <w:rFonts w:ascii="Times New Roman" w:eastAsia="標楷體" w:hAnsi="Times New Roman" w:cs="Times New Roman"/>
          <w:color w:val="000000" w:themeColor="text1"/>
        </w:rPr>
        <w:t>」進行分析比較。</w:t>
      </w:r>
    </w:p>
    <w:p w14:paraId="0B9D1922" w14:textId="77777777" w:rsidR="00E00C16" w:rsidRPr="00965E03" w:rsidRDefault="00E00C16" w:rsidP="00E00C16">
      <w:pPr>
        <w:pStyle w:val="aff8"/>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三、原量表的信</w:t>
      </w:r>
      <w:proofErr w:type="gramStart"/>
      <w:r w:rsidRPr="00965E03">
        <w:rPr>
          <w:rFonts w:ascii="Times New Roman" w:eastAsia="標楷體" w:hAnsi="Times New Roman" w:cs="Times New Roman"/>
          <w:color w:val="000000" w:themeColor="text1"/>
        </w:rPr>
        <w:t>度與效度</w:t>
      </w:r>
      <w:proofErr w:type="gramEnd"/>
    </w:p>
    <w:p w14:paraId="24D9EA58" w14:textId="77777777" w:rsidR="00E00C16" w:rsidRPr="00965E03" w:rsidRDefault="00FD42F2" w:rsidP="00E00C16">
      <w:pPr>
        <w:autoSpaceDE w:val="0"/>
        <w:autoSpaceDN w:val="0"/>
        <w:adjustRightInd w:val="0"/>
        <w:spacing w:line="360" w:lineRule="auto"/>
        <w:ind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張美紅（</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）所編訂之「</w:t>
      </w:r>
      <w:r w:rsidR="008730FC" w:rsidRPr="00965E03">
        <w:rPr>
          <w:rFonts w:ascii="Times New Roman" w:eastAsia="標楷體" w:hAnsi="Times New Roman" w:cs="Times New Roman" w:hint="eastAsia"/>
          <w:color w:val="000000" w:themeColor="text1"/>
          <w:kern w:val="0"/>
        </w:rPr>
        <w:t>幼兒園</w:t>
      </w:r>
      <w:r w:rsidRPr="00965E03">
        <w:rPr>
          <w:rFonts w:ascii="Times New Roman" w:eastAsia="標楷體" w:hAnsi="Times New Roman" w:cs="Times New Roman"/>
          <w:color w:val="000000" w:themeColor="text1"/>
          <w:kern w:val="0"/>
        </w:rPr>
        <w:t>教師教學效能量表」</w:t>
      </w:r>
      <w:r w:rsidR="00E00C16" w:rsidRPr="00965E03">
        <w:rPr>
          <w:rFonts w:ascii="Times New Roman" w:eastAsia="標楷體" w:hAnsi="Times New Roman" w:cs="Times New Roman"/>
          <w:color w:val="000000" w:themeColor="text1"/>
          <w:kern w:val="0"/>
        </w:rPr>
        <w:t>各因素之</w:t>
      </w:r>
      <w:r w:rsidR="00E00C16" w:rsidRPr="00965E03">
        <w:rPr>
          <w:rFonts w:ascii="Times New Roman" w:eastAsia="標楷體" w:hAnsi="Times New Roman" w:cs="Times New Roman"/>
          <w:color w:val="000000" w:themeColor="text1"/>
          <w:kern w:val="0"/>
        </w:rPr>
        <w:t>Cronbach</w:t>
      </w:r>
      <w:proofErr w:type="gramStart"/>
      <w:r w:rsidR="00E00C16" w:rsidRPr="00965E03">
        <w:rPr>
          <w:rFonts w:ascii="Times New Roman" w:eastAsia="標楷體" w:hAnsi="Times New Roman" w:cs="Times New Roman"/>
          <w:color w:val="000000" w:themeColor="text1"/>
          <w:kern w:val="0"/>
        </w:rPr>
        <w:t>’</w:t>
      </w:r>
      <w:proofErr w:type="gramEnd"/>
      <w:r w:rsidR="00E00C16" w:rsidRPr="00965E03">
        <w:rPr>
          <w:rFonts w:ascii="Times New Roman" w:eastAsia="標楷體" w:hAnsi="Times New Roman" w:cs="Times New Roman"/>
          <w:color w:val="000000" w:themeColor="text1"/>
          <w:kern w:val="0"/>
        </w:rPr>
        <w:t>s α</w:t>
      </w:r>
      <w:r w:rsidR="00E00C16" w:rsidRPr="00965E03">
        <w:rPr>
          <w:rFonts w:ascii="Times New Roman" w:eastAsia="標楷體" w:hAnsi="Times New Roman" w:cs="Times New Roman"/>
          <w:color w:val="000000" w:themeColor="text1"/>
          <w:kern w:val="0"/>
        </w:rPr>
        <w:t>值分別介於</w:t>
      </w:r>
      <w:r w:rsidR="00F87D81" w:rsidRPr="00965E03">
        <w:rPr>
          <w:rFonts w:ascii="Times New Roman" w:eastAsia="標楷體" w:hAnsi="Times New Roman" w:cs="Times New Roman"/>
          <w:color w:val="000000" w:themeColor="text1"/>
          <w:kern w:val="0"/>
        </w:rPr>
        <w:t>.89</w:t>
      </w:r>
      <w:r w:rsidR="00E00C16" w:rsidRPr="00965E03">
        <w:rPr>
          <w:rFonts w:ascii="Times New Roman" w:eastAsia="標楷體" w:hAnsi="Times New Roman" w:cs="Times New Roman"/>
          <w:color w:val="000000" w:themeColor="text1"/>
          <w:kern w:val="0"/>
        </w:rPr>
        <w:t>至</w:t>
      </w:r>
      <w:r w:rsidR="00F87D81" w:rsidRPr="00965E03">
        <w:rPr>
          <w:rFonts w:ascii="Times New Roman" w:eastAsia="標楷體" w:hAnsi="Times New Roman" w:cs="Times New Roman"/>
          <w:color w:val="000000" w:themeColor="text1"/>
          <w:kern w:val="0"/>
        </w:rPr>
        <w:t>.94</w:t>
      </w:r>
      <w:proofErr w:type="gramStart"/>
      <w:r w:rsidR="00E00C16" w:rsidRPr="00965E03">
        <w:rPr>
          <w:rFonts w:ascii="Times New Roman" w:eastAsia="標楷體" w:hAnsi="Times New Roman" w:cs="Times New Roman"/>
          <w:color w:val="000000" w:themeColor="text1"/>
          <w:kern w:val="0"/>
        </w:rPr>
        <w:t>之間，</w:t>
      </w:r>
      <w:proofErr w:type="gramEnd"/>
      <w:r w:rsidR="00E00C16" w:rsidRPr="00965E03">
        <w:rPr>
          <w:rFonts w:ascii="Times New Roman" w:eastAsia="標楷體" w:hAnsi="Times New Roman" w:cs="Times New Roman"/>
          <w:color w:val="000000" w:themeColor="text1"/>
          <w:kern w:val="0"/>
        </w:rPr>
        <w:t>總量表之</w:t>
      </w:r>
      <w:r w:rsidR="00E00C16" w:rsidRPr="00965E03">
        <w:rPr>
          <w:rFonts w:ascii="Times New Roman" w:eastAsia="標楷體" w:hAnsi="Times New Roman" w:cs="Times New Roman"/>
          <w:color w:val="000000" w:themeColor="text1"/>
          <w:kern w:val="0"/>
        </w:rPr>
        <w:t>α</w:t>
      </w:r>
      <w:r w:rsidR="00E00C16" w:rsidRPr="00965E03">
        <w:rPr>
          <w:rFonts w:ascii="Times New Roman" w:eastAsia="標楷體" w:hAnsi="Times New Roman" w:cs="Times New Roman"/>
          <w:color w:val="000000" w:themeColor="text1"/>
          <w:kern w:val="0"/>
        </w:rPr>
        <w:t>值為</w:t>
      </w:r>
      <w:r w:rsidR="00FD1217" w:rsidRPr="00965E03">
        <w:rPr>
          <w:rFonts w:ascii="Times New Roman" w:eastAsia="標楷體" w:hAnsi="Times New Roman" w:cs="Times New Roman"/>
          <w:color w:val="000000" w:themeColor="text1"/>
          <w:kern w:val="0"/>
        </w:rPr>
        <w:t>.910</w:t>
      </w:r>
      <w:r w:rsidR="0016453D" w:rsidRPr="00965E03">
        <w:rPr>
          <w:rFonts w:ascii="Times New Roman" w:eastAsia="標楷體" w:hAnsi="Times New Roman" w:cs="Times New Roman"/>
          <w:color w:val="000000" w:themeColor="text1"/>
          <w:kern w:val="0"/>
        </w:rPr>
        <w:t>，代表總量表與各</w:t>
      </w:r>
      <w:proofErr w:type="gramStart"/>
      <w:r w:rsidR="0016453D" w:rsidRPr="00965E03">
        <w:rPr>
          <w:rFonts w:ascii="Times New Roman" w:eastAsia="標楷體" w:hAnsi="Times New Roman" w:cs="Times New Roman"/>
          <w:color w:val="000000" w:themeColor="text1"/>
          <w:kern w:val="0"/>
        </w:rPr>
        <w:t>分量表皆具有</w:t>
      </w:r>
      <w:proofErr w:type="gramEnd"/>
      <w:r w:rsidR="0016453D" w:rsidRPr="00965E03">
        <w:rPr>
          <w:rFonts w:ascii="Times New Roman" w:eastAsia="標楷體" w:hAnsi="Times New Roman" w:cs="Times New Roman"/>
          <w:color w:val="000000" w:themeColor="text1"/>
          <w:kern w:val="0"/>
        </w:rPr>
        <w:t>理想的內部一致性，</w:t>
      </w:r>
      <w:r w:rsidR="00E00C16" w:rsidRPr="00965E03">
        <w:rPr>
          <w:rFonts w:ascii="Times New Roman" w:eastAsia="標楷體" w:hAnsi="Times New Roman" w:cs="Times New Roman"/>
          <w:color w:val="000000" w:themeColor="text1"/>
          <w:kern w:val="0"/>
        </w:rPr>
        <w:t>即具有良好的信度。</w:t>
      </w:r>
    </w:p>
    <w:p w14:paraId="1D9E2440" w14:textId="52FFA048" w:rsidR="000071F9" w:rsidRDefault="006240FB" w:rsidP="0070619E">
      <w:pPr>
        <w:autoSpaceDE w:val="0"/>
        <w:autoSpaceDN w:val="0"/>
        <w:adjustRightInd w:val="0"/>
        <w:spacing w:line="360" w:lineRule="auto"/>
        <w:ind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因素負荷量代表變數和因素之間的關係</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高的因素負荷量代表變數影響因素的代表性也較高</w:t>
      </w:r>
      <w:r w:rsidRPr="00965E03">
        <w:rPr>
          <w:rFonts w:ascii="標楷體" w:eastAsia="標楷體" w:hAnsi="標楷體" w:cs="Times New Roman" w:hint="eastAsia"/>
          <w:color w:val="000000" w:themeColor="text1"/>
          <w:kern w:val="0"/>
        </w:rPr>
        <w:t>，</w:t>
      </w:r>
      <w:r w:rsidR="006F25F5" w:rsidRPr="00965E03">
        <w:rPr>
          <w:rFonts w:ascii="Times New Roman" w:eastAsia="標楷體" w:hAnsi="Times New Roman" w:cs="Times New Roman"/>
          <w:color w:val="000000" w:themeColor="text1"/>
          <w:kern w:val="0"/>
        </w:rPr>
        <w:t>根據</w:t>
      </w:r>
      <w:r w:rsidR="006F25F5" w:rsidRPr="00965E03">
        <w:rPr>
          <w:rFonts w:ascii="Times New Roman" w:eastAsia="標楷體" w:hAnsi="Times New Roman" w:cs="Times New Roman"/>
          <w:color w:val="000000" w:themeColor="text1"/>
          <w:kern w:val="0"/>
        </w:rPr>
        <w:t>Fornell</w:t>
      </w:r>
      <w:r w:rsidR="003A3ACC">
        <w:rPr>
          <w:rFonts w:ascii="Times New Roman" w:eastAsia="標楷體" w:hAnsi="Times New Roman" w:cs="Times New Roman"/>
          <w:color w:val="000000" w:themeColor="text1"/>
          <w:kern w:val="0"/>
        </w:rPr>
        <w:t>與</w:t>
      </w:r>
      <w:r w:rsidR="006F25F5" w:rsidRPr="00965E03">
        <w:rPr>
          <w:rFonts w:ascii="Times New Roman" w:eastAsia="標楷體" w:hAnsi="Times New Roman" w:cs="Times New Roman"/>
          <w:color w:val="000000" w:themeColor="text1"/>
          <w:kern w:val="0"/>
        </w:rPr>
        <w:t xml:space="preserve">Larcker </w:t>
      </w:r>
      <w:r w:rsidR="002353FC" w:rsidRPr="002353FC">
        <w:rPr>
          <w:rFonts w:ascii="Times New Roman" w:eastAsia="標楷體" w:hAnsi="Times New Roman" w:cs="Times New Roman" w:hint="eastAsia"/>
          <w:color w:val="000000"/>
        </w:rPr>
        <w:t>(</w:t>
      </w:r>
      <w:r w:rsidR="006F25F5" w:rsidRPr="00965E03">
        <w:rPr>
          <w:rFonts w:ascii="Times New Roman" w:eastAsia="標楷體" w:hAnsi="Times New Roman" w:cs="Times New Roman"/>
          <w:color w:val="000000" w:themeColor="text1"/>
          <w:kern w:val="0"/>
        </w:rPr>
        <w:t>1981</w:t>
      </w:r>
      <w:r w:rsidR="002353FC" w:rsidRPr="002353FC">
        <w:rPr>
          <w:rFonts w:ascii="Times New Roman" w:eastAsia="標楷體" w:hAnsi="Times New Roman" w:cs="Times New Roman" w:hint="eastAsia"/>
          <w:color w:val="000000"/>
        </w:rPr>
        <w:t>)</w:t>
      </w:r>
      <w:r w:rsidR="006F25F5" w:rsidRPr="00965E03">
        <w:rPr>
          <w:rFonts w:ascii="Times New Roman" w:eastAsia="標楷體" w:hAnsi="Times New Roman" w:cs="Times New Roman"/>
          <w:color w:val="000000" w:themeColor="text1"/>
          <w:kern w:val="0"/>
        </w:rPr>
        <w:t>評估</w:t>
      </w:r>
      <w:proofErr w:type="gramStart"/>
      <w:r w:rsidR="006F25F5" w:rsidRPr="00965E03">
        <w:rPr>
          <w:rFonts w:ascii="Times New Roman" w:eastAsia="標楷體" w:hAnsi="Times New Roman" w:cs="Times New Roman"/>
          <w:color w:val="000000" w:themeColor="text1"/>
          <w:kern w:val="0"/>
        </w:rPr>
        <w:t>收斂效度的</w:t>
      </w:r>
      <w:proofErr w:type="gramEnd"/>
      <w:r w:rsidR="006F25F5" w:rsidRPr="00965E03">
        <w:rPr>
          <w:rFonts w:ascii="Times New Roman" w:eastAsia="標楷體" w:hAnsi="Times New Roman" w:cs="Times New Roman"/>
          <w:color w:val="000000" w:themeColor="text1"/>
          <w:kern w:val="0"/>
        </w:rPr>
        <w:t>標準，其中所有的標準化因素負荷（</w:t>
      </w:r>
      <w:r w:rsidR="006F25F5" w:rsidRPr="00965E03">
        <w:rPr>
          <w:rFonts w:ascii="Times New Roman" w:eastAsia="標楷體" w:hAnsi="Times New Roman" w:cs="Times New Roman"/>
          <w:color w:val="000000" w:themeColor="text1"/>
          <w:kern w:val="0"/>
        </w:rPr>
        <w:t>λ</w:t>
      </w:r>
      <w:r w:rsidR="006F25F5" w:rsidRPr="00965E03">
        <w:rPr>
          <w:rFonts w:ascii="Times New Roman" w:eastAsia="標楷體" w:hAnsi="Times New Roman" w:cs="Times New Roman"/>
          <w:color w:val="000000" w:themeColor="text1"/>
          <w:kern w:val="0"/>
        </w:rPr>
        <w:t>）估計值要大於</w:t>
      </w:r>
      <w:r w:rsidR="006F25F5" w:rsidRPr="00965E03">
        <w:rPr>
          <w:rFonts w:ascii="Times New Roman" w:eastAsia="標楷體" w:hAnsi="Times New Roman" w:cs="Times New Roman"/>
          <w:color w:val="000000" w:themeColor="text1"/>
          <w:kern w:val="0"/>
        </w:rPr>
        <w:t>0.5</w:t>
      </w:r>
      <w:r w:rsidR="006F25F5" w:rsidRPr="00965E03">
        <w:rPr>
          <w:rFonts w:ascii="Times New Roman" w:eastAsia="標楷體" w:hAnsi="Times New Roman" w:cs="Times New Roman"/>
          <w:color w:val="000000" w:themeColor="text1"/>
          <w:kern w:val="0"/>
        </w:rPr>
        <w:t>，且</w:t>
      </w:r>
      <w:r w:rsidR="006F25F5" w:rsidRPr="00965E03">
        <w:rPr>
          <w:rFonts w:ascii="Times New Roman" w:eastAsia="標楷體" w:hAnsi="Times New Roman" w:cs="Times New Roman"/>
          <w:color w:val="000000" w:themeColor="text1"/>
          <w:kern w:val="0"/>
        </w:rPr>
        <w:t>t</w:t>
      </w:r>
      <w:r w:rsidR="006F25F5" w:rsidRPr="00965E03">
        <w:rPr>
          <w:rFonts w:ascii="Times New Roman" w:eastAsia="標楷體" w:hAnsi="Times New Roman" w:cs="Times New Roman"/>
          <w:color w:val="000000" w:themeColor="text1"/>
          <w:kern w:val="0"/>
        </w:rPr>
        <w:t>值須達到顯著水準。</w:t>
      </w:r>
      <w:r w:rsidR="00E00C16" w:rsidRPr="00965E03">
        <w:rPr>
          <w:rFonts w:ascii="Times New Roman" w:eastAsia="標楷體" w:hAnsi="Times New Roman" w:cs="Times New Roman"/>
          <w:color w:val="000000" w:themeColor="text1"/>
          <w:kern w:val="0"/>
        </w:rPr>
        <w:t>原量表</w:t>
      </w:r>
      <w:r w:rsidR="00FD1217" w:rsidRPr="00965E03">
        <w:rPr>
          <w:rFonts w:ascii="Times New Roman" w:eastAsia="標楷體" w:hAnsi="Times New Roman" w:cs="Times New Roman"/>
          <w:color w:val="000000" w:themeColor="text1"/>
          <w:kern w:val="0"/>
        </w:rPr>
        <w:t>因</w:t>
      </w:r>
      <w:r w:rsidR="0046663F" w:rsidRPr="00965E03">
        <w:rPr>
          <w:rFonts w:ascii="Times New Roman" w:eastAsia="標楷體" w:hAnsi="Times New Roman" w:cs="Times New Roman" w:hint="eastAsia"/>
          <w:color w:val="000000" w:themeColor="text1"/>
          <w:kern w:val="0"/>
        </w:rPr>
        <w:t>素</w:t>
      </w:r>
      <w:r w:rsidR="00FD1217" w:rsidRPr="00965E03">
        <w:rPr>
          <w:rFonts w:ascii="Times New Roman" w:eastAsia="標楷體" w:hAnsi="Times New Roman" w:cs="Times New Roman"/>
          <w:color w:val="000000" w:themeColor="text1"/>
          <w:kern w:val="0"/>
        </w:rPr>
        <w:t>負荷</w:t>
      </w:r>
      <w:proofErr w:type="gramStart"/>
      <w:r w:rsidR="00FD1217" w:rsidRPr="00965E03">
        <w:rPr>
          <w:rFonts w:ascii="Times New Roman" w:eastAsia="標楷體" w:hAnsi="Times New Roman" w:cs="Times New Roman"/>
          <w:color w:val="000000" w:themeColor="text1"/>
          <w:kern w:val="0"/>
        </w:rPr>
        <w:t>量</w:t>
      </w:r>
      <w:r w:rsidRPr="00965E03">
        <w:rPr>
          <w:rFonts w:ascii="Times New Roman" w:eastAsia="標楷體" w:hAnsi="Times New Roman" w:cs="Times New Roman" w:hint="eastAsia"/>
          <w:color w:val="000000" w:themeColor="text1"/>
          <w:kern w:val="0"/>
        </w:rPr>
        <w:t>均在</w:t>
      </w:r>
      <w:proofErr w:type="gramEnd"/>
      <w:r w:rsidRPr="00965E03">
        <w:rPr>
          <w:rFonts w:ascii="Times New Roman" w:eastAsia="標楷體" w:hAnsi="Times New Roman" w:cs="Times New Roman" w:hint="eastAsia"/>
          <w:color w:val="000000" w:themeColor="text1"/>
          <w:kern w:val="0"/>
        </w:rPr>
        <w:t>.61</w:t>
      </w:r>
      <w:r w:rsidRPr="00965E03">
        <w:rPr>
          <w:rFonts w:ascii="Times New Roman" w:eastAsia="標楷體" w:hAnsi="Times New Roman" w:cs="Times New Roman" w:hint="eastAsia"/>
          <w:color w:val="000000" w:themeColor="text1"/>
          <w:kern w:val="0"/>
        </w:rPr>
        <w:t>以上</w:t>
      </w:r>
      <w:r w:rsidR="00FD1217" w:rsidRPr="00965E03">
        <w:rPr>
          <w:rFonts w:ascii="Times New Roman" w:eastAsia="標楷體" w:hAnsi="Times New Roman" w:cs="Times New Roman"/>
          <w:color w:val="000000" w:themeColor="text1"/>
          <w:kern w:val="0"/>
        </w:rPr>
        <w:t>，顯示教學</w:t>
      </w:r>
      <w:proofErr w:type="gramStart"/>
      <w:r w:rsidR="00FD1217" w:rsidRPr="00965E03">
        <w:rPr>
          <w:rFonts w:ascii="Times New Roman" w:eastAsia="標楷體" w:hAnsi="Times New Roman" w:cs="Times New Roman"/>
          <w:color w:val="000000" w:themeColor="text1"/>
          <w:kern w:val="0"/>
        </w:rPr>
        <w:t>效能各</w:t>
      </w:r>
      <w:r w:rsidR="0046663F" w:rsidRPr="00965E03">
        <w:rPr>
          <w:rFonts w:ascii="Times New Roman" w:eastAsia="標楷體" w:hAnsi="Times New Roman" w:cs="Times New Roman" w:hint="eastAsia"/>
          <w:color w:val="000000" w:themeColor="text1"/>
          <w:kern w:val="0"/>
        </w:rPr>
        <w:t>構</w:t>
      </w:r>
      <w:r w:rsidR="00FD1217" w:rsidRPr="00965E03">
        <w:rPr>
          <w:rFonts w:ascii="Times New Roman" w:eastAsia="標楷體" w:hAnsi="Times New Roman" w:cs="Times New Roman"/>
          <w:color w:val="000000" w:themeColor="text1"/>
          <w:kern w:val="0"/>
        </w:rPr>
        <w:t>面</w:t>
      </w:r>
      <w:proofErr w:type="gramEnd"/>
      <w:r w:rsidR="00FD1217" w:rsidRPr="00965E03">
        <w:rPr>
          <w:rFonts w:ascii="Times New Roman" w:eastAsia="標楷體" w:hAnsi="Times New Roman" w:cs="Times New Roman"/>
          <w:color w:val="000000" w:themeColor="text1"/>
          <w:kern w:val="0"/>
        </w:rPr>
        <w:t>的題目</w:t>
      </w:r>
      <w:r w:rsidR="00DD1997" w:rsidRPr="00965E03">
        <w:rPr>
          <w:rFonts w:ascii="Times New Roman" w:eastAsia="標楷體" w:hAnsi="Times New Roman" w:cs="Times New Roman" w:hint="eastAsia"/>
          <w:color w:val="000000" w:themeColor="text1"/>
          <w:kern w:val="0"/>
        </w:rPr>
        <w:t>達到可接受的</w:t>
      </w:r>
      <w:proofErr w:type="gramStart"/>
      <w:r w:rsidR="00DD1997" w:rsidRPr="00965E03">
        <w:rPr>
          <w:rFonts w:ascii="Times New Roman" w:eastAsia="標楷體" w:hAnsi="Times New Roman" w:cs="Times New Roman" w:hint="eastAsia"/>
          <w:color w:val="000000" w:themeColor="text1"/>
          <w:kern w:val="0"/>
        </w:rPr>
        <w:t>收斂效度</w:t>
      </w:r>
      <w:proofErr w:type="gramEnd"/>
      <w:r w:rsidR="00E00C16" w:rsidRPr="00965E03">
        <w:rPr>
          <w:rFonts w:ascii="Times New Roman" w:eastAsia="標楷體" w:hAnsi="Times New Roman" w:cs="Times New Roman"/>
          <w:color w:val="000000" w:themeColor="text1"/>
          <w:kern w:val="0"/>
        </w:rPr>
        <w:t>，</w:t>
      </w:r>
      <w:bookmarkStart w:id="46" w:name="_Toc467784605"/>
      <w:bookmarkStart w:id="47" w:name="_Toc481246750"/>
      <w:r w:rsidRPr="00965E03">
        <w:rPr>
          <w:rFonts w:ascii="Times New Roman" w:eastAsia="標楷體" w:hAnsi="Times New Roman" w:cs="Times New Roman" w:hint="eastAsia"/>
          <w:color w:val="000000" w:themeColor="text1"/>
          <w:kern w:val="0"/>
        </w:rPr>
        <w:t>且</w:t>
      </w:r>
      <w:r w:rsidRPr="00965E03">
        <w:rPr>
          <w:rFonts w:ascii="Times New Roman" w:eastAsia="標楷體" w:hAnsi="Times New Roman" w:cs="Times New Roman"/>
          <w:color w:val="000000" w:themeColor="text1"/>
          <w:kern w:val="0"/>
        </w:rPr>
        <w:t>原量表以主軸因素法及</w:t>
      </w:r>
      <w:r w:rsidRPr="00965E03">
        <w:rPr>
          <w:rFonts w:ascii="Times New Roman" w:eastAsia="標楷體" w:hAnsi="Times New Roman" w:cs="Times New Roman"/>
          <w:color w:val="000000" w:themeColor="text1"/>
          <w:kern w:val="0"/>
        </w:rPr>
        <w:t>Promax</w:t>
      </w:r>
      <w:proofErr w:type="gramStart"/>
      <w:r w:rsidRPr="00965E03">
        <w:rPr>
          <w:rFonts w:ascii="Times New Roman" w:eastAsia="標楷體" w:hAnsi="Times New Roman" w:cs="Times New Roman"/>
          <w:color w:val="000000" w:themeColor="text1"/>
          <w:kern w:val="0"/>
        </w:rPr>
        <w:t>進行斜交轉軸</w:t>
      </w:r>
      <w:proofErr w:type="gramEnd"/>
      <w:r w:rsidRPr="00965E03">
        <w:rPr>
          <w:rFonts w:ascii="Times New Roman" w:eastAsia="標楷體" w:hAnsi="Times New Roman" w:cs="Times New Roman"/>
          <w:color w:val="000000" w:themeColor="text1"/>
          <w:kern w:val="0"/>
        </w:rPr>
        <w:t>模式萃取重要的因素，特徵值大於</w:t>
      </w: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color w:val="000000" w:themeColor="text1"/>
          <w:kern w:val="0"/>
        </w:rPr>
        <w:t>的因素共有</w:t>
      </w:r>
      <w:r w:rsidRPr="00965E03">
        <w:rPr>
          <w:rFonts w:ascii="Times New Roman" w:eastAsia="標楷體" w:hAnsi="Times New Roman" w:cs="Times New Roman"/>
          <w:color w:val="000000" w:themeColor="text1"/>
          <w:kern w:val="0"/>
        </w:rPr>
        <w:t>3</w:t>
      </w:r>
      <w:r w:rsidRPr="00965E03">
        <w:rPr>
          <w:rFonts w:ascii="Times New Roman" w:eastAsia="標楷體" w:hAnsi="Times New Roman" w:cs="Times New Roman"/>
          <w:color w:val="000000" w:themeColor="text1"/>
          <w:kern w:val="0"/>
        </w:rPr>
        <w:t>個。三個因素的特徵值分別為</w:t>
      </w:r>
      <w:r w:rsidRPr="00965E03">
        <w:rPr>
          <w:rFonts w:ascii="Times New Roman" w:eastAsia="標楷體" w:hAnsi="Times New Roman" w:cs="Times New Roman"/>
          <w:color w:val="000000" w:themeColor="text1"/>
          <w:kern w:val="0"/>
        </w:rPr>
        <w:t>12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1.46</w:t>
      </w:r>
      <w:r w:rsidRPr="00965E03">
        <w:rPr>
          <w:rFonts w:ascii="Times New Roman" w:eastAsia="標楷體" w:hAnsi="Times New Roman" w:cs="Times New Roman"/>
          <w:color w:val="000000" w:themeColor="text1"/>
          <w:kern w:val="0"/>
        </w:rPr>
        <w:t>及</w:t>
      </w:r>
      <w:r w:rsidRPr="00965E03">
        <w:rPr>
          <w:rFonts w:ascii="Times New Roman" w:eastAsia="標楷體" w:hAnsi="Times New Roman" w:cs="Times New Roman"/>
          <w:color w:val="000000" w:themeColor="text1"/>
          <w:kern w:val="0"/>
        </w:rPr>
        <w:t>1.15</w:t>
      </w:r>
      <w:r w:rsidRPr="00965E03">
        <w:rPr>
          <w:rFonts w:ascii="Times New Roman" w:eastAsia="標楷體" w:hAnsi="Times New Roman" w:cs="Times New Roman"/>
          <w:color w:val="000000" w:themeColor="text1"/>
          <w:kern w:val="0"/>
        </w:rPr>
        <w:t>，其解釋變異量分別為</w:t>
      </w:r>
      <w:r w:rsidRPr="00965E03">
        <w:rPr>
          <w:rFonts w:ascii="Times New Roman" w:eastAsia="標楷體" w:hAnsi="Times New Roman" w:cs="Times New Roman"/>
          <w:color w:val="000000" w:themeColor="text1"/>
          <w:kern w:val="0"/>
        </w:rPr>
        <w:t>49.99%</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6.12%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4.8%</w:t>
      </w:r>
      <w:r w:rsidRPr="00965E03">
        <w:rPr>
          <w:rFonts w:ascii="Times New Roman" w:eastAsia="標楷體" w:hAnsi="Times New Roman" w:cs="Times New Roman"/>
          <w:color w:val="000000" w:themeColor="text1"/>
          <w:kern w:val="0"/>
        </w:rPr>
        <w:t>，累積解釋變異量為</w:t>
      </w:r>
      <w:r w:rsidRPr="00965E03">
        <w:rPr>
          <w:rFonts w:ascii="Times New Roman" w:eastAsia="標楷體" w:hAnsi="Times New Roman" w:cs="Times New Roman"/>
          <w:color w:val="000000" w:themeColor="text1"/>
          <w:kern w:val="0"/>
        </w:rPr>
        <w:t>60.92%</w:t>
      </w:r>
      <w:r w:rsidRPr="00965E03">
        <w:rPr>
          <w:rFonts w:ascii="Times New Roman" w:eastAsia="標楷體" w:hAnsi="Times New Roman" w:cs="Times New Roman"/>
          <w:color w:val="000000" w:themeColor="text1"/>
          <w:kern w:val="0"/>
        </w:rPr>
        <w:t>，顯示此量表具有良好的建</w:t>
      </w:r>
      <w:proofErr w:type="gramStart"/>
      <w:r w:rsidRPr="00965E03">
        <w:rPr>
          <w:rFonts w:ascii="Times New Roman" w:eastAsia="標楷體" w:hAnsi="Times New Roman" w:cs="Times New Roman"/>
          <w:color w:val="000000" w:themeColor="text1"/>
          <w:kern w:val="0"/>
        </w:rPr>
        <w:t>構效度</w:t>
      </w:r>
      <w:proofErr w:type="gramEnd"/>
      <w:r w:rsidRPr="00965E03">
        <w:rPr>
          <w:rFonts w:ascii="Times New Roman" w:eastAsia="標楷體" w:hAnsi="Times New Roman" w:cs="Times New Roman"/>
          <w:color w:val="000000" w:themeColor="text1"/>
          <w:kern w:val="0"/>
        </w:rPr>
        <w:t>。</w:t>
      </w:r>
    </w:p>
    <w:p w14:paraId="33B4C499" w14:textId="77777777" w:rsidR="00C007E0" w:rsidRPr="00965E03" w:rsidRDefault="00C007E0" w:rsidP="0070619E">
      <w:pPr>
        <w:autoSpaceDE w:val="0"/>
        <w:autoSpaceDN w:val="0"/>
        <w:adjustRightInd w:val="0"/>
        <w:spacing w:line="360" w:lineRule="auto"/>
        <w:ind w:firstLine="480"/>
        <w:rPr>
          <w:rFonts w:ascii="Times New Roman" w:eastAsia="標楷體" w:hAnsi="Times New Roman" w:cs="Times New Roman"/>
          <w:color w:val="000000" w:themeColor="text1"/>
          <w:kern w:val="0"/>
        </w:rPr>
      </w:pPr>
    </w:p>
    <w:p w14:paraId="5C8E0A13" w14:textId="77777777" w:rsidR="006240FB" w:rsidRPr="00965E03" w:rsidRDefault="006240FB" w:rsidP="004D4E11">
      <w:pPr>
        <w:pStyle w:val="TableCaption"/>
        <w:rPr>
          <w:rFonts w:ascii="Times New Roman" w:hAnsi="Times New Roman" w:cs="Times New Roman"/>
          <w:color w:val="000000" w:themeColor="text1"/>
        </w:rPr>
      </w:pPr>
      <w:r w:rsidRPr="00965E03">
        <w:rPr>
          <w:rFonts w:ascii="Times New Roman" w:hAnsi="Times New Roman" w:cs="Times New Roman"/>
          <w:color w:val="000000" w:themeColor="text1"/>
        </w:rPr>
        <w:lastRenderedPageBreak/>
        <w:t>表</w:t>
      </w:r>
      <w:r w:rsidRPr="00965E03">
        <w:rPr>
          <w:rFonts w:ascii="Times New Roman" w:hAnsi="Times New Roman" w:cs="Times New Roman"/>
          <w:color w:val="000000" w:themeColor="text1"/>
        </w:rPr>
        <w:t>3-</w:t>
      </w:r>
      <w:bookmarkStart w:id="48" w:name="_Toc468880114"/>
      <w:bookmarkEnd w:id="46"/>
      <w:r w:rsidRPr="00965E03">
        <w:rPr>
          <w:rFonts w:ascii="Times New Roman" w:hAnsi="Times New Roman" w:cs="Times New Roman"/>
          <w:color w:val="000000" w:themeColor="text1"/>
        </w:rPr>
        <w:t>5</w:t>
      </w:r>
    </w:p>
    <w:p w14:paraId="50256C91" w14:textId="77777777" w:rsidR="00B719A0" w:rsidRPr="00965E03" w:rsidRDefault="006240FB" w:rsidP="004D4E11">
      <w:pPr>
        <w:pStyle w:val="TableCaption"/>
        <w:rPr>
          <w:rFonts w:ascii="Times New Roman" w:hAnsi="Times New Roman" w:cs="Times New Roman"/>
          <w:color w:val="000000" w:themeColor="text1"/>
        </w:rPr>
      </w:pPr>
      <w:r w:rsidRPr="00965E03">
        <w:rPr>
          <w:rFonts w:ascii="Times New Roman" w:hAnsi="Times New Roman" w:cs="Times New Roman"/>
          <w:b/>
          <w:bCs/>
          <w:color w:val="000000" w:themeColor="text1"/>
        </w:rPr>
        <w:t>教學效能量</w:t>
      </w:r>
      <w:proofErr w:type="gramStart"/>
      <w:r w:rsidRPr="00965E03">
        <w:rPr>
          <w:rFonts w:ascii="Times New Roman" w:hAnsi="Times New Roman" w:cs="Times New Roman"/>
          <w:b/>
          <w:bCs/>
          <w:color w:val="000000" w:themeColor="text1"/>
        </w:rPr>
        <w:t>表各</w:t>
      </w:r>
      <w:r w:rsidRPr="00965E03">
        <w:rPr>
          <w:rFonts w:ascii="Times New Roman" w:hAnsi="Times New Roman" w:cs="Times New Roman" w:hint="eastAsia"/>
          <w:b/>
          <w:bCs/>
          <w:color w:val="000000" w:themeColor="text1"/>
        </w:rPr>
        <w:t>構面</w:t>
      </w:r>
      <w:r w:rsidRPr="00965E03">
        <w:rPr>
          <w:rFonts w:ascii="Times New Roman" w:hAnsi="Times New Roman" w:cs="Times New Roman"/>
          <w:b/>
          <w:bCs/>
          <w:color w:val="000000" w:themeColor="text1"/>
        </w:rPr>
        <w:t>題項</w:t>
      </w:r>
      <w:proofErr w:type="gramEnd"/>
      <w:r w:rsidRPr="00965E03">
        <w:rPr>
          <w:rFonts w:ascii="Times New Roman" w:hAnsi="Times New Roman" w:cs="Times New Roman"/>
          <w:b/>
          <w:bCs/>
          <w:color w:val="000000" w:themeColor="text1"/>
        </w:rPr>
        <w:t>分佈表</w:t>
      </w:r>
      <w:bookmarkEnd w:id="47"/>
      <w:bookmarkEnd w:id="48"/>
    </w:p>
    <w:tbl>
      <w:tblPr>
        <w:tblStyle w:val="af5"/>
        <w:tblW w:w="0" w:type="auto"/>
        <w:tblBorders>
          <w:top w:val="single" w:sz="18" w:space="0" w:color="auto"/>
          <w:left w:val="none" w:sz="0" w:space="0" w:color="auto"/>
          <w:right w:val="none" w:sz="0" w:space="0" w:color="auto"/>
          <w:insideV w:val="none" w:sz="0" w:space="0" w:color="auto"/>
        </w:tblBorders>
        <w:tblLook w:val="04A0" w:firstRow="1" w:lastRow="0" w:firstColumn="1" w:lastColumn="0" w:noHBand="0" w:noVBand="1"/>
      </w:tblPr>
      <w:tblGrid>
        <w:gridCol w:w="1696"/>
        <w:gridCol w:w="5812"/>
        <w:gridCol w:w="986"/>
      </w:tblGrid>
      <w:tr w:rsidR="000A6D58" w:rsidRPr="00965E03" w14:paraId="16727729" w14:textId="77777777" w:rsidTr="00DF397F">
        <w:tc>
          <w:tcPr>
            <w:tcW w:w="1696" w:type="dxa"/>
            <w:tcBorders>
              <w:top w:val="single" w:sz="12" w:space="0" w:color="auto"/>
              <w:bottom w:val="single" w:sz="4" w:space="0" w:color="auto"/>
            </w:tcBorders>
            <w:vAlign w:val="center"/>
          </w:tcPr>
          <w:p w14:paraId="46C2E592" w14:textId="77777777" w:rsidR="00B719A0" w:rsidRPr="00965E03" w:rsidRDefault="007F3AFF" w:rsidP="00DF397F">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構面</w:t>
            </w:r>
          </w:p>
        </w:tc>
        <w:tc>
          <w:tcPr>
            <w:tcW w:w="5812" w:type="dxa"/>
            <w:tcBorders>
              <w:top w:val="single" w:sz="12" w:space="0" w:color="auto"/>
              <w:bottom w:val="single" w:sz="4" w:space="0" w:color="auto"/>
            </w:tcBorders>
          </w:tcPr>
          <w:p w14:paraId="3DEDE549" w14:textId="77777777" w:rsidR="00B719A0" w:rsidRPr="00965E03" w:rsidRDefault="00B719A0" w:rsidP="00DF397F">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題目</w:t>
            </w:r>
          </w:p>
        </w:tc>
        <w:tc>
          <w:tcPr>
            <w:tcW w:w="986" w:type="dxa"/>
            <w:tcBorders>
              <w:top w:val="single" w:sz="12" w:space="0" w:color="auto"/>
              <w:bottom w:val="single" w:sz="4" w:space="0" w:color="auto"/>
            </w:tcBorders>
            <w:vAlign w:val="center"/>
          </w:tcPr>
          <w:p w14:paraId="6A81F3CA" w14:textId="77777777" w:rsidR="00B719A0" w:rsidRPr="00965E03" w:rsidRDefault="00B719A0" w:rsidP="00DF397F">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題數</w:t>
            </w:r>
          </w:p>
        </w:tc>
      </w:tr>
      <w:tr w:rsidR="000A6D58" w:rsidRPr="00965E03" w14:paraId="4CCC340F" w14:textId="77777777" w:rsidTr="00DF397F">
        <w:trPr>
          <w:trHeight w:val="2931"/>
        </w:trPr>
        <w:tc>
          <w:tcPr>
            <w:tcW w:w="1696" w:type="dxa"/>
            <w:tcBorders>
              <w:top w:val="single" w:sz="4" w:space="0" w:color="auto"/>
              <w:bottom w:val="single" w:sz="4" w:space="0" w:color="auto"/>
            </w:tcBorders>
            <w:vAlign w:val="center"/>
          </w:tcPr>
          <w:p w14:paraId="40520D27" w14:textId="77777777" w:rsidR="009245B4" w:rsidRPr="00965E03" w:rsidRDefault="009245B4" w:rsidP="00DF54A0">
            <w:pPr>
              <w:spacing w:line="360" w:lineRule="exac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教學計劃</w:t>
            </w:r>
          </w:p>
          <w:p w14:paraId="26CF5FEB" w14:textId="77777777" w:rsidR="009245B4" w:rsidRPr="00965E03" w:rsidRDefault="009245B4" w:rsidP="00DF54A0">
            <w:pPr>
              <w:spacing w:line="360" w:lineRule="exac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與策略</w:t>
            </w:r>
          </w:p>
        </w:tc>
        <w:tc>
          <w:tcPr>
            <w:tcW w:w="5812" w:type="dxa"/>
            <w:tcBorders>
              <w:top w:val="single" w:sz="4" w:space="0" w:color="auto"/>
              <w:bottom w:val="single" w:sz="4" w:space="0" w:color="auto"/>
            </w:tcBorders>
          </w:tcPr>
          <w:p w14:paraId="7C9F9089" w14:textId="77777777" w:rsidR="009245B4" w:rsidRPr="00965E03" w:rsidRDefault="009245B4"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color w:val="000000" w:themeColor="text1"/>
                <w:sz w:val="22"/>
              </w:rPr>
              <w:t>我會依據幼兒的發展規劃適宜的教學目標及教學計畫。</w:t>
            </w:r>
          </w:p>
          <w:p w14:paraId="1078D3A1" w14:textId="77777777" w:rsidR="009245B4" w:rsidRPr="00965E03" w:rsidRDefault="009245B4"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2.</w:t>
            </w:r>
            <w:r w:rsidRPr="00965E03">
              <w:rPr>
                <w:rFonts w:ascii="Times New Roman" w:eastAsia="標楷體" w:hAnsi="Times New Roman" w:cs="Times New Roman"/>
                <w:color w:val="000000" w:themeColor="text1"/>
                <w:sz w:val="22"/>
              </w:rPr>
              <w:t>我會依據幼兒的個別差異設計適合的教學活動。</w:t>
            </w:r>
          </w:p>
          <w:p w14:paraId="065B84B5" w14:textId="77777777" w:rsidR="009245B4" w:rsidRPr="00965E03" w:rsidRDefault="009245B4"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3.</w:t>
            </w:r>
            <w:r w:rsidRPr="00965E03">
              <w:rPr>
                <w:rFonts w:ascii="Times New Roman" w:eastAsia="標楷體" w:hAnsi="Times New Roman" w:cs="Times New Roman"/>
                <w:color w:val="000000" w:themeColor="text1"/>
                <w:sz w:val="22"/>
              </w:rPr>
              <w:t>我會將幼兒的生活經驗融入課程中使課程多樣化。</w:t>
            </w:r>
          </w:p>
          <w:p w14:paraId="7FFED696" w14:textId="77777777" w:rsidR="009245B4" w:rsidRPr="00965E03" w:rsidRDefault="009245B4"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4.</w:t>
            </w:r>
            <w:r w:rsidRPr="00965E03">
              <w:rPr>
                <w:rFonts w:ascii="Times New Roman" w:eastAsia="標楷體" w:hAnsi="Times New Roman" w:cs="Times New Roman"/>
                <w:color w:val="000000" w:themeColor="text1"/>
                <w:sz w:val="22"/>
              </w:rPr>
              <w:t>我會在教學前就將所需的教材及教具備妥。</w:t>
            </w:r>
          </w:p>
          <w:p w14:paraId="6E7B3997" w14:textId="77777777" w:rsidR="009245B4" w:rsidRPr="00965E03" w:rsidRDefault="009245B4"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5.</w:t>
            </w:r>
            <w:r w:rsidRPr="00965E03">
              <w:rPr>
                <w:rFonts w:ascii="Times New Roman" w:eastAsia="標楷體" w:hAnsi="Times New Roman" w:cs="Times New Roman"/>
                <w:color w:val="000000" w:themeColor="text1"/>
                <w:sz w:val="22"/>
              </w:rPr>
              <w:t>我會運用各種教學技巧以提升幼兒的學習興趣。</w:t>
            </w:r>
          </w:p>
          <w:p w14:paraId="085D54DD" w14:textId="77777777" w:rsidR="009245B4" w:rsidRPr="00965E03" w:rsidRDefault="009245B4"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6.</w:t>
            </w:r>
            <w:r w:rsidRPr="00965E03">
              <w:rPr>
                <w:rFonts w:ascii="Times New Roman" w:eastAsia="標楷體" w:hAnsi="Times New Roman" w:cs="Times New Roman"/>
                <w:color w:val="000000" w:themeColor="text1"/>
                <w:sz w:val="22"/>
              </w:rPr>
              <w:t>我會有效的利用教學資源以提升教學效果。</w:t>
            </w:r>
          </w:p>
          <w:p w14:paraId="7F8D5143" w14:textId="77777777" w:rsidR="009245B4" w:rsidRPr="00965E03" w:rsidRDefault="009245B4"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7.</w:t>
            </w:r>
            <w:r w:rsidRPr="00965E03">
              <w:rPr>
                <w:rFonts w:ascii="Times New Roman" w:eastAsia="標楷體" w:hAnsi="Times New Roman" w:cs="Times New Roman"/>
                <w:color w:val="000000" w:themeColor="text1"/>
                <w:sz w:val="21"/>
                <w:szCs w:val="21"/>
              </w:rPr>
              <w:t>我在教學的過程中會改變教學活動，吸引幼兒的注意力。</w:t>
            </w:r>
          </w:p>
          <w:p w14:paraId="6B737345" w14:textId="77777777" w:rsidR="009245B4" w:rsidRPr="00965E03" w:rsidRDefault="009245B4"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8.</w:t>
            </w:r>
            <w:r w:rsidRPr="00965E03">
              <w:rPr>
                <w:rFonts w:ascii="Times New Roman" w:eastAsia="標楷體" w:hAnsi="Times New Roman" w:cs="Times New Roman"/>
                <w:color w:val="000000" w:themeColor="text1"/>
                <w:sz w:val="22"/>
              </w:rPr>
              <w:t>我會蒐集及運用各種教學材料於教學中。</w:t>
            </w:r>
          </w:p>
        </w:tc>
        <w:tc>
          <w:tcPr>
            <w:tcW w:w="986" w:type="dxa"/>
            <w:tcBorders>
              <w:top w:val="single" w:sz="4" w:space="0" w:color="auto"/>
              <w:bottom w:val="single" w:sz="4" w:space="0" w:color="auto"/>
            </w:tcBorders>
            <w:vAlign w:val="center"/>
          </w:tcPr>
          <w:p w14:paraId="471A08B0" w14:textId="77777777" w:rsidR="009245B4" w:rsidRPr="00965E03" w:rsidRDefault="009245B4" w:rsidP="00DF397F">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共</w:t>
            </w:r>
            <w:r w:rsidRPr="00965E03">
              <w:rPr>
                <w:rFonts w:ascii="Times New Roman" w:eastAsia="標楷體" w:hAnsi="Times New Roman" w:cs="Times New Roman"/>
                <w:color w:val="000000" w:themeColor="text1"/>
              </w:rPr>
              <w:t>8</w:t>
            </w:r>
            <w:r w:rsidRPr="00965E03">
              <w:rPr>
                <w:rFonts w:ascii="Times New Roman" w:eastAsia="標楷體" w:hAnsi="Times New Roman" w:cs="Times New Roman"/>
                <w:color w:val="000000" w:themeColor="text1"/>
              </w:rPr>
              <w:t>題</w:t>
            </w:r>
          </w:p>
        </w:tc>
      </w:tr>
      <w:tr w:rsidR="000A6D58" w:rsidRPr="00965E03" w14:paraId="3533F56B" w14:textId="77777777" w:rsidTr="008472A2">
        <w:trPr>
          <w:trHeight w:val="2254"/>
        </w:trPr>
        <w:tc>
          <w:tcPr>
            <w:tcW w:w="1696" w:type="dxa"/>
            <w:tcBorders>
              <w:top w:val="single" w:sz="4" w:space="0" w:color="auto"/>
              <w:bottom w:val="single" w:sz="2" w:space="0" w:color="auto"/>
            </w:tcBorders>
            <w:vAlign w:val="center"/>
          </w:tcPr>
          <w:p w14:paraId="50F60169" w14:textId="77777777" w:rsidR="009245B4" w:rsidRPr="00965E03" w:rsidRDefault="009245B4" w:rsidP="00DF54A0">
            <w:pPr>
              <w:spacing w:line="360" w:lineRule="exac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教學互動</w:t>
            </w:r>
          </w:p>
        </w:tc>
        <w:tc>
          <w:tcPr>
            <w:tcW w:w="5812" w:type="dxa"/>
            <w:tcBorders>
              <w:top w:val="single" w:sz="4" w:space="0" w:color="auto"/>
              <w:bottom w:val="single" w:sz="2" w:space="0" w:color="auto"/>
            </w:tcBorders>
          </w:tcPr>
          <w:p w14:paraId="08A0EA72" w14:textId="77777777" w:rsidR="009245B4" w:rsidRPr="00965E03" w:rsidRDefault="0016453D"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hint="eastAsia"/>
                <w:color w:val="000000" w:themeColor="text1"/>
                <w:sz w:val="22"/>
              </w:rPr>
              <w:t>9</w:t>
            </w:r>
            <w:r w:rsidR="009245B4" w:rsidRPr="00965E03">
              <w:rPr>
                <w:rFonts w:ascii="Times New Roman" w:eastAsia="標楷體" w:hAnsi="Times New Roman" w:cs="Times New Roman"/>
                <w:color w:val="000000" w:themeColor="text1"/>
                <w:sz w:val="22"/>
              </w:rPr>
              <w:t>.</w:t>
            </w:r>
            <w:r w:rsidR="009245B4" w:rsidRPr="00965E03">
              <w:rPr>
                <w:rFonts w:ascii="Times New Roman" w:eastAsia="標楷體" w:hAnsi="Times New Roman" w:cs="Times New Roman"/>
                <w:color w:val="000000" w:themeColor="text1"/>
                <w:sz w:val="22"/>
              </w:rPr>
              <w:t>我會以友善的態度與幼兒溝通。</w:t>
            </w:r>
          </w:p>
          <w:p w14:paraId="204ECDF7" w14:textId="77777777" w:rsidR="009245B4" w:rsidRPr="00965E03" w:rsidRDefault="0016453D"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hint="eastAsia"/>
                <w:color w:val="000000" w:themeColor="text1"/>
                <w:sz w:val="22"/>
              </w:rPr>
              <w:t>0</w:t>
            </w:r>
            <w:r w:rsidR="009245B4" w:rsidRPr="00965E03">
              <w:rPr>
                <w:rFonts w:ascii="Times New Roman" w:eastAsia="標楷體" w:hAnsi="Times New Roman" w:cs="Times New Roman"/>
                <w:color w:val="000000" w:themeColor="text1"/>
                <w:sz w:val="22"/>
              </w:rPr>
              <w:t>.</w:t>
            </w:r>
            <w:r w:rsidR="009245B4" w:rsidRPr="00965E03">
              <w:rPr>
                <w:rFonts w:ascii="Times New Roman" w:eastAsia="標楷體" w:hAnsi="Times New Roman" w:cs="Times New Roman"/>
                <w:color w:val="000000" w:themeColor="text1"/>
                <w:sz w:val="22"/>
              </w:rPr>
              <w:t>我會主動的營造班級和諧氣氛。</w:t>
            </w:r>
          </w:p>
          <w:p w14:paraId="0A403934" w14:textId="77777777" w:rsidR="009245B4" w:rsidRPr="00965E03" w:rsidRDefault="0016453D"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hint="eastAsia"/>
                <w:color w:val="000000" w:themeColor="text1"/>
                <w:sz w:val="22"/>
              </w:rPr>
              <w:t>1</w:t>
            </w:r>
            <w:r w:rsidR="009245B4" w:rsidRPr="00965E03">
              <w:rPr>
                <w:rFonts w:ascii="Times New Roman" w:eastAsia="標楷體" w:hAnsi="Times New Roman" w:cs="Times New Roman"/>
                <w:color w:val="000000" w:themeColor="text1"/>
                <w:sz w:val="22"/>
              </w:rPr>
              <w:t>.</w:t>
            </w:r>
            <w:r w:rsidR="009245B4" w:rsidRPr="00965E03">
              <w:rPr>
                <w:rFonts w:ascii="Times New Roman" w:eastAsia="標楷體" w:hAnsi="Times New Roman" w:cs="Times New Roman"/>
                <w:color w:val="000000" w:themeColor="text1"/>
                <w:sz w:val="22"/>
              </w:rPr>
              <w:t>我會適時的鼓勵及讚美幼兒。</w:t>
            </w:r>
          </w:p>
          <w:p w14:paraId="5CDF2368" w14:textId="77777777" w:rsidR="009245B4" w:rsidRPr="00965E03" w:rsidRDefault="0016453D"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hint="eastAsia"/>
                <w:color w:val="000000" w:themeColor="text1"/>
                <w:sz w:val="22"/>
              </w:rPr>
              <w:t>2</w:t>
            </w:r>
            <w:r w:rsidR="009245B4" w:rsidRPr="00965E03">
              <w:rPr>
                <w:rFonts w:ascii="Times New Roman" w:eastAsia="標楷體" w:hAnsi="Times New Roman" w:cs="Times New Roman"/>
                <w:color w:val="000000" w:themeColor="text1"/>
                <w:sz w:val="22"/>
              </w:rPr>
              <w:t>.</w:t>
            </w:r>
            <w:r w:rsidR="009245B4" w:rsidRPr="00965E03">
              <w:rPr>
                <w:rFonts w:ascii="Times New Roman" w:eastAsia="標楷體" w:hAnsi="Times New Roman" w:cs="Times New Roman"/>
                <w:color w:val="000000" w:themeColor="text1"/>
                <w:sz w:val="22"/>
              </w:rPr>
              <w:t>我在教學的過程中會鼓勵幼兒多表達意見。</w:t>
            </w:r>
          </w:p>
          <w:p w14:paraId="775E2A5D" w14:textId="77777777" w:rsidR="009245B4" w:rsidRPr="00965E03" w:rsidRDefault="0016453D"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hint="eastAsia"/>
                <w:color w:val="000000" w:themeColor="text1"/>
                <w:sz w:val="22"/>
              </w:rPr>
              <w:t>3</w:t>
            </w:r>
            <w:r w:rsidR="009245B4" w:rsidRPr="00965E03">
              <w:rPr>
                <w:rFonts w:ascii="Times New Roman" w:eastAsia="標楷體" w:hAnsi="Times New Roman" w:cs="Times New Roman"/>
                <w:color w:val="000000" w:themeColor="text1"/>
                <w:sz w:val="22"/>
              </w:rPr>
              <w:t>.</w:t>
            </w:r>
            <w:r w:rsidR="009245B4" w:rsidRPr="00965E03">
              <w:rPr>
                <w:rFonts w:ascii="Times New Roman" w:eastAsia="標楷體" w:hAnsi="Times New Roman" w:cs="Times New Roman"/>
                <w:color w:val="000000" w:themeColor="text1"/>
                <w:sz w:val="22"/>
              </w:rPr>
              <w:t>我在教學的過程中能與幼兒保持良好的互動。</w:t>
            </w:r>
          </w:p>
          <w:p w14:paraId="728C2CF7" w14:textId="77777777" w:rsidR="009245B4" w:rsidRPr="00965E03" w:rsidRDefault="0016453D"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hint="eastAsia"/>
                <w:color w:val="000000" w:themeColor="text1"/>
                <w:sz w:val="22"/>
              </w:rPr>
              <w:t>4</w:t>
            </w:r>
            <w:r w:rsidR="009245B4" w:rsidRPr="00965E03">
              <w:rPr>
                <w:rFonts w:ascii="Times New Roman" w:eastAsia="標楷體" w:hAnsi="Times New Roman" w:cs="Times New Roman"/>
                <w:color w:val="000000" w:themeColor="text1"/>
                <w:sz w:val="22"/>
              </w:rPr>
              <w:t>.</w:t>
            </w:r>
            <w:r w:rsidR="009245B4" w:rsidRPr="00965E03">
              <w:rPr>
                <w:rFonts w:ascii="Times New Roman" w:eastAsia="標楷體" w:hAnsi="Times New Roman" w:cs="Times New Roman"/>
                <w:color w:val="000000" w:themeColor="text1"/>
                <w:sz w:val="22"/>
              </w:rPr>
              <w:t>我會主動協助需要幫助的幼兒。</w:t>
            </w:r>
          </w:p>
          <w:p w14:paraId="06A5F140" w14:textId="77777777" w:rsidR="009245B4" w:rsidRPr="00965E03" w:rsidRDefault="0016453D"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hint="eastAsia"/>
                <w:color w:val="000000" w:themeColor="text1"/>
                <w:sz w:val="22"/>
              </w:rPr>
              <w:t>15</w:t>
            </w:r>
            <w:r w:rsidR="009245B4" w:rsidRPr="00965E03">
              <w:rPr>
                <w:rFonts w:ascii="Times New Roman" w:eastAsia="標楷體" w:hAnsi="Times New Roman" w:cs="Times New Roman"/>
                <w:color w:val="000000" w:themeColor="text1"/>
                <w:sz w:val="22"/>
              </w:rPr>
              <w:t>.</w:t>
            </w:r>
            <w:r w:rsidR="009245B4" w:rsidRPr="00965E03">
              <w:rPr>
                <w:rFonts w:ascii="Times New Roman" w:eastAsia="標楷體" w:hAnsi="Times New Roman" w:cs="Times New Roman"/>
                <w:color w:val="000000" w:themeColor="text1"/>
                <w:sz w:val="22"/>
              </w:rPr>
              <w:t>我會讓幼兒有自由表達意見的權力。</w:t>
            </w:r>
          </w:p>
        </w:tc>
        <w:tc>
          <w:tcPr>
            <w:tcW w:w="986" w:type="dxa"/>
            <w:tcBorders>
              <w:top w:val="single" w:sz="4" w:space="0" w:color="auto"/>
              <w:bottom w:val="single" w:sz="2" w:space="0" w:color="auto"/>
            </w:tcBorders>
            <w:vAlign w:val="center"/>
          </w:tcPr>
          <w:p w14:paraId="2724DEEC" w14:textId="77777777" w:rsidR="009245B4" w:rsidRPr="00965E03" w:rsidRDefault="009245B4" w:rsidP="00DF397F">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共</w:t>
            </w:r>
            <w:r w:rsidRPr="00965E03">
              <w:rPr>
                <w:rFonts w:ascii="Times New Roman" w:eastAsia="標楷體" w:hAnsi="Times New Roman" w:cs="Times New Roman"/>
                <w:color w:val="000000" w:themeColor="text1"/>
              </w:rPr>
              <w:t>7</w:t>
            </w:r>
            <w:r w:rsidRPr="00965E03">
              <w:rPr>
                <w:rFonts w:ascii="Times New Roman" w:eastAsia="標楷體" w:hAnsi="Times New Roman" w:cs="Times New Roman"/>
                <w:color w:val="000000" w:themeColor="text1"/>
              </w:rPr>
              <w:t>題</w:t>
            </w:r>
          </w:p>
          <w:p w14:paraId="4C88BFD4" w14:textId="77777777" w:rsidR="009245B4" w:rsidRPr="00965E03" w:rsidRDefault="009245B4" w:rsidP="00DF397F">
            <w:pPr>
              <w:spacing w:line="300" w:lineRule="exact"/>
              <w:jc w:val="center"/>
              <w:rPr>
                <w:rFonts w:ascii="Times New Roman" w:eastAsia="標楷體" w:hAnsi="Times New Roman" w:cs="Times New Roman"/>
                <w:color w:val="000000" w:themeColor="text1"/>
              </w:rPr>
            </w:pPr>
          </w:p>
        </w:tc>
      </w:tr>
      <w:tr w:rsidR="003E4D18" w:rsidRPr="00965E03" w14:paraId="78FBB853" w14:textId="77777777" w:rsidTr="008472A2">
        <w:tc>
          <w:tcPr>
            <w:tcW w:w="1696" w:type="dxa"/>
            <w:tcBorders>
              <w:top w:val="single" w:sz="2" w:space="0" w:color="auto"/>
              <w:bottom w:val="single" w:sz="12" w:space="0" w:color="auto"/>
            </w:tcBorders>
            <w:vAlign w:val="center"/>
          </w:tcPr>
          <w:p w14:paraId="255AD5B3" w14:textId="77777777" w:rsidR="003E4D18" w:rsidRPr="00965E03" w:rsidRDefault="003E4D18" w:rsidP="00DF54A0">
            <w:pPr>
              <w:spacing w:line="360" w:lineRule="exac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班級經營</w:t>
            </w:r>
          </w:p>
        </w:tc>
        <w:tc>
          <w:tcPr>
            <w:tcW w:w="5812" w:type="dxa"/>
            <w:tcBorders>
              <w:top w:val="single" w:sz="2" w:space="0" w:color="auto"/>
              <w:bottom w:val="single" w:sz="12" w:space="0" w:color="auto"/>
            </w:tcBorders>
          </w:tcPr>
          <w:p w14:paraId="28C506FA"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hint="eastAsia"/>
                <w:color w:val="000000" w:themeColor="text1"/>
                <w:sz w:val="22"/>
              </w:rPr>
              <w:t>16</w:t>
            </w:r>
            <w:r w:rsidRPr="00965E03">
              <w:rPr>
                <w:rFonts w:ascii="Times New Roman" w:eastAsia="標楷體" w:hAnsi="Times New Roman" w:cs="Times New Roman"/>
                <w:color w:val="000000" w:themeColor="text1"/>
                <w:sz w:val="22"/>
              </w:rPr>
              <w:t>.</w:t>
            </w:r>
            <w:r w:rsidRPr="00965E03">
              <w:rPr>
                <w:rFonts w:ascii="Times New Roman" w:eastAsia="標楷體" w:hAnsi="Times New Roman" w:cs="Times New Roman"/>
                <w:color w:val="000000" w:themeColor="text1"/>
                <w:sz w:val="22"/>
              </w:rPr>
              <w:t>我會依幼兒的個別差異做評量。</w:t>
            </w:r>
          </w:p>
          <w:p w14:paraId="29A95B38"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hint="eastAsia"/>
                <w:color w:val="000000" w:themeColor="text1"/>
                <w:sz w:val="22"/>
              </w:rPr>
              <w:t>7</w:t>
            </w:r>
            <w:r w:rsidRPr="00965E03">
              <w:rPr>
                <w:rFonts w:ascii="Times New Roman" w:eastAsia="標楷體" w:hAnsi="Times New Roman" w:cs="Times New Roman"/>
                <w:color w:val="000000" w:themeColor="text1"/>
                <w:sz w:val="22"/>
              </w:rPr>
              <w:t>.</w:t>
            </w:r>
            <w:r w:rsidRPr="00965E03">
              <w:rPr>
                <w:rFonts w:ascii="Times New Roman" w:eastAsia="標楷體" w:hAnsi="Times New Roman" w:cs="Times New Roman"/>
                <w:color w:val="000000" w:themeColor="text1"/>
                <w:sz w:val="22"/>
              </w:rPr>
              <w:t>我會採用多元的評量方式進行評量。</w:t>
            </w:r>
          </w:p>
          <w:p w14:paraId="611D483C"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hint="eastAsia"/>
                <w:color w:val="000000" w:themeColor="text1"/>
                <w:sz w:val="22"/>
              </w:rPr>
              <w:t>8</w:t>
            </w:r>
            <w:r w:rsidRPr="00965E03">
              <w:rPr>
                <w:rFonts w:ascii="Times New Roman" w:eastAsia="標楷體" w:hAnsi="Times New Roman" w:cs="Times New Roman"/>
                <w:color w:val="000000" w:themeColor="text1"/>
                <w:sz w:val="22"/>
              </w:rPr>
              <w:t>.</w:t>
            </w:r>
            <w:r w:rsidRPr="00965E03">
              <w:rPr>
                <w:rFonts w:ascii="Times New Roman" w:eastAsia="標楷體" w:hAnsi="Times New Roman" w:cs="Times New Roman"/>
                <w:color w:val="000000" w:themeColor="text1"/>
                <w:sz w:val="22"/>
              </w:rPr>
              <w:t>我會根據評量的結果調整教學內容及方式。</w:t>
            </w:r>
          </w:p>
          <w:p w14:paraId="3B691E48"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hint="eastAsia"/>
                <w:color w:val="000000" w:themeColor="text1"/>
                <w:sz w:val="22"/>
              </w:rPr>
              <w:t>9</w:t>
            </w:r>
            <w:r w:rsidRPr="00965E03">
              <w:rPr>
                <w:rFonts w:ascii="Times New Roman" w:eastAsia="標楷體" w:hAnsi="Times New Roman" w:cs="Times New Roman"/>
                <w:color w:val="000000" w:themeColor="text1"/>
                <w:sz w:val="22"/>
              </w:rPr>
              <w:t>.</w:t>
            </w:r>
            <w:r w:rsidRPr="00965E03">
              <w:rPr>
                <w:rFonts w:ascii="Times New Roman" w:eastAsia="標楷體" w:hAnsi="Times New Roman" w:cs="Times New Roman"/>
                <w:color w:val="000000" w:themeColor="text1"/>
                <w:sz w:val="22"/>
              </w:rPr>
              <w:t>我會根據評量的結果幫助學習困難的幼兒。</w:t>
            </w:r>
            <w:r w:rsidRPr="00965E03">
              <w:rPr>
                <w:rFonts w:ascii="Times New Roman" w:eastAsia="標楷體" w:hAnsi="Times New Roman" w:cs="Times New Roman"/>
                <w:color w:val="000000" w:themeColor="text1"/>
                <w:sz w:val="22"/>
              </w:rPr>
              <w:t>.</w:t>
            </w:r>
          </w:p>
          <w:p w14:paraId="4ABB8CFE"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hint="eastAsia"/>
                <w:color w:val="000000" w:themeColor="text1"/>
                <w:sz w:val="22"/>
              </w:rPr>
              <w:t>20</w:t>
            </w:r>
            <w:r w:rsidRPr="00965E03">
              <w:rPr>
                <w:rFonts w:ascii="Times New Roman" w:eastAsia="標楷體" w:hAnsi="Times New Roman" w:cs="Times New Roman"/>
                <w:color w:val="000000" w:themeColor="text1"/>
                <w:sz w:val="22"/>
              </w:rPr>
              <w:t>.</w:t>
            </w:r>
            <w:r w:rsidRPr="00965E03">
              <w:rPr>
                <w:rFonts w:ascii="Times New Roman" w:eastAsia="標楷體" w:hAnsi="Times New Roman" w:cs="Times New Roman"/>
                <w:color w:val="000000" w:themeColor="text1"/>
                <w:sz w:val="22"/>
              </w:rPr>
              <w:t>我會有效的運用教學時間。</w:t>
            </w:r>
          </w:p>
          <w:p w14:paraId="181CC823"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2</w:t>
            </w:r>
            <w:r w:rsidRPr="00965E03">
              <w:rPr>
                <w:rFonts w:ascii="Times New Roman" w:eastAsia="標楷體" w:hAnsi="Times New Roman" w:cs="Times New Roman" w:hint="eastAsia"/>
                <w:color w:val="000000" w:themeColor="text1"/>
                <w:sz w:val="22"/>
              </w:rPr>
              <w:t>1</w:t>
            </w:r>
            <w:r w:rsidRPr="00965E03">
              <w:rPr>
                <w:rFonts w:ascii="Times New Roman" w:eastAsia="標楷體" w:hAnsi="Times New Roman" w:cs="Times New Roman"/>
                <w:color w:val="000000" w:themeColor="text1"/>
                <w:sz w:val="22"/>
              </w:rPr>
              <w:t>.</w:t>
            </w:r>
            <w:r w:rsidRPr="00965E03">
              <w:rPr>
                <w:rFonts w:ascii="Times New Roman" w:eastAsia="標楷體" w:hAnsi="Times New Roman" w:cs="Times New Roman"/>
                <w:color w:val="000000" w:themeColor="text1"/>
                <w:sz w:val="22"/>
              </w:rPr>
              <w:t>我會與幼兒共同制訂班級生活常規。</w:t>
            </w:r>
          </w:p>
          <w:p w14:paraId="2336B4B8"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2</w:t>
            </w:r>
            <w:r w:rsidRPr="00965E03">
              <w:rPr>
                <w:rFonts w:ascii="Times New Roman" w:eastAsia="標楷體" w:hAnsi="Times New Roman" w:cs="Times New Roman" w:hint="eastAsia"/>
                <w:color w:val="000000" w:themeColor="text1"/>
                <w:sz w:val="22"/>
              </w:rPr>
              <w:t>2</w:t>
            </w:r>
            <w:r w:rsidRPr="00965E03">
              <w:rPr>
                <w:rFonts w:ascii="Times New Roman" w:eastAsia="標楷體" w:hAnsi="Times New Roman" w:cs="Times New Roman"/>
                <w:color w:val="000000" w:themeColor="text1"/>
                <w:sz w:val="22"/>
              </w:rPr>
              <w:t>.</w:t>
            </w:r>
            <w:r w:rsidRPr="00965E03">
              <w:rPr>
                <w:rFonts w:ascii="Times New Roman" w:eastAsia="標楷體" w:hAnsi="Times New Roman" w:cs="Times New Roman"/>
                <w:color w:val="000000" w:themeColor="text1"/>
                <w:sz w:val="22"/>
              </w:rPr>
              <w:t>我能妥善的處理上課中突發問題。</w:t>
            </w:r>
          </w:p>
          <w:p w14:paraId="04BFADB2"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23.</w:t>
            </w:r>
            <w:r w:rsidRPr="00965E03">
              <w:rPr>
                <w:rFonts w:ascii="Times New Roman" w:eastAsia="標楷體" w:hAnsi="Times New Roman" w:cs="Times New Roman"/>
                <w:color w:val="000000" w:themeColor="text1"/>
                <w:sz w:val="22"/>
              </w:rPr>
              <w:t>我會有效的規劃教室的情境佈置。</w:t>
            </w:r>
          </w:p>
          <w:p w14:paraId="487737A4"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24.</w:t>
            </w:r>
            <w:r w:rsidRPr="00965E03">
              <w:rPr>
                <w:rFonts w:ascii="Times New Roman" w:eastAsia="標楷體" w:hAnsi="Times New Roman" w:cs="Times New Roman"/>
                <w:color w:val="000000" w:themeColor="text1"/>
                <w:sz w:val="22"/>
              </w:rPr>
              <w:t>我會掌握幼兒之間互動的氣氛及情形。</w:t>
            </w:r>
          </w:p>
        </w:tc>
        <w:tc>
          <w:tcPr>
            <w:tcW w:w="986" w:type="dxa"/>
            <w:tcBorders>
              <w:top w:val="single" w:sz="2" w:space="0" w:color="auto"/>
              <w:bottom w:val="single" w:sz="12" w:space="0" w:color="auto"/>
            </w:tcBorders>
            <w:vAlign w:val="center"/>
          </w:tcPr>
          <w:p w14:paraId="209E6E57" w14:textId="77777777" w:rsidR="003E4D18" w:rsidRPr="00965E03" w:rsidRDefault="003E4D18" w:rsidP="00FE0B22">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共</w:t>
            </w:r>
            <w:r w:rsidRPr="00965E03">
              <w:rPr>
                <w:rFonts w:ascii="Times New Roman" w:eastAsia="標楷體" w:hAnsi="Times New Roman" w:cs="Times New Roman"/>
                <w:color w:val="000000" w:themeColor="text1"/>
              </w:rPr>
              <w:t>9</w:t>
            </w:r>
            <w:r w:rsidRPr="00965E03">
              <w:rPr>
                <w:rFonts w:ascii="Times New Roman" w:eastAsia="標楷體" w:hAnsi="Times New Roman" w:cs="Times New Roman"/>
                <w:color w:val="000000" w:themeColor="text1"/>
              </w:rPr>
              <w:t>題</w:t>
            </w:r>
          </w:p>
        </w:tc>
      </w:tr>
    </w:tbl>
    <w:p w14:paraId="6080D76B" w14:textId="49D50B0C" w:rsidR="000071F9" w:rsidRPr="00965E03" w:rsidRDefault="00FD1217" w:rsidP="00FD1217">
      <w:pPr>
        <w:spacing w:line="360" w:lineRule="auto"/>
        <w:rPr>
          <w:rFonts w:ascii="Times New Roman" w:eastAsia="標楷體" w:hAnsi="Times New Roman" w:cs="Times New Roman"/>
          <w:color w:val="000000" w:themeColor="text1"/>
          <w:kern w:val="0"/>
          <w:szCs w:val="24"/>
        </w:rPr>
      </w:pPr>
      <w:r w:rsidRPr="007A513D">
        <w:rPr>
          <w:rFonts w:ascii="Times New Roman" w:eastAsia="標楷體" w:hAnsi="Times New Roman" w:cs="Times New Roman" w:hint="eastAsia"/>
          <w:b/>
          <w:color w:val="000000" w:themeColor="text1"/>
          <w:kern w:val="0"/>
          <w:szCs w:val="24"/>
        </w:rPr>
        <w:t>資料來源：</w:t>
      </w:r>
      <w:r w:rsidRPr="00965E03">
        <w:rPr>
          <w:rFonts w:ascii="Times New Roman" w:eastAsia="標楷體" w:hAnsi="Times New Roman" w:cs="Times New Roman" w:hint="eastAsia"/>
          <w:color w:val="000000" w:themeColor="text1"/>
          <w:kern w:val="0"/>
          <w:szCs w:val="24"/>
        </w:rPr>
        <w:t>張美紅（</w:t>
      </w:r>
      <w:r w:rsidRPr="00965E03">
        <w:rPr>
          <w:rFonts w:ascii="Times New Roman" w:eastAsia="標楷體" w:hAnsi="Times New Roman" w:cs="Times New Roman"/>
          <w:color w:val="000000" w:themeColor="text1"/>
          <w:kern w:val="0"/>
          <w:szCs w:val="24"/>
        </w:rPr>
        <w:t>2012</w:t>
      </w:r>
      <w:r w:rsidRPr="00965E03">
        <w:rPr>
          <w:rFonts w:ascii="Times New Roman" w:eastAsia="標楷體" w:hAnsi="Times New Roman" w:cs="Times New Roman" w:hint="eastAsia"/>
          <w:color w:val="000000" w:themeColor="text1"/>
          <w:kern w:val="0"/>
          <w:szCs w:val="24"/>
        </w:rPr>
        <w:t>）</w:t>
      </w:r>
    </w:p>
    <w:p w14:paraId="53969DB5" w14:textId="77777777" w:rsidR="007A52B7" w:rsidRPr="00965E03" w:rsidRDefault="007A52B7" w:rsidP="007A52B7">
      <w:pPr>
        <w:spacing w:line="360" w:lineRule="auto"/>
        <w:rPr>
          <w:rFonts w:ascii="Times New Roman" w:eastAsia="標楷體" w:hAnsi="Times New Roman" w:cs="Times New Roman"/>
          <w:b/>
          <w:color w:val="000000" w:themeColor="text1"/>
          <w:kern w:val="0"/>
          <w:sz w:val="28"/>
        </w:rPr>
      </w:pPr>
      <w:bookmarkStart w:id="49" w:name="_Toc481246706"/>
      <w:r w:rsidRPr="00965E03">
        <w:rPr>
          <w:rFonts w:ascii="Times New Roman" w:eastAsia="標楷體" w:hAnsi="Times New Roman" w:cs="Times New Roman" w:hint="eastAsia"/>
          <w:b/>
          <w:color w:val="000000" w:themeColor="text1"/>
          <w:kern w:val="0"/>
          <w:sz w:val="28"/>
        </w:rPr>
        <w:t>肆</w:t>
      </w:r>
      <w:r w:rsidRPr="00965E03">
        <w:rPr>
          <w:rFonts w:ascii="標楷體" w:eastAsia="標楷體" w:hAnsi="標楷體" w:cs="Times New Roman" w:hint="eastAsia"/>
          <w:b/>
          <w:color w:val="000000" w:themeColor="text1"/>
          <w:kern w:val="0"/>
          <w:sz w:val="28"/>
        </w:rPr>
        <w:t>、</w:t>
      </w:r>
      <w:proofErr w:type="gramStart"/>
      <w:r w:rsidRPr="00E96287">
        <w:rPr>
          <w:rFonts w:ascii="Times New Roman" w:eastAsia="標楷體" w:hAnsi="Times New Roman" w:cs="Times New Roman" w:hint="eastAsia"/>
          <w:b/>
          <w:color w:val="000000" w:themeColor="text1"/>
          <w:kern w:val="0"/>
          <w:sz w:val="28"/>
          <w:highlight w:val="cyan"/>
        </w:rPr>
        <w:t>預試問卷</w:t>
      </w:r>
      <w:proofErr w:type="gramEnd"/>
      <w:r w:rsidRPr="00E96287">
        <w:rPr>
          <w:rFonts w:ascii="Times New Roman" w:eastAsia="標楷體" w:hAnsi="Times New Roman" w:cs="Times New Roman" w:hint="eastAsia"/>
          <w:b/>
          <w:color w:val="000000" w:themeColor="text1"/>
          <w:kern w:val="0"/>
          <w:sz w:val="28"/>
          <w:highlight w:val="cyan"/>
        </w:rPr>
        <w:t>實施與分析</w:t>
      </w:r>
    </w:p>
    <w:p w14:paraId="542D1147" w14:textId="77777777" w:rsidR="007A52B7" w:rsidRPr="00965E03" w:rsidRDefault="007A52B7" w:rsidP="007A52B7">
      <w:pPr>
        <w:spacing w:line="360" w:lineRule="auto"/>
        <w:ind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rPr>
        <w:t>根據林心茹（</w:t>
      </w:r>
      <w:r w:rsidR="00D2123F" w:rsidRPr="00965E03">
        <w:rPr>
          <w:rFonts w:ascii="Times New Roman" w:eastAsia="標楷體" w:hAnsi="Times New Roman" w:cs="Times New Roman" w:hint="eastAsia"/>
          <w:color w:val="000000" w:themeColor="text1"/>
        </w:rPr>
        <w:t>2015</w:t>
      </w:r>
      <w:r w:rsidRPr="00965E03">
        <w:rPr>
          <w:rFonts w:ascii="Times New Roman" w:eastAsia="標楷體" w:hAnsi="Times New Roman" w:cs="Times New Roman" w:hint="eastAsia"/>
          <w:color w:val="000000" w:themeColor="text1"/>
        </w:rPr>
        <w:t>）編訂之「人際溝通能力量表」及張美紅（</w:t>
      </w:r>
      <w:r w:rsidRPr="00965E03">
        <w:rPr>
          <w:rFonts w:ascii="Times New Roman" w:eastAsia="標楷體" w:hAnsi="Times New Roman" w:cs="Times New Roman" w:hint="eastAsia"/>
          <w:color w:val="000000" w:themeColor="text1"/>
        </w:rPr>
        <w:t>2012</w:t>
      </w:r>
      <w:r w:rsidRPr="00965E03">
        <w:rPr>
          <w:rFonts w:ascii="Times New Roman" w:eastAsia="標楷體" w:hAnsi="Times New Roman" w:cs="Times New Roman" w:hint="eastAsia"/>
          <w:color w:val="000000" w:themeColor="text1"/>
        </w:rPr>
        <w:t>）編訂之</w:t>
      </w:r>
      <w:r w:rsidRPr="00965E03">
        <w:rPr>
          <w:rFonts w:ascii="Times New Roman" w:eastAsia="標楷體" w:hAnsi="Times New Roman" w:cs="Times New Roman"/>
          <w:color w:val="000000" w:themeColor="text1"/>
          <w:kern w:val="0"/>
        </w:rPr>
        <w:t>「教學效能量表」</w:t>
      </w:r>
      <w:r w:rsidRPr="00965E03">
        <w:rPr>
          <w:rFonts w:ascii="Times New Roman" w:eastAsia="標楷體" w:hAnsi="Times New Roman" w:cs="Times New Roman" w:hint="eastAsia"/>
          <w:color w:val="000000" w:themeColor="text1"/>
          <w:kern w:val="0"/>
        </w:rPr>
        <w:t>兩者所修訂</w:t>
      </w:r>
      <w:r w:rsidR="003E50D2" w:rsidRPr="00965E03">
        <w:rPr>
          <w:rFonts w:ascii="Times New Roman" w:eastAsia="標楷體" w:hAnsi="Times New Roman" w:cs="Times New Roman" w:hint="eastAsia"/>
          <w:color w:val="000000" w:themeColor="text1"/>
          <w:kern w:val="0"/>
        </w:rPr>
        <w:t>新竹地區公立幼兒園教保服務人員人際溝通能力與教學效能之問卷</w:t>
      </w:r>
      <w:r w:rsidR="003E50D2" w:rsidRPr="00965E03">
        <w:rPr>
          <w:rFonts w:ascii="新細明體" w:eastAsia="新細明體" w:hAnsi="新細明體" w:cs="Times New Roman" w:hint="eastAsia"/>
          <w:color w:val="000000" w:themeColor="text1"/>
          <w:kern w:val="0"/>
        </w:rPr>
        <w:t>，</w:t>
      </w:r>
      <w:proofErr w:type="gramStart"/>
      <w:r w:rsidR="003E50D2" w:rsidRPr="00965E03">
        <w:rPr>
          <w:rFonts w:ascii="Times New Roman" w:eastAsia="標楷體" w:hAnsi="Times New Roman" w:cs="Times New Roman" w:hint="eastAsia"/>
          <w:color w:val="000000" w:themeColor="text1"/>
          <w:kern w:val="0"/>
        </w:rPr>
        <w:t>進行預試問卷</w:t>
      </w:r>
      <w:proofErr w:type="gramEnd"/>
      <w:r w:rsidR="003E50D2" w:rsidRPr="00965E03">
        <w:rPr>
          <w:rFonts w:ascii="Times New Roman" w:eastAsia="標楷體" w:hAnsi="Times New Roman" w:cs="Times New Roman" w:hint="eastAsia"/>
          <w:color w:val="000000" w:themeColor="text1"/>
          <w:kern w:val="0"/>
        </w:rPr>
        <w:t>實施與分析</w:t>
      </w:r>
      <w:r w:rsidR="003E50D2" w:rsidRPr="003A424C">
        <w:rPr>
          <w:rFonts w:ascii="標楷體" w:eastAsia="標楷體" w:hAnsi="標楷體" w:cs="Times New Roman" w:hint="eastAsia"/>
          <w:color w:val="000000" w:themeColor="text1"/>
          <w:kern w:val="0"/>
        </w:rPr>
        <w:t>。</w:t>
      </w:r>
      <w:r w:rsidR="00D2123F" w:rsidRPr="00965E03">
        <w:rPr>
          <w:rFonts w:ascii="Times New Roman" w:eastAsia="標楷體" w:hAnsi="Times New Roman" w:cs="Times New Roman" w:hint="eastAsia"/>
          <w:color w:val="000000" w:themeColor="text1"/>
          <w:kern w:val="0"/>
        </w:rPr>
        <w:t>採用便利抽樣方式</w:t>
      </w:r>
      <w:r w:rsidRPr="00965E03">
        <w:rPr>
          <w:rFonts w:ascii="Times New Roman" w:eastAsia="標楷體" w:hAnsi="Times New Roman" w:cs="Times New Roman" w:hint="eastAsia"/>
          <w:color w:val="000000" w:themeColor="text1"/>
          <w:kern w:val="0"/>
        </w:rPr>
        <w:t>發放</w:t>
      </w:r>
      <w:proofErr w:type="gramStart"/>
      <w:r w:rsidRPr="00965E03">
        <w:rPr>
          <w:rFonts w:ascii="Times New Roman" w:eastAsia="標楷體" w:hAnsi="Times New Roman" w:cs="Times New Roman" w:hint="eastAsia"/>
          <w:color w:val="000000" w:themeColor="text1"/>
          <w:kern w:val="0"/>
        </w:rPr>
        <w:t>15</w:t>
      </w:r>
      <w:r w:rsidR="003E50D2" w:rsidRPr="00965E03">
        <w:rPr>
          <w:rFonts w:ascii="Times New Roman" w:eastAsia="標楷體" w:hAnsi="Times New Roman" w:cs="Times New Roman" w:hint="eastAsia"/>
          <w:color w:val="000000" w:themeColor="text1"/>
          <w:kern w:val="0"/>
        </w:rPr>
        <w:t>份預試問卷</w:t>
      </w:r>
      <w:proofErr w:type="gramEnd"/>
      <w:r w:rsidR="003E50D2" w:rsidRPr="00965E03">
        <w:rPr>
          <w:rFonts w:ascii="Times New Roman" w:eastAsia="標楷體" w:hAnsi="Times New Roman" w:cs="Times New Roman" w:hint="eastAsia"/>
          <w:color w:val="000000" w:themeColor="text1"/>
          <w:kern w:val="0"/>
        </w:rPr>
        <w:t>予新竹地區公立幼兒園教保服務人員填寫</w:t>
      </w:r>
      <w:r w:rsidRPr="00965E03">
        <w:rPr>
          <w:rFonts w:ascii="Times New Roman" w:eastAsia="標楷體" w:hAnsi="Times New Roman" w:cs="Times New Roman" w:hint="eastAsia"/>
          <w:color w:val="000000" w:themeColor="text1"/>
          <w:kern w:val="0"/>
        </w:rPr>
        <w:t>後</w:t>
      </w:r>
      <w:r w:rsidR="003E50D2"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進行信度分析。</w:t>
      </w:r>
    </w:p>
    <w:p w14:paraId="5FFCB98B" w14:textId="77777777" w:rsidR="007A52B7" w:rsidRPr="00965E03" w:rsidRDefault="003E50D2" w:rsidP="00C6729C">
      <w:pPr>
        <w:pStyle w:val="aff8"/>
        <w:numPr>
          <w:ilvl w:val="0"/>
          <w:numId w:val="23"/>
        </w:num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lastRenderedPageBreak/>
        <w:t>人際溝通能力</w:t>
      </w:r>
      <w:r w:rsidR="007A52B7" w:rsidRPr="00965E03">
        <w:rPr>
          <w:rFonts w:ascii="Times New Roman" w:eastAsia="標楷體" w:hAnsi="Times New Roman" w:cs="Times New Roman" w:hint="eastAsia"/>
          <w:color w:val="000000" w:themeColor="text1"/>
        </w:rPr>
        <w:t>構面之信度分析</w:t>
      </w:r>
    </w:p>
    <w:p w14:paraId="7D66E0C9" w14:textId="4ABA1495" w:rsidR="007A52B7" w:rsidRDefault="00FA5877" w:rsidP="00016CD6">
      <w:pPr>
        <w:pStyle w:val="aff8"/>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rPr>
        <w:t xml:space="preserve">    </w:t>
      </w:r>
      <w:r w:rsidR="00DC6EA4" w:rsidRPr="00965E03">
        <w:rPr>
          <w:rFonts w:ascii="Times New Roman" w:eastAsia="標楷體" w:hAnsi="Times New Roman" w:cs="Times New Roman"/>
          <w:color w:val="000000" w:themeColor="text1"/>
        </w:rPr>
        <w:t>信度是衡量沒有誤差的程度，也是測驗結果的一致性</w:t>
      </w:r>
      <w:r w:rsidR="00DC6EA4" w:rsidRPr="00965E03">
        <w:rPr>
          <w:rFonts w:ascii="Times New Roman" w:eastAsia="標楷體" w:hAnsi="Times New Roman" w:cs="Times New Roman" w:hint="eastAsia"/>
          <w:color w:val="000000" w:themeColor="text1"/>
        </w:rPr>
        <w:t>與穩定性，即測驗出分數之可靠性，信度越高，表示測驗結果前後相同程度越高，</w:t>
      </w:r>
      <w:r w:rsidR="003A424C" w:rsidRPr="00965E03">
        <w:rPr>
          <w:rFonts w:ascii="Times New Roman" w:eastAsia="標楷體" w:hAnsi="Times New Roman" w:cs="Times New Roman" w:hint="eastAsia"/>
          <w:color w:val="000000" w:themeColor="text1"/>
          <w:kern w:val="0"/>
        </w:rPr>
        <w:t>由表</w:t>
      </w:r>
      <w:r w:rsidR="003A424C" w:rsidRPr="00965E03">
        <w:rPr>
          <w:rFonts w:ascii="Times New Roman" w:eastAsia="標楷體" w:hAnsi="Times New Roman" w:cs="Times New Roman" w:hint="eastAsia"/>
          <w:color w:val="000000" w:themeColor="text1"/>
          <w:kern w:val="0"/>
        </w:rPr>
        <w:t>3-6</w:t>
      </w:r>
      <w:r w:rsidR="003A424C" w:rsidRPr="00965E03">
        <w:rPr>
          <w:rFonts w:ascii="Times New Roman" w:eastAsia="標楷體" w:hAnsi="Times New Roman" w:cs="Times New Roman" w:hint="eastAsia"/>
          <w:color w:val="000000" w:themeColor="text1"/>
          <w:kern w:val="0"/>
        </w:rPr>
        <w:t>可知，</w:t>
      </w:r>
      <w:proofErr w:type="gramStart"/>
      <w:r w:rsidR="00DC6EA4" w:rsidRPr="00965E03">
        <w:rPr>
          <w:rFonts w:ascii="Times New Roman" w:eastAsia="標楷體" w:hAnsi="Times New Roman" w:cs="Times New Roman" w:hint="eastAsia"/>
          <w:color w:val="000000" w:themeColor="text1"/>
        </w:rPr>
        <w:t>預試結果</w:t>
      </w:r>
      <w:proofErr w:type="gramEnd"/>
      <w:r w:rsidR="00DC6EA4" w:rsidRPr="00965E03">
        <w:rPr>
          <w:rFonts w:ascii="Times New Roman" w:eastAsia="標楷體" w:hAnsi="Times New Roman" w:cs="Times New Roman" w:hint="eastAsia"/>
          <w:color w:val="000000" w:themeColor="text1"/>
        </w:rPr>
        <w:t>顯示人際溝通能力量表之整體</w:t>
      </w:r>
      <w:r w:rsidR="00DC6EA4" w:rsidRPr="00965E03">
        <w:rPr>
          <w:rFonts w:ascii="Times New Roman" w:eastAsia="標楷體" w:hAnsi="Times New Roman" w:cs="Times New Roman"/>
          <w:color w:val="000000" w:themeColor="text1"/>
        </w:rPr>
        <w:t>Cronbach</w:t>
      </w:r>
      <w:proofErr w:type="gramStart"/>
      <w:r w:rsidR="00DC6EA4" w:rsidRPr="00965E03">
        <w:rPr>
          <w:rFonts w:ascii="Times New Roman" w:eastAsia="標楷體" w:hAnsi="Times New Roman" w:cs="Times New Roman"/>
          <w:color w:val="000000" w:themeColor="text1"/>
        </w:rPr>
        <w:t>’</w:t>
      </w:r>
      <w:proofErr w:type="gramEnd"/>
      <w:r w:rsidR="00DC6EA4" w:rsidRPr="00965E03">
        <w:rPr>
          <w:rFonts w:ascii="Times New Roman" w:eastAsia="標楷體" w:hAnsi="Times New Roman" w:cs="Times New Roman"/>
          <w:color w:val="000000" w:themeColor="text1"/>
        </w:rPr>
        <w:t>s α</w:t>
      </w:r>
      <w:r w:rsidR="00DC6EA4" w:rsidRPr="00965E03">
        <w:rPr>
          <w:rFonts w:ascii="Times New Roman" w:eastAsia="標楷體" w:hAnsi="Times New Roman" w:cs="Times New Roman" w:hint="eastAsia"/>
          <w:color w:val="000000" w:themeColor="text1"/>
        </w:rPr>
        <w:t>係數為</w:t>
      </w:r>
      <w:r w:rsidR="00DC6EA4" w:rsidRPr="00965E03">
        <w:rPr>
          <w:rFonts w:ascii="Times New Roman" w:eastAsia="標楷體" w:hAnsi="Times New Roman" w:cs="Times New Roman" w:hint="eastAsia"/>
          <w:color w:val="000000" w:themeColor="text1"/>
        </w:rPr>
        <w:t>0</w:t>
      </w:r>
      <w:r w:rsidR="0041478D" w:rsidRPr="00965E03">
        <w:rPr>
          <w:rFonts w:ascii="Times New Roman" w:eastAsia="標楷體" w:hAnsi="Times New Roman" w:cs="Times New Roman" w:hint="eastAsia"/>
          <w:color w:val="000000" w:themeColor="text1"/>
        </w:rPr>
        <w:t>.924</w:t>
      </w:r>
      <w:r w:rsidR="00DC6EA4" w:rsidRPr="00965E03">
        <w:rPr>
          <w:rFonts w:ascii="Times New Roman" w:eastAsia="標楷體" w:hAnsi="Times New Roman" w:cs="Times New Roman" w:hint="eastAsia"/>
          <w:color w:val="000000" w:themeColor="text1"/>
        </w:rPr>
        <w:t>，各層面</w:t>
      </w:r>
      <w:r w:rsidR="00DC6EA4" w:rsidRPr="00965E03">
        <w:rPr>
          <w:rFonts w:ascii="Times New Roman" w:eastAsia="標楷體" w:hAnsi="Times New Roman" w:cs="Times New Roman"/>
          <w:color w:val="000000" w:themeColor="text1"/>
        </w:rPr>
        <w:t>Cronbach</w:t>
      </w:r>
      <w:proofErr w:type="gramStart"/>
      <w:r w:rsidR="00DC6EA4" w:rsidRPr="00965E03">
        <w:rPr>
          <w:rFonts w:ascii="Times New Roman" w:eastAsia="標楷體" w:hAnsi="Times New Roman" w:cs="Times New Roman"/>
          <w:color w:val="000000" w:themeColor="text1"/>
        </w:rPr>
        <w:t>’</w:t>
      </w:r>
      <w:proofErr w:type="gramEnd"/>
      <w:r w:rsidR="00DC6EA4" w:rsidRPr="00965E03">
        <w:rPr>
          <w:rFonts w:ascii="Times New Roman" w:eastAsia="標楷體" w:hAnsi="Times New Roman" w:cs="Times New Roman"/>
          <w:color w:val="000000" w:themeColor="text1"/>
        </w:rPr>
        <w:t>s α</w:t>
      </w:r>
      <w:r w:rsidR="00DC6EA4" w:rsidRPr="00965E03">
        <w:rPr>
          <w:rFonts w:ascii="Times New Roman" w:eastAsia="標楷體" w:hAnsi="Times New Roman" w:cs="Times New Roman" w:hint="eastAsia"/>
          <w:color w:val="000000" w:themeColor="text1"/>
        </w:rPr>
        <w:t>係數值皆大於</w:t>
      </w:r>
      <w:r w:rsidR="00DC6EA4" w:rsidRPr="00965E03">
        <w:rPr>
          <w:rFonts w:ascii="Times New Roman" w:eastAsia="標楷體" w:hAnsi="Times New Roman" w:cs="Times New Roman" w:hint="eastAsia"/>
          <w:color w:val="000000" w:themeColor="text1"/>
        </w:rPr>
        <w:t>0.7</w:t>
      </w:r>
      <w:r w:rsidR="001756A4" w:rsidRPr="001756A4">
        <w:rPr>
          <w:rFonts w:ascii="標楷體" w:eastAsia="標楷體" w:hAnsi="標楷體" w:cs="Times New Roman" w:hint="eastAsia"/>
          <w:color w:val="000000" w:themeColor="text1"/>
        </w:rPr>
        <w:t>，</w:t>
      </w:r>
      <w:r w:rsidR="003A424C">
        <w:rPr>
          <w:rFonts w:ascii="Times New Roman" w:eastAsia="標楷體" w:hAnsi="Times New Roman" w:cs="Times New Roman" w:hint="eastAsia"/>
          <w:color w:val="000000" w:themeColor="text1"/>
        </w:rPr>
        <w:t>顯示</w:t>
      </w:r>
      <w:r w:rsidR="00DC6EA4" w:rsidRPr="00965E03">
        <w:rPr>
          <w:rFonts w:ascii="Times New Roman" w:eastAsia="標楷體" w:hAnsi="Times New Roman" w:cs="Times New Roman" w:hint="eastAsia"/>
          <w:color w:val="000000" w:themeColor="text1"/>
        </w:rPr>
        <w:t>本問卷量表具有良好的內部一致性</w:t>
      </w:r>
      <w:r w:rsidR="00C007E0" w:rsidRPr="00965E03">
        <w:rPr>
          <w:rFonts w:ascii="Times New Roman" w:eastAsia="標楷體" w:hAnsi="Times New Roman" w:cs="Times New Roman" w:hint="eastAsia"/>
          <w:color w:val="000000" w:themeColor="text1"/>
          <w:kern w:val="0"/>
        </w:rPr>
        <w:t>，故</w:t>
      </w:r>
      <w:proofErr w:type="gramStart"/>
      <w:r w:rsidR="00C007E0" w:rsidRPr="00965E03">
        <w:rPr>
          <w:rFonts w:ascii="Times New Roman" w:eastAsia="標楷體" w:hAnsi="Times New Roman" w:cs="Times New Roman" w:hint="eastAsia"/>
          <w:color w:val="000000" w:themeColor="text1"/>
          <w:kern w:val="0"/>
        </w:rPr>
        <w:t>全數題項皆</w:t>
      </w:r>
      <w:proofErr w:type="gramEnd"/>
      <w:r w:rsidR="00C007E0" w:rsidRPr="00965E03">
        <w:rPr>
          <w:rFonts w:ascii="Times New Roman" w:eastAsia="標楷體" w:hAnsi="Times New Roman" w:cs="Times New Roman" w:hint="eastAsia"/>
          <w:color w:val="000000" w:themeColor="text1"/>
          <w:kern w:val="0"/>
        </w:rPr>
        <w:t>予以保留</w:t>
      </w:r>
      <w:r w:rsidR="00C007E0" w:rsidRPr="00965E03">
        <w:rPr>
          <w:rFonts w:ascii="新細明體" w:eastAsia="新細明體" w:hAnsi="新細明體" w:cs="Times New Roman" w:hint="eastAsia"/>
          <w:color w:val="000000" w:themeColor="text1"/>
          <w:kern w:val="0"/>
        </w:rPr>
        <w:t>，</w:t>
      </w:r>
      <w:r w:rsidR="00C007E0" w:rsidRPr="00965E03">
        <w:rPr>
          <w:rFonts w:ascii="Times New Roman" w:eastAsia="標楷體" w:hAnsi="Times New Roman" w:cs="Times New Roman" w:hint="eastAsia"/>
          <w:color w:val="000000" w:themeColor="text1"/>
          <w:kern w:val="0"/>
        </w:rPr>
        <w:t>作為正式問卷之用。</w:t>
      </w:r>
    </w:p>
    <w:p w14:paraId="648353CB" w14:textId="77777777" w:rsidR="001756A4" w:rsidRPr="00965E03" w:rsidRDefault="001756A4" w:rsidP="001756A4">
      <w:pPr>
        <w:pStyle w:val="aff8"/>
        <w:numPr>
          <w:ilvl w:val="0"/>
          <w:numId w:val="23"/>
        </w:num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教學效</w:t>
      </w:r>
      <w:r w:rsidRPr="00965E03">
        <w:rPr>
          <w:rFonts w:ascii="Times New Roman" w:eastAsia="標楷體" w:hAnsi="Times New Roman" w:cs="Times New Roman" w:hint="eastAsia"/>
          <w:color w:val="000000" w:themeColor="text1"/>
        </w:rPr>
        <w:t>能構面之信度分析</w:t>
      </w:r>
    </w:p>
    <w:p w14:paraId="1D32768E" w14:textId="77777777" w:rsidR="001756A4" w:rsidRDefault="001756A4" w:rsidP="001756A4">
      <w:pPr>
        <w:pStyle w:val="aff8"/>
        <w:spacing w:line="360" w:lineRule="auto"/>
        <w:ind w:left="480"/>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由</w:t>
      </w:r>
      <w:r w:rsidRPr="00965E03">
        <w:rPr>
          <w:rFonts w:ascii="Times New Roman" w:eastAsia="標楷體" w:hAnsi="Times New Roman" w:cs="Times New Roman" w:hint="eastAsia"/>
          <w:color w:val="000000" w:themeColor="text1"/>
        </w:rPr>
        <w:t>表</w:t>
      </w:r>
      <w:r w:rsidRPr="00965E03">
        <w:rPr>
          <w:rFonts w:ascii="Times New Roman" w:eastAsia="標楷體" w:hAnsi="Times New Roman" w:cs="Times New Roman" w:hint="eastAsia"/>
          <w:color w:val="000000" w:themeColor="text1"/>
        </w:rPr>
        <w:t>3-7</w:t>
      </w:r>
      <w:proofErr w:type="gramStart"/>
      <w:r w:rsidRPr="00965E03">
        <w:rPr>
          <w:rFonts w:ascii="Times New Roman" w:eastAsia="標楷體" w:hAnsi="Times New Roman" w:cs="Times New Roman" w:hint="eastAsia"/>
          <w:color w:val="000000" w:themeColor="text1"/>
        </w:rPr>
        <w:t>預試結果</w:t>
      </w:r>
      <w:proofErr w:type="gramEnd"/>
      <w:r w:rsidRPr="00965E03">
        <w:rPr>
          <w:rFonts w:ascii="Times New Roman" w:eastAsia="標楷體" w:hAnsi="Times New Roman" w:cs="Times New Roman" w:hint="eastAsia"/>
          <w:color w:val="000000" w:themeColor="text1"/>
        </w:rPr>
        <w:t>顯示教學效能量表之整體</w:t>
      </w:r>
      <w:r w:rsidRPr="00965E03">
        <w:rPr>
          <w:rFonts w:ascii="Times New Roman" w:eastAsia="標楷體" w:hAnsi="Times New Roman" w:cs="Times New Roman"/>
          <w:color w:val="000000" w:themeColor="text1"/>
        </w:rPr>
        <w:t>Cronbach</w:t>
      </w:r>
      <w:proofErr w:type="gramStart"/>
      <w:r w:rsidRPr="00965E03">
        <w:rPr>
          <w:rFonts w:ascii="Times New Roman" w:eastAsia="標楷體" w:hAnsi="Times New Roman" w:cs="Times New Roman"/>
          <w:color w:val="000000" w:themeColor="text1"/>
        </w:rPr>
        <w:t>’</w:t>
      </w:r>
      <w:proofErr w:type="gramEnd"/>
      <w:r w:rsidRPr="00965E03">
        <w:rPr>
          <w:rFonts w:ascii="Times New Roman" w:eastAsia="標楷體" w:hAnsi="Times New Roman" w:cs="Times New Roman"/>
          <w:color w:val="000000" w:themeColor="text1"/>
        </w:rPr>
        <w:t>s α</w:t>
      </w:r>
      <w:r w:rsidRPr="00965E03">
        <w:rPr>
          <w:rFonts w:ascii="Times New Roman" w:eastAsia="標楷體" w:hAnsi="Times New Roman" w:cs="Times New Roman" w:hint="eastAsia"/>
          <w:color w:val="000000" w:themeColor="text1"/>
        </w:rPr>
        <w:t>係數為</w:t>
      </w:r>
      <w:r w:rsidRPr="00965E03">
        <w:rPr>
          <w:rFonts w:ascii="Times New Roman" w:eastAsia="標楷體" w:hAnsi="Times New Roman" w:cs="Times New Roman" w:hint="eastAsia"/>
          <w:color w:val="000000" w:themeColor="text1"/>
        </w:rPr>
        <w:t>0.947</w:t>
      </w:r>
      <w:r w:rsidRPr="00965E03">
        <w:rPr>
          <w:rFonts w:ascii="Times New Roman" w:eastAsia="標楷體" w:hAnsi="Times New Roman" w:cs="Times New Roman" w:hint="eastAsia"/>
          <w:color w:val="000000" w:themeColor="text1"/>
        </w:rPr>
        <w:t>，各層</w:t>
      </w:r>
    </w:p>
    <w:p w14:paraId="1EC41C6D" w14:textId="3915901B" w:rsidR="001756A4" w:rsidRPr="001756A4" w:rsidRDefault="001756A4" w:rsidP="00016CD6">
      <w:pPr>
        <w:pStyle w:val="aff8"/>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面</w:t>
      </w:r>
      <w:r w:rsidRPr="00965E03">
        <w:rPr>
          <w:rFonts w:ascii="Times New Roman" w:eastAsia="標楷體" w:hAnsi="Times New Roman" w:cs="Times New Roman"/>
          <w:color w:val="000000" w:themeColor="text1"/>
        </w:rPr>
        <w:t>Cronbach</w:t>
      </w:r>
      <w:proofErr w:type="gramStart"/>
      <w:r w:rsidRPr="00965E03">
        <w:rPr>
          <w:rFonts w:ascii="Times New Roman" w:eastAsia="標楷體" w:hAnsi="Times New Roman" w:cs="Times New Roman"/>
          <w:color w:val="000000" w:themeColor="text1"/>
        </w:rPr>
        <w:t>’</w:t>
      </w:r>
      <w:proofErr w:type="gramEnd"/>
      <w:r w:rsidRPr="00965E03">
        <w:rPr>
          <w:rFonts w:ascii="Times New Roman" w:eastAsia="標楷體" w:hAnsi="Times New Roman" w:cs="Times New Roman"/>
          <w:color w:val="000000" w:themeColor="text1"/>
        </w:rPr>
        <w:t>s α</w:t>
      </w:r>
      <w:r w:rsidRPr="00965E03">
        <w:rPr>
          <w:rFonts w:ascii="Times New Roman" w:eastAsia="標楷體" w:hAnsi="Times New Roman" w:cs="Times New Roman" w:hint="eastAsia"/>
          <w:color w:val="000000" w:themeColor="text1"/>
        </w:rPr>
        <w:t>係數值皆大於</w:t>
      </w:r>
      <w:r w:rsidRPr="00965E03">
        <w:rPr>
          <w:rFonts w:ascii="Times New Roman" w:eastAsia="標楷體" w:hAnsi="Times New Roman" w:cs="Times New Roman" w:hint="eastAsia"/>
          <w:color w:val="000000" w:themeColor="text1"/>
        </w:rPr>
        <w:t>0.8</w:t>
      </w:r>
      <w:r w:rsidRPr="00965E03">
        <w:rPr>
          <w:rFonts w:ascii="Times New Roman" w:eastAsia="標楷體" w:hAnsi="Times New Roman" w:cs="Times New Roman" w:hint="eastAsia"/>
          <w:color w:val="000000" w:themeColor="text1"/>
        </w:rPr>
        <w:t>的理想係數值</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hint="eastAsia"/>
          <w:color w:val="000000" w:themeColor="text1"/>
        </w:rPr>
        <w:t>表示本問卷量表具有理想的內部一致性</w:t>
      </w:r>
      <w:r w:rsidRPr="00965E03">
        <w:rPr>
          <w:rFonts w:ascii="Times New Roman" w:eastAsia="標楷體" w:hAnsi="Times New Roman" w:cs="Times New Roman" w:hint="eastAsia"/>
          <w:color w:val="000000" w:themeColor="text1"/>
          <w:kern w:val="0"/>
        </w:rPr>
        <w:t>，故</w:t>
      </w:r>
      <w:proofErr w:type="gramStart"/>
      <w:r w:rsidRPr="00965E03">
        <w:rPr>
          <w:rFonts w:ascii="Times New Roman" w:eastAsia="標楷體" w:hAnsi="Times New Roman" w:cs="Times New Roman" w:hint="eastAsia"/>
          <w:color w:val="000000" w:themeColor="text1"/>
          <w:kern w:val="0"/>
        </w:rPr>
        <w:t>全數題項皆</w:t>
      </w:r>
      <w:proofErr w:type="gramEnd"/>
      <w:r w:rsidRPr="00965E03">
        <w:rPr>
          <w:rFonts w:ascii="Times New Roman" w:eastAsia="標楷體" w:hAnsi="Times New Roman" w:cs="Times New Roman" w:hint="eastAsia"/>
          <w:color w:val="000000" w:themeColor="text1"/>
          <w:kern w:val="0"/>
        </w:rPr>
        <w:t>予以保留</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作為正式問卷之用。</w:t>
      </w:r>
    </w:p>
    <w:p w14:paraId="61AF576F" w14:textId="77777777" w:rsidR="001756A4" w:rsidRDefault="001756A4" w:rsidP="00016CD6">
      <w:pPr>
        <w:pStyle w:val="TableCaption"/>
        <w:rPr>
          <w:rFonts w:ascii="Times New Roman" w:hAnsi="Times New Roman" w:cs="Times New Roman"/>
          <w:color w:val="000000" w:themeColor="text1"/>
        </w:rPr>
      </w:pPr>
    </w:p>
    <w:p w14:paraId="6ECA704F" w14:textId="6DDD666D" w:rsidR="00B94C85" w:rsidRPr="00965E03" w:rsidRDefault="007A52B7" w:rsidP="00016CD6">
      <w:pPr>
        <w:pStyle w:val="TableCaption"/>
        <w:rPr>
          <w:rFonts w:ascii="Times New Roman" w:hAnsi="Times New Roman" w:cs="Times New Roman"/>
          <w:color w:val="000000" w:themeColor="text1"/>
        </w:rPr>
      </w:pPr>
      <w:r w:rsidRPr="00965E03">
        <w:rPr>
          <w:rFonts w:ascii="Times New Roman" w:hAnsi="Times New Roman" w:cs="Times New Roman"/>
          <w:color w:val="000000" w:themeColor="text1"/>
        </w:rPr>
        <w:t>表</w:t>
      </w:r>
      <w:r w:rsidRPr="00965E03">
        <w:rPr>
          <w:rFonts w:ascii="Times New Roman" w:hAnsi="Times New Roman" w:cs="Times New Roman" w:hint="eastAsia"/>
          <w:color w:val="000000" w:themeColor="text1"/>
        </w:rPr>
        <w:t>3</w:t>
      </w:r>
      <w:r w:rsidRPr="00965E03">
        <w:rPr>
          <w:rFonts w:ascii="Times New Roman" w:hAnsi="Times New Roman" w:cs="Times New Roman"/>
          <w:color w:val="000000" w:themeColor="text1"/>
        </w:rPr>
        <w:noBreakHyphen/>
      </w:r>
      <w:r w:rsidRPr="00965E03">
        <w:rPr>
          <w:rFonts w:ascii="Times New Roman" w:hAnsi="Times New Roman" w:cs="Times New Roman" w:hint="eastAsia"/>
          <w:color w:val="000000" w:themeColor="text1"/>
        </w:rPr>
        <w:t>6</w:t>
      </w:r>
    </w:p>
    <w:p w14:paraId="6743791D" w14:textId="77777777" w:rsidR="007A52B7" w:rsidRPr="00965E03" w:rsidRDefault="000D513D" w:rsidP="00016CD6">
      <w:pPr>
        <w:pStyle w:val="TableCaption"/>
        <w:rPr>
          <w:rFonts w:ascii="Times New Roman" w:hAnsi="Times New Roman" w:cs="Times New Roman"/>
          <w:b/>
          <w:color w:val="000000" w:themeColor="text1"/>
        </w:rPr>
      </w:pPr>
      <w:r w:rsidRPr="00965E03">
        <w:rPr>
          <w:b/>
          <w:color w:val="000000" w:themeColor="text1"/>
        </w:rPr>
        <w:t>教</w:t>
      </w:r>
      <w:r w:rsidRPr="00965E03">
        <w:rPr>
          <w:rFonts w:hint="eastAsia"/>
          <w:b/>
          <w:color w:val="000000" w:themeColor="text1"/>
        </w:rPr>
        <w:t>保服務人員</w:t>
      </w:r>
      <w:r w:rsidRPr="00965E03">
        <w:rPr>
          <w:b/>
          <w:color w:val="000000" w:themeColor="text1"/>
        </w:rPr>
        <w:t>人際溝通能</w:t>
      </w:r>
      <w:proofErr w:type="gramStart"/>
      <w:r w:rsidRPr="00965E03">
        <w:rPr>
          <w:b/>
          <w:color w:val="000000" w:themeColor="text1"/>
        </w:rPr>
        <w:t>力</w:t>
      </w:r>
      <w:r w:rsidRPr="00965E03">
        <w:rPr>
          <w:rFonts w:hint="eastAsia"/>
          <w:b/>
          <w:color w:val="000000" w:themeColor="text1"/>
        </w:rPr>
        <w:t>量表</w:t>
      </w:r>
      <w:r w:rsidRPr="00965E03">
        <w:rPr>
          <w:b/>
          <w:color w:val="000000" w:themeColor="text1"/>
        </w:rPr>
        <w:t>信度</w:t>
      </w:r>
      <w:proofErr w:type="gramEnd"/>
      <w:r w:rsidRPr="00965E03">
        <w:rPr>
          <w:b/>
          <w:color w:val="000000" w:themeColor="text1"/>
        </w:rPr>
        <w:t>分析摘要</w:t>
      </w:r>
    </w:p>
    <w:tbl>
      <w:tblPr>
        <w:tblW w:w="5000" w:type="pct"/>
        <w:tblCellMar>
          <w:left w:w="28" w:type="dxa"/>
          <w:right w:w="28" w:type="dxa"/>
        </w:tblCellMar>
        <w:tblLook w:val="04A0" w:firstRow="1" w:lastRow="0" w:firstColumn="1" w:lastColumn="0" w:noHBand="0" w:noVBand="1"/>
      </w:tblPr>
      <w:tblGrid>
        <w:gridCol w:w="1868"/>
        <w:gridCol w:w="3197"/>
        <w:gridCol w:w="2086"/>
        <w:gridCol w:w="1636"/>
      </w:tblGrid>
      <w:tr w:rsidR="00FA5877" w:rsidRPr="00965E03" w14:paraId="63143D71" w14:textId="77777777" w:rsidTr="00F40628">
        <w:trPr>
          <w:trHeight w:val="170"/>
        </w:trPr>
        <w:tc>
          <w:tcPr>
            <w:tcW w:w="1063" w:type="pct"/>
            <w:tcBorders>
              <w:top w:val="single" w:sz="12" w:space="0" w:color="auto"/>
              <w:bottom w:val="single" w:sz="4" w:space="0" w:color="auto"/>
            </w:tcBorders>
            <w:shd w:val="clear" w:color="auto" w:fill="auto"/>
            <w:vAlign w:val="center"/>
            <w:hideMark/>
          </w:tcPr>
          <w:p w14:paraId="228A3576" w14:textId="77777777" w:rsidR="007A52B7" w:rsidRPr="00965E03" w:rsidRDefault="007A52B7"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構面</w:t>
            </w:r>
          </w:p>
        </w:tc>
        <w:tc>
          <w:tcPr>
            <w:tcW w:w="1819" w:type="pct"/>
            <w:tcBorders>
              <w:top w:val="single" w:sz="12" w:space="0" w:color="auto"/>
              <w:bottom w:val="single" w:sz="4" w:space="0" w:color="auto"/>
            </w:tcBorders>
            <w:shd w:val="clear" w:color="auto" w:fill="auto"/>
            <w:vAlign w:val="center"/>
            <w:hideMark/>
          </w:tcPr>
          <w:p w14:paraId="2B31C73C" w14:textId="77777777" w:rsidR="007A52B7" w:rsidRPr="00965E03" w:rsidRDefault="007A52B7"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項目題號</w:t>
            </w:r>
          </w:p>
        </w:tc>
        <w:tc>
          <w:tcPr>
            <w:tcW w:w="1187" w:type="pct"/>
            <w:tcBorders>
              <w:top w:val="single" w:sz="12" w:space="0" w:color="auto"/>
              <w:bottom w:val="single" w:sz="4" w:space="0" w:color="auto"/>
            </w:tcBorders>
            <w:shd w:val="clear" w:color="auto" w:fill="auto"/>
            <w:vAlign w:val="center"/>
            <w:hideMark/>
          </w:tcPr>
          <w:p w14:paraId="2FB51AB2" w14:textId="77777777" w:rsidR="007A52B7" w:rsidRPr="00965E03" w:rsidRDefault="007A52B7"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Cronbach’s α</w:t>
            </w:r>
          </w:p>
        </w:tc>
        <w:tc>
          <w:tcPr>
            <w:tcW w:w="931" w:type="pct"/>
            <w:tcBorders>
              <w:top w:val="single" w:sz="12" w:space="0" w:color="auto"/>
              <w:bottom w:val="single" w:sz="4" w:space="0" w:color="auto"/>
            </w:tcBorders>
            <w:shd w:val="clear" w:color="auto" w:fill="auto"/>
            <w:vAlign w:val="center"/>
            <w:hideMark/>
          </w:tcPr>
          <w:p w14:paraId="51CDE698" w14:textId="77777777" w:rsidR="007A52B7" w:rsidRPr="00965E03" w:rsidRDefault="007A52B7"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整體信度</w:t>
            </w:r>
          </w:p>
        </w:tc>
      </w:tr>
      <w:tr w:rsidR="00FA5877" w:rsidRPr="00965E03" w14:paraId="017EB7EF" w14:textId="77777777" w:rsidTr="00F40628">
        <w:trPr>
          <w:trHeight w:val="170"/>
        </w:trPr>
        <w:tc>
          <w:tcPr>
            <w:tcW w:w="1063" w:type="pct"/>
            <w:tcBorders>
              <w:top w:val="single" w:sz="4" w:space="0" w:color="auto"/>
            </w:tcBorders>
            <w:shd w:val="clear" w:color="auto" w:fill="auto"/>
            <w:noWrap/>
            <w:vAlign w:val="center"/>
            <w:hideMark/>
          </w:tcPr>
          <w:p w14:paraId="1A860B4B" w14:textId="77777777" w:rsidR="007A52B7" w:rsidRPr="00965E03" w:rsidRDefault="001A6889"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人際溝通動機</w:t>
            </w:r>
          </w:p>
        </w:tc>
        <w:tc>
          <w:tcPr>
            <w:tcW w:w="1819" w:type="pct"/>
            <w:tcBorders>
              <w:top w:val="single" w:sz="4" w:space="0" w:color="auto"/>
            </w:tcBorders>
            <w:shd w:val="clear" w:color="auto" w:fill="auto"/>
            <w:vAlign w:val="center"/>
            <w:hideMark/>
          </w:tcPr>
          <w:p w14:paraId="236BFDA9" w14:textId="69B1356A" w:rsidR="007A52B7" w:rsidRPr="00965E03" w:rsidRDefault="007A52B7" w:rsidP="000B3A34">
            <w:pPr>
              <w:widowControl/>
              <w:spacing w:line="360" w:lineRule="auto"/>
              <w:ind w:firstLineChars="299" w:firstLine="718"/>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w:t>
            </w:r>
            <w:r w:rsidR="001A6889" w:rsidRPr="00965E03">
              <w:rPr>
                <w:rFonts w:ascii="Times New Roman" w:eastAsia="標楷體" w:hAnsi="Times New Roman" w:cs="Times New Roman"/>
                <w:color w:val="000000" w:themeColor="text1"/>
                <w:kern w:val="0"/>
              </w:rPr>
              <w:t>、</w:t>
            </w:r>
            <w:r w:rsidR="001A6889" w:rsidRPr="00965E03">
              <w:rPr>
                <w:rFonts w:ascii="Times New Roman" w:eastAsia="標楷體" w:hAnsi="Times New Roman" w:cs="Times New Roman" w:hint="eastAsia"/>
                <w:color w:val="000000" w:themeColor="text1"/>
                <w:kern w:val="0"/>
              </w:rPr>
              <w:t>5</w:t>
            </w:r>
          </w:p>
        </w:tc>
        <w:tc>
          <w:tcPr>
            <w:tcW w:w="1187" w:type="pct"/>
            <w:tcBorders>
              <w:top w:val="single" w:sz="4" w:space="0" w:color="auto"/>
            </w:tcBorders>
            <w:shd w:val="clear" w:color="auto" w:fill="auto"/>
            <w:vAlign w:val="center"/>
            <w:hideMark/>
          </w:tcPr>
          <w:p w14:paraId="00EF05D4" w14:textId="77777777" w:rsidR="007A52B7" w:rsidRPr="00965E03" w:rsidRDefault="001A6889"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00DC6EA4" w:rsidRPr="00965E03">
              <w:rPr>
                <w:rFonts w:ascii="Times New Roman" w:eastAsia="標楷體" w:hAnsi="Times New Roman" w:cs="Times New Roman" w:hint="eastAsia"/>
                <w:color w:val="000000" w:themeColor="text1"/>
                <w:kern w:val="0"/>
              </w:rPr>
              <w:t>806</w:t>
            </w:r>
          </w:p>
        </w:tc>
        <w:tc>
          <w:tcPr>
            <w:tcW w:w="931" w:type="pct"/>
            <w:vMerge w:val="restart"/>
            <w:tcBorders>
              <w:top w:val="single" w:sz="4" w:space="0" w:color="auto"/>
            </w:tcBorders>
            <w:shd w:val="clear" w:color="auto" w:fill="auto"/>
            <w:vAlign w:val="center"/>
            <w:hideMark/>
          </w:tcPr>
          <w:p w14:paraId="6CBF49CA" w14:textId="77777777" w:rsidR="007A52B7" w:rsidRPr="00965E03" w:rsidRDefault="007A52B7"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.9</w:t>
            </w:r>
            <w:r w:rsidR="00DC6EA4" w:rsidRPr="00965E03">
              <w:rPr>
                <w:rFonts w:ascii="Times New Roman" w:eastAsia="標楷體" w:hAnsi="Times New Roman" w:cs="Times New Roman" w:hint="eastAsia"/>
                <w:color w:val="000000" w:themeColor="text1"/>
                <w:kern w:val="0"/>
              </w:rPr>
              <w:t>24</w:t>
            </w:r>
          </w:p>
        </w:tc>
      </w:tr>
      <w:tr w:rsidR="00FA5877" w:rsidRPr="00965E03" w14:paraId="0C20B808" w14:textId="77777777" w:rsidTr="00F40628">
        <w:trPr>
          <w:trHeight w:val="301"/>
        </w:trPr>
        <w:tc>
          <w:tcPr>
            <w:tcW w:w="1063" w:type="pct"/>
            <w:shd w:val="clear" w:color="auto" w:fill="auto"/>
            <w:noWrap/>
            <w:vAlign w:val="center"/>
            <w:hideMark/>
          </w:tcPr>
          <w:p w14:paraId="7562F9E7" w14:textId="77777777" w:rsidR="007A52B7" w:rsidRPr="00965E03" w:rsidRDefault="001A6889"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人際溝通知識</w:t>
            </w:r>
          </w:p>
        </w:tc>
        <w:tc>
          <w:tcPr>
            <w:tcW w:w="1819" w:type="pct"/>
            <w:shd w:val="clear" w:color="auto" w:fill="auto"/>
            <w:vAlign w:val="center"/>
            <w:hideMark/>
          </w:tcPr>
          <w:p w14:paraId="711A07F4" w14:textId="3BF19306" w:rsidR="007A52B7" w:rsidRPr="00965E03" w:rsidRDefault="007A52B7" w:rsidP="000B3A34">
            <w:pPr>
              <w:widowControl/>
              <w:spacing w:line="360" w:lineRule="auto"/>
              <w:ind w:firstLineChars="299" w:firstLine="718"/>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8</w:t>
            </w:r>
            <w:r w:rsidR="001A6889" w:rsidRPr="00965E03">
              <w:rPr>
                <w:rFonts w:ascii="標楷體" w:eastAsia="標楷體" w:hAnsi="標楷體" w:cs="Times New Roman" w:hint="eastAsia"/>
                <w:color w:val="000000" w:themeColor="text1"/>
                <w:kern w:val="0"/>
              </w:rPr>
              <w:t>、</w:t>
            </w:r>
            <w:r w:rsidR="001A6889" w:rsidRPr="00965E03">
              <w:rPr>
                <w:rFonts w:ascii="Times New Roman" w:eastAsia="標楷體" w:hAnsi="Times New Roman" w:cs="Times New Roman" w:hint="eastAsia"/>
                <w:color w:val="000000" w:themeColor="text1"/>
                <w:kern w:val="0"/>
              </w:rPr>
              <w:t>9</w:t>
            </w:r>
            <w:r w:rsidR="001A6889" w:rsidRPr="00965E03">
              <w:rPr>
                <w:rFonts w:ascii="Times New Roman" w:eastAsia="標楷體" w:hAnsi="Times New Roman" w:cs="Times New Roman"/>
                <w:color w:val="000000" w:themeColor="text1"/>
                <w:kern w:val="0"/>
              </w:rPr>
              <w:t>、</w:t>
            </w:r>
            <w:r w:rsidR="001A6889" w:rsidRPr="00965E03">
              <w:rPr>
                <w:rFonts w:ascii="Times New Roman" w:eastAsia="標楷體" w:hAnsi="Times New Roman" w:cs="Times New Roman" w:hint="eastAsia"/>
                <w:color w:val="000000" w:themeColor="text1"/>
                <w:kern w:val="0"/>
              </w:rPr>
              <w:t>10</w:t>
            </w:r>
          </w:p>
        </w:tc>
        <w:tc>
          <w:tcPr>
            <w:tcW w:w="1187" w:type="pct"/>
            <w:shd w:val="clear" w:color="auto" w:fill="auto"/>
            <w:vAlign w:val="center"/>
            <w:hideMark/>
          </w:tcPr>
          <w:p w14:paraId="0EB01CBF" w14:textId="77777777" w:rsidR="007A52B7" w:rsidRPr="00965E03" w:rsidRDefault="007A52B7"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001A6889" w:rsidRPr="00965E03">
              <w:rPr>
                <w:rFonts w:ascii="Times New Roman" w:eastAsia="標楷體" w:hAnsi="Times New Roman" w:cs="Times New Roman" w:hint="eastAsia"/>
                <w:color w:val="000000" w:themeColor="text1"/>
                <w:kern w:val="0"/>
              </w:rPr>
              <w:t>7</w:t>
            </w:r>
            <w:r w:rsidR="00DC6EA4" w:rsidRPr="00965E03">
              <w:rPr>
                <w:rFonts w:ascii="Times New Roman" w:eastAsia="標楷體" w:hAnsi="Times New Roman" w:cs="Times New Roman" w:hint="eastAsia"/>
                <w:color w:val="000000" w:themeColor="text1"/>
                <w:kern w:val="0"/>
              </w:rPr>
              <w:t>82</w:t>
            </w:r>
          </w:p>
        </w:tc>
        <w:tc>
          <w:tcPr>
            <w:tcW w:w="931" w:type="pct"/>
            <w:vMerge/>
            <w:vAlign w:val="center"/>
            <w:hideMark/>
          </w:tcPr>
          <w:p w14:paraId="154B7DAB" w14:textId="77777777" w:rsidR="007A52B7" w:rsidRPr="00965E03" w:rsidRDefault="007A52B7" w:rsidP="007A52B7">
            <w:pPr>
              <w:widowControl/>
              <w:spacing w:line="360" w:lineRule="auto"/>
              <w:jc w:val="right"/>
              <w:rPr>
                <w:rFonts w:ascii="Times New Roman" w:eastAsia="標楷體" w:hAnsi="Times New Roman" w:cs="Times New Roman"/>
                <w:color w:val="000000" w:themeColor="text1"/>
                <w:kern w:val="0"/>
              </w:rPr>
            </w:pPr>
          </w:p>
        </w:tc>
      </w:tr>
      <w:tr w:rsidR="00FA5877" w:rsidRPr="00965E03" w14:paraId="6ACDD94D" w14:textId="77777777" w:rsidTr="00F40628">
        <w:trPr>
          <w:trHeight w:val="301"/>
        </w:trPr>
        <w:tc>
          <w:tcPr>
            <w:tcW w:w="1063" w:type="pct"/>
            <w:tcBorders>
              <w:bottom w:val="single" w:sz="12" w:space="0" w:color="auto"/>
            </w:tcBorders>
            <w:shd w:val="clear" w:color="auto" w:fill="auto"/>
            <w:noWrap/>
            <w:vAlign w:val="center"/>
            <w:hideMark/>
          </w:tcPr>
          <w:p w14:paraId="5E40B324" w14:textId="77777777" w:rsidR="007A52B7" w:rsidRPr="00965E03" w:rsidRDefault="001A6889" w:rsidP="00FA5877">
            <w:pPr>
              <w:widowControl/>
              <w:spacing w:line="360" w:lineRule="auto"/>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kern w:val="0"/>
              </w:rPr>
              <w:t>人際溝通技巧</w:t>
            </w:r>
          </w:p>
        </w:tc>
        <w:tc>
          <w:tcPr>
            <w:tcW w:w="1819" w:type="pct"/>
            <w:tcBorders>
              <w:bottom w:val="single" w:sz="12" w:space="0" w:color="auto"/>
            </w:tcBorders>
            <w:shd w:val="clear" w:color="auto" w:fill="auto"/>
            <w:vAlign w:val="center"/>
            <w:hideMark/>
          </w:tcPr>
          <w:p w14:paraId="73255AAB" w14:textId="77777777" w:rsidR="007A52B7" w:rsidRPr="00965E03" w:rsidRDefault="007A52B7" w:rsidP="000B3A34">
            <w:pPr>
              <w:widowControl/>
              <w:spacing w:line="360" w:lineRule="auto"/>
              <w:ind w:firstLineChars="299" w:firstLine="718"/>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11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12</w:t>
            </w:r>
            <w:r w:rsidR="001A6889" w:rsidRPr="00965E03">
              <w:rPr>
                <w:rFonts w:ascii="標楷體" w:eastAsia="標楷體" w:hAnsi="標楷體" w:cs="Times New Roman" w:hint="eastAsia"/>
                <w:color w:val="000000" w:themeColor="text1"/>
                <w:kern w:val="0"/>
              </w:rPr>
              <w:t>、</w:t>
            </w:r>
            <w:r w:rsidR="001A6889" w:rsidRPr="00965E03">
              <w:rPr>
                <w:rFonts w:ascii="Times New Roman" w:eastAsia="標楷體" w:hAnsi="Times New Roman" w:cs="Times New Roman" w:hint="eastAsia"/>
                <w:color w:val="000000" w:themeColor="text1"/>
                <w:kern w:val="0"/>
              </w:rPr>
              <w:t>13</w:t>
            </w:r>
            <w:r w:rsidR="001A6889" w:rsidRPr="00965E03">
              <w:rPr>
                <w:rFonts w:ascii="標楷體" w:eastAsia="標楷體" w:hAnsi="標楷體" w:cs="Times New Roman" w:hint="eastAsia"/>
                <w:color w:val="000000" w:themeColor="text1"/>
                <w:kern w:val="0"/>
              </w:rPr>
              <w:t>、</w:t>
            </w:r>
            <w:r w:rsidR="001A6889" w:rsidRPr="00965E03">
              <w:rPr>
                <w:rFonts w:ascii="Times New Roman" w:eastAsia="標楷體" w:hAnsi="Times New Roman" w:cs="Times New Roman" w:hint="eastAsia"/>
                <w:color w:val="000000" w:themeColor="text1"/>
                <w:kern w:val="0"/>
              </w:rPr>
              <w:t>14</w:t>
            </w:r>
            <w:r w:rsidR="001A6889" w:rsidRPr="00965E03">
              <w:rPr>
                <w:rFonts w:ascii="標楷體" w:eastAsia="標楷體" w:hAnsi="標楷體" w:cs="Times New Roman" w:hint="eastAsia"/>
                <w:color w:val="000000" w:themeColor="text1"/>
                <w:kern w:val="0"/>
              </w:rPr>
              <w:t>、</w:t>
            </w:r>
            <w:r w:rsidR="001A6889" w:rsidRPr="00965E03">
              <w:rPr>
                <w:rFonts w:ascii="Times New Roman" w:eastAsia="標楷體" w:hAnsi="Times New Roman" w:cs="Times New Roman" w:hint="eastAsia"/>
                <w:color w:val="000000" w:themeColor="text1"/>
                <w:kern w:val="0"/>
              </w:rPr>
              <w:t>15</w:t>
            </w:r>
          </w:p>
        </w:tc>
        <w:tc>
          <w:tcPr>
            <w:tcW w:w="1187" w:type="pct"/>
            <w:tcBorders>
              <w:bottom w:val="single" w:sz="12" w:space="0" w:color="auto"/>
            </w:tcBorders>
            <w:shd w:val="clear" w:color="auto" w:fill="auto"/>
            <w:vAlign w:val="center"/>
            <w:hideMark/>
          </w:tcPr>
          <w:p w14:paraId="7B145637" w14:textId="77777777" w:rsidR="007A52B7" w:rsidRPr="00965E03" w:rsidRDefault="001A6889"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00DC6EA4" w:rsidRPr="00965E03">
              <w:rPr>
                <w:rFonts w:ascii="Times New Roman" w:eastAsia="標楷體" w:hAnsi="Times New Roman" w:cs="Times New Roman" w:hint="eastAsia"/>
                <w:color w:val="000000" w:themeColor="text1"/>
                <w:kern w:val="0"/>
              </w:rPr>
              <w:t>902</w:t>
            </w:r>
          </w:p>
        </w:tc>
        <w:tc>
          <w:tcPr>
            <w:tcW w:w="931" w:type="pct"/>
            <w:vMerge/>
            <w:tcBorders>
              <w:bottom w:val="single" w:sz="12" w:space="0" w:color="auto"/>
            </w:tcBorders>
            <w:vAlign w:val="center"/>
            <w:hideMark/>
          </w:tcPr>
          <w:p w14:paraId="563C852C" w14:textId="77777777" w:rsidR="007A52B7" w:rsidRPr="00965E03" w:rsidRDefault="007A52B7" w:rsidP="007A52B7">
            <w:pPr>
              <w:widowControl/>
              <w:spacing w:line="360" w:lineRule="auto"/>
              <w:jc w:val="right"/>
              <w:rPr>
                <w:rFonts w:ascii="Times New Roman" w:eastAsia="標楷體" w:hAnsi="Times New Roman" w:cs="Times New Roman"/>
                <w:color w:val="000000" w:themeColor="text1"/>
                <w:kern w:val="0"/>
              </w:rPr>
            </w:pPr>
          </w:p>
        </w:tc>
      </w:tr>
    </w:tbl>
    <w:p w14:paraId="1F7F333D" w14:textId="77777777" w:rsidR="001756A4" w:rsidRDefault="001756A4" w:rsidP="00DC6EA4">
      <w:pPr>
        <w:pStyle w:val="aff8"/>
        <w:spacing w:line="360" w:lineRule="auto"/>
        <w:rPr>
          <w:rFonts w:ascii="Times New Roman" w:eastAsia="標楷體" w:hAnsi="Times New Roman" w:cs="Times New Roman"/>
          <w:color w:val="000000" w:themeColor="text1"/>
        </w:rPr>
      </w:pPr>
    </w:p>
    <w:p w14:paraId="489F584F" w14:textId="0B463580" w:rsidR="00DC6EA4" w:rsidRPr="00965E03" w:rsidRDefault="007A52B7" w:rsidP="00DC6EA4">
      <w:pPr>
        <w:pStyle w:val="aff8"/>
        <w:spacing w:line="360" w:lineRule="auto"/>
        <w:rPr>
          <w:rFonts w:ascii="Times New Roman" w:eastAsia="標楷體" w:hAnsi="Times New Roman" w:cs="Times New Roman"/>
          <w:color w:val="000000" w:themeColor="text1"/>
        </w:rPr>
      </w:pPr>
      <w:r w:rsidRPr="00965E03">
        <w:rPr>
          <w:rFonts w:ascii="標楷體" w:eastAsia="標楷體" w:hAnsi="標楷體" w:cs="Times New Roman"/>
          <w:color w:val="000000" w:themeColor="text1"/>
        </w:rPr>
        <w:t>表</w:t>
      </w:r>
      <w:r w:rsidRPr="00965E03">
        <w:rPr>
          <w:rFonts w:ascii="Times New Roman" w:eastAsia="標楷體" w:hAnsi="Times New Roman" w:cs="Times New Roman" w:hint="eastAsia"/>
          <w:color w:val="000000" w:themeColor="text1"/>
        </w:rPr>
        <w:t>3</w:t>
      </w:r>
      <w:r w:rsidRPr="00965E03">
        <w:rPr>
          <w:rFonts w:ascii="Times New Roman" w:eastAsia="標楷體" w:hAnsi="Times New Roman" w:cs="Times New Roman"/>
          <w:color w:val="000000" w:themeColor="text1"/>
        </w:rPr>
        <w:noBreakHyphen/>
      </w:r>
      <w:r w:rsidRPr="00965E03">
        <w:rPr>
          <w:rFonts w:ascii="Times New Roman" w:eastAsia="標楷體" w:hAnsi="Times New Roman" w:cs="Times New Roman" w:hint="eastAsia"/>
          <w:color w:val="000000" w:themeColor="text1"/>
        </w:rPr>
        <w:t>7</w:t>
      </w:r>
    </w:p>
    <w:p w14:paraId="240BB894" w14:textId="77777777" w:rsidR="007A52B7" w:rsidRPr="00965E03" w:rsidRDefault="000D513D" w:rsidP="00DC6EA4">
      <w:pPr>
        <w:pStyle w:val="aff8"/>
        <w:spacing w:line="360" w:lineRule="auto"/>
        <w:rPr>
          <w:rFonts w:ascii="標楷體" w:eastAsia="標楷體" w:hAnsi="標楷體" w:cs="Times New Roman"/>
          <w:b/>
          <w:color w:val="000000" w:themeColor="text1"/>
        </w:rPr>
      </w:pPr>
      <w:r w:rsidRPr="00965E03">
        <w:rPr>
          <w:rFonts w:ascii="標楷體" w:eastAsia="標楷體" w:hAnsi="標楷體"/>
          <w:b/>
          <w:color w:val="000000" w:themeColor="text1"/>
        </w:rPr>
        <w:t>教</w:t>
      </w:r>
      <w:r w:rsidRPr="00965E03">
        <w:rPr>
          <w:rFonts w:ascii="標楷體" w:eastAsia="標楷體" w:hAnsi="標楷體" w:hint="eastAsia"/>
          <w:b/>
          <w:color w:val="000000" w:themeColor="text1"/>
        </w:rPr>
        <w:t>保服務人員教學效能</w:t>
      </w:r>
      <w:proofErr w:type="gramStart"/>
      <w:r w:rsidRPr="00965E03">
        <w:rPr>
          <w:rFonts w:ascii="標楷體" w:eastAsia="標楷體" w:hAnsi="標楷體" w:hint="eastAsia"/>
          <w:b/>
          <w:color w:val="000000" w:themeColor="text1"/>
        </w:rPr>
        <w:t>量表</w:t>
      </w:r>
      <w:r w:rsidRPr="00965E03">
        <w:rPr>
          <w:rFonts w:ascii="標楷體" w:eastAsia="標楷體" w:hAnsi="標楷體"/>
          <w:b/>
          <w:color w:val="000000" w:themeColor="text1"/>
        </w:rPr>
        <w:t>信度</w:t>
      </w:r>
      <w:proofErr w:type="gramEnd"/>
      <w:r w:rsidRPr="00965E03">
        <w:rPr>
          <w:rFonts w:ascii="標楷體" w:eastAsia="標楷體" w:hAnsi="標楷體"/>
          <w:b/>
          <w:color w:val="000000" w:themeColor="text1"/>
        </w:rPr>
        <w:t>分析摘要</w:t>
      </w:r>
    </w:p>
    <w:tbl>
      <w:tblPr>
        <w:tblW w:w="4903" w:type="pct"/>
        <w:tblCellMar>
          <w:left w:w="28" w:type="dxa"/>
          <w:right w:w="28" w:type="dxa"/>
        </w:tblCellMar>
        <w:tblLook w:val="04A0" w:firstRow="1" w:lastRow="0" w:firstColumn="1" w:lastColumn="0" w:noHBand="0" w:noVBand="1"/>
      </w:tblPr>
      <w:tblGrid>
        <w:gridCol w:w="1885"/>
        <w:gridCol w:w="3998"/>
        <w:gridCol w:w="1429"/>
        <w:gridCol w:w="1305"/>
      </w:tblGrid>
      <w:tr w:rsidR="00FA5877" w:rsidRPr="00965E03" w14:paraId="38A35CCE" w14:textId="77777777" w:rsidTr="007A52B7">
        <w:trPr>
          <w:trHeight w:val="57"/>
        </w:trPr>
        <w:tc>
          <w:tcPr>
            <w:tcW w:w="1094" w:type="pct"/>
            <w:tcBorders>
              <w:top w:val="single" w:sz="12" w:space="0" w:color="auto"/>
              <w:left w:val="nil"/>
              <w:bottom w:val="single" w:sz="8" w:space="0" w:color="auto"/>
              <w:right w:val="nil"/>
            </w:tcBorders>
            <w:shd w:val="clear" w:color="000000" w:fill="FFFFFF"/>
            <w:vAlign w:val="center"/>
            <w:hideMark/>
          </w:tcPr>
          <w:p w14:paraId="70B4C321" w14:textId="77777777" w:rsidR="007A52B7" w:rsidRPr="00965E03" w:rsidRDefault="007A52B7" w:rsidP="007A52B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bCs/>
                <w:color w:val="000000" w:themeColor="text1"/>
              </w:rPr>
              <w:t>構面</w:t>
            </w:r>
          </w:p>
        </w:tc>
        <w:tc>
          <w:tcPr>
            <w:tcW w:w="2320" w:type="pct"/>
            <w:tcBorders>
              <w:top w:val="single" w:sz="12" w:space="0" w:color="auto"/>
              <w:left w:val="nil"/>
              <w:bottom w:val="single" w:sz="8" w:space="0" w:color="auto"/>
              <w:right w:val="nil"/>
            </w:tcBorders>
            <w:shd w:val="clear" w:color="000000" w:fill="FFFFFF"/>
            <w:vAlign w:val="center"/>
            <w:hideMark/>
          </w:tcPr>
          <w:p w14:paraId="61AEC01F" w14:textId="77777777" w:rsidR="007A52B7" w:rsidRPr="00965E03" w:rsidRDefault="007A52B7" w:rsidP="007A52B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正式問卷題號</w:t>
            </w:r>
          </w:p>
        </w:tc>
        <w:tc>
          <w:tcPr>
            <w:tcW w:w="829" w:type="pct"/>
            <w:tcBorders>
              <w:top w:val="single" w:sz="12" w:space="0" w:color="auto"/>
              <w:left w:val="nil"/>
              <w:bottom w:val="single" w:sz="8" w:space="0" w:color="auto"/>
              <w:right w:val="nil"/>
            </w:tcBorders>
            <w:shd w:val="clear" w:color="000000" w:fill="FFFFFF"/>
            <w:vAlign w:val="center"/>
            <w:hideMark/>
          </w:tcPr>
          <w:p w14:paraId="080D5E46" w14:textId="77777777" w:rsidR="007A52B7" w:rsidRPr="00965E03" w:rsidRDefault="007A52B7" w:rsidP="007A52B7">
            <w:pPr>
              <w:widowControl/>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Cronbach’s α</w:t>
            </w:r>
          </w:p>
        </w:tc>
        <w:tc>
          <w:tcPr>
            <w:tcW w:w="757" w:type="pct"/>
            <w:tcBorders>
              <w:top w:val="single" w:sz="12" w:space="0" w:color="auto"/>
              <w:left w:val="nil"/>
              <w:bottom w:val="single" w:sz="8" w:space="0" w:color="auto"/>
              <w:right w:val="nil"/>
            </w:tcBorders>
            <w:shd w:val="clear" w:color="000000" w:fill="FFFFFF"/>
            <w:vAlign w:val="center"/>
          </w:tcPr>
          <w:p w14:paraId="03E66452" w14:textId="77777777" w:rsidR="007A52B7" w:rsidRPr="00965E03" w:rsidRDefault="007A52B7" w:rsidP="007A52B7">
            <w:pPr>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整體信度</w:t>
            </w:r>
          </w:p>
        </w:tc>
      </w:tr>
      <w:tr w:rsidR="00FA5877" w:rsidRPr="00965E03" w14:paraId="383ECA71" w14:textId="77777777" w:rsidTr="007A52B7">
        <w:trPr>
          <w:trHeight w:val="57"/>
        </w:trPr>
        <w:tc>
          <w:tcPr>
            <w:tcW w:w="1094" w:type="pct"/>
            <w:tcBorders>
              <w:top w:val="nil"/>
              <w:left w:val="nil"/>
              <w:bottom w:val="nil"/>
              <w:right w:val="nil"/>
            </w:tcBorders>
            <w:shd w:val="clear" w:color="000000" w:fill="FFFFFF"/>
            <w:vAlign w:val="center"/>
            <w:hideMark/>
          </w:tcPr>
          <w:p w14:paraId="6E2C1B75" w14:textId="77777777" w:rsidR="007A52B7" w:rsidRPr="00965E03" w:rsidRDefault="0037300A" w:rsidP="000B3A34">
            <w:pPr>
              <w:widowControl/>
              <w:spacing w:line="360" w:lineRule="auto"/>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教學計</w:t>
            </w:r>
            <w:r w:rsidRPr="00965E03">
              <w:rPr>
                <w:rFonts w:ascii="Times New Roman" w:eastAsia="標楷體" w:hAnsi="Times New Roman" w:cs="Times New Roman" w:hint="eastAsia"/>
                <w:bCs/>
                <w:color w:val="000000" w:themeColor="text1"/>
              </w:rPr>
              <w:t>劃</w:t>
            </w:r>
            <w:r w:rsidR="007A52B7" w:rsidRPr="00965E03">
              <w:rPr>
                <w:rFonts w:ascii="Times New Roman" w:eastAsia="標楷體" w:hAnsi="Times New Roman" w:cs="Times New Roman"/>
                <w:bCs/>
                <w:color w:val="000000" w:themeColor="text1"/>
              </w:rPr>
              <w:t>與策略</w:t>
            </w:r>
          </w:p>
        </w:tc>
        <w:tc>
          <w:tcPr>
            <w:tcW w:w="2320" w:type="pct"/>
            <w:tcBorders>
              <w:top w:val="nil"/>
              <w:left w:val="nil"/>
              <w:bottom w:val="nil"/>
              <w:right w:val="nil"/>
            </w:tcBorders>
            <w:shd w:val="clear" w:color="000000" w:fill="FFFFFF"/>
            <w:vAlign w:val="center"/>
            <w:hideMark/>
          </w:tcPr>
          <w:p w14:paraId="2D26426E" w14:textId="77777777" w:rsidR="007A52B7" w:rsidRPr="00965E03" w:rsidRDefault="007A52B7" w:rsidP="007A52B7">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5</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8</w:t>
            </w:r>
          </w:p>
        </w:tc>
        <w:tc>
          <w:tcPr>
            <w:tcW w:w="829" w:type="pct"/>
            <w:tcBorders>
              <w:top w:val="nil"/>
              <w:left w:val="nil"/>
              <w:bottom w:val="nil"/>
              <w:right w:val="nil"/>
            </w:tcBorders>
            <w:shd w:val="clear" w:color="000000" w:fill="FFFFFF"/>
            <w:vAlign w:val="center"/>
            <w:hideMark/>
          </w:tcPr>
          <w:p w14:paraId="2FCF313B" w14:textId="77777777" w:rsidR="007A52B7" w:rsidRPr="00965E03" w:rsidRDefault="007A52B7" w:rsidP="007A52B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00DC6EA4" w:rsidRPr="00965E03">
              <w:rPr>
                <w:rFonts w:ascii="Times New Roman" w:eastAsia="標楷體" w:hAnsi="Times New Roman" w:cs="Times New Roman" w:hint="eastAsia"/>
                <w:color w:val="000000" w:themeColor="text1"/>
                <w:kern w:val="0"/>
              </w:rPr>
              <w:t>901</w:t>
            </w:r>
          </w:p>
        </w:tc>
        <w:tc>
          <w:tcPr>
            <w:tcW w:w="757" w:type="pct"/>
            <w:vMerge w:val="restart"/>
            <w:tcBorders>
              <w:top w:val="nil"/>
              <w:left w:val="nil"/>
              <w:right w:val="nil"/>
            </w:tcBorders>
            <w:shd w:val="clear" w:color="000000" w:fill="FFFFFF"/>
            <w:vAlign w:val="center"/>
          </w:tcPr>
          <w:p w14:paraId="3AA071E9" w14:textId="77777777" w:rsidR="007A52B7" w:rsidRPr="00965E03" w:rsidRDefault="007A52B7" w:rsidP="007A52B7">
            <w:pPr>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001A6889" w:rsidRPr="00965E03">
              <w:rPr>
                <w:rFonts w:ascii="Times New Roman" w:eastAsia="標楷體" w:hAnsi="Times New Roman" w:cs="Times New Roman" w:hint="eastAsia"/>
                <w:color w:val="000000" w:themeColor="text1"/>
                <w:kern w:val="0"/>
              </w:rPr>
              <w:t>94</w:t>
            </w:r>
            <w:r w:rsidR="00DC6EA4" w:rsidRPr="00965E03">
              <w:rPr>
                <w:rFonts w:ascii="Times New Roman" w:eastAsia="標楷體" w:hAnsi="Times New Roman" w:cs="Times New Roman" w:hint="eastAsia"/>
                <w:color w:val="000000" w:themeColor="text1"/>
                <w:kern w:val="0"/>
              </w:rPr>
              <w:t>7</w:t>
            </w:r>
          </w:p>
        </w:tc>
      </w:tr>
      <w:tr w:rsidR="00FA5877" w:rsidRPr="00965E03" w14:paraId="5A166398" w14:textId="77777777" w:rsidTr="007A52B7">
        <w:trPr>
          <w:trHeight w:val="57"/>
        </w:trPr>
        <w:tc>
          <w:tcPr>
            <w:tcW w:w="1094" w:type="pct"/>
            <w:tcBorders>
              <w:top w:val="nil"/>
              <w:left w:val="nil"/>
              <w:bottom w:val="nil"/>
              <w:right w:val="nil"/>
            </w:tcBorders>
            <w:shd w:val="clear" w:color="000000" w:fill="FFFFFF"/>
            <w:vAlign w:val="center"/>
            <w:hideMark/>
          </w:tcPr>
          <w:p w14:paraId="5BE91FE0" w14:textId="77777777" w:rsidR="007A52B7" w:rsidRPr="00965E03" w:rsidRDefault="007A52B7" w:rsidP="000B3A34">
            <w:pPr>
              <w:widowControl/>
              <w:spacing w:line="360" w:lineRule="auto"/>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教學互動</w:t>
            </w:r>
          </w:p>
        </w:tc>
        <w:tc>
          <w:tcPr>
            <w:tcW w:w="2320" w:type="pct"/>
            <w:tcBorders>
              <w:top w:val="nil"/>
              <w:left w:val="nil"/>
              <w:bottom w:val="nil"/>
              <w:right w:val="nil"/>
            </w:tcBorders>
            <w:shd w:val="clear" w:color="000000" w:fill="FFFFFF"/>
            <w:vAlign w:val="center"/>
            <w:hideMark/>
          </w:tcPr>
          <w:p w14:paraId="1978B183" w14:textId="77777777" w:rsidR="007A52B7" w:rsidRPr="00965E03" w:rsidRDefault="007A52B7" w:rsidP="007A52B7">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9</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10</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15</w:t>
            </w:r>
          </w:p>
        </w:tc>
        <w:tc>
          <w:tcPr>
            <w:tcW w:w="829" w:type="pct"/>
            <w:tcBorders>
              <w:top w:val="nil"/>
              <w:left w:val="nil"/>
              <w:bottom w:val="nil"/>
              <w:right w:val="nil"/>
            </w:tcBorders>
            <w:shd w:val="clear" w:color="000000" w:fill="FFFFFF"/>
            <w:vAlign w:val="center"/>
            <w:hideMark/>
          </w:tcPr>
          <w:p w14:paraId="463EBFF6" w14:textId="77777777" w:rsidR="007A52B7" w:rsidRPr="00965E03" w:rsidRDefault="007A52B7" w:rsidP="007A52B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00DC6EA4" w:rsidRPr="00965E03">
              <w:rPr>
                <w:rFonts w:ascii="Times New Roman" w:eastAsia="標楷體" w:hAnsi="Times New Roman" w:cs="Times New Roman" w:hint="eastAsia"/>
                <w:color w:val="000000" w:themeColor="text1"/>
                <w:kern w:val="0"/>
              </w:rPr>
              <w:t>816</w:t>
            </w:r>
          </w:p>
        </w:tc>
        <w:tc>
          <w:tcPr>
            <w:tcW w:w="757" w:type="pct"/>
            <w:vMerge/>
            <w:tcBorders>
              <w:left w:val="nil"/>
              <w:right w:val="nil"/>
            </w:tcBorders>
            <w:shd w:val="clear" w:color="000000" w:fill="FFFFFF"/>
            <w:vAlign w:val="center"/>
          </w:tcPr>
          <w:p w14:paraId="7057243E" w14:textId="77777777" w:rsidR="007A52B7" w:rsidRPr="00965E03" w:rsidRDefault="007A52B7" w:rsidP="007A52B7">
            <w:pPr>
              <w:spacing w:line="360" w:lineRule="auto"/>
              <w:jc w:val="center"/>
              <w:rPr>
                <w:rFonts w:ascii="Times New Roman" w:eastAsia="標楷體" w:hAnsi="Times New Roman" w:cs="Times New Roman"/>
                <w:color w:val="000000" w:themeColor="text1"/>
                <w:kern w:val="0"/>
              </w:rPr>
            </w:pPr>
          </w:p>
        </w:tc>
      </w:tr>
      <w:tr w:rsidR="00FA5877" w:rsidRPr="00965E03" w14:paraId="30053C1F" w14:textId="77777777" w:rsidTr="007A52B7">
        <w:trPr>
          <w:trHeight w:val="57"/>
        </w:trPr>
        <w:tc>
          <w:tcPr>
            <w:tcW w:w="1094" w:type="pct"/>
            <w:tcBorders>
              <w:top w:val="nil"/>
              <w:left w:val="nil"/>
              <w:bottom w:val="single" w:sz="12" w:space="0" w:color="auto"/>
              <w:right w:val="nil"/>
            </w:tcBorders>
            <w:shd w:val="clear" w:color="000000" w:fill="FFFFFF"/>
            <w:vAlign w:val="center"/>
            <w:hideMark/>
          </w:tcPr>
          <w:p w14:paraId="27F7AED6" w14:textId="77777777" w:rsidR="007A52B7" w:rsidRPr="00965E03" w:rsidRDefault="007A52B7" w:rsidP="000B3A34">
            <w:pPr>
              <w:widowControl/>
              <w:spacing w:line="360" w:lineRule="auto"/>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班級經營</w:t>
            </w:r>
          </w:p>
        </w:tc>
        <w:tc>
          <w:tcPr>
            <w:tcW w:w="2320" w:type="pct"/>
            <w:tcBorders>
              <w:top w:val="nil"/>
              <w:left w:val="nil"/>
              <w:bottom w:val="single" w:sz="12" w:space="0" w:color="auto"/>
              <w:right w:val="nil"/>
            </w:tcBorders>
            <w:shd w:val="clear" w:color="000000" w:fill="FFFFFF"/>
            <w:vAlign w:val="center"/>
            <w:hideMark/>
          </w:tcPr>
          <w:p w14:paraId="63FB21CE" w14:textId="77777777" w:rsidR="007A52B7" w:rsidRPr="00965E03" w:rsidRDefault="007A52B7" w:rsidP="007A52B7">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16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18</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19</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24</w:t>
            </w:r>
          </w:p>
        </w:tc>
        <w:tc>
          <w:tcPr>
            <w:tcW w:w="829" w:type="pct"/>
            <w:tcBorders>
              <w:top w:val="nil"/>
              <w:left w:val="nil"/>
              <w:bottom w:val="single" w:sz="12" w:space="0" w:color="auto"/>
              <w:right w:val="nil"/>
            </w:tcBorders>
            <w:shd w:val="clear" w:color="000000" w:fill="FFFFFF"/>
            <w:vAlign w:val="center"/>
            <w:hideMark/>
          </w:tcPr>
          <w:p w14:paraId="344CC26A" w14:textId="77777777" w:rsidR="007A52B7" w:rsidRPr="00965E03" w:rsidRDefault="001A6889" w:rsidP="007A52B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.91</w:t>
            </w:r>
            <w:r w:rsidR="00DC6EA4" w:rsidRPr="00965E03">
              <w:rPr>
                <w:rFonts w:ascii="Times New Roman" w:eastAsia="標楷體" w:hAnsi="Times New Roman" w:cs="Times New Roman" w:hint="eastAsia"/>
                <w:color w:val="000000" w:themeColor="text1"/>
                <w:kern w:val="0"/>
              </w:rPr>
              <w:t>7</w:t>
            </w:r>
          </w:p>
        </w:tc>
        <w:tc>
          <w:tcPr>
            <w:tcW w:w="757" w:type="pct"/>
            <w:vMerge/>
            <w:tcBorders>
              <w:left w:val="nil"/>
              <w:bottom w:val="single" w:sz="12" w:space="0" w:color="auto"/>
              <w:right w:val="nil"/>
            </w:tcBorders>
            <w:shd w:val="clear" w:color="000000" w:fill="FFFFFF"/>
            <w:vAlign w:val="center"/>
          </w:tcPr>
          <w:p w14:paraId="7FCB2988" w14:textId="77777777" w:rsidR="007A52B7" w:rsidRPr="00965E03" w:rsidRDefault="007A52B7" w:rsidP="007A52B7">
            <w:pPr>
              <w:spacing w:line="360" w:lineRule="auto"/>
              <w:jc w:val="center"/>
              <w:rPr>
                <w:rFonts w:ascii="Times New Roman" w:eastAsia="標楷體" w:hAnsi="Times New Roman" w:cs="Times New Roman"/>
                <w:color w:val="000000" w:themeColor="text1"/>
                <w:kern w:val="0"/>
              </w:rPr>
            </w:pPr>
          </w:p>
        </w:tc>
      </w:tr>
    </w:tbl>
    <w:p w14:paraId="5AFF2089" w14:textId="77777777" w:rsidR="008351FC" w:rsidRPr="00E96287" w:rsidRDefault="007A52B7" w:rsidP="00C6729C">
      <w:pPr>
        <w:pStyle w:val="afe"/>
        <w:numPr>
          <w:ilvl w:val="0"/>
          <w:numId w:val="25"/>
        </w:numPr>
        <w:spacing w:line="360" w:lineRule="auto"/>
        <w:ind w:leftChars="0"/>
        <w:jc w:val="center"/>
        <w:outlineLvl w:val="1"/>
        <w:rPr>
          <w:rFonts w:ascii="Times New Roman" w:eastAsia="標楷體" w:hAnsi="Times New Roman" w:cs="Times New Roman"/>
          <w:b/>
          <w:color w:val="000000" w:themeColor="text1"/>
          <w:sz w:val="32"/>
          <w:highlight w:val="cyan"/>
        </w:rPr>
      </w:pPr>
      <w:bookmarkStart w:id="50" w:name="_Toc509189418"/>
      <w:r w:rsidRPr="00E96287">
        <w:rPr>
          <w:rFonts w:ascii="Times New Roman" w:eastAsia="標楷體" w:hAnsi="Times New Roman" w:cs="Times New Roman"/>
          <w:b/>
          <w:color w:val="000000" w:themeColor="text1"/>
          <w:sz w:val="32"/>
          <w:highlight w:val="cyan"/>
        </w:rPr>
        <w:lastRenderedPageBreak/>
        <w:t>資料處理</w:t>
      </w:r>
      <w:bookmarkEnd w:id="49"/>
      <w:bookmarkEnd w:id="50"/>
    </w:p>
    <w:p w14:paraId="08900A27" w14:textId="77777777" w:rsidR="00DC6EA4" w:rsidRPr="00965E03" w:rsidRDefault="00DC6EA4" w:rsidP="00DC6EA4">
      <w:pPr>
        <w:autoSpaceDE w:val="0"/>
        <w:autoSpaceDN w:val="0"/>
        <w:adjustRightInd w:val="0"/>
        <w:spacing w:line="360" w:lineRule="auto"/>
        <w:ind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本研究採用量化研究之調查研究法，</w:t>
      </w:r>
      <w:r w:rsidRPr="00965E03">
        <w:rPr>
          <w:rFonts w:ascii="Times New Roman" w:eastAsia="標楷體" w:hAnsi="Times New Roman" w:cs="Times New Roman" w:hint="eastAsia"/>
          <w:color w:val="000000" w:themeColor="text1"/>
          <w:kern w:val="0"/>
        </w:rPr>
        <w:t>將施測後</w:t>
      </w:r>
      <w:r w:rsidRPr="00965E03">
        <w:rPr>
          <w:rFonts w:ascii="Times New Roman" w:eastAsia="標楷體" w:hAnsi="Times New Roman" w:cs="Times New Roman"/>
          <w:color w:val="000000" w:themeColor="text1"/>
          <w:kern w:val="0"/>
        </w:rPr>
        <w:t>之問卷</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剔除填答不完全之無效問卷</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將有效問卷進行編碼及登錄</w:t>
      </w:r>
      <w:r w:rsidRPr="00965E03">
        <w:rPr>
          <w:rFonts w:ascii="Times New Roman" w:eastAsia="標楷體" w:hAnsi="Times New Roman" w:cs="Times New Roman"/>
          <w:color w:val="000000" w:themeColor="text1"/>
          <w:kern w:val="0"/>
        </w:rPr>
        <w:t>，以電腦統計</w:t>
      </w:r>
      <w:r w:rsidRPr="00965E03">
        <w:rPr>
          <w:rFonts w:ascii="Times New Roman" w:eastAsia="標楷體" w:hAnsi="Times New Roman" w:cs="Times New Roman" w:hint="eastAsia"/>
          <w:color w:val="000000" w:themeColor="text1"/>
          <w:kern w:val="0"/>
        </w:rPr>
        <w:t>套裝</w:t>
      </w:r>
      <w:r w:rsidRPr="00965E03">
        <w:rPr>
          <w:rFonts w:ascii="Times New Roman" w:eastAsia="標楷體" w:hAnsi="Times New Roman" w:cs="Times New Roman"/>
          <w:color w:val="000000" w:themeColor="text1"/>
          <w:kern w:val="0"/>
        </w:rPr>
        <w:t>軟體</w:t>
      </w:r>
      <w:r w:rsidRPr="00965E03">
        <w:rPr>
          <w:rFonts w:ascii="Times New Roman" w:eastAsia="標楷體" w:hAnsi="Times New Roman" w:cs="Times New Roman"/>
          <w:color w:val="000000" w:themeColor="text1"/>
          <w:kern w:val="0"/>
        </w:rPr>
        <w:t xml:space="preserve">SPSS for Windows </w:t>
      </w:r>
      <w:r w:rsidR="00F17008" w:rsidRPr="00965E03">
        <w:rPr>
          <w:rFonts w:ascii="Times New Roman" w:eastAsia="標楷體" w:hAnsi="Times New Roman" w:cs="Times New Roman" w:hint="eastAsia"/>
          <w:color w:val="000000" w:themeColor="text1"/>
          <w:kern w:val="0"/>
        </w:rPr>
        <w:t>18</w:t>
      </w:r>
      <w:r w:rsidRPr="00965E03">
        <w:rPr>
          <w:rFonts w:ascii="Times New Roman" w:eastAsia="標楷體" w:hAnsi="Times New Roman" w:cs="Times New Roman"/>
          <w:color w:val="000000" w:themeColor="text1"/>
          <w:kern w:val="0"/>
        </w:rPr>
        <w:t>進行統計分析。本研究所使用統計方法依序說明如下：</w:t>
      </w:r>
    </w:p>
    <w:p w14:paraId="18E2409A" w14:textId="77777777" w:rsidR="008351FC" w:rsidRPr="00965E03" w:rsidRDefault="008351FC" w:rsidP="00DC6EA4">
      <w:pPr>
        <w:autoSpaceDE w:val="0"/>
        <w:autoSpaceDN w:val="0"/>
        <w:adjustRightInd w:val="0"/>
        <w:spacing w:line="360" w:lineRule="auto"/>
        <w:rPr>
          <w:rFonts w:ascii="Times New Roman" w:eastAsia="標楷體" w:hAnsi="Times New Roman" w:cs="Times New Roman"/>
          <w:b/>
          <w:color w:val="000000" w:themeColor="text1"/>
          <w:kern w:val="0"/>
          <w:sz w:val="28"/>
        </w:rPr>
      </w:pPr>
      <w:r w:rsidRPr="00965E03">
        <w:rPr>
          <w:rFonts w:ascii="Times New Roman" w:eastAsia="標楷體" w:hAnsi="Times New Roman" w:cs="Times New Roman"/>
          <w:b/>
          <w:color w:val="000000" w:themeColor="text1"/>
          <w:kern w:val="0"/>
          <w:sz w:val="28"/>
        </w:rPr>
        <w:t>壹、</w:t>
      </w:r>
      <w:r w:rsidR="00A163B1" w:rsidRPr="00965E03">
        <w:rPr>
          <w:rFonts w:ascii="Times New Roman" w:eastAsia="標楷體" w:hAnsi="Times New Roman" w:cs="Times New Roman"/>
          <w:b/>
          <w:color w:val="000000" w:themeColor="text1"/>
          <w:kern w:val="0"/>
          <w:sz w:val="28"/>
        </w:rPr>
        <w:t>敘述統計</w:t>
      </w:r>
    </w:p>
    <w:p w14:paraId="3AD523E5" w14:textId="77777777" w:rsidR="00A25B7E" w:rsidRPr="00965E03" w:rsidRDefault="00CF2D1B" w:rsidP="008351F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CF3059" w:rsidRPr="00965E03">
        <w:rPr>
          <w:rFonts w:ascii="Times New Roman" w:eastAsia="標楷體" w:hAnsi="Times New Roman" w:cs="Times New Roman"/>
          <w:color w:val="000000" w:themeColor="text1"/>
        </w:rPr>
        <w:t>以</w:t>
      </w:r>
      <w:r w:rsidR="006319D1" w:rsidRPr="00965E03">
        <w:rPr>
          <w:rFonts w:ascii="Times New Roman" w:eastAsia="標楷體" w:hAnsi="Times New Roman" w:cs="Times New Roman" w:hint="eastAsia"/>
          <w:color w:val="000000" w:themeColor="text1"/>
        </w:rPr>
        <w:t>新竹地區</w:t>
      </w:r>
      <w:r w:rsidR="00CF3059" w:rsidRPr="00965E03">
        <w:rPr>
          <w:rFonts w:ascii="Times New Roman" w:eastAsia="標楷體" w:hAnsi="Times New Roman" w:cs="Times New Roman"/>
          <w:color w:val="000000" w:themeColor="text1"/>
        </w:rPr>
        <w:t>公立幼兒園</w:t>
      </w:r>
      <w:r w:rsidR="00CF3059" w:rsidRPr="00965E03">
        <w:rPr>
          <w:rFonts w:ascii="Times New Roman" w:eastAsia="標楷體" w:hAnsi="Times New Roman" w:cs="Times New Roman" w:hint="eastAsia"/>
          <w:color w:val="000000" w:themeColor="text1"/>
        </w:rPr>
        <w:t>教保服務人員</w:t>
      </w:r>
      <w:r w:rsidR="00A163B1" w:rsidRPr="00965E03">
        <w:rPr>
          <w:rFonts w:ascii="Times New Roman" w:eastAsia="標楷體" w:hAnsi="Times New Roman" w:cs="Times New Roman"/>
          <w:color w:val="000000" w:themeColor="text1"/>
        </w:rPr>
        <w:t>個人背景變項（性別、</w:t>
      </w:r>
      <w:r w:rsidR="001931B9" w:rsidRPr="00965E03">
        <w:rPr>
          <w:rFonts w:ascii="Times New Roman" w:eastAsia="標楷體" w:hAnsi="Times New Roman" w:cs="Times New Roman"/>
          <w:color w:val="000000" w:themeColor="text1"/>
        </w:rPr>
        <w:t>年齡</w:t>
      </w:r>
      <w:r w:rsidR="001931B9" w:rsidRPr="00965E03">
        <w:rPr>
          <w:rFonts w:ascii="標楷體" w:eastAsia="標楷體" w:hAnsi="標楷體" w:cs="Times New Roman" w:hint="eastAsia"/>
          <w:color w:val="000000" w:themeColor="text1"/>
        </w:rPr>
        <w:t>、</w:t>
      </w:r>
      <w:r w:rsidR="001931B9" w:rsidRPr="00965E03">
        <w:rPr>
          <w:rFonts w:ascii="Times New Roman" w:eastAsia="標楷體" w:hAnsi="Times New Roman" w:cs="Times New Roman"/>
          <w:color w:val="000000" w:themeColor="text1"/>
        </w:rPr>
        <w:t>婚姻狀況、子女數、</w:t>
      </w:r>
      <w:r w:rsidR="00A163B1" w:rsidRPr="00965E03">
        <w:rPr>
          <w:rFonts w:ascii="Times New Roman" w:eastAsia="標楷體" w:hAnsi="Times New Roman" w:cs="Times New Roman"/>
          <w:color w:val="000000" w:themeColor="text1"/>
        </w:rPr>
        <w:t>最高學歷、教學年資、任教地區、園所規模</w:t>
      </w:r>
      <w:r w:rsidR="001931B9" w:rsidRPr="00965E03">
        <w:rPr>
          <w:rFonts w:ascii="標楷體" w:eastAsia="標楷體" w:hAnsi="標楷體" w:cs="Times New Roman" w:hint="eastAsia"/>
          <w:color w:val="000000" w:themeColor="text1"/>
        </w:rPr>
        <w:t>、</w:t>
      </w:r>
      <w:r w:rsidR="001931B9" w:rsidRPr="00965E03">
        <w:rPr>
          <w:rFonts w:ascii="Times New Roman" w:eastAsia="標楷體" w:hAnsi="Times New Roman" w:cs="Times New Roman" w:hint="eastAsia"/>
          <w:color w:val="000000" w:themeColor="text1"/>
        </w:rPr>
        <w:t>擔任職務</w:t>
      </w:r>
      <w:r w:rsidR="001931B9" w:rsidRPr="00965E03">
        <w:rPr>
          <w:rFonts w:ascii="Times New Roman" w:eastAsia="標楷體" w:hAnsi="Times New Roman" w:cs="Times New Roman"/>
          <w:color w:val="000000" w:themeColor="text1"/>
        </w:rPr>
        <w:t>與任教級別）與</w:t>
      </w:r>
      <w:r w:rsidR="001931B9" w:rsidRPr="00965E03">
        <w:rPr>
          <w:rFonts w:ascii="Times New Roman" w:eastAsia="標楷體" w:hAnsi="Times New Roman" w:cs="Times New Roman" w:hint="eastAsia"/>
          <w:color w:val="000000" w:themeColor="text1"/>
        </w:rPr>
        <w:t>人際溝通能力</w:t>
      </w:r>
      <w:r w:rsidR="00A163B1" w:rsidRPr="00965E03">
        <w:rPr>
          <w:rFonts w:ascii="Times New Roman" w:eastAsia="標楷體" w:hAnsi="Times New Roman" w:cs="Times New Roman"/>
          <w:color w:val="000000" w:themeColor="text1"/>
        </w:rPr>
        <w:t>變項</w:t>
      </w:r>
      <w:r w:rsidR="00A85877" w:rsidRPr="00965E03">
        <w:rPr>
          <w:rFonts w:ascii="Times New Roman" w:eastAsia="標楷體" w:hAnsi="Times New Roman" w:cs="Times New Roman"/>
          <w:color w:val="000000" w:themeColor="text1"/>
        </w:rPr>
        <w:t>（</w:t>
      </w:r>
      <w:r w:rsidR="00A85877" w:rsidRPr="00965E03">
        <w:rPr>
          <w:rFonts w:ascii="Times New Roman" w:eastAsia="標楷體" w:hAnsi="Times New Roman" w:cs="Times New Roman" w:hint="eastAsia"/>
          <w:color w:val="000000" w:themeColor="text1"/>
        </w:rPr>
        <w:t>人際溝通動機</w:t>
      </w:r>
      <w:r w:rsidR="00A85877" w:rsidRPr="00965E03">
        <w:rPr>
          <w:rFonts w:ascii="Times New Roman" w:eastAsia="標楷體" w:hAnsi="Times New Roman" w:cs="Times New Roman"/>
          <w:color w:val="000000" w:themeColor="text1"/>
        </w:rPr>
        <w:t>、</w:t>
      </w:r>
      <w:r w:rsidR="00A85877" w:rsidRPr="00965E03">
        <w:rPr>
          <w:rFonts w:ascii="Times New Roman" w:eastAsia="標楷體" w:hAnsi="Times New Roman" w:cs="Times New Roman" w:hint="eastAsia"/>
          <w:color w:val="000000" w:themeColor="text1"/>
        </w:rPr>
        <w:t>人際溝通知識</w:t>
      </w:r>
      <w:r w:rsidR="00A85877" w:rsidRPr="00965E03">
        <w:rPr>
          <w:rFonts w:ascii="Times New Roman" w:eastAsia="標楷體" w:hAnsi="Times New Roman" w:cs="Times New Roman"/>
          <w:color w:val="000000" w:themeColor="text1"/>
        </w:rPr>
        <w:t>、</w:t>
      </w:r>
      <w:r w:rsidR="00A85877" w:rsidRPr="00965E03">
        <w:rPr>
          <w:rFonts w:ascii="Times New Roman" w:eastAsia="標楷體" w:hAnsi="Times New Roman" w:cs="Times New Roman" w:hint="eastAsia"/>
          <w:color w:val="000000" w:themeColor="text1"/>
        </w:rPr>
        <w:t>人際溝通技巧</w:t>
      </w:r>
      <w:r w:rsidR="00A163B1" w:rsidRPr="00965E03">
        <w:rPr>
          <w:rFonts w:ascii="Times New Roman" w:eastAsia="標楷體" w:hAnsi="Times New Roman" w:cs="Times New Roman"/>
          <w:color w:val="000000" w:themeColor="text1"/>
        </w:rPr>
        <w:t>）及教學效能變項（教學計畫與策略、教學互動、班級經營）進行敘述性統計，來瞭解樣本基本資料分佈的情形及受試者在各項目的反應情形。本研究分析內容包含次數分配、百分比、平均數、標準差等描述統計，分析受測樣本各項基本資料，</w:t>
      </w:r>
      <w:r w:rsidR="009D556A" w:rsidRPr="00965E03">
        <w:rPr>
          <w:rFonts w:ascii="Times New Roman" w:eastAsia="標楷體" w:hAnsi="Times New Roman" w:cs="Times New Roman" w:hint="eastAsia"/>
          <w:color w:val="000000" w:themeColor="text1"/>
        </w:rPr>
        <w:t>說</w:t>
      </w:r>
      <w:r w:rsidR="001931B9" w:rsidRPr="00965E03">
        <w:rPr>
          <w:rFonts w:ascii="Times New Roman" w:eastAsia="標楷體" w:hAnsi="Times New Roman" w:cs="Times New Roman"/>
          <w:color w:val="000000" w:themeColor="text1"/>
        </w:rPr>
        <w:t>明樣本特性，並分析不同教</w:t>
      </w:r>
      <w:r w:rsidR="001931B9" w:rsidRPr="00965E03">
        <w:rPr>
          <w:rFonts w:ascii="Times New Roman" w:eastAsia="標楷體" w:hAnsi="Times New Roman" w:cs="Times New Roman" w:hint="eastAsia"/>
          <w:color w:val="000000" w:themeColor="text1"/>
        </w:rPr>
        <w:t>保服務人員</w:t>
      </w:r>
      <w:r w:rsidR="00A163B1" w:rsidRPr="00965E03">
        <w:rPr>
          <w:rFonts w:ascii="Times New Roman" w:eastAsia="標楷體" w:hAnsi="Times New Roman" w:cs="Times New Roman"/>
          <w:color w:val="000000" w:themeColor="text1"/>
        </w:rPr>
        <w:t>背景資料與</w:t>
      </w:r>
      <w:r w:rsidR="001931B9" w:rsidRPr="00965E03">
        <w:rPr>
          <w:rFonts w:ascii="Times New Roman" w:eastAsia="標楷體" w:hAnsi="Times New Roman" w:cs="Times New Roman" w:hint="eastAsia"/>
          <w:color w:val="000000" w:themeColor="text1"/>
        </w:rPr>
        <w:t>人際溝通能力</w:t>
      </w:r>
      <w:r w:rsidR="00A163B1" w:rsidRPr="00965E03">
        <w:rPr>
          <w:rFonts w:ascii="Times New Roman" w:eastAsia="標楷體" w:hAnsi="Times New Roman" w:cs="Times New Roman"/>
          <w:color w:val="000000" w:themeColor="text1"/>
        </w:rPr>
        <w:t>及教學效能之間的差異比較。</w:t>
      </w:r>
    </w:p>
    <w:p w14:paraId="1DCEDAC4" w14:textId="77777777" w:rsidR="008351FC" w:rsidRPr="00965E03" w:rsidRDefault="008351FC" w:rsidP="008351FC">
      <w:pPr>
        <w:spacing w:line="360" w:lineRule="auto"/>
        <w:rPr>
          <w:rFonts w:ascii="Times New Roman" w:eastAsia="標楷體" w:hAnsi="Times New Roman" w:cs="Times New Roman"/>
          <w:b/>
          <w:color w:val="000000" w:themeColor="text1"/>
          <w:kern w:val="0"/>
          <w:sz w:val="28"/>
        </w:rPr>
      </w:pPr>
      <w:r w:rsidRPr="00965E03">
        <w:rPr>
          <w:rFonts w:ascii="Times New Roman" w:eastAsia="標楷體" w:hAnsi="Times New Roman" w:cs="Times New Roman"/>
          <w:b/>
          <w:color w:val="000000" w:themeColor="text1"/>
          <w:sz w:val="28"/>
        </w:rPr>
        <w:t>貳、</w:t>
      </w:r>
      <w:proofErr w:type="gramStart"/>
      <w:r w:rsidRPr="00965E03">
        <w:rPr>
          <w:rFonts w:ascii="Times New Roman" w:eastAsia="標楷體" w:hAnsi="Times New Roman" w:cs="Times New Roman"/>
          <w:b/>
          <w:color w:val="000000" w:themeColor="text1"/>
          <w:sz w:val="28"/>
        </w:rPr>
        <w:t>信效度</w:t>
      </w:r>
      <w:proofErr w:type="gramEnd"/>
      <w:r w:rsidRPr="00965E03">
        <w:rPr>
          <w:rFonts w:ascii="Times New Roman" w:eastAsia="標楷體" w:hAnsi="Times New Roman" w:cs="Times New Roman"/>
          <w:b/>
          <w:color w:val="000000" w:themeColor="text1"/>
          <w:sz w:val="28"/>
        </w:rPr>
        <w:t>分析</w:t>
      </w:r>
    </w:p>
    <w:p w14:paraId="23AB4B20" w14:textId="09354642" w:rsidR="008E0E73" w:rsidRPr="00965E03" w:rsidRDefault="00CF2D1B" w:rsidP="008351FC">
      <w:pPr>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　　</w:t>
      </w:r>
      <w:r w:rsidR="008E0E73" w:rsidRPr="00965E03">
        <w:rPr>
          <w:rFonts w:ascii="Times New Roman" w:eastAsia="標楷體" w:hAnsi="Times New Roman" w:cs="Times New Roman"/>
          <w:color w:val="000000" w:themeColor="text1"/>
          <w:kern w:val="0"/>
        </w:rPr>
        <w:t>信度</w:t>
      </w:r>
      <w:r w:rsidR="00340294" w:rsidRPr="00965E03">
        <w:rPr>
          <w:rFonts w:ascii="Times New Roman" w:eastAsia="標楷體" w:hAnsi="Times New Roman" w:cs="Times New Roman"/>
          <w:color w:val="000000" w:themeColor="text1"/>
        </w:rPr>
        <w:t>(</w:t>
      </w:r>
      <w:r w:rsidR="00A25B7E" w:rsidRPr="00965E03">
        <w:rPr>
          <w:rFonts w:ascii="Times New Roman" w:eastAsia="標楷體" w:hAnsi="Times New Roman" w:cs="Times New Roman" w:hint="eastAsia"/>
          <w:color w:val="000000" w:themeColor="text1"/>
          <w:kern w:val="0"/>
        </w:rPr>
        <w:t>r</w:t>
      </w:r>
      <w:r w:rsidR="008E0E73" w:rsidRPr="00965E03">
        <w:rPr>
          <w:rFonts w:ascii="Times New Roman" w:eastAsia="標楷體" w:hAnsi="Times New Roman" w:cs="Times New Roman"/>
          <w:color w:val="000000" w:themeColor="text1"/>
          <w:kern w:val="0"/>
        </w:rPr>
        <w:t>eliability</w:t>
      </w:r>
      <w:bookmarkStart w:id="51" w:name="_Hlk514241677"/>
      <w:r w:rsidR="00340294" w:rsidRPr="00965E03">
        <w:rPr>
          <w:rFonts w:ascii="Times New Roman" w:eastAsia="標楷體" w:hAnsi="Times New Roman" w:cs="Times New Roman"/>
          <w:color w:val="000000" w:themeColor="text1"/>
        </w:rPr>
        <w:t>)</w:t>
      </w:r>
      <w:bookmarkEnd w:id="51"/>
      <w:r w:rsidR="00FE0B22" w:rsidRPr="00965E03">
        <w:rPr>
          <w:rFonts w:ascii="標楷體" w:eastAsia="標楷體" w:hAnsi="標楷體" w:cs="Times New Roman" w:hint="eastAsia"/>
          <w:color w:val="000000" w:themeColor="text1"/>
          <w:kern w:val="0"/>
        </w:rPr>
        <w:t>；</w:t>
      </w:r>
      <w:r w:rsidR="00FE0B22" w:rsidRPr="00965E03">
        <w:rPr>
          <w:rFonts w:ascii="Times New Roman" w:eastAsia="標楷體" w:hAnsi="Times New Roman" w:cs="Times New Roman" w:hint="eastAsia"/>
          <w:color w:val="000000" w:themeColor="text1"/>
          <w:kern w:val="0"/>
        </w:rPr>
        <w:t>指的是量表的一致性</w:t>
      </w:r>
      <w:r w:rsidR="00FE0B22" w:rsidRPr="00965E03">
        <w:rPr>
          <w:rFonts w:ascii="新細明體" w:eastAsia="新細明體" w:hAnsi="新細明體" w:cs="Times New Roman" w:hint="eastAsia"/>
          <w:color w:val="000000" w:themeColor="text1"/>
          <w:kern w:val="0"/>
        </w:rPr>
        <w:t>，</w:t>
      </w:r>
      <w:r w:rsidR="005A3937" w:rsidRPr="00965E03">
        <w:rPr>
          <w:rFonts w:ascii="Times New Roman" w:eastAsia="標楷體" w:hAnsi="Times New Roman" w:cs="Times New Roman" w:hint="eastAsia"/>
          <w:color w:val="000000" w:themeColor="text1"/>
          <w:kern w:val="0"/>
        </w:rPr>
        <w:t>用來評估一個變數經過多次量測後</w:t>
      </w:r>
      <w:r w:rsidR="00EF6DF6" w:rsidRPr="00965E03">
        <w:rPr>
          <w:rFonts w:ascii="Times New Roman" w:eastAsia="標楷體" w:hAnsi="Times New Roman" w:cs="Times New Roman" w:hint="eastAsia"/>
          <w:color w:val="000000" w:themeColor="text1"/>
          <w:kern w:val="0"/>
        </w:rPr>
        <w:t>，</w:t>
      </w:r>
      <w:r w:rsidR="005A3937" w:rsidRPr="00965E03">
        <w:rPr>
          <w:rFonts w:ascii="Times New Roman" w:eastAsia="標楷體" w:hAnsi="Times New Roman" w:cs="Times New Roman" w:hint="eastAsia"/>
          <w:color w:val="000000" w:themeColor="text1"/>
          <w:kern w:val="0"/>
        </w:rPr>
        <w:t>是否呈現一致性的程度</w:t>
      </w:r>
      <w:r w:rsidR="005A3937" w:rsidRPr="00965E03">
        <w:rPr>
          <w:rFonts w:ascii="標楷體" w:eastAsia="標楷體" w:hAnsi="標楷體" w:cs="Times New Roman" w:hint="eastAsia"/>
          <w:color w:val="000000" w:themeColor="text1"/>
          <w:kern w:val="0"/>
        </w:rPr>
        <w:t>，</w:t>
      </w:r>
      <w:r w:rsidR="00B80B9F">
        <w:rPr>
          <w:rFonts w:ascii="標楷體" w:eastAsia="標楷體" w:hAnsi="標楷體" w:cs="Times New Roman" w:hint="eastAsia"/>
          <w:color w:val="000000" w:themeColor="text1"/>
          <w:kern w:val="0"/>
        </w:rPr>
        <w:t>其</w:t>
      </w:r>
      <w:r w:rsidR="00B41CBB" w:rsidRPr="00965E03">
        <w:rPr>
          <w:rFonts w:ascii="Times New Roman" w:eastAsia="標楷體" w:hAnsi="Times New Roman" w:cs="Times New Roman" w:hint="eastAsia"/>
          <w:color w:val="000000" w:themeColor="text1"/>
          <w:kern w:val="0"/>
        </w:rPr>
        <w:t>遵守的準則為項目與項目的相關係數大於</w:t>
      </w:r>
      <w:r w:rsidR="00B41CBB" w:rsidRPr="00965E03">
        <w:rPr>
          <w:rFonts w:ascii="Times New Roman" w:eastAsia="標楷體" w:hAnsi="Times New Roman" w:cs="Times New Roman" w:hint="eastAsia"/>
          <w:color w:val="000000" w:themeColor="text1"/>
          <w:kern w:val="0"/>
        </w:rPr>
        <w:t>.3</w:t>
      </w:r>
      <w:r w:rsidR="00B41CBB" w:rsidRPr="00965E03">
        <w:rPr>
          <w:rFonts w:ascii="標楷體" w:eastAsia="標楷體" w:hAnsi="標楷體" w:cs="Times New Roman" w:hint="eastAsia"/>
          <w:color w:val="000000" w:themeColor="text1"/>
          <w:kern w:val="0"/>
        </w:rPr>
        <w:t>，項目與構面的相關係數大於</w:t>
      </w:r>
      <w:r w:rsidR="00B41CBB" w:rsidRPr="00965E03">
        <w:rPr>
          <w:rFonts w:ascii="Times New Roman" w:eastAsia="標楷體" w:hAnsi="Times New Roman" w:cs="Times New Roman" w:hint="eastAsia"/>
          <w:color w:val="000000" w:themeColor="text1"/>
          <w:kern w:val="0"/>
        </w:rPr>
        <w:t>.5</w:t>
      </w:r>
      <w:r w:rsidR="00B41CBB" w:rsidRPr="00965E03">
        <w:rPr>
          <w:rFonts w:ascii="標楷體" w:eastAsia="標楷體" w:hAnsi="標楷體" w:cs="Times New Roman" w:hint="eastAsia"/>
          <w:color w:val="000000" w:themeColor="text1"/>
          <w:kern w:val="0"/>
        </w:rPr>
        <w:t>；</w:t>
      </w:r>
      <w:r w:rsidR="00EF6DF6" w:rsidRPr="00965E03">
        <w:rPr>
          <w:rFonts w:ascii="Times New Roman" w:eastAsia="標楷體" w:hAnsi="Times New Roman" w:cs="Times New Roman" w:hint="eastAsia"/>
          <w:color w:val="000000" w:themeColor="text1"/>
          <w:kern w:val="0"/>
        </w:rPr>
        <w:t>使用</w:t>
      </w:r>
      <w:r w:rsidR="00EF6DF6" w:rsidRPr="00965E03">
        <w:rPr>
          <w:rFonts w:ascii="Times New Roman" w:eastAsia="標楷體" w:hAnsi="Times New Roman" w:cs="Times New Roman"/>
          <w:color w:val="000000" w:themeColor="text1"/>
          <w:kern w:val="0"/>
        </w:rPr>
        <w:t>Cronbach</w:t>
      </w:r>
      <w:proofErr w:type="gramStart"/>
      <w:r w:rsidR="00EF6DF6" w:rsidRPr="00965E03">
        <w:rPr>
          <w:rFonts w:ascii="Times New Roman" w:eastAsia="標楷體" w:hAnsi="Times New Roman" w:cs="Times New Roman"/>
          <w:color w:val="000000" w:themeColor="text1"/>
          <w:kern w:val="0"/>
        </w:rPr>
        <w:t>’</w:t>
      </w:r>
      <w:proofErr w:type="gramEnd"/>
      <w:r w:rsidR="00EF6DF6" w:rsidRPr="00965E03">
        <w:rPr>
          <w:rFonts w:ascii="Times New Roman" w:eastAsia="標楷體" w:hAnsi="Times New Roman" w:cs="Times New Roman"/>
          <w:color w:val="000000" w:themeColor="text1"/>
          <w:kern w:val="0"/>
        </w:rPr>
        <w:t>s α</w:t>
      </w:r>
      <w:r w:rsidR="00EF6DF6" w:rsidRPr="00965E03">
        <w:rPr>
          <w:rFonts w:ascii="Times New Roman" w:eastAsia="標楷體" w:hAnsi="Times New Roman" w:cs="Times New Roman" w:hint="eastAsia"/>
          <w:color w:val="000000" w:themeColor="text1"/>
          <w:kern w:val="0"/>
        </w:rPr>
        <w:t>進行檢測</w:t>
      </w:r>
      <w:r w:rsidR="00B41CBB" w:rsidRPr="00965E03">
        <w:rPr>
          <w:rFonts w:ascii="標楷體" w:eastAsia="標楷體" w:hAnsi="標楷體" w:cs="Times New Roman" w:hint="eastAsia"/>
          <w:color w:val="000000" w:themeColor="text1"/>
          <w:kern w:val="0"/>
        </w:rPr>
        <w:t>，</w:t>
      </w:r>
      <w:r w:rsidR="00B41CBB" w:rsidRPr="00965E03">
        <w:rPr>
          <w:rFonts w:ascii="Times New Roman" w:eastAsia="標楷體" w:hAnsi="Times New Roman" w:cs="Times New Roman" w:hint="eastAsia"/>
          <w:color w:val="000000" w:themeColor="text1"/>
          <w:kern w:val="0"/>
        </w:rPr>
        <w:t>標準為大於或等於</w:t>
      </w:r>
      <w:r w:rsidR="00B41CBB" w:rsidRPr="00965E03">
        <w:rPr>
          <w:rFonts w:ascii="Times New Roman" w:eastAsia="標楷體" w:hAnsi="Times New Roman" w:cs="Times New Roman" w:hint="eastAsia"/>
          <w:color w:val="000000" w:themeColor="text1"/>
          <w:kern w:val="0"/>
        </w:rPr>
        <w:t>.7</w:t>
      </w:r>
      <w:r w:rsidR="00EF6DF6" w:rsidRPr="00965E03">
        <w:rPr>
          <w:rFonts w:ascii="Times New Roman" w:eastAsia="標楷體" w:hAnsi="Times New Roman" w:cs="Times New Roman"/>
          <w:color w:val="000000" w:themeColor="text1"/>
          <w:kern w:val="0"/>
        </w:rPr>
        <w:t>（</w:t>
      </w:r>
      <w:r w:rsidR="00EF6DF6" w:rsidRPr="00965E03">
        <w:rPr>
          <w:rFonts w:ascii="Times New Roman" w:eastAsia="標楷體" w:hAnsi="Times New Roman" w:cs="Times New Roman" w:hint="eastAsia"/>
          <w:color w:val="000000" w:themeColor="text1"/>
          <w:kern w:val="0"/>
        </w:rPr>
        <w:t>蕭文龍</w:t>
      </w:r>
      <w:r w:rsidR="00EF6DF6" w:rsidRPr="00965E03">
        <w:rPr>
          <w:rFonts w:ascii="Times New Roman" w:eastAsia="標楷體" w:hAnsi="Times New Roman" w:cs="Times New Roman"/>
          <w:color w:val="000000" w:themeColor="text1"/>
          <w:kern w:val="0"/>
        </w:rPr>
        <w:t>，</w:t>
      </w:r>
      <w:r w:rsidR="00EF6DF6" w:rsidRPr="00965E03">
        <w:rPr>
          <w:rFonts w:ascii="Times New Roman" w:eastAsia="標楷體" w:hAnsi="Times New Roman" w:cs="Times New Roman"/>
          <w:color w:val="000000" w:themeColor="text1"/>
          <w:kern w:val="0"/>
        </w:rPr>
        <w:t>20</w:t>
      </w:r>
      <w:r w:rsidR="00EF6DF6" w:rsidRPr="00965E03">
        <w:rPr>
          <w:rFonts w:ascii="Times New Roman" w:eastAsia="標楷體" w:hAnsi="Times New Roman" w:cs="Times New Roman" w:hint="eastAsia"/>
          <w:color w:val="000000" w:themeColor="text1"/>
          <w:kern w:val="0"/>
        </w:rPr>
        <w:t>1</w:t>
      </w:r>
      <w:r w:rsidR="00324EAC">
        <w:rPr>
          <w:rFonts w:ascii="Times New Roman" w:eastAsia="標楷體" w:hAnsi="Times New Roman" w:cs="Times New Roman"/>
          <w:color w:val="000000" w:themeColor="text1"/>
          <w:kern w:val="0"/>
        </w:rPr>
        <w:t>8</w:t>
      </w:r>
      <w:r w:rsidR="00EF6DF6" w:rsidRPr="00965E03">
        <w:rPr>
          <w:rFonts w:ascii="Times New Roman" w:eastAsia="標楷體" w:hAnsi="Times New Roman" w:cs="Times New Roman"/>
          <w:color w:val="000000" w:themeColor="text1"/>
          <w:kern w:val="0"/>
        </w:rPr>
        <w:t>）</w:t>
      </w:r>
      <w:r w:rsidR="00EF6DF6" w:rsidRPr="00965E03">
        <w:rPr>
          <w:rFonts w:ascii="Times New Roman" w:eastAsia="標楷體" w:hAnsi="Times New Roman" w:cs="Times New Roman" w:hint="eastAsia"/>
          <w:color w:val="000000" w:themeColor="text1"/>
          <w:kern w:val="0"/>
        </w:rPr>
        <w:t>。綜言之</w:t>
      </w:r>
      <w:r w:rsidR="00EF6DF6" w:rsidRPr="00965E03">
        <w:rPr>
          <w:rFonts w:ascii="新細明體" w:eastAsia="新細明體" w:hAnsi="新細明體" w:cs="Times New Roman" w:hint="eastAsia"/>
          <w:color w:val="000000" w:themeColor="text1"/>
          <w:kern w:val="0"/>
        </w:rPr>
        <w:t>，</w:t>
      </w:r>
      <w:r w:rsidR="00EF6DF6" w:rsidRPr="00965E03">
        <w:rPr>
          <w:rFonts w:ascii="Times New Roman" w:eastAsia="標楷體" w:hAnsi="Times New Roman" w:cs="Times New Roman" w:hint="eastAsia"/>
          <w:color w:val="000000" w:themeColor="text1"/>
          <w:kern w:val="0"/>
        </w:rPr>
        <w:t>信度</w:t>
      </w:r>
      <w:r w:rsidR="008E0E73" w:rsidRPr="00965E03">
        <w:rPr>
          <w:rFonts w:ascii="Times New Roman" w:eastAsia="標楷體" w:hAnsi="Times New Roman" w:cs="Times New Roman"/>
          <w:color w:val="000000" w:themeColor="text1"/>
          <w:kern w:val="0"/>
        </w:rPr>
        <w:t>是指所使用的問卷調查測量工具所衡量出來的結果之穩定性及一致性</w:t>
      </w:r>
      <w:r w:rsidR="00FE613D" w:rsidRPr="00BB4B19">
        <w:rPr>
          <w:rFonts w:ascii="Times New Roman" w:eastAsia="標楷體" w:hAnsi="Times New Roman" w:cs="Times New Roman" w:hint="eastAsia"/>
        </w:rPr>
        <w:t>，信度越高，表示測驗結果前後相同程度越高</w:t>
      </w:r>
      <w:r w:rsidR="008E0E73" w:rsidRPr="00965E03">
        <w:rPr>
          <w:rFonts w:ascii="Times New Roman" w:eastAsia="標楷體" w:hAnsi="Times New Roman" w:cs="Times New Roman"/>
          <w:color w:val="000000" w:themeColor="text1"/>
          <w:kern w:val="0"/>
        </w:rPr>
        <w:t>（周子敬，</w:t>
      </w:r>
      <w:r w:rsidR="00F724C1" w:rsidRPr="00965E03">
        <w:rPr>
          <w:rFonts w:ascii="Times New Roman" w:eastAsia="標楷體" w:hAnsi="Times New Roman" w:cs="Times New Roman"/>
          <w:color w:val="000000" w:themeColor="text1"/>
          <w:kern w:val="0"/>
        </w:rPr>
        <w:t>2016</w:t>
      </w:r>
      <w:r w:rsidR="008E0E73" w:rsidRPr="00965E03">
        <w:rPr>
          <w:rFonts w:ascii="Times New Roman" w:eastAsia="標楷體" w:hAnsi="Times New Roman" w:cs="Times New Roman"/>
          <w:color w:val="000000" w:themeColor="text1"/>
          <w:kern w:val="0"/>
        </w:rPr>
        <w:t>）。</w:t>
      </w:r>
      <w:proofErr w:type="gramStart"/>
      <w:r w:rsidR="008E0E73" w:rsidRPr="00965E03">
        <w:rPr>
          <w:rFonts w:ascii="Times New Roman" w:eastAsia="標楷體" w:hAnsi="Times New Roman" w:cs="Times New Roman"/>
          <w:color w:val="000000" w:themeColor="text1"/>
          <w:kern w:val="0"/>
        </w:rPr>
        <w:t>效度</w:t>
      </w:r>
      <w:proofErr w:type="gramEnd"/>
      <w:r w:rsidR="00340294" w:rsidRPr="00965E03">
        <w:rPr>
          <w:rFonts w:ascii="Times New Roman" w:eastAsia="標楷體" w:hAnsi="Times New Roman" w:cs="Times New Roman"/>
          <w:color w:val="000000" w:themeColor="text1"/>
        </w:rPr>
        <w:t>(</w:t>
      </w:r>
      <w:r w:rsidR="008E0E73" w:rsidRPr="00965E03">
        <w:rPr>
          <w:rFonts w:ascii="Times New Roman" w:eastAsia="標楷體" w:hAnsi="Times New Roman" w:cs="Times New Roman"/>
          <w:color w:val="000000" w:themeColor="text1"/>
          <w:kern w:val="0"/>
        </w:rPr>
        <w:t>validity</w:t>
      </w:r>
      <w:bookmarkStart w:id="52" w:name="_Hlk514241718"/>
      <w:r w:rsidR="00340294" w:rsidRPr="00965E03">
        <w:rPr>
          <w:rFonts w:ascii="Times New Roman" w:eastAsia="標楷體" w:hAnsi="Times New Roman" w:cs="Times New Roman"/>
          <w:color w:val="000000" w:themeColor="text1"/>
        </w:rPr>
        <w:t>)</w:t>
      </w:r>
      <w:bookmarkEnd w:id="52"/>
      <w:r w:rsidR="00B958E4">
        <w:rPr>
          <w:rFonts w:ascii="標楷體" w:eastAsia="標楷體" w:hAnsi="標楷體" w:cs="Times New Roman" w:hint="eastAsia"/>
          <w:color w:val="000000" w:themeColor="text1"/>
        </w:rPr>
        <w:t>；</w:t>
      </w:r>
      <w:r w:rsidR="008E0E73" w:rsidRPr="00965E03">
        <w:rPr>
          <w:rFonts w:ascii="Times New Roman" w:eastAsia="標楷體" w:hAnsi="Times New Roman" w:cs="Times New Roman"/>
          <w:color w:val="000000" w:themeColor="text1"/>
          <w:kern w:val="0"/>
        </w:rPr>
        <w:t>是指</w:t>
      </w:r>
      <w:r w:rsidR="00EF6DF6" w:rsidRPr="00965E03">
        <w:rPr>
          <w:rFonts w:ascii="Times New Roman" w:eastAsia="標楷體" w:hAnsi="Times New Roman" w:cs="Times New Roman" w:hint="eastAsia"/>
          <w:color w:val="000000" w:themeColor="text1"/>
          <w:kern w:val="0"/>
        </w:rPr>
        <w:t>量表的正確性</w:t>
      </w:r>
      <w:r w:rsidR="00EF6DF6" w:rsidRPr="00965E03">
        <w:rPr>
          <w:rFonts w:ascii="新細明體" w:eastAsia="新細明體" w:hAnsi="新細明體" w:cs="Times New Roman" w:hint="eastAsia"/>
          <w:color w:val="000000" w:themeColor="text1"/>
          <w:kern w:val="0"/>
        </w:rPr>
        <w:t>，</w:t>
      </w:r>
      <w:r w:rsidR="00A45405" w:rsidRPr="00965E03">
        <w:rPr>
          <w:rFonts w:ascii="Times New Roman" w:eastAsia="標楷體" w:hAnsi="Times New Roman" w:cs="Times New Roman" w:hint="eastAsia"/>
          <w:color w:val="000000" w:themeColor="text1"/>
          <w:kern w:val="0"/>
        </w:rPr>
        <w:t>有三個常用指標可以使用，即</w:t>
      </w:r>
      <w:r w:rsidR="00A45405" w:rsidRPr="00965E03">
        <w:rPr>
          <w:rFonts w:ascii="Times New Roman" w:eastAsia="標楷體" w:hAnsi="Times New Roman" w:cs="Times New Roman"/>
          <w:color w:val="000000" w:themeColor="text1"/>
          <w:kern w:val="0"/>
        </w:rPr>
        <w:t>「</w:t>
      </w:r>
      <w:proofErr w:type="gramStart"/>
      <w:r w:rsidR="00A45405" w:rsidRPr="00965E03">
        <w:rPr>
          <w:rFonts w:ascii="Times New Roman" w:eastAsia="標楷體" w:hAnsi="Times New Roman" w:cs="Times New Roman"/>
          <w:color w:val="000000" w:themeColor="text1"/>
          <w:kern w:val="0"/>
        </w:rPr>
        <w:t>內容效度</w:t>
      </w:r>
      <w:proofErr w:type="gramEnd"/>
      <w:r w:rsidR="00A45405" w:rsidRPr="00965E03">
        <w:rPr>
          <w:rFonts w:ascii="Times New Roman" w:eastAsia="標楷體" w:hAnsi="Times New Roman" w:cs="Times New Roman"/>
          <w:color w:val="000000" w:themeColor="text1"/>
          <w:kern w:val="0"/>
        </w:rPr>
        <w:t>」</w:t>
      </w:r>
      <w:r w:rsidR="00A45405" w:rsidRPr="00965E03">
        <w:rPr>
          <w:rFonts w:ascii="新細明體" w:eastAsia="新細明體" w:hAnsi="新細明體" w:cs="Times New Roman" w:hint="eastAsia"/>
          <w:color w:val="000000" w:themeColor="text1"/>
          <w:kern w:val="0"/>
        </w:rPr>
        <w:t>：</w:t>
      </w:r>
      <w:r w:rsidR="00A45405" w:rsidRPr="00965E03">
        <w:rPr>
          <w:rFonts w:ascii="Times New Roman" w:eastAsia="標楷體" w:hAnsi="Times New Roman" w:cs="Times New Roman" w:hint="eastAsia"/>
          <w:color w:val="000000" w:themeColor="text1"/>
          <w:kern w:val="0"/>
        </w:rPr>
        <w:t>測量</w:t>
      </w:r>
      <w:proofErr w:type="gramStart"/>
      <w:r w:rsidR="00A45405" w:rsidRPr="00965E03">
        <w:rPr>
          <w:rFonts w:ascii="Times New Roman" w:eastAsia="標楷體" w:hAnsi="Times New Roman" w:cs="Times New Roman" w:hint="eastAsia"/>
          <w:color w:val="000000" w:themeColor="text1"/>
          <w:kern w:val="0"/>
        </w:rPr>
        <w:t>的題</w:t>
      </w:r>
      <w:r w:rsidR="00B80B9F">
        <w:rPr>
          <w:rFonts w:ascii="Times New Roman" w:eastAsia="標楷體" w:hAnsi="Times New Roman" w:cs="Times New Roman" w:hint="eastAsia"/>
          <w:color w:val="000000" w:themeColor="text1"/>
          <w:kern w:val="0"/>
        </w:rPr>
        <w:t>向</w:t>
      </w:r>
      <w:r w:rsidR="00A45405" w:rsidRPr="00965E03">
        <w:rPr>
          <w:rFonts w:ascii="Times New Roman" w:eastAsia="標楷體" w:hAnsi="Times New Roman" w:cs="Times New Roman" w:hint="eastAsia"/>
          <w:color w:val="000000" w:themeColor="text1"/>
          <w:kern w:val="0"/>
        </w:rPr>
        <w:t>和</w:t>
      </w:r>
      <w:proofErr w:type="gramEnd"/>
      <w:r w:rsidR="00A45405" w:rsidRPr="00965E03">
        <w:rPr>
          <w:rFonts w:ascii="Times New Roman" w:eastAsia="標楷體" w:hAnsi="Times New Roman" w:cs="Times New Roman" w:hint="eastAsia"/>
          <w:color w:val="000000" w:themeColor="text1"/>
          <w:kern w:val="0"/>
        </w:rPr>
        <w:t>數量要足以代表量測的概念；「</w:t>
      </w:r>
      <w:proofErr w:type="gramStart"/>
      <w:r w:rsidR="00A45405" w:rsidRPr="00965E03">
        <w:rPr>
          <w:rFonts w:ascii="Times New Roman" w:eastAsia="標楷體" w:hAnsi="Times New Roman" w:cs="Times New Roman" w:hint="eastAsia"/>
          <w:color w:val="000000" w:themeColor="text1"/>
          <w:kern w:val="0"/>
        </w:rPr>
        <w:t>收斂效度</w:t>
      </w:r>
      <w:proofErr w:type="gramEnd"/>
      <w:r w:rsidR="00A45405" w:rsidRPr="00965E03">
        <w:rPr>
          <w:rFonts w:ascii="Times New Roman" w:eastAsia="標楷體" w:hAnsi="Times New Roman" w:cs="Times New Roman" w:hint="eastAsia"/>
          <w:color w:val="000000" w:themeColor="text1"/>
          <w:kern w:val="0"/>
        </w:rPr>
        <w:t>」</w:t>
      </w:r>
      <w:r w:rsidR="00A45405" w:rsidRPr="00965E03">
        <w:rPr>
          <w:rFonts w:ascii="新細明體" w:eastAsia="新細明體" w:hAnsi="新細明體" w:cs="Times New Roman" w:hint="eastAsia"/>
          <w:color w:val="000000" w:themeColor="text1"/>
          <w:kern w:val="0"/>
        </w:rPr>
        <w:t>：</w:t>
      </w:r>
      <w:r w:rsidR="00A45405" w:rsidRPr="00965E03">
        <w:rPr>
          <w:rFonts w:ascii="Times New Roman" w:eastAsia="標楷體" w:hAnsi="Times New Roman" w:cs="Times New Roman" w:hint="eastAsia"/>
          <w:color w:val="000000" w:themeColor="text1"/>
          <w:kern w:val="0"/>
        </w:rPr>
        <w:t>量測相同構</w:t>
      </w:r>
      <w:proofErr w:type="gramStart"/>
      <w:r w:rsidR="00A45405" w:rsidRPr="00965E03">
        <w:rPr>
          <w:rFonts w:ascii="Times New Roman" w:eastAsia="標楷體" w:hAnsi="Times New Roman" w:cs="Times New Roman" w:hint="eastAsia"/>
          <w:color w:val="000000" w:themeColor="text1"/>
          <w:kern w:val="0"/>
        </w:rPr>
        <w:t>面問項間的</w:t>
      </w:r>
      <w:proofErr w:type="gramEnd"/>
      <w:r w:rsidR="00A45405" w:rsidRPr="00965E03">
        <w:rPr>
          <w:rFonts w:ascii="Times New Roman" w:eastAsia="標楷體" w:hAnsi="Times New Roman" w:cs="Times New Roman" w:hint="eastAsia"/>
          <w:color w:val="000000" w:themeColor="text1"/>
          <w:kern w:val="0"/>
        </w:rPr>
        <w:t>相關性要高；「</w:t>
      </w:r>
      <w:proofErr w:type="gramStart"/>
      <w:r w:rsidR="00A45405" w:rsidRPr="00965E03">
        <w:rPr>
          <w:rFonts w:ascii="Times New Roman" w:eastAsia="標楷體" w:hAnsi="Times New Roman" w:cs="Times New Roman" w:hint="eastAsia"/>
          <w:color w:val="000000" w:themeColor="text1"/>
          <w:kern w:val="0"/>
        </w:rPr>
        <w:t>區別效度</w:t>
      </w:r>
      <w:proofErr w:type="gramEnd"/>
      <w:r w:rsidR="00A45405" w:rsidRPr="00965E03">
        <w:rPr>
          <w:rFonts w:ascii="Times New Roman" w:eastAsia="標楷體" w:hAnsi="Times New Roman" w:cs="Times New Roman" w:hint="eastAsia"/>
          <w:color w:val="000000" w:themeColor="text1"/>
          <w:kern w:val="0"/>
        </w:rPr>
        <w:t>」</w:t>
      </w:r>
      <w:r w:rsidR="00A45405" w:rsidRPr="00965E03">
        <w:rPr>
          <w:rFonts w:ascii="新細明體" w:eastAsia="新細明體" w:hAnsi="新細明體" w:cs="Times New Roman" w:hint="eastAsia"/>
          <w:color w:val="000000" w:themeColor="text1"/>
          <w:kern w:val="0"/>
        </w:rPr>
        <w:t>：</w:t>
      </w:r>
      <w:r w:rsidR="00A45405" w:rsidRPr="00965E03">
        <w:rPr>
          <w:rFonts w:ascii="Times New Roman" w:eastAsia="標楷體" w:hAnsi="Times New Roman" w:cs="Times New Roman" w:hint="eastAsia"/>
          <w:color w:val="000000" w:themeColor="text1"/>
          <w:kern w:val="0"/>
        </w:rPr>
        <w:t>量測不同構</w:t>
      </w:r>
      <w:proofErr w:type="gramStart"/>
      <w:r w:rsidR="00A45405" w:rsidRPr="00965E03">
        <w:rPr>
          <w:rFonts w:ascii="Times New Roman" w:eastAsia="標楷體" w:hAnsi="Times New Roman" w:cs="Times New Roman" w:hint="eastAsia"/>
          <w:color w:val="000000" w:themeColor="text1"/>
          <w:kern w:val="0"/>
        </w:rPr>
        <w:t>面問項間的</w:t>
      </w:r>
      <w:proofErr w:type="gramEnd"/>
      <w:r w:rsidR="00A45405" w:rsidRPr="00965E03">
        <w:rPr>
          <w:rFonts w:ascii="Times New Roman" w:eastAsia="標楷體" w:hAnsi="Times New Roman" w:cs="Times New Roman" w:hint="eastAsia"/>
          <w:color w:val="000000" w:themeColor="text1"/>
          <w:kern w:val="0"/>
        </w:rPr>
        <w:t>相關性要低</w:t>
      </w:r>
      <w:r w:rsidR="00A45405" w:rsidRPr="00965E03">
        <w:rPr>
          <w:rFonts w:ascii="Times New Roman" w:eastAsia="標楷體" w:hAnsi="Times New Roman" w:cs="Times New Roman"/>
          <w:color w:val="000000" w:themeColor="text1"/>
          <w:kern w:val="0"/>
        </w:rPr>
        <w:t>（</w:t>
      </w:r>
      <w:r w:rsidR="00A45405" w:rsidRPr="00965E03">
        <w:rPr>
          <w:rFonts w:ascii="Times New Roman" w:eastAsia="標楷體" w:hAnsi="Times New Roman" w:cs="Times New Roman" w:hint="eastAsia"/>
          <w:color w:val="000000" w:themeColor="text1"/>
          <w:kern w:val="0"/>
        </w:rPr>
        <w:t>蕭文龍</w:t>
      </w:r>
      <w:r w:rsidR="00A45405" w:rsidRPr="00965E03">
        <w:rPr>
          <w:rFonts w:ascii="Times New Roman" w:eastAsia="標楷體" w:hAnsi="Times New Roman" w:cs="Times New Roman"/>
          <w:color w:val="000000" w:themeColor="text1"/>
          <w:kern w:val="0"/>
        </w:rPr>
        <w:t>，</w:t>
      </w:r>
      <w:r w:rsidR="00A45405" w:rsidRPr="00965E03">
        <w:rPr>
          <w:rFonts w:ascii="Times New Roman" w:eastAsia="標楷體" w:hAnsi="Times New Roman" w:cs="Times New Roman"/>
          <w:color w:val="000000" w:themeColor="text1"/>
          <w:kern w:val="0"/>
        </w:rPr>
        <w:t>20</w:t>
      </w:r>
      <w:r w:rsidR="00A45405" w:rsidRPr="00965E03">
        <w:rPr>
          <w:rFonts w:ascii="Times New Roman" w:eastAsia="標楷體" w:hAnsi="Times New Roman" w:cs="Times New Roman" w:hint="eastAsia"/>
          <w:color w:val="000000" w:themeColor="text1"/>
          <w:kern w:val="0"/>
        </w:rPr>
        <w:t>1</w:t>
      </w:r>
      <w:r w:rsidR="00324EAC">
        <w:rPr>
          <w:rFonts w:ascii="Times New Roman" w:eastAsia="標楷體" w:hAnsi="Times New Roman" w:cs="Times New Roman"/>
          <w:color w:val="000000" w:themeColor="text1"/>
          <w:kern w:val="0"/>
        </w:rPr>
        <w:t>8</w:t>
      </w:r>
      <w:r w:rsidR="00A45405" w:rsidRPr="00965E03">
        <w:rPr>
          <w:rFonts w:ascii="Times New Roman" w:eastAsia="標楷體" w:hAnsi="Times New Roman" w:cs="Times New Roman"/>
          <w:color w:val="000000" w:themeColor="text1"/>
          <w:kern w:val="0"/>
        </w:rPr>
        <w:t>）</w:t>
      </w:r>
      <w:r w:rsidR="00A45405" w:rsidRPr="00B80B9F">
        <w:rPr>
          <w:rFonts w:ascii="標楷體" w:eastAsia="標楷體" w:hAnsi="標楷體" w:cs="Times New Roman" w:hint="eastAsia"/>
          <w:color w:val="000000" w:themeColor="text1"/>
          <w:kern w:val="0"/>
        </w:rPr>
        <w:t>。</w:t>
      </w:r>
      <w:r w:rsidR="00A45405" w:rsidRPr="00965E03">
        <w:rPr>
          <w:rFonts w:ascii="Times New Roman" w:eastAsia="標楷體" w:hAnsi="Times New Roman" w:cs="Times New Roman" w:hint="eastAsia"/>
          <w:color w:val="000000" w:themeColor="text1"/>
          <w:kern w:val="0"/>
        </w:rPr>
        <w:t>綜言之</w:t>
      </w:r>
      <w:r w:rsidR="00A45405" w:rsidRPr="00965E03">
        <w:rPr>
          <w:rFonts w:ascii="新細明體" w:eastAsia="新細明體" w:hAnsi="新細明體" w:cs="Times New Roman" w:hint="eastAsia"/>
          <w:color w:val="000000" w:themeColor="text1"/>
          <w:kern w:val="0"/>
        </w:rPr>
        <w:t>，</w:t>
      </w:r>
      <w:proofErr w:type="gramStart"/>
      <w:r w:rsidR="00A45405" w:rsidRPr="00965E03">
        <w:rPr>
          <w:rFonts w:ascii="Times New Roman" w:eastAsia="標楷體" w:hAnsi="Times New Roman" w:cs="Times New Roman" w:hint="eastAsia"/>
          <w:color w:val="000000" w:themeColor="text1"/>
          <w:kern w:val="0"/>
        </w:rPr>
        <w:t>效度即</w:t>
      </w:r>
      <w:proofErr w:type="gramEnd"/>
      <w:r w:rsidR="008E0E73" w:rsidRPr="00965E03">
        <w:rPr>
          <w:rFonts w:ascii="Times New Roman" w:eastAsia="標楷體" w:hAnsi="Times New Roman" w:cs="Times New Roman"/>
          <w:color w:val="000000" w:themeColor="text1"/>
          <w:kern w:val="0"/>
        </w:rPr>
        <w:t>衡量工具是否能衡量出研究目的（周子敬，</w:t>
      </w:r>
      <w:r w:rsidR="008E0E73" w:rsidRPr="00965E03">
        <w:rPr>
          <w:rFonts w:ascii="Times New Roman" w:eastAsia="標楷體" w:hAnsi="Times New Roman" w:cs="Times New Roman"/>
          <w:color w:val="000000" w:themeColor="text1"/>
          <w:kern w:val="0"/>
        </w:rPr>
        <w:t>2006</w:t>
      </w:r>
      <w:r w:rsidR="008E0E73" w:rsidRPr="00965E03">
        <w:rPr>
          <w:rFonts w:ascii="Times New Roman" w:eastAsia="標楷體" w:hAnsi="Times New Roman" w:cs="Times New Roman"/>
          <w:color w:val="000000" w:themeColor="text1"/>
          <w:kern w:val="0"/>
        </w:rPr>
        <w:t>）。因此信度</w:t>
      </w:r>
      <w:proofErr w:type="gramStart"/>
      <w:r w:rsidR="008E0E73" w:rsidRPr="00965E03">
        <w:rPr>
          <w:rFonts w:ascii="Times New Roman" w:eastAsia="標楷體" w:hAnsi="Times New Roman" w:cs="Times New Roman"/>
          <w:color w:val="000000" w:themeColor="text1"/>
          <w:kern w:val="0"/>
        </w:rPr>
        <w:t>與效度</w:t>
      </w:r>
      <w:proofErr w:type="gramEnd"/>
      <w:r w:rsidR="008E0E73" w:rsidRPr="00965E03">
        <w:rPr>
          <w:rFonts w:ascii="Times New Roman" w:eastAsia="標楷體" w:hAnsi="Times New Roman" w:cs="Times New Roman"/>
          <w:color w:val="000000" w:themeColor="text1"/>
          <w:kern w:val="0"/>
        </w:rPr>
        <w:t>為研究中良好測量工具</w:t>
      </w:r>
      <w:r w:rsidR="00B41CBB" w:rsidRPr="00965E03">
        <w:rPr>
          <w:rFonts w:ascii="Times New Roman" w:eastAsia="標楷體" w:hAnsi="Times New Roman" w:cs="Times New Roman" w:hint="eastAsia"/>
          <w:color w:val="000000" w:themeColor="text1"/>
          <w:kern w:val="0"/>
        </w:rPr>
        <w:t>的重要依據</w:t>
      </w:r>
      <w:r w:rsidR="008E0E73" w:rsidRPr="00965E03">
        <w:rPr>
          <w:rFonts w:ascii="Times New Roman" w:eastAsia="標楷體" w:hAnsi="Times New Roman" w:cs="Times New Roman"/>
          <w:color w:val="000000" w:themeColor="text1"/>
          <w:kern w:val="0"/>
        </w:rPr>
        <w:t>，故本研究擬針對問卷的適切性進行信、</w:t>
      </w:r>
      <w:proofErr w:type="gramStart"/>
      <w:r w:rsidR="008E0E73" w:rsidRPr="00965E03">
        <w:rPr>
          <w:rFonts w:ascii="Times New Roman" w:eastAsia="標楷體" w:hAnsi="Times New Roman" w:cs="Times New Roman"/>
          <w:color w:val="000000" w:themeColor="text1"/>
          <w:kern w:val="0"/>
        </w:rPr>
        <w:t>效度檢驗</w:t>
      </w:r>
      <w:proofErr w:type="gramEnd"/>
      <w:r w:rsidR="008E0E73" w:rsidRPr="00965E03">
        <w:rPr>
          <w:rFonts w:ascii="Times New Roman" w:eastAsia="標楷體" w:hAnsi="Times New Roman" w:cs="Times New Roman"/>
          <w:color w:val="000000" w:themeColor="text1"/>
          <w:kern w:val="0"/>
        </w:rPr>
        <w:t>。</w:t>
      </w:r>
    </w:p>
    <w:p w14:paraId="7D6DCDC2" w14:textId="77777777" w:rsidR="008351FC" w:rsidRPr="00965E03" w:rsidRDefault="008351FC" w:rsidP="008351FC">
      <w:pPr>
        <w:spacing w:line="360" w:lineRule="auto"/>
        <w:rPr>
          <w:rFonts w:ascii="Times New Roman" w:eastAsia="標楷體" w:hAnsi="Times New Roman" w:cs="Times New Roman"/>
          <w:b/>
          <w:color w:val="000000" w:themeColor="text1"/>
          <w:kern w:val="0"/>
          <w:sz w:val="28"/>
        </w:rPr>
      </w:pPr>
      <w:r w:rsidRPr="00965E03">
        <w:rPr>
          <w:rFonts w:ascii="Times New Roman" w:eastAsia="標楷體" w:hAnsi="Times New Roman" w:cs="Times New Roman"/>
          <w:b/>
          <w:color w:val="000000" w:themeColor="text1"/>
          <w:kern w:val="0"/>
          <w:sz w:val="28"/>
        </w:rPr>
        <w:lastRenderedPageBreak/>
        <w:t>參、單因子多變量變異數分析</w:t>
      </w:r>
    </w:p>
    <w:p w14:paraId="353A7483" w14:textId="12A68FDE" w:rsidR="00DC6EA4" w:rsidRPr="00965E03" w:rsidRDefault="001255D5" w:rsidP="002353FC">
      <w:pPr>
        <w:spacing w:line="360" w:lineRule="auto"/>
        <w:ind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為探討</w:t>
      </w:r>
      <w:r w:rsidRPr="00965E03">
        <w:rPr>
          <w:rFonts w:ascii="Times New Roman" w:eastAsia="標楷體" w:hAnsi="Times New Roman" w:cs="Times New Roman" w:hint="eastAsia"/>
          <w:color w:val="000000" w:themeColor="text1"/>
          <w:kern w:val="0"/>
        </w:rPr>
        <w:t>人際溝通能力</w:t>
      </w:r>
      <w:r w:rsidRPr="00965E03">
        <w:rPr>
          <w:rFonts w:ascii="Times New Roman" w:eastAsia="標楷體" w:hAnsi="Times New Roman" w:cs="Times New Roman"/>
          <w:color w:val="000000" w:themeColor="text1"/>
          <w:kern w:val="0"/>
        </w:rPr>
        <w:t>、教學效能是否因教</w:t>
      </w:r>
      <w:r w:rsidRPr="00965E03">
        <w:rPr>
          <w:rFonts w:ascii="Times New Roman" w:eastAsia="標楷體" w:hAnsi="Times New Roman" w:cs="Times New Roman" w:hint="eastAsia"/>
          <w:color w:val="000000" w:themeColor="text1"/>
          <w:kern w:val="0"/>
        </w:rPr>
        <w:t>保服務人員</w:t>
      </w:r>
      <w:r w:rsidRPr="00965E03">
        <w:rPr>
          <w:rFonts w:ascii="Times New Roman" w:eastAsia="標楷體" w:hAnsi="Times New Roman" w:cs="Times New Roman"/>
          <w:color w:val="000000" w:themeColor="text1"/>
          <w:kern w:val="0"/>
        </w:rPr>
        <w:t>背景變項不同而有所差異，本研究以單因子變異數分析進行研究分析，瞭解不同背景變項之教</w:t>
      </w:r>
      <w:r w:rsidRPr="00965E03">
        <w:rPr>
          <w:rFonts w:ascii="Times New Roman" w:eastAsia="標楷體" w:hAnsi="Times New Roman" w:cs="Times New Roman" w:hint="eastAsia"/>
          <w:color w:val="000000" w:themeColor="text1"/>
          <w:kern w:val="0"/>
        </w:rPr>
        <w:t>保服務人員</w:t>
      </w:r>
      <w:r w:rsidRPr="00965E03">
        <w:rPr>
          <w:rFonts w:ascii="Times New Roman" w:eastAsia="標楷體" w:hAnsi="Times New Roman" w:cs="Times New Roman"/>
          <w:color w:val="000000" w:themeColor="text1"/>
          <w:kern w:val="0"/>
        </w:rPr>
        <w:t>，</w:t>
      </w:r>
      <w:proofErr w:type="gramStart"/>
      <w:r w:rsidRPr="00965E03">
        <w:rPr>
          <w:rFonts w:ascii="Times New Roman" w:eastAsia="標楷體" w:hAnsi="Times New Roman" w:cs="Times New Roman"/>
          <w:color w:val="000000" w:themeColor="text1"/>
          <w:kern w:val="0"/>
        </w:rPr>
        <w:t>所覺知</w:t>
      </w:r>
      <w:proofErr w:type="gramEnd"/>
      <w:r w:rsidRPr="00965E03">
        <w:rPr>
          <w:rFonts w:ascii="Times New Roman" w:eastAsia="標楷體" w:hAnsi="Times New Roman" w:cs="Times New Roman"/>
          <w:color w:val="000000" w:themeColor="text1"/>
          <w:kern w:val="0"/>
        </w:rPr>
        <w:t>公立幼兒園教</w:t>
      </w:r>
      <w:r w:rsidRPr="00965E03">
        <w:rPr>
          <w:rFonts w:ascii="Times New Roman" w:eastAsia="標楷體" w:hAnsi="Times New Roman" w:cs="Times New Roman" w:hint="eastAsia"/>
          <w:color w:val="000000" w:themeColor="text1"/>
          <w:kern w:val="0"/>
        </w:rPr>
        <w:t>保服務人員人際溝通能力</w:t>
      </w:r>
      <w:r w:rsidRPr="00965E03">
        <w:rPr>
          <w:rFonts w:ascii="Times New Roman" w:eastAsia="標楷體" w:hAnsi="Times New Roman" w:cs="Times New Roman"/>
          <w:color w:val="000000" w:themeColor="text1"/>
          <w:kern w:val="0"/>
        </w:rPr>
        <w:t>、教學效能之差異情形，並考驗</w:t>
      </w:r>
      <w:proofErr w:type="gramStart"/>
      <w:r w:rsidRPr="00965E03">
        <w:rPr>
          <w:rFonts w:ascii="Times New Roman" w:eastAsia="標楷體" w:hAnsi="Times New Roman" w:cs="Times New Roman" w:hint="eastAsia"/>
          <w:color w:val="000000" w:themeColor="text1"/>
          <w:kern w:val="0"/>
        </w:rPr>
        <w:t>自變向</w:t>
      </w:r>
      <w:proofErr w:type="gramEnd"/>
      <w:r w:rsidRPr="00965E03">
        <w:rPr>
          <w:rFonts w:ascii="標楷體" w:eastAsia="標楷體" w:hAnsi="標楷體" w:cs="Times New Roman" w:hint="eastAsia"/>
          <w:color w:val="000000" w:themeColor="text1"/>
          <w:kern w:val="0"/>
        </w:rPr>
        <w:t>（人際溝通能力）和</w:t>
      </w:r>
      <w:proofErr w:type="gramStart"/>
      <w:r w:rsidRPr="00965E03">
        <w:rPr>
          <w:rFonts w:ascii="標楷體" w:eastAsia="標楷體" w:hAnsi="標楷體" w:cs="Times New Roman" w:hint="eastAsia"/>
          <w:color w:val="000000" w:themeColor="text1"/>
          <w:kern w:val="0"/>
        </w:rPr>
        <w:t>依變向</w:t>
      </w:r>
      <w:proofErr w:type="gramEnd"/>
      <w:r w:rsidRPr="00965E03">
        <w:rPr>
          <w:rFonts w:ascii="標楷體" w:eastAsia="標楷體" w:hAnsi="標楷體" w:cs="Times New Roman" w:hint="eastAsia"/>
          <w:color w:val="000000" w:themeColor="text1"/>
          <w:kern w:val="0"/>
        </w:rPr>
        <w:t>（教學效能）</w:t>
      </w:r>
      <w:r w:rsidRPr="00965E03">
        <w:rPr>
          <w:rFonts w:ascii="Times New Roman" w:eastAsia="標楷體" w:hAnsi="Times New Roman" w:cs="Times New Roman"/>
          <w:color w:val="000000" w:themeColor="text1"/>
          <w:kern w:val="0"/>
        </w:rPr>
        <w:t>在各層面得分之差異情形</w:t>
      </w:r>
      <w:r w:rsidR="00F14EAF" w:rsidRPr="00965E03">
        <w:rPr>
          <w:rFonts w:ascii="Times New Roman" w:eastAsia="標楷體" w:hAnsi="Times New Roman" w:cs="Times New Roman" w:hint="eastAsia"/>
          <w:color w:val="000000" w:themeColor="text1"/>
          <w:kern w:val="0"/>
        </w:rPr>
        <w:t>是否</w:t>
      </w:r>
      <w:r w:rsidRPr="00965E03">
        <w:rPr>
          <w:rFonts w:ascii="Times New Roman" w:eastAsia="標楷體" w:hAnsi="Times New Roman" w:cs="Times New Roman" w:hint="eastAsia"/>
          <w:color w:val="000000" w:themeColor="text1"/>
          <w:kern w:val="0"/>
        </w:rPr>
        <w:t>達顯著</w:t>
      </w:r>
      <w:r w:rsidRPr="00965E03">
        <w:rPr>
          <w:rFonts w:ascii="Times New Roman" w:eastAsia="標楷體" w:hAnsi="Times New Roman" w:cs="Times New Roman"/>
          <w:color w:val="000000" w:themeColor="text1"/>
          <w:kern w:val="0"/>
        </w:rPr>
        <w:t>。使用單因子多變量變異數分析</w:t>
      </w:r>
      <w:bookmarkStart w:id="53" w:name="_Hlk514241740"/>
      <w:r w:rsidR="00340294" w:rsidRPr="00965E03">
        <w:rPr>
          <w:rFonts w:ascii="Times New Roman" w:eastAsia="標楷體" w:hAnsi="Times New Roman" w:cs="Times New Roman"/>
          <w:color w:val="000000" w:themeColor="text1"/>
        </w:rPr>
        <w:t>(</w:t>
      </w:r>
      <w:bookmarkEnd w:id="53"/>
      <w:r w:rsidRPr="00965E03">
        <w:rPr>
          <w:rFonts w:ascii="Times New Roman" w:eastAsia="標楷體" w:hAnsi="Times New Roman" w:cs="Times New Roman"/>
          <w:color w:val="000000" w:themeColor="text1"/>
          <w:kern w:val="0"/>
        </w:rPr>
        <w:t>One-Way Multivariate Analysis of Variance, 1-Way MANOVA</w:t>
      </w:r>
      <w:r w:rsidR="00340294" w:rsidRPr="00965E03">
        <w:rPr>
          <w:rFonts w:ascii="Times New Roman" w:eastAsia="標楷體" w:hAnsi="Times New Roman" w:cs="Times New Roman"/>
          <w:color w:val="000000" w:themeColor="text1"/>
        </w:rPr>
        <w:t>)</w:t>
      </w:r>
      <w:r w:rsidR="00EE2A9D"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color w:val="000000" w:themeColor="text1"/>
          <w:kern w:val="0"/>
        </w:rPr>
        <w:t>在於比較</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color w:val="000000" w:themeColor="text1"/>
          <w:kern w:val="0"/>
        </w:rPr>
        <w:t>個以上母體平均數在多個依</w:t>
      </w:r>
      <w:proofErr w:type="gramStart"/>
      <w:r w:rsidRPr="00965E03">
        <w:rPr>
          <w:rFonts w:ascii="Times New Roman" w:eastAsia="標楷體" w:hAnsi="Times New Roman" w:cs="Times New Roman"/>
          <w:color w:val="000000" w:themeColor="text1"/>
          <w:kern w:val="0"/>
        </w:rPr>
        <w:t>變數間的差異</w:t>
      </w:r>
      <w:proofErr w:type="gramEnd"/>
      <w:r w:rsidRPr="00965E03">
        <w:rPr>
          <w:rFonts w:ascii="Times New Roman" w:eastAsia="標楷體" w:hAnsi="Times New Roman" w:cs="Times New Roman"/>
          <w:color w:val="000000" w:themeColor="text1"/>
          <w:kern w:val="0"/>
        </w:rPr>
        <w:t>性，其自</w:t>
      </w:r>
      <w:r w:rsidR="00F14EAF" w:rsidRPr="00965E03">
        <w:rPr>
          <w:rFonts w:ascii="Times New Roman" w:eastAsia="標楷體" w:hAnsi="Times New Roman" w:cs="Times New Roman"/>
          <w:color w:val="000000" w:themeColor="text1"/>
          <w:kern w:val="0"/>
        </w:rPr>
        <w:t>變數</w:t>
      </w:r>
      <w:r w:rsidRPr="00965E03">
        <w:rPr>
          <w:rFonts w:ascii="Times New Roman" w:eastAsia="標楷體" w:hAnsi="Times New Roman" w:cs="Times New Roman"/>
          <w:color w:val="000000" w:themeColor="text1"/>
          <w:kern w:val="0"/>
        </w:rPr>
        <w:t>需為類別變數，依變數則需為量化變數，</w:t>
      </w:r>
      <w:r w:rsidRPr="00965E03">
        <w:rPr>
          <w:rFonts w:ascii="Times New Roman" w:eastAsia="標楷體" w:hAnsi="Times New Roman" w:cs="Times New Roman" w:hint="eastAsia"/>
          <w:color w:val="000000" w:themeColor="text1"/>
          <w:kern w:val="0"/>
        </w:rPr>
        <w:t>若達顯著水準</w:t>
      </w:r>
      <w:r w:rsidRPr="00965E03">
        <w:rPr>
          <w:rFonts w:ascii="新細明體" w:eastAsia="新細明體" w:hAnsi="新細明體" w:cs="Times New Roman" w:hint="eastAsia"/>
          <w:color w:val="000000" w:themeColor="text1"/>
          <w:kern w:val="0"/>
        </w:rPr>
        <w:t>，</w:t>
      </w:r>
      <w:r w:rsidR="002353FC" w:rsidRPr="002353FC">
        <w:rPr>
          <w:rFonts w:ascii="Times New Roman" w:eastAsia="標楷體" w:hAnsi="Times New Roman" w:cs="Times New Roman" w:hint="eastAsia"/>
          <w:color w:val="000000" w:themeColor="text1"/>
          <w:kern w:val="0"/>
        </w:rPr>
        <w:t>則</w:t>
      </w:r>
      <w:r w:rsidRPr="00965E03">
        <w:rPr>
          <w:rFonts w:ascii="Times New Roman" w:eastAsia="標楷體" w:hAnsi="Times New Roman" w:cs="Times New Roman" w:hint="eastAsia"/>
          <w:color w:val="000000" w:themeColor="text1"/>
          <w:kern w:val="0"/>
        </w:rPr>
        <w:t>進一步進行事後比較，</w:t>
      </w:r>
      <w:r w:rsidR="00F14EAF" w:rsidRPr="00965E03">
        <w:rPr>
          <w:rFonts w:ascii="Times New Roman" w:eastAsia="標楷體" w:hAnsi="Times New Roman" w:cs="Times New Roman"/>
          <w:color w:val="000000" w:themeColor="text1"/>
          <w:kern w:val="0"/>
        </w:rPr>
        <w:t>檢定出</w:t>
      </w:r>
      <w:r w:rsidRPr="00965E03">
        <w:rPr>
          <w:rFonts w:ascii="Times New Roman" w:eastAsia="標楷體" w:hAnsi="Times New Roman" w:cs="Times New Roman"/>
          <w:color w:val="000000" w:themeColor="text1"/>
          <w:kern w:val="0"/>
        </w:rPr>
        <w:t>有顯著差異的組別</w:t>
      </w:r>
      <w:r w:rsidRPr="00965E03">
        <w:rPr>
          <w:rFonts w:ascii="Times New Roman" w:eastAsia="標楷體" w:hAnsi="Times New Roman" w:cs="Times New Roman" w:hint="eastAsia"/>
          <w:color w:val="000000" w:themeColor="text1"/>
          <w:kern w:val="0"/>
        </w:rPr>
        <w:t>，強化各差異情形的解釋力</w:t>
      </w:r>
      <w:r w:rsidRPr="00965E03">
        <w:rPr>
          <w:rFonts w:ascii="Times New Roman" w:eastAsia="標楷體" w:hAnsi="Times New Roman" w:cs="Times New Roman"/>
          <w:color w:val="000000" w:themeColor="text1"/>
          <w:kern w:val="0"/>
        </w:rPr>
        <w:t>。</w:t>
      </w:r>
    </w:p>
    <w:p w14:paraId="1E949C6F" w14:textId="77777777" w:rsidR="008351FC" w:rsidRPr="00965E03" w:rsidRDefault="008351FC" w:rsidP="008351FC">
      <w:pPr>
        <w:spacing w:line="360" w:lineRule="auto"/>
        <w:rPr>
          <w:rFonts w:ascii="Times New Roman" w:eastAsia="標楷體" w:hAnsi="Times New Roman" w:cs="Times New Roman"/>
          <w:b/>
          <w:color w:val="000000" w:themeColor="text1"/>
          <w:kern w:val="0"/>
          <w:sz w:val="28"/>
        </w:rPr>
      </w:pPr>
      <w:r w:rsidRPr="00965E03">
        <w:rPr>
          <w:rFonts w:ascii="Times New Roman" w:eastAsia="標楷體" w:hAnsi="Times New Roman" w:cs="Times New Roman"/>
          <w:b/>
          <w:color w:val="000000" w:themeColor="text1"/>
          <w:sz w:val="28"/>
        </w:rPr>
        <w:t>肆、結構方程模式</w:t>
      </w:r>
    </w:p>
    <w:p w14:paraId="464215CE" w14:textId="1800102C" w:rsidR="003660A5" w:rsidRPr="00965E03" w:rsidRDefault="005C6B1C" w:rsidP="004A72D8">
      <w:pPr>
        <w:tabs>
          <w:tab w:val="left" w:pos="15"/>
        </w:tabs>
        <w:spacing w:beforeLines="50" w:before="180" w:line="360" w:lineRule="auto"/>
        <w:jc w:val="both"/>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r w:rsidR="003660A5" w:rsidRPr="00965E03">
        <w:rPr>
          <w:rFonts w:ascii="Times New Roman" w:eastAsia="標楷體" w:hAnsi="Times New Roman" w:cs="Times New Roman"/>
          <w:color w:val="000000" w:themeColor="text1"/>
          <w:kern w:val="0"/>
        </w:rPr>
        <w:t>SEM</w:t>
      </w:r>
      <w:r w:rsidR="00340294" w:rsidRPr="00965E03">
        <w:rPr>
          <w:rFonts w:ascii="Times New Roman" w:eastAsia="標楷體" w:hAnsi="Times New Roman" w:cs="Times New Roman"/>
          <w:color w:val="000000" w:themeColor="text1"/>
        </w:rPr>
        <w:t>(</w:t>
      </w:r>
      <w:r w:rsidR="003660A5" w:rsidRPr="00965E03">
        <w:rPr>
          <w:rFonts w:ascii="Times New Roman" w:eastAsia="標楷體" w:hAnsi="Times New Roman" w:cs="Times New Roman"/>
          <w:color w:val="000000" w:themeColor="text1"/>
          <w:kern w:val="0"/>
        </w:rPr>
        <w:t>Structural Equation Modeling, SEM</w:t>
      </w:r>
      <w:r w:rsidR="00340294" w:rsidRPr="00965E03">
        <w:rPr>
          <w:rFonts w:ascii="Times New Roman" w:eastAsia="標楷體" w:hAnsi="Times New Roman" w:cs="Times New Roman"/>
          <w:color w:val="000000" w:themeColor="text1"/>
        </w:rPr>
        <w:t>)</w:t>
      </w:r>
      <w:r w:rsidR="003660A5" w:rsidRPr="00965E03">
        <w:rPr>
          <w:rFonts w:ascii="Times New Roman" w:eastAsia="標楷體" w:hAnsi="Times New Roman" w:cs="Times New Roman" w:hint="eastAsia"/>
          <w:color w:val="000000" w:themeColor="text1"/>
          <w:kern w:val="0"/>
        </w:rPr>
        <w:t>在研究中可以用來處理相關的</w:t>
      </w:r>
      <w:r w:rsidR="003660A5" w:rsidRPr="00965E03">
        <w:rPr>
          <w:rFonts w:ascii="標楷體" w:eastAsia="標楷體" w:hAnsi="標楷體" w:cs="Times New Roman" w:hint="eastAsia"/>
          <w:color w:val="000000" w:themeColor="text1"/>
          <w:kern w:val="0"/>
        </w:rPr>
        <w:t>（可觀察到的）變數或實驗的變數</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在一般的情況下</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大都使用在相關的變數</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結構方程模式的變數</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一般可分為</w:t>
      </w:r>
      <w:r w:rsidR="003660A5" w:rsidRPr="00965E03">
        <w:rPr>
          <w:rFonts w:ascii="新細明體" w:eastAsia="新細明體" w:hAnsi="新細明體" w:cs="Times New Roman" w:hint="eastAsia"/>
          <w:color w:val="000000" w:themeColor="text1"/>
          <w:kern w:val="0"/>
        </w:rPr>
        <w:t>：</w:t>
      </w:r>
      <w:r w:rsidR="003660A5" w:rsidRPr="00965E03">
        <w:rPr>
          <w:rFonts w:ascii="Times New Roman" w:eastAsia="標楷體" w:hAnsi="Times New Roman" w:cs="Times New Roman" w:hint="eastAsia"/>
          <w:color w:val="000000" w:themeColor="text1"/>
          <w:kern w:val="0"/>
        </w:rPr>
        <w:t>L</w:t>
      </w:r>
      <w:r w:rsidR="003660A5" w:rsidRPr="00965E03">
        <w:rPr>
          <w:rFonts w:ascii="Times New Roman" w:eastAsia="標楷體" w:hAnsi="Times New Roman" w:cs="Times New Roman"/>
          <w:color w:val="000000" w:themeColor="text1"/>
          <w:kern w:val="0"/>
        </w:rPr>
        <w:t>atent variables</w:t>
      </w:r>
      <w:bookmarkStart w:id="54" w:name="_Hlk514241791"/>
      <w:r w:rsidR="00340294" w:rsidRPr="00965E03">
        <w:rPr>
          <w:rFonts w:ascii="Times New Roman" w:eastAsia="標楷體" w:hAnsi="Times New Roman" w:cs="Times New Roman"/>
          <w:color w:val="000000" w:themeColor="text1"/>
        </w:rPr>
        <w:t>(</w:t>
      </w:r>
      <w:bookmarkEnd w:id="54"/>
      <w:r w:rsidR="003660A5" w:rsidRPr="00965E03">
        <w:rPr>
          <w:rFonts w:ascii="Times New Roman" w:eastAsia="標楷體" w:hAnsi="Times New Roman" w:cs="Times New Roman"/>
          <w:color w:val="000000" w:themeColor="text1"/>
          <w:kern w:val="0"/>
        </w:rPr>
        <w:t>LV</w:t>
      </w:r>
      <w:bookmarkStart w:id="55" w:name="_Hlk514241811"/>
      <w:r w:rsidR="00340294" w:rsidRPr="00965E03">
        <w:rPr>
          <w:rFonts w:ascii="Times New Roman" w:eastAsia="標楷體" w:hAnsi="Times New Roman" w:cs="Times New Roman"/>
          <w:color w:val="000000" w:themeColor="text1"/>
        </w:rPr>
        <w:t>)</w:t>
      </w:r>
      <w:bookmarkEnd w:id="55"/>
      <w:r w:rsidR="003660A5" w:rsidRPr="00965E03">
        <w:rPr>
          <w:rFonts w:ascii="Times New Roman" w:eastAsia="標楷體" w:hAnsi="Times New Roman" w:cs="Times New Roman" w:hint="eastAsia"/>
          <w:color w:val="000000" w:themeColor="text1"/>
          <w:kern w:val="0"/>
        </w:rPr>
        <w:t>潛在變數和</w:t>
      </w:r>
      <w:r w:rsidR="003660A5" w:rsidRPr="00965E03">
        <w:rPr>
          <w:rFonts w:ascii="Times New Roman" w:eastAsia="標楷體" w:hAnsi="Times New Roman" w:cs="Times New Roman" w:hint="eastAsia"/>
          <w:color w:val="000000" w:themeColor="text1"/>
          <w:kern w:val="0"/>
        </w:rPr>
        <w:t>Measured variables</w:t>
      </w:r>
      <w:r w:rsidR="00340294" w:rsidRPr="00965E03">
        <w:rPr>
          <w:rFonts w:ascii="Times New Roman" w:eastAsia="標楷體" w:hAnsi="Times New Roman" w:cs="Times New Roman"/>
          <w:color w:val="000000" w:themeColor="text1"/>
        </w:rPr>
        <w:t>(</w:t>
      </w:r>
      <w:r w:rsidR="003660A5" w:rsidRPr="00965E03">
        <w:rPr>
          <w:rFonts w:ascii="Times New Roman" w:eastAsia="標楷體" w:hAnsi="Times New Roman" w:cs="Times New Roman" w:hint="eastAsia"/>
          <w:color w:val="000000" w:themeColor="text1"/>
          <w:kern w:val="0"/>
        </w:rPr>
        <w:t>M</w:t>
      </w:r>
      <w:r w:rsidR="003660A5" w:rsidRPr="00965E03">
        <w:rPr>
          <w:rFonts w:ascii="Times New Roman" w:eastAsia="標楷體" w:hAnsi="Times New Roman" w:cs="Times New Roman"/>
          <w:color w:val="000000" w:themeColor="text1"/>
          <w:kern w:val="0"/>
        </w:rPr>
        <w:t>V</w:t>
      </w:r>
      <w:r w:rsidR="00340294" w:rsidRPr="00965E03">
        <w:rPr>
          <w:rFonts w:ascii="Times New Roman" w:eastAsia="標楷體" w:hAnsi="Times New Roman" w:cs="Times New Roman"/>
          <w:color w:val="000000" w:themeColor="text1"/>
        </w:rPr>
        <w:t>)</w:t>
      </w:r>
      <w:r w:rsidR="003660A5" w:rsidRPr="00965E03">
        <w:rPr>
          <w:rFonts w:ascii="Times New Roman" w:eastAsia="標楷體" w:hAnsi="Times New Roman" w:cs="Times New Roman" w:hint="eastAsia"/>
          <w:color w:val="000000" w:themeColor="text1"/>
          <w:kern w:val="0"/>
        </w:rPr>
        <w:t>量測變數或可稱為</w:t>
      </w:r>
      <w:r w:rsidR="003660A5" w:rsidRPr="00965E03">
        <w:rPr>
          <w:rFonts w:ascii="Times New Roman" w:eastAsia="標楷體" w:hAnsi="Times New Roman" w:cs="Times New Roman" w:hint="eastAsia"/>
          <w:color w:val="000000" w:themeColor="text1"/>
          <w:kern w:val="0"/>
        </w:rPr>
        <w:t>Manifest variables</w:t>
      </w:r>
      <w:r w:rsidR="003660A5" w:rsidRPr="00965E03">
        <w:rPr>
          <w:rFonts w:ascii="標楷體" w:eastAsia="標楷體" w:hAnsi="標楷體" w:cs="Times New Roman" w:hint="eastAsia"/>
          <w:color w:val="000000" w:themeColor="text1"/>
          <w:kern w:val="0"/>
        </w:rPr>
        <w:t>（清楚變數）</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潛在變數是假設性的變數</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通常是由多個量測變數測量而得；量測變數是可觀察的變數</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也就是</w:t>
      </w:r>
      <w:proofErr w:type="gramStart"/>
      <w:r w:rsidR="003660A5" w:rsidRPr="00965E03">
        <w:rPr>
          <w:rFonts w:ascii="標楷體" w:eastAsia="標楷體" w:hAnsi="標楷體" w:cs="Times New Roman" w:hint="eastAsia"/>
          <w:color w:val="000000" w:themeColor="text1"/>
          <w:kern w:val="0"/>
        </w:rPr>
        <w:t>清楚的</w:t>
      </w:r>
      <w:proofErr w:type="gramEnd"/>
      <w:r w:rsidR="003660A5" w:rsidRPr="00965E03">
        <w:rPr>
          <w:rFonts w:ascii="標楷體" w:eastAsia="標楷體" w:hAnsi="標楷體" w:cs="Times New Roman" w:hint="eastAsia"/>
          <w:color w:val="000000" w:themeColor="text1"/>
          <w:kern w:val="0"/>
        </w:rPr>
        <w:t>變數</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可以做為潛在變數的指標</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通常是由問卷或量表</w:t>
      </w:r>
      <w:proofErr w:type="gramStart"/>
      <w:r w:rsidR="003660A5" w:rsidRPr="00965E03">
        <w:rPr>
          <w:rFonts w:ascii="標楷體" w:eastAsia="標楷體" w:hAnsi="標楷體" w:cs="Times New Roman" w:hint="eastAsia"/>
          <w:color w:val="000000" w:themeColor="text1"/>
          <w:kern w:val="0"/>
        </w:rPr>
        <w:t>的問項獲得</w:t>
      </w:r>
      <w:proofErr w:type="gramEnd"/>
      <w:r w:rsidR="003660A5" w:rsidRPr="00965E03">
        <w:rPr>
          <w:rFonts w:ascii="標楷體" w:eastAsia="標楷體" w:hAnsi="標楷體" w:cs="Times New Roman" w:hint="eastAsia"/>
          <w:color w:val="000000" w:themeColor="text1"/>
          <w:kern w:val="0"/>
        </w:rPr>
        <w:t>量測值</w:t>
      </w:r>
      <w:r w:rsidR="003660A5" w:rsidRPr="00965E03">
        <w:rPr>
          <w:rFonts w:ascii="Times New Roman" w:eastAsia="標楷體" w:hAnsi="Times New Roman" w:cs="Times New Roman"/>
          <w:color w:val="000000" w:themeColor="text1"/>
          <w:kern w:val="0"/>
        </w:rPr>
        <w:t>（</w:t>
      </w:r>
      <w:r w:rsidR="003660A5" w:rsidRPr="00965E03">
        <w:rPr>
          <w:rFonts w:ascii="Times New Roman" w:eastAsia="標楷體" w:hAnsi="Times New Roman" w:cs="Times New Roman" w:hint="eastAsia"/>
          <w:color w:val="000000" w:themeColor="text1"/>
          <w:kern w:val="0"/>
        </w:rPr>
        <w:t>蕭文龍</w:t>
      </w:r>
      <w:r w:rsidR="003660A5" w:rsidRPr="00965E03">
        <w:rPr>
          <w:rFonts w:ascii="Times New Roman" w:eastAsia="標楷體" w:hAnsi="Times New Roman" w:cs="Times New Roman"/>
          <w:color w:val="000000" w:themeColor="text1"/>
          <w:kern w:val="0"/>
        </w:rPr>
        <w:t>，</w:t>
      </w:r>
      <w:r w:rsidR="003660A5" w:rsidRPr="00965E03">
        <w:rPr>
          <w:rFonts w:ascii="Times New Roman" w:eastAsia="標楷體" w:hAnsi="Times New Roman" w:cs="Times New Roman"/>
          <w:color w:val="000000" w:themeColor="text1"/>
          <w:kern w:val="0"/>
        </w:rPr>
        <w:t>20</w:t>
      </w:r>
      <w:r w:rsidR="003660A5" w:rsidRPr="00965E03">
        <w:rPr>
          <w:rFonts w:ascii="Times New Roman" w:eastAsia="標楷體" w:hAnsi="Times New Roman" w:cs="Times New Roman" w:hint="eastAsia"/>
          <w:color w:val="000000" w:themeColor="text1"/>
          <w:kern w:val="0"/>
        </w:rPr>
        <w:t>1</w:t>
      </w:r>
      <w:r w:rsidR="00A50D44">
        <w:rPr>
          <w:rFonts w:ascii="Times New Roman" w:eastAsia="標楷體" w:hAnsi="Times New Roman" w:cs="Times New Roman"/>
          <w:color w:val="000000" w:themeColor="text1"/>
          <w:kern w:val="0"/>
        </w:rPr>
        <w:t>8</w:t>
      </w:r>
      <w:r w:rsidR="003660A5" w:rsidRPr="00965E03">
        <w:rPr>
          <w:rFonts w:ascii="Times New Roman" w:eastAsia="標楷體" w:hAnsi="Times New Roman" w:cs="Times New Roman"/>
          <w:color w:val="000000" w:themeColor="text1"/>
          <w:kern w:val="0"/>
        </w:rPr>
        <w:t>）</w:t>
      </w:r>
      <w:r w:rsidR="00324EAC" w:rsidRPr="00965E03">
        <w:rPr>
          <w:rFonts w:ascii="Times New Roman" w:eastAsia="標楷體" w:hAnsi="Times New Roman" w:cs="Times New Roman"/>
          <w:color w:val="000000" w:themeColor="text1"/>
          <w:kern w:val="0"/>
        </w:rPr>
        <w:t>。</w:t>
      </w:r>
    </w:p>
    <w:p w14:paraId="230A3687" w14:textId="4A322CAF" w:rsidR="00340294" w:rsidRDefault="008351FC" w:rsidP="00AD3C0A">
      <w:pPr>
        <w:tabs>
          <w:tab w:val="left" w:pos="15"/>
        </w:tabs>
        <w:spacing w:beforeLines="50" w:before="180" w:line="360" w:lineRule="auto"/>
        <w:ind w:firstLineChars="200" w:firstLine="480"/>
        <w:jc w:val="both"/>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SEM</w:t>
      </w:r>
      <w:r w:rsidRPr="00965E03">
        <w:rPr>
          <w:rFonts w:ascii="Times New Roman" w:eastAsia="標楷體" w:hAnsi="Times New Roman" w:cs="Times New Roman"/>
          <w:color w:val="000000" w:themeColor="text1"/>
          <w:kern w:val="0"/>
        </w:rPr>
        <w:t>常用於因果模式</w:t>
      </w:r>
      <w:bookmarkStart w:id="56" w:name="_Hlk514241828"/>
      <w:r w:rsidR="00340294" w:rsidRPr="00965E03">
        <w:rPr>
          <w:rFonts w:ascii="Times New Roman" w:eastAsia="標楷體" w:hAnsi="Times New Roman" w:cs="Times New Roman"/>
          <w:color w:val="000000" w:themeColor="text1"/>
        </w:rPr>
        <w:t>(</w:t>
      </w:r>
      <w:bookmarkEnd w:id="56"/>
      <w:r w:rsidRPr="00965E03">
        <w:rPr>
          <w:rFonts w:ascii="Times New Roman" w:eastAsia="標楷體" w:hAnsi="Times New Roman" w:cs="Times New Roman"/>
          <w:color w:val="000000" w:themeColor="text1"/>
          <w:kern w:val="0"/>
        </w:rPr>
        <w:t>causal models</w:t>
      </w:r>
      <w:r w:rsidR="00340294"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kern w:val="0"/>
        </w:rPr>
        <w:t>的分析，當</w:t>
      </w:r>
      <w:proofErr w:type="gramStart"/>
      <w:r w:rsidRPr="00965E03">
        <w:rPr>
          <w:rFonts w:ascii="Times New Roman" w:eastAsia="標楷體" w:hAnsi="Times New Roman" w:cs="Times New Roman"/>
          <w:color w:val="000000" w:themeColor="text1"/>
          <w:kern w:val="0"/>
        </w:rPr>
        <w:t>自變數與依變數</w:t>
      </w:r>
      <w:proofErr w:type="gramEnd"/>
      <w:r w:rsidRPr="00965E03">
        <w:rPr>
          <w:rFonts w:ascii="Times New Roman" w:eastAsia="標楷體" w:hAnsi="Times New Roman" w:cs="Times New Roman"/>
          <w:color w:val="000000" w:themeColor="text1"/>
          <w:kern w:val="0"/>
        </w:rPr>
        <w:t>間二者無法直接觀測時，想探討</w:t>
      </w:r>
      <w:proofErr w:type="gramStart"/>
      <w:r w:rsidRPr="00965E03">
        <w:rPr>
          <w:rFonts w:ascii="Times New Roman" w:eastAsia="標楷體" w:hAnsi="Times New Roman" w:cs="Times New Roman"/>
          <w:color w:val="000000" w:themeColor="text1"/>
          <w:kern w:val="0"/>
        </w:rPr>
        <w:t>自變數與依變數</w:t>
      </w:r>
      <w:proofErr w:type="gramEnd"/>
      <w:r w:rsidRPr="00965E03">
        <w:rPr>
          <w:rFonts w:ascii="Times New Roman" w:eastAsia="標楷體" w:hAnsi="Times New Roman" w:cs="Times New Roman"/>
          <w:color w:val="000000" w:themeColor="text1"/>
          <w:kern w:val="0"/>
        </w:rPr>
        <w:t>間是否存在線性因果關係，就可以使用</w:t>
      </w:r>
      <w:r w:rsidRPr="00965E03">
        <w:rPr>
          <w:rFonts w:ascii="Times New Roman" w:eastAsia="標楷體" w:hAnsi="Times New Roman" w:cs="Times New Roman"/>
          <w:color w:val="000000" w:themeColor="text1"/>
          <w:kern w:val="0"/>
        </w:rPr>
        <w:t>SEM</w:t>
      </w:r>
      <w:r w:rsidRPr="00965E03">
        <w:rPr>
          <w:rFonts w:ascii="Times New Roman" w:eastAsia="標楷體" w:hAnsi="Times New Roman" w:cs="Times New Roman"/>
          <w:color w:val="000000" w:themeColor="text1"/>
          <w:kern w:val="0"/>
        </w:rPr>
        <w:t>，其主要目的在瞭解複雜的變數關係性。其涉及資料之結構化、研究假設方程式及研究模式分析等內涵（邱皓政，</w:t>
      </w:r>
      <w:r w:rsidRPr="00965E03">
        <w:rPr>
          <w:rFonts w:ascii="Times New Roman" w:eastAsia="標楷體" w:hAnsi="Times New Roman" w:cs="Times New Roman"/>
          <w:color w:val="000000" w:themeColor="text1"/>
          <w:kern w:val="0"/>
        </w:rPr>
        <w:t>2006</w:t>
      </w:r>
      <w:r w:rsidRPr="00965E03">
        <w:rPr>
          <w:rFonts w:ascii="Times New Roman" w:eastAsia="標楷體" w:hAnsi="Times New Roman" w:cs="Times New Roman"/>
          <w:color w:val="000000" w:themeColor="text1"/>
          <w:kern w:val="0"/>
        </w:rPr>
        <w:t>）</w:t>
      </w:r>
      <w:bookmarkStart w:id="57" w:name="_Hlk513246934"/>
      <w:r w:rsidRPr="00965E03">
        <w:rPr>
          <w:rFonts w:ascii="Times New Roman" w:eastAsia="標楷體" w:hAnsi="Times New Roman" w:cs="Times New Roman"/>
          <w:color w:val="000000" w:themeColor="text1"/>
          <w:kern w:val="0"/>
        </w:rPr>
        <w:t>。</w:t>
      </w:r>
      <w:bookmarkEnd w:id="57"/>
      <w:r w:rsidRPr="00965E03">
        <w:rPr>
          <w:rFonts w:ascii="Times New Roman" w:eastAsia="標楷體" w:hAnsi="Times New Roman" w:cs="Times New Roman"/>
          <w:color w:val="000000" w:themeColor="text1"/>
          <w:kern w:val="0"/>
        </w:rPr>
        <w:t>SEM</w:t>
      </w:r>
      <w:r w:rsidRPr="00965E03">
        <w:rPr>
          <w:rFonts w:ascii="Times New Roman" w:eastAsia="標楷體" w:hAnsi="Times New Roman" w:cs="Times New Roman"/>
          <w:color w:val="000000" w:themeColor="text1"/>
          <w:kern w:val="0"/>
        </w:rPr>
        <w:t>是一種呈現客觀狀態的數學模式，主要是檢定有關於觀察變數與潛在變數之間的假設關係，融合了因素分析</w:t>
      </w:r>
      <w:r w:rsidR="00340294"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kern w:val="0"/>
        </w:rPr>
        <w:t>factor analysis</w:t>
      </w:r>
      <w:r w:rsidR="00340294"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kern w:val="0"/>
        </w:rPr>
        <w:t>及路徑分析</w:t>
      </w:r>
      <w:r w:rsidR="00340294"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kern w:val="0"/>
        </w:rPr>
        <w:t>path analysis</w:t>
      </w:r>
      <w:r w:rsidR="00340294"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kern w:val="0"/>
        </w:rPr>
        <w:t>兩種統計技術（周子敬，</w:t>
      </w:r>
      <w:r w:rsidRPr="00965E03">
        <w:rPr>
          <w:rFonts w:ascii="Times New Roman" w:eastAsia="標楷體" w:hAnsi="Times New Roman" w:cs="Times New Roman"/>
          <w:color w:val="000000" w:themeColor="text1"/>
          <w:kern w:val="0"/>
        </w:rPr>
        <w:t>2006</w:t>
      </w:r>
      <w:r w:rsidRPr="00965E03">
        <w:rPr>
          <w:rFonts w:ascii="Times New Roman" w:eastAsia="標楷體" w:hAnsi="Times New Roman" w:cs="Times New Roman"/>
          <w:color w:val="000000" w:themeColor="text1"/>
          <w:kern w:val="0"/>
        </w:rPr>
        <w:t>）。</w:t>
      </w:r>
    </w:p>
    <w:p w14:paraId="01E910D7" w14:textId="5ECD6386" w:rsidR="00C5596E" w:rsidRDefault="00C5596E" w:rsidP="00AD3C0A">
      <w:pPr>
        <w:tabs>
          <w:tab w:val="left" w:pos="15"/>
        </w:tabs>
        <w:spacing w:beforeLines="50" w:before="180" w:line="360" w:lineRule="auto"/>
        <w:ind w:firstLineChars="200" w:firstLine="480"/>
        <w:jc w:val="both"/>
        <w:rPr>
          <w:rFonts w:ascii="Times New Roman" w:eastAsia="標楷體" w:hAnsi="Times New Roman" w:cs="Times New Roman"/>
          <w:color w:val="000000" w:themeColor="text1"/>
          <w:kern w:val="0"/>
        </w:rPr>
      </w:pPr>
    </w:p>
    <w:p w14:paraId="086FFE8C" w14:textId="77777777" w:rsidR="00C5596E" w:rsidRPr="00340294" w:rsidRDefault="00C5596E" w:rsidP="00AD3C0A">
      <w:pPr>
        <w:tabs>
          <w:tab w:val="left" w:pos="15"/>
        </w:tabs>
        <w:spacing w:beforeLines="50" w:before="180" w:line="360" w:lineRule="auto"/>
        <w:ind w:firstLineChars="200" w:firstLine="480"/>
        <w:jc w:val="both"/>
        <w:rPr>
          <w:rFonts w:ascii="Times New Roman" w:eastAsia="標楷體" w:hAnsi="Times New Roman" w:cs="Times New Roman"/>
          <w:color w:val="000000" w:themeColor="text1"/>
          <w:kern w:val="0"/>
        </w:rPr>
      </w:pPr>
    </w:p>
    <w:p w14:paraId="4F6E12BE" w14:textId="0844A996" w:rsidR="003E4D18" w:rsidRPr="00965E03" w:rsidRDefault="008351FC" w:rsidP="003E4D18">
      <w:pPr>
        <w:tabs>
          <w:tab w:val="left" w:pos="15"/>
        </w:tabs>
        <w:spacing w:beforeLines="50" w:before="180" w:line="360" w:lineRule="auto"/>
        <w:ind w:firstLineChars="200" w:firstLine="480"/>
        <w:jc w:val="both"/>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lastRenderedPageBreak/>
        <w:t>SEM</w:t>
      </w:r>
      <w:r w:rsidRPr="00965E03">
        <w:rPr>
          <w:rFonts w:ascii="Times New Roman" w:eastAsia="標楷體" w:hAnsi="Times New Roman" w:cs="Times New Roman"/>
          <w:color w:val="000000" w:themeColor="text1"/>
          <w:kern w:val="0"/>
        </w:rPr>
        <w:t>處理社會科學研究當中潛在變項的問題，也影響研究設計的原理與測量方法的運用，更可以應用到各種不同的情境中，例如因果關係的統計驗證、測量與評量工具的發展、縱貫資料的分析、跨族群（跨文化）資料分析等等（周子敬，</w:t>
      </w:r>
      <w:r w:rsidRPr="00965E03">
        <w:rPr>
          <w:rFonts w:ascii="Times New Roman" w:eastAsia="標楷體" w:hAnsi="Times New Roman" w:cs="Times New Roman"/>
          <w:color w:val="000000" w:themeColor="text1"/>
          <w:kern w:val="0"/>
        </w:rPr>
        <w:t>2006</w:t>
      </w:r>
      <w:r w:rsidRPr="00965E03">
        <w:rPr>
          <w:rFonts w:ascii="Times New Roman" w:eastAsia="標楷體" w:hAnsi="Times New Roman" w:cs="Times New Roman"/>
          <w:color w:val="000000" w:themeColor="text1"/>
          <w:kern w:val="0"/>
        </w:rPr>
        <w:t>）。本研究根據</w:t>
      </w:r>
      <w:r w:rsidRPr="00965E03">
        <w:rPr>
          <w:rFonts w:ascii="Times New Roman" w:eastAsia="標楷體" w:hAnsi="Times New Roman" w:cs="Times New Roman"/>
          <w:color w:val="000000" w:themeColor="text1"/>
          <w:kern w:val="0"/>
        </w:rPr>
        <w:t>Hair,</w:t>
      </w:r>
      <w:r w:rsidR="00F724C1" w:rsidRPr="00965E03">
        <w:rPr>
          <w:rFonts w:ascii="Times New Roman" w:eastAsia="標楷體" w:hAnsi="Times New Roman" w:cs="Times New Roman"/>
          <w:color w:val="000000" w:themeColor="text1"/>
          <w:kern w:val="0"/>
        </w:rPr>
        <w:t xml:space="preserve"> Black, Babin</w:t>
      </w:r>
      <w:r w:rsidR="00B32C42">
        <w:rPr>
          <w:rFonts w:ascii="Times New Roman" w:eastAsia="標楷體" w:hAnsi="Times New Roman" w:cs="Times New Roman"/>
          <w:color w:val="000000" w:themeColor="text1"/>
          <w:kern w:val="0"/>
        </w:rPr>
        <w:t>與</w:t>
      </w:r>
      <w:r w:rsidR="002353FC">
        <w:rPr>
          <w:rFonts w:ascii="Times New Roman" w:eastAsia="標楷體" w:hAnsi="Times New Roman" w:cs="Times New Roman" w:hint="eastAsia"/>
          <w:color w:val="000000" w:themeColor="text1"/>
          <w:kern w:val="0"/>
        </w:rPr>
        <w:t>A</w:t>
      </w:r>
      <w:r w:rsidR="002353FC">
        <w:rPr>
          <w:rFonts w:ascii="Times New Roman" w:eastAsia="標楷體" w:hAnsi="Times New Roman" w:cs="Times New Roman"/>
          <w:color w:val="000000" w:themeColor="text1"/>
          <w:kern w:val="0"/>
        </w:rPr>
        <w:t>nd</w:t>
      </w:r>
      <w:r w:rsidR="00F724C1" w:rsidRPr="00965E03">
        <w:rPr>
          <w:rFonts w:ascii="Times New Roman" w:eastAsia="標楷體" w:hAnsi="Times New Roman" w:cs="Times New Roman"/>
          <w:color w:val="000000" w:themeColor="text1"/>
          <w:kern w:val="0"/>
        </w:rPr>
        <w:t>erson (2014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提出</w:t>
      </w:r>
      <w:r w:rsidRPr="00965E03">
        <w:rPr>
          <w:rFonts w:ascii="Times New Roman" w:eastAsia="標楷體" w:hAnsi="Times New Roman" w:cs="Times New Roman"/>
          <w:color w:val="000000" w:themeColor="text1"/>
          <w:kern w:val="0"/>
        </w:rPr>
        <w:t>SEM</w:t>
      </w:r>
      <w:r w:rsidRPr="00965E03">
        <w:rPr>
          <w:rFonts w:ascii="Times New Roman" w:eastAsia="標楷體" w:hAnsi="Times New Roman" w:cs="Times New Roman"/>
          <w:color w:val="000000" w:themeColor="text1"/>
          <w:kern w:val="0"/>
        </w:rPr>
        <w:t>的</w:t>
      </w:r>
      <w:r w:rsidRPr="00965E03">
        <w:rPr>
          <w:rFonts w:ascii="Times New Roman" w:eastAsia="標楷體" w:hAnsi="Times New Roman" w:cs="Times New Roman"/>
          <w:color w:val="000000" w:themeColor="text1"/>
          <w:kern w:val="0"/>
        </w:rPr>
        <w:t>6</w:t>
      </w:r>
      <w:r w:rsidRPr="00965E03">
        <w:rPr>
          <w:rFonts w:ascii="Times New Roman" w:eastAsia="標楷體" w:hAnsi="Times New Roman" w:cs="Times New Roman"/>
          <w:color w:val="000000" w:themeColor="text1"/>
          <w:kern w:val="0"/>
        </w:rPr>
        <w:t>個時期進行分析：</w:t>
      </w:r>
    </w:p>
    <w:p w14:paraId="4CD1E195" w14:textId="77777777" w:rsidR="008351FC" w:rsidRPr="00965E03" w:rsidRDefault="008351FC" w:rsidP="003E4D18">
      <w:pPr>
        <w:tabs>
          <w:tab w:val="left" w:pos="15"/>
        </w:tabs>
        <w:spacing w:beforeLines="50" w:before="180" w:line="360" w:lineRule="auto"/>
        <w:ind w:firstLineChars="200" w:firstLine="480"/>
        <w:jc w:val="both"/>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rPr>
        <w:t>時期</w:t>
      </w: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color w:val="000000" w:themeColor="text1"/>
        </w:rPr>
        <w:t>：定義個別構念</w:t>
      </w:r>
    </w:p>
    <w:p w14:paraId="2AC7F3D0" w14:textId="77777777" w:rsidR="008351FC" w:rsidRPr="00965E03" w:rsidRDefault="008351FC" w:rsidP="008351FC">
      <w:pPr>
        <w:tabs>
          <w:tab w:val="left" w:pos="15"/>
        </w:tabs>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時期</w:t>
      </w:r>
      <w:r w:rsidRPr="00965E03">
        <w:rPr>
          <w:rFonts w:ascii="Times New Roman" w:eastAsia="標楷體" w:hAnsi="Times New Roman" w:cs="Times New Roman"/>
          <w:color w:val="000000" w:themeColor="text1"/>
        </w:rPr>
        <w:t>2</w:t>
      </w:r>
      <w:r w:rsidRPr="00965E03">
        <w:rPr>
          <w:rFonts w:ascii="Times New Roman" w:eastAsia="標楷體" w:hAnsi="Times New Roman" w:cs="Times New Roman"/>
          <w:color w:val="000000" w:themeColor="text1"/>
        </w:rPr>
        <w:t>：發展及確認測量模式</w:t>
      </w:r>
    </w:p>
    <w:p w14:paraId="53E12E81" w14:textId="77777777" w:rsidR="008351FC" w:rsidRPr="00965E03" w:rsidRDefault="008351FC" w:rsidP="008351FC">
      <w:pPr>
        <w:tabs>
          <w:tab w:val="left" w:pos="15"/>
        </w:tabs>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時期</w:t>
      </w:r>
      <w:r w:rsidRPr="00965E03">
        <w:rPr>
          <w:rFonts w:ascii="Times New Roman" w:eastAsia="標楷體" w:hAnsi="Times New Roman" w:cs="Times New Roman"/>
          <w:color w:val="000000" w:themeColor="text1"/>
        </w:rPr>
        <w:t>3</w:t>
      </w:r>
      <w:r w:rsidRPr="00965E03">
        <w:rPr>
          <w:rFonts w:ascii="Times New Roman" w:eastAsia="標楷體" w:hAnsi="Times New Roman" w:cs="Times New Roman"/>
          <w:color w:val="000000" w:themeColor="text1"/>
        </w:rPr>
        <w:t>：設計研究以產生實證結果</w:t>
      </w:r>
    </w:p>
    <w:p w14:paraId="00C1F0B2" w14:textId="77777777" w:rsidR="008351FC" w:rsidRPr="00965E03" w:rsidRDefault="008351FC" w:rsidP="008351FC">
      <w:pPr>
        <w:tabs>
          <w:tab w:val="left" w:pos="15"/>
        </w:tabs>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時期</w:t>
      </w:r>
      <w:r w:rsidRPr="00965E03">
        <w:rPr>
          <w:rFonts w:ascii="Times New Roman" w:eastAsia="標楷體" w:hAnsi="Times New Roman" w:cs="Times New Roman"/>
          <w:color w:val="000000" w:themeColor="text1"/>
        </w:rPr>
        <w:t>4</w:t>
      </w:r>
      <w:r w:rsidRPr="00965E03">
        <w:rPr>
          <w:rFonts w:ascii="Times New Roman" w:eastAsia="標楷體" w:hAnsi="Times New Roman" w:cs="Times New Roman"/>
          <w:color w:val="000000" w:themeColor="text1"/>
        </w:rPr>
        <w:t>：評估測量模式效度</w:t>
      </w:r>
    </w:p>
    <w:p w14:paraId="2B3B8A5F" w14:textId="77777777" w:rsidR="008351FC" w:rsidRPr="00965E03" w:rsidRDefault="008351FC" w:rsidP="008351FC">
      <w:pPr>
        <w:tabs>
          <w:tab w:val="left" w:pos="15"/>
        </w:tabs>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時期</w:t>
      </w: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color w:val="000000" w:themeColor="text1"/>
        </w:rPr>
        <w:t>：確認結構模式</w:t>
      </w:r>
    </w:p>
    <w:p w14:paraId="263830B6" w14:textId="77777777" w:rsidR="008650F1" w:rsidRPr="00965E03" w:rsidRDefault="008351FC" w:rsidP="004A72D8">
      <w:pPr>
        <w:tabs>
          <w:tab w:val="left" w:pos="15"/>
        </w:tabs>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時期</w:t>
      </w:r>
      <w:r w:rsidRPr="00965E03">
        <w:rPr>
          <w:rFonts w:ascii="Times New Roman" w:eastAsia="標楷體" w:hAnsi="Times New Roman" w:cs="Times New Roman"/>
          <w:color w:val="000000" w:themeColor="text1"/>
        </w:rPr>
        <w:t>6</w:t>
      </w:r>
      <w:r w:rsidRPr="00965E03">
        <w:rPr>
          <w:rFonts w:ascii="Times New Roman" w:eastAsia="標楷體" w:hAnsi="Times New Roman" w:cs="Times New Roman"/>
          <w:color w:val="000000" w:themeColor="text1"/>
        </w:rPr>
        <w:t>：確認結構模式效度</w:t>
      </w:r>
    </w:p>
    <w:p w14:paraId="54B17F0F" w14:textId="77777777" w:rsidR="008918F3" w:rsidRPr="00965E03" w:rsidRDefault="008351FC" w:rsidP="00F61610">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為使整個</w:t>
      </w:r>
      <w:r w:rsidRPr="00965E03">
        <w:rPr>
          <w:rFonts w:ascii="Times New Roman" w:eastAsia="標楷體" w:hAnsi="Times New Roman" w:cs="Times New Roman"/>
          <w:color w:val="000000" w:themeColor="text1"/>
        </w:rPr>
        <w:t>SEM</w:t>
      </w:r>
      <w:r w:rsidRPr="00965E03">
        <w:rPr>
          <w:rFonts w:ascii="Times New Roman" w:eastAsia="標楷體" w:hAnsi="Times New Roman" w:cs="Times New Roman"/>
          <w:color w:val="000000" w:themeColor="text1"/>
        </w:rPr>
        <w:t>分析達到完善，本研究亦參考國內學者周子敬（</w:t>
      </w:r>
      <w:r w:rsidRPr="00965E03">
        <w:rPr>
          <w:rFonts w:ascii="Times New Roman" w:eastAsia="標楷體" w:hAnsi="Times New Roman" w:cs="Times New Roman"/>
          <w:color w:val="000000" w:themeColor="text1"/>
        </w:rPr>
        <w:t>2006</w:t>
      </w:r>
      <w:r w:rsidRPr="00965E03">
        <w:rPr>
          <w:rFonts w:ascii="Times New Roman" w:eastAsia="標楷體" w:hAnsi="Times New Roman" w:cs="Times New Roman"/>
          <w:color w:val="000000" w:themeColor="text1"/>
        </w:rPr>
        <w:t>）所整合的</w:t>
      </w:r>
      <w:r w:rsidRPr="00965E03">
        <w:rPr>
          <w:rFonts w:ascii="Times New Roman" w:eastAsia="標楷體" w:hAnsi="Times New Roman" w:cs="Times New Roman"/>
          <w:color w:val="000000" w:themeColor="text1"/>
        </w:rPr>
        <w:t>7</w:t>
      </w:r>
      <w:r w:rsidRPr="00965E03">
        <w:rPr>
          <w:rFonts w:ascii="Times New Roman" w:eastAsia="標楷體" w:hAnsi="Times New Roman" w:cs="Times New Roman"/>
          <w:color w:val="000000" w:themeColor="text1"/>
        </w:rPr>
        <w:t>個步驟加以對照處理（圖</w:t>
      </w:r>
      <w:r w:rsidR="004E4F26" w:rsidRPr="00965E03">
        <w:rPr>
          <w:rFonts w:ascii="Times New Roman" w:eastAsia="標楷體" w:hAnsi="Times New Roman" w:cs="Times New Roman"/>
          <w:color w:val="000000" w:themeColor="text1"/>
        </w:rPr>
        <w:t>3-2</w:t>
      </w:r>
      <w:r w:rsidRPr="00965E03">
        <w:rPr>
          <w:rFonts w:ascii="Times New Roman" w:eastAsia="標楷體" w:hAnsi="Times New Roman" w:cs="Times New Roman"/>
          <w:color w:val="000000" w:themeColor="text1"/>
        </w:rPr>
        <w:t>）：</w:t>
      </w:r>
    </w:p>
    <w:p w14:paraId="386448D7" w14:textId="77777777" w:rsidR="001A2994" w:rsidRPr="00965E03" w:rsidRDefault="001A2994" w:rsidP="00F61610">
      <w:pPr>
        <w:widowControl/>
        <w:spacing w:line="360" w:lineRule="auto"/>
        <w:rPr>
          <w:rFonts w:ascii="Times New Roman" w:eastAsia="標楷體" w:hAnsi="Times New Roman" w:cs="Times New Roman"/>
          <w:color w:val="000000" w:themeColor="text1"/>
        </w:rPr>
      </w:pPr>
    </w:p>
    <w:p w14:paraId="7A4B2EED" w14:textId="77777777" w:rsidR="001A2994" w:rsidRPr="00965E03" w:rsidRDefault="001A2994" w:rsidP="00F61610">
      <w:pPr>
        <w:widowControl/>
        <w:spacing w:line="360" w:lineRule="auto"/>
        <w:rPr>
          <w:rFonts w:ascii="Times New Roman" w:eastAsia="標楷體" w:hAnsi="Times New Roman" w:cs="Times New Roman"/>
          <w:color w:val="000000" w:themeColor="text1"/>
        </w:rPr>
      </w:pPr>
    </w:p>
    <w:p w14:paraId="31543D99" w14:textId="77777777" w:rsidR="001A2994" w:rsidRPr="00965E03" w:rsidRDefault="001A2994" w:rsidP="00F61610">
      <w:pPr>
        <w:widowControl/>
        <w:spacing w:line="360" w:lineRule="auto"/>
        <w:rPr>
          <w:rFonts w:ascii="Times New Roman" w:eastAsia="標楷體" w:hAnsi="Times New Roman" w:cs="Times New Roman"/>
          <w:color w:val="000000" w:themeColor="text1"/>
        </w:rPr>
      </w:pPr>
    </w:p>
    <w:p w14:paraId="07CBE808" w14:textId="77777777" w:rsidR="001A2994" w:rsidRPr="00965E03" w:rsidRDefault="001A2994" w:rsidP="00F61610">
      <w:pPr>
        <w:widowControl/>
        <w:spacing w:line="360" w:lineRule="auto"/>
        <w:rPr>
          <w:rFonts w:ascii="Times New Roman" w:eastAsia="標楷體" w:hAnsi="Times New Roman" w:cs="Times New Roman"/>
          <w:color w:val="000000" w:themeColor="text1"/>
        </w:rPr>
      </w:pPr>
    </w:p>
    <w:p w14:paraId="34913F64" w14:textId="77777777" w:rsidR="001A2994" w:rsidRPr="00965E03" w:rsidRDefault="001A2994" w:rsidP="00F61610">
      <w:pPr>
        <w:widowControl/>
        <w:spacing w:line="360" w:lineRule="auto"/>
        <w:rPr>
          <w:rFonts w:ascii="Times New Roman" w:eastAsia="標楷體" w:hAnsi="Times New Roman" w:cs="Times New Roman"/>
          <w:color w:val="000000" w:themeColor="text1"/>
        </w:rPr>
      </w:pPr>
    </w:p>
    <w:p w14:paraId="4339B9EB" w14:textId="77777777" w:rsidR="001A2994" w:rsidRPr="00965E03" w:rsidRDefault="001A2994" w:rsidP="00F61610">
      <w:pPr>
        <w:widowControl/>
        <w:spacing w:line="360" w:lineRule="auto"/>
        <w:rPr>
          <w:rFonts w:ascii="Times New Roman" w:eastAsia="標楷體" w:hAnsi="Times New Roman" w:cs="Times New Roman"/>
          <w:color w:val="000000" w:themeColor="text1"/>
        </w:rPr>
      </w:pPr>
    </w:p>
    <w:p w14:paraId="185FDC77" w14:textId="3A994D86" w:rsidR="001A2994" w:rsidRDefault="001A2994" w:rsidP="00F61610">
      <w:pPr>
        <w:widowControl/>
        <w:spacing w:line="360" w:lineRule="auto"/>
        <w:rPr>
          <w:rFonts w:ascii="Times New Roman" w:eastAsia="標楷體" w:hAnsi="Times New Roman" w:cs="Times New Roman"/>
          <w:color w:val="000000" w:themeColor="text1"/>
        </w:rPr>
      </w:pPr>
    </w:p>
    <w:p w14:paraId="263FD025" w14:textId="7920D356" w:rsidR="0070619E" w:rsidRDefault="0070619E" w:rsidP="00F61610">
      <w:pPr>
        <w:widowControl/>
        <w:spacing w:line="360" w:lineRule="auto"/>
        <w:rPr>
          <w:rFonts w:ascii="Times New Roman" w:eastAsia="標楷體" w:hAnsi="Times New Roman" w:cs="Times New Roman"/>
          <w:color w:val="000000" w:themeColor="text1"/>
        </w:rPr>
      </w:pPr>
    </w:p>
    <w:p w14:paraId="7B587769" w14:textId="0BE9EA03" w:rsidR="0070619E" w:rsidRDefault="0070619E" w:rsidP="00F61610">
      <w:pPr>
        <w:widowControl/>
        <w:spacing w:line="360" w:lineRule="auto"/>
        <w:rPr>
          <w:rFonts w:ascii="Times New Roman" w:eastAsia="標楷體" w:hAnsi="Times New Roman" w:cs="Times New Roman"/>
          <w:color w:val="000000" w:themeColor="text1"/>
        </w:rPr>
      </w:pPr>
    </w:p>
    <w:p w14:paraId="27C33A1A" w14:textId="0798B617" w:rsidR="0070619E" w:rsidRDefault="0070619E" w:rsidP="00F61610">
      <w:pPr>
        <w:widowControl/>
        <w:spacing w:line="360" w:lineRule="auto"/>
        <w:rPr>
          <w:rFonts w:ascii="Times New Roman" w:eastAsia="標楷體" w:hAnsi="Times New Roman" w:cs="Times New Roman"/>
          <w:color w:val="000000" w:themeColor="text1"/>
        </w:rPr>
      </w:pPr>
    </w:p>
    <w:p w14:paraId="088E3E24" w14:textId="53F29DE1" w:rsidR="0070619E" w:rsidRDefault="0070619E" w:rsidP="00F61610">
      <w:pPr>
        <w:widowControl/>
        <w:spacing w:line="360" w:lineRule="auto"/>
        <w:rPr>
          <w:rFonts w:ascii="Times New Roman" w:eastAsia="標楷體" w:hAnsi="Times New Roman" w:cs="Times New Roman"/>
          <w:color w:val="000000" w:themeColor="text1"/>
        </w:rPr>
      </w:pPr>
    </w:p>
    <w:p w14:paraId="0854AC50" w14:textId="336322CC" w:rsidR="0070619E" w:rsidRDefault="0070619E" w:rsidP="00F61610">
      <w:pPr>
        <w:widowControl/>
        <w:spacing w:line="360" w:lineRule="auto"/>
        <w:rPr>
          <w:rFonts w:ascii="Times New Roman" w:eastAsia="標楷體" w:hAnsi="Times New Roman" w:cs="Times New Roman"/>
          <w:color w:val="000000" w:themeColor="text1"/>
        </w:rPr>
      </w:pPr>
    </w:p>
    <w:p w14:paraId="5AC0B474" w14:textId="77777777" w:rsidR="00135EB0" w:rsidRDefault="00135EB0" w:rsidP="00F61610">
      <w:pPr>
        <w:widowControl/>
        <w:spacing w:line="360" w:lineRule="auto"/>
        <w:rPr>
          <w:rFonts w:ascii="Times New Roman" w:eastAsia="標楷體" w:hAnsi="Times New Roman" w:cs="Times New Roman"/>
          <w:color w:val="000000" w:themeColor="text1"/>
        </w:rPr>
      </w:pPr>
    </w:p>
    <w:p w14:paraId="52E63003" w14:textId="77777777" w:rsidR="0070619E" w:rsidRPr="00965E03" w:rsidRDefault="0070619E" w:rsidP="00F61610">
      <w:pPr>
        <w:widowControl/>
        <w:spacing w:line="360" w:lineRule="auto"/>
        <w:rPr>
          <w:rFonts w:ascii="Times New Roman" w:eastAsia="標楷體" w:hAnsi="Times New Roman" w:cs="Times New Roman"/>
          <w:color w:val="000000" w:themeColor="text1"/>
        </w:rPr>
      </w:pPr>
    </w:p>
    <w:p w14:paraId="309976E1" w14:textId="77777777" w:rsidR="008351FC" w:rsidRPr="00965E03" w:rsidRDefault="001C42BA" w:rsidP="008351FC">
      <w:pPr>
        <w:rPr>
          <w:rFonts w:ascii="Times New Roman" w:eastAsia="標楷體" w:hAnsi="Times New Roman" w:cs="Times New Roman"/>
          <w:color w:val="000000" w:themeColor="text1"/>
        </w:rPr>
      </w:pPr>
      <w:r w:rsidRPr="00965E03">
        <w:rPr>
          <w:rFonts w:ascii="Times New Roman" w:eastAsia="標楷體" w:hAnsi="Times New Roman" w:cs="Times New Roman"/>
          <w:noProof/>
          <w:color w:val="000000" w:themeColor="text1"/>
        </w:rPr>
        <mc:AlternateContent>
          <mc:Choice Requires="wpg">
            <w:drawing>
              <wp:anchor distT="0" distB="0" distL="114300" distR="114300" simplePos="0" relativeHeight="251653120" behindDoc="0" locked="0" layoutInCell="1" allowOverlap="1" wp14:anchorId="4ABB184E" wp14:editId="19BCC6F7">
                <wp:simplePos x="0" y="0"/>
                <wp:positionH relativeFrom="column">
                  <wp:posOffset>1132205</wp:posOffset>
                </wp:positionH>
                <wp:positionV relativeFrom="paragraph">
                  <wp:posOffset>65405</wp:posOffset>
                </wp:positionV>
                <wp:extent cx="2940685" cy="5715000"/>
                <wp:effectExtent l="0" t="0" r="31115" b="19050"/>
                <wp:wrapNone/>
                <wp:docPr id="388" name="群組 2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40685" cy="5715000"/>
                          <a:chOff x="3749" y="4446"/>
                          <a:chExt cx="4690" cy="9015"/>
                        </a:xfrm>
                      </wpg:grpSpPr>
                      <wps:wsp>
                        <wps:cNvPr id="389" name="Text Box 793"/>
                        <wps:cNvSpPr txBox="1">
                          <a:spLocks noChangeArrowheads="1"/>
                        </wps:cNvSpPr>
                        <wps:spPr bwMode="auto">
                          <a:xfrm>
                            <a:off x="7619" y="12660"/>
                            <a:ext cx="785" cy="32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2927F2" w14:textId="77777777" w:rsidR="00444454" w:rsidRPr="005456A3" w:rsidRDefault="00444454" w:rsidP="008351FC">
                              <w:pPr>
                                <w:rPr>
                                  <w:rFonts w:ascii="標楷體" w:eastAsia="標楷體" w:hAnsi="標楷體"/>
                                </w:rPr>
                              </w:pPr>
                              <w:r w:rsidRPr="005456A3">
                                <w:rPr>
                                  <w:rFonts w:ascii="標楷體" w:eastAsia="標楷體" w:hAnsi="標楷體" w:hint="eastAsia"/>
                                </w:rPr>
                                <w:t>若需要</w:t>
                              </w:r>
                            </w:p>
                          </w:txbxContent>
                        </wps:txbx>
                        <wps:bodyPr rot="0" vert="horz" wrap="square" lIns="0" tIns="0" rIns="0" bIns="0" anchor="t" anchorCtr="0" upright="1">
                          <a:noAutofit/>
                        </wps:bodyPr>
                      </wps:wsp>
                      <wpg:grpSp>
                        <wpg:cNvPr id="390" name="Group 43"/>
                        <wpg:cNvGrpSpPr>
                          <a:grpSpLocks/>
                        </wpg:cNvGrpSpPr>
                        <wpg:grpSpPr bwMode="auto">
                          <a:xfrm>
                            <a:off x="3749" y="4446"/>
                            <a:ext cx="4690" cy="9015"/>
                            <a:chOff x="3749" y="4121"/>
                            <a:chExt cx="4690" cy="9015"/>
                          </a:xfrm>
                        </wpg:grpSpPr>
                        <wps:wsp>
                          <wps:cNvPr id="391" name="Line 794"/>
                          <wps:cNvCnPr>
                            <a:cxnSpLocks noChangeShapeType="1"/>
                          </wps:cNvCnPr>
                          <wps:spPr bwMode="auto">
                            <a:xfrm>
                              <a:off x="5986" y="11514"/>
                              <a:ext cx="2" cy="691"/>
                            </a:xfrm>
                            <a:prstGeom prst="line">
                              <a:avLst/>
                            </a:prstGeom>
                            <a:noFill/>
                            <a:ln w="1270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392" name="Line 795"/>
                          <wps:cNvCnPr>
                            <a:cxnSpLocks noChangeShapeType="1"/>
                          </wps:cNvCnPr>
                          <wps:spPr bwMode="auto">
                            <a:xfrm>
                              <a:off x="5910" y="4657"/>
                              <a:ext cx="1" cy="428"/>
                            </a:xfrm>
                            <a:prstGeom prst="line">
                              <a:avLst/>
                            </a:prstGeom>
                            <a:noFill/>
                            <a:ln w="1270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393" name="Line 797"/>
                          <wps:cNvCnPr>
                            <a:cxnSpLocks noChangeShapeType="1"/>
                          </wps:cNvCnPr>
                          <wps:spPr bwMode="auto">
                            <a:xfrm>
                              <a:off x="5986" y="9281"/>
                              <a:ext cx="0" cy="696"/>
                            </a:xfrm>
                            <a:prstGeom prst="line">
                              <a:avLst/>
                            </a:prstGeom>
                            <a:noFill/>
                            <a:ln w="1270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394" name="Line 799"/>
                          <wps:cNvCnPr>
                            <a:cxnSpLocks noChangeShapeType="1"/>
                          </wps:cNvCnPr>
                          <wps:spPr bwMode="auto">
                            <a:xfrm>
                              <a:off x="5960" y="6640"/>
                              <a:ext cx="0" cy="348"/>
                            </a:xfrm>
                            <a:prstGeom prst="line">
                              <a:avLst/>
                            </a:prstGeom>
                            <a:noFill/>
                            <a:ln w="1270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395" name="Text Box 800"/>
                          <wps:cNvSpPr txBox="1">
                            <a:spLocks noChangeArrowheads="1"/>
                          </wps:cNvSpPr>
                          <wps:spPr bwMode="auto">
                            <a:xfrm>
                              <a:off x="4391" y="4121"/>
                              <a:ext cx="3137" cy="531"/>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ADADA4A" w14:textId="77777777" w:rsidR="00444454" w:rsidRPr="002E5B52" w:rsidRDefault="00444454" w:rsidP="008351FC">
                                <w:pPr>
                                  <w:jc w:val="center"/>
                                  <w:rPr>
                                    <w:rFonts w:ascii="標楷體" w:eastAsia="標楷體" w:hAnsi="標楷體"/>
                                    <w:position w:val="-6"/>
                                  </w:rPr>
                                </w:pPr>
                                <w:r>
                                  <w:rPr>
                                    <w:rFonts w:ascii="標楷體" w:eastAsia="標楷體" w:hAnsi="標楷體" w:hint="eastAsia"/>
                                    <w:position w:val="-6"/>
                                  </w:rPr>
                                  <w:t>建立路徑圖</w:t>
                                </w:r>
                              </w:p>
                            </w:txbxContent>
                          </wps:txbx>
                          <wps:bodyPr rot="0" vert="horz" wrap="square" lIns="91440" tIns="45720" rIns="91440" bIns="45720" anchor="t" anchorCtr="0" upright="1">
                            <a:noAutofit/>
                          </wps:bodyPr>
                        </wps:wsp>
                        <wps:wsp>
                          <wps:cNvPr id="396" name="Text Box 801"/>
                          <wps:cNvSpPr txBox="1">
                            <a:spLocks noChangeArrowheads="1"/>
                          </wps:cNvSpPr>
                          <wps:spPr bwMode="auto">
                            <a:xfrm>
                              <a:off x="4333" y="5102"/>
                              <a:ext cx="3137" cy="1537"/>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2B73D1F" w14:textId="77777777" w:rsidR="00444454" w:rsidRDefault="00444454" w:rsidP="008351FC">
                                <w:pPr>
                                  <w:jc w:val="center"/>
                                  <w:rPr>
                                    <w:rFonts w:eastAsia="標楷體"/>
                                    <w:position w:val="-6"/>
                                  </w:rPr>
                                </w:pPr>
                                <w:r>
                                  <w:rPr>
                                    <w:rFonts w:eastAsia="標楷體" w:hint="eastAsia"/>
                                    <w:position w:val="-6"/>
                                  </w:rPr>
                                  <w:t>轉換路徑圖：</w:t>
                                </w:r>
                              </w:p>
                              <w:p w14:paraId="3AB0AB53" w14:textId="77777777" w:rsidR="00444454" w:rsidRDefault="00444454" w:rsidP="008351FC">
                                <w:pPr>
                                  <w:rPr>
                                    <w:rFonts w:eastAsia="標楷體"/>
                                    <w:position w:val="-6"/>
                                  </w:rPr>
                                </w:pPr>
                                <w:r>
                                  <w:rPr>
                                    <w:rFonts w:eastAsia="標楷體" w:hint="eastAsia"/>
                                    <w:position w:val="-6"/>
                                  </w:rPr>
                                  <w:t>解釋</w:t>
                                </w:r>
                                <w:r w:rsidRPr="00A344D0">
                                  <w:rPr>
                                    <w:rFonts w:ascii="Times New Roman" w:eastAsia="標楷體" w:hAnsi="Times New Roman" w:cs="Times New Roman"/>
                                    <w:position w:val="-6"/>
                                  </w:rPr>
                                  <w:t>SEM</w:t>
                                </w:r>
                              </w:p>
                              <w:p w14:paraId="26A9598F" w14:textId="77777777" w:rsidR="00444454" w:rsidRDefault="00444454" w:rsidP="008351FC">
                                <w:pPr>
                                  <w:rPr>
                                    <w:rFonts w:eastAsia="標楷體"/>
                                    <w:position w:val="-6"/>
                                  </w:rPr>
                                </w:pPr>
                                <w:r>
                                  <w:rPr>
                                    <w:rFonts w:eastAsia="標楷體" w:hint="eastAsia"/>
                                    <w:position w:val="-6"/>
                                  </w:rPr>
                                  <w:t>確定測量模式</w:t>
                                </w:r>
                              </w:p>
                              <w:p w14:paraId="49DD8496" w14:textId="77777777" w:rsidR="00444454" w:rsidRPr="0065787D" w:rsidRDefault="00444454" w:rsidP="008351FC">
                                <w:pPr>
                                  <w:rPr>
                                    <w:rFonts w:eastAsia="標楷體"/>
                                    <w:position w:val="-6"/>
                                  </w:rPr>
                                </w:pPr>
                                <w:r>
                                  <w:rPr>
                                    <w:rFonts w:eastAsia="標楷體" w:hint="eastAsia"/>
                                    <w:position w:val="-6"/>
                                  </w:rPr>
                                  <w:t>鑑定因素與</w:t>
                                </w:r>
                                <w:proofErr w:type="gramStart"/>
                                <w:r>
                                  <w:rPr>
                                    <w:rFonts w:eastAsia="標楷體" w:hint="eastAsia"/>
                                    <w:position w:val="-6"/>
                                  </w:rPr>
                                  <w:t>變數間的相關</w:t>
                                </w:r>
                                <w:proofErr w:type="gramEnd"/>
                              </w:p>
                            </w:txbxContent>
                          </wps:txbx>
                          <wps:bodyPr rot="0" vert="horz" wrap="square" lIns="91440" tIns="45720" rIns="91440" bIns="45720" anchor="t" anchorCtr="0" upright="1">
                            <a:noAutofit/>
                          </wps:bodyPr>
                        </wps:wsp>
                        <wps:wsp>
                          <wps:cNvPr id="397" name="Text Box 802"/>
                          <wps:cNvSpPr txBox="1">
                            <a:spLocks noChangeArrowheads="1"/>
                          </wps:cNvSpPr>
                          <wps:spPr bwMode="auto">
                            <a:xfrm>
                              <a:off x="4391" y="7014"/>
                              <a:ext cx="3137" cy="52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B742ECB" w14:textId="77777777" w:rsidR="00444454" w:rsidRDefault="00444454" w:rsidP="008351FC">
                                <w:pPr>
                                  <w:jc w:val="center"/>
                                  <w:rPr>
                                    <w:rFonts w:ascii="標楷體" w:eastAsia="標楷體" w:hAnsi="標楷體"/>
                                    <w:position w:val="-6"/>
                                  </w:rPr>
                                </w:pPr>
                                <w:r>
                                  <w:rPr>
                                    <w:rFonts w:ascii="標楷體" w:eastAsia="標楷體" w:hAnsi="標楷體" w:hint="eastAsia"/>
                                    <w:position w:val="-6"/>
                                  </w:rPr>
                                  <w:t>選擇輸入的矩陣型態</w:t>
                                </w:r>
                              </w:p>
                            </w:txbxContent>
                          </wps:txbx>
                          <wps:bodyPr rot="0" vert="horz" wrap="square" lIns="91440" tIns="45720" rIns="91440" bIns="45720" anchor="t" anchorCtr="0" upright="1">
                            <a:noAutofit/>
                          </wps:bodyPr>
                        </wps:wsp>
                        <wps:wsp>
                          <wps:cNvPr id="398" name="Text Box 803"/>
                          <wps:cNvSpPr txBox="1">
                            <a:spLocks noChangeArrowheads="1"/>
                          </wps:cNvSpPr>
                          <wps:spPr bwMode="auto">
                            <a:xfrm>
                              <a:off x="6334" y="7878"/>
                              <a:ext cx="1917" cy="52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9A6D96E" w14:textId="77777777" w:rsidR="00444454" w:rsidRDefault="00444454" w:rsidP="008351FC">
                                <w:pPr>
                                  <w:jc w:val="center"/>
                                  <w:rPr>
                                    <w:rFonts w:ascii="標楷體" w:eastAsia="標楷體" w:hAnsi="標楷體"/>
                                    <w:position w:val="-6"/>
                                  </w:rPr>
                                </w:pPr>
                                <w:r>
                                  <w:rPr>
                                    <w:rFonts w:ascii="標楷體" w:eastAsia="標楷體" w:hAnsi="標楷體" w:hint="eastAsia"/>
                                    <w:position w:val="-6"/>
                                  </w:rPr>
                                  <w:t>共變數</w:t>
                                </w:r>
                              </w:p>
                            </w:txbxContent>
                          </wps:txbx>
                          <wps:bodyPr rot="0" vert="horz" wrap="square" lIns="91440" tIns="45720" rIns="91440" bIns="45720" anchor="t" anchorCtr="0" upright="1">
                            <a:noAutofit/>
                          </wps:bodyPr>
                        </wps:wsp>
                        <wps:wsp>
                          <wps:cNvPr id="399" name="Text Box 804"/>
                          <wps:cNvSpPr txBox="1">
                            <a:spLocks noChangeArrowheads="1"/>
                          </wps:cNvSpPr>
                          <wps:spPr bwMode="auto">
                            <a:xfrm>
                              <a:off x="3749" y="7878"/>
                              <a:ext cx="1917" cy="52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39F0616" w14:textId="77777777" w:rsidR="00444454" w:rsidRDefault="00444454" w:rsidP="008351FC">
                                <w:pPr>
                                  <w:jc w:val="center"/>
                                  <w:rPr>
                                    <w:rFonts w:ascii="標楷體" w:eastAsia="標楷體" w:hAnsi="標楷體"/>
                                    <w:position w:val="-6"/>
                                  </w:rPr>
                                </w:pPr>
                                <w:r>
                                  <w:rPr>
                                    <w:rFonts w:ascii="標楷體" w:eastAsia="標楷體" w:hAnsi="標楷體" w:hint="eastAsia"/>
                                    <w:position w:val="-6"/>
                                  </w:rPr>
                                  <w:t>相關係數</w:t>
                                </w:r>
                              </w:p>
                            </w:txbxContent>
                          </wps:txbx>
                          <wps:bodyPr rot="0" vert="horz" wrap="square" lIns="91440" tIns="45720" rIns="91440" bIns="45720" anchor="t" anchorCtr="0" upright="1">
                            <a:noAutofit/>
                          </wps:bodyPr>
                        </wps:wsp>
                        <wpg:grpSp>
                          <wpg:cNvPr id="400" name="Group 53"/>
                          <wpg:cNvGrpSpPr>
                            <a:grpSpLocks/>
                          </wpg:cNvGrpSpPr>
                          <wpg:grpSpPr bwMode="auto">
                            <a:xfrm>
                              <a:off x="5666" y="8130"/>
                              <a:ext cx="668" cy="618"/>
                              <a:chOff x="5666" y="8130"/>
                              <a:chExt cx="668" cy="618"/>
                            </a:xfrm>
                          </wpg:grpSpPr>
                          <wps:wsp>
                            <wps:cNvPr id="401" name="Line 805"/>
                            <wps:cNvCnPr>
                              <a:cxnSpLocks noChangeShapeType="1"/>
                            </wps:cNvCnPr>
                            <wps:spPr bwMode="auto">
                              <a:xfrm>
                                <a:off x="5666" y="8130"/>
                                <a:ext cx="66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02" name="Line 806"/>
                            <wps:cNvCnPr>
                              <a:cxnSpLocks noChangeShapeType="1"/>
                            </wps:cNvCnPr>
                            <wps:spPr bwMode="auto">
                              <a:xfrm>
                                <a:off x="5986" y="8130"/>
                                <a:ext cx="0" cy="618"/>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g:grpSp>
                        <wps:wsp>
                          <wps:cNvPr id="403" name="Text Box 807"/>
                          <wps:cNvSpPr txBox="1">
                            <a:spLocks noChangeArrowheads="1"/>
                          </wps:cNvSpPr>
                          <wps:spPr bwMode="auto">
                            <a:xfrm>
                              <a:off x="4430" y="8759"/>
                              <a:ext cx="3137" cy="52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9B8EA45" w14:textId="77777777" w:rsidR="00444454" w:rsidRDefault="00444454" w:rsidP="008351FC">
                                <w:pPr>
                                  <w:jc w:val="center"/>
                                  <w:rPr>
                                    <w:rFonts w:ascii="標楷體" w:eastAsia="標楷體" w:hAnsi="標楷體"/>
                                    <w:position w:val="-6"/>
                                  </w:rPr>
                                </w:pPr>
                                <w:r>
                                  <w:rPr>
                                    <w:rFonts w:ascii="標楷體" w:eastAsia="標楷體" w:hAnsi="標楷體" w:hint="eastAsia"/>
                                    <w:position w:val="-6"/>
                                  </w:rPr>
                                  <w:t>鑑定評估模式</w:t>
                                </w:r>
                              </w:p>
                            </w:txbxContent>
                          </wps:txbx>
                          <wps:bodyPr rot="0" vert="horz" wrap="square" lIns="91440" tIns="45720" rIns="91440" bIns="45720" anchor="t" anchorCtr="0" upright="1">
                            <a:noAutofit/>
                          </wps:bodyPr>
                        </wps:wsp>
                        <wps:wsp>
                          <wps:cNvPr id="404" name="Text Box 808"/>
                          <wps:cNvSpPr txBox="1">
                            <a:spLocks noChangeArrowheads="1"/>
                          </wps:cNvSpPr>
                          <wps:spPr bwMode="auto">
                            <a:xfrm>
                              <a:off x="4430" y="9977"/>
                              <a:ext cx="3137" cy="1537"/>
                            </a:xfrm>
                            <a:prstGeom prst="rect">
                              <a:avLst/>
                            </a:prstGeom>
                            <a:no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BBA18FD" w14:textId="77777777" w:rsidR="00444454" w:rsidRDefault="00444454" w:rsidP="008351FC">
                                <w:pPr>
                                  <w:jc w:val="center"/>
                                  <w:rPr>
                                    <w:rFonts w:ascii="標楷體" w:eastAsia="標楷體" w:hAnsi="標楷體"/>
                                    <w:position w:val="-6"/>
                                  </w:rPr>
                                </w:pPr>
                                <w:r>
                                  <w:rPr>
                                    <w:rFonts w:ascii="標楷體" w:eastAsia="標楷體" w:hAnsi="標楷體" w:hint="eastAsia"/>
                                    <w:position w:val="-6"/>
                                  </w:rPr>
                                  <w:t>評估</w:t>
                                </w:r>
                                <w:proofErr w:type="gramStart"/>
                                <w:r>
                                  <w:rPr>
                                    <w:rFonts w:ascii="標楷體" w:eastAsia="標楷體" w:hAnsi="標楷體" w:hint="eastAsia"/>
                                    <w:position w:val="-6"/>
                                  </w:rPr>
                                  <w:t>適配度</w:t>
                                </w:r>
                                <w:proofErr w:type="gramEnd"/>
                                <w:r>
                                  <w:rPr>
                                    <w:rFonts w:ascii="標楷體" w:eastAsia="標楷體" w:hAnsi="標楷體" w:hint="eastAsia"/>
                                    <w:position w:val="-6"/>
                                  </w:rPr>
                                  <w:t>：</w:t>
                                </w:r>
                              </w:p>
                              <w:p w14:paraId="1D5D6340" w14:textId="77777777" w:rsidR="00444454" w:rsidRDefault="00444454" w:rsidP="008351FC">
                                <w:pPr>
                                  <w:rPr>
                                    <w:rFonts w:eastAsia="標楷體"/>
                                    <w:position w:val="-6"/>
                                  </w:rPr>
                                </w:pPr>
                                <w:r w:rsidRPr="00A344D0">
                                  <w:rPr>
                                    <w:rFonts w:ascii="Times New Roman" w:eastAsia="標楷體" w:hAnsi="Times New Roman" w:cs="Times New Roman"/>
                                    <w:position w:val="-6"/>
                                  </w:rPr>
                                  <w:t>SEM</w:t>
                                </w:r>
                                <w:r w:rsidRPr="0065787D">
                                  <w:rPr>
                                    <w:rFonts w:eastAsia="標楷體"/>
                                    <w:position w:val="-6"/>
                                  </w:rPr>
                                  <w:t>的假設</w:t>
                                </w:r>
                              </w:p>
                              <w:p w14:paraId="22B550B7" w14:textId="77777777" w:rsidR="00444454" w:rsidRDefault="00444454" w:rsidP="008351FC">
                                <w:pPr>
                                  <w:rPr>
                                    <w:rFonts w:eastAsia="標楷體"/>
                                    <w:position w:val="-6"/>
                                  </w:rPr>
                                </w:pPr>
                                <w:r>
                                  <w:rPr>
                                    <w:rFonts w:eastAsia="標楷體" w:hint="eastAsia"/>
                                    <w:position w:val="-6"/>
                                  </w:rPr>
                                  <w:t>鑑定違反的估計量</w:t>
                                </w:r>
                              </w:p>
                              <w:p w14:paraId="20E63461" w14:textId="77777777" w:rsidR="00444454" w:rsidRPr="0065787D" w:rsidRDefault="00444454" w:rsidP="008351FC">
                                <w:pPr>
                                  <w:rPr>
                                    <w:rFonts w:eastAsia="標楷體"/>
                                    <w:position w:val="-6"/>
                                  </w:rPr>
                                </w:pPr>
                                <w:r>
                                  <w:rPr>
                                    <w:rFonts w:eastAsia="標楷體" w:hint="eastAsia"/>
                                    <w:position w:val="-6"/>
                                  </w:rPr>
                                  <w:t>檢測適配度</w:t>
                                </w:r>
                              </w:p>
                            </w:txbxContent>
                          </wps:txbx>
                          <wps:bodyPr rot="0" vert="horz" wrap="square" lIns="91440" tIns="45720" rIns="91440" bIns="45720" anchor="t" anchorCtr="0" upright="1">
                            <a:noAutofit/>
                          </wps:bodyPr>
                        </wps:wsp>
                        <wps:wsp>
                          <wps:cNvPr id="405" name="Text Box 809"/>
                          <wps:cNvSpPr txBox="1">
                            <a:spLocks noChangeArrowheads="1"/>
                          </wps:cNvSpPr>
                          <wps:spPr bwMode="auto">
                            <a:xfrm>
                              <a:off x="4430" y="12246"/>
                              <a:ext cx="3137" cy="890"/>
                            </a:xfrm>
                            <a:prstGeom prst="rect">
                              <a:avLst/>
                            </a:prstGeom>
                            <a:no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6FD7CCA" w14:textId="77777777" w:rsidR="00444454" w:rsidRDefault="00444454" w:rsidP="008351FC">
                                <w:pPr>
                                  <w:spacing w:line="300" w:lineRule="atLeast"/>
                                  <w:jc w:val="center"/>
                                  <w:rPr>
                                    <w:rFonts w:eastAsia="標楷體"/>
                                    <w:position w:val="-6"/>
                                  </w:rPr>
                                </w:pPr>
                                <w:r>
                                  <w:rPr>
                                    <w:rFonts w:eastAsia="標楷體" w:hint="eastAsia"/>
                                    <w:position w:val="-6"/>
                                  </w:rPr>
                                  <w:t>模式解釋與修改</w:t>
                                </w:r>
                              </w:p>
                              <w:p w14:paraId="15A90F5A" w14:textId="77777777" w:rsidR="00444454" w:rsidRDefault="00444454" w:rsidP="008351FC">
                                <w:pPr>
                                  <w:spacing w:line="300" w:lineRule="atLeast"/>
                                  <w:jc w:val="center"/>
                                  <w:rPr>
                                    <w:rFonts w:eastAsia="標楷體"/>
                                    <w:position w:val="-6"/>
                                  </w:rPr>
                                </w:pPr>
                                <w:r>
                                  <w:rPr>
                                    <w:rFonts w:eastAsia="標楷體" w:hint="eastAsia"/>
                                    <w:position w:val="-6"/>
                                  </w:rPr>
                                  <w:t>需要做實質性的修改嗎？</w:t>
                                </w:r>
                              </w:p>
                            </w:txbxContent>
                          </wps:txbx>
                          <wps:bodyPr rot="0" vert="horz" wrap="square" lIns="91440" tIns="45720" rIns="91440" bIns="45720" anchor="t" anchorCtr="0" upright="1">
                            <a:noAutofit/>
                          </wps:bodyPr>
                        </wps:wsp>
                        <wpg:grpSp>
                          <wpg:cNvPr id="406" name="Group 59"/>
                          <wpg:cNvGrpSpPr>
                            <a:grpSpLocks/>
                          </wpg:cNvGrpSpPr>
                          <wpg:grpSpPr bwMode="auto">
                            <a:xfrm>
                              <a:off x="7567" y="8990"/>
                              <a:ext cx="872" cy="3732"/>
                              <a:chOff x="7567" y="8990"/>
                              <a:chExt cx="872" cy="3732"/>
                            </a:xfrm>
                          </wpg:grpSpPr>
                          <wps:wsp>
                            <wps:cNvPr id="407" name="Line 810"/>
                            <wps:cNvCnPr>
                              <a:cxnSpLocks noChangeShapeType="1"/>
                            </wps:cNvCnPr>
                            <wps:spPr bwMode="auto">
                              <a:xfrm>
                                <a:off x="7567" y="12722"/>
                                <a:ext cx="872" cy="0"/>
                              </a:xfrm>
                              <a:prstGeom prst="line">
                                <a:avLst/>
                              </a:prstGeom>
                              <a:noFill/>
                              <a:ln w="1905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408" name="Line 811"/>
                            <wps:cNvCnPr>
                              <a:cxnSpLocks noChangeShapeType="1"/>
                            </wps:cNvCnPr>
                            <wps:spPr bwMode="auto">
                              <a:xfrm flipV="1">
                                <a:off x="8439" y="8990"/>
                                <a:ext cx="0" cy="3732"/>
                              </a:xfrm>
                              <a:prstGeom prst="line">
                                <a:avLst/>
                              </a:prstGeom>
                              <a:noFill/>
                              <a:ln w="1905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409" name="Line 812"/>
                            <wps:cNvCnPr>
                              <a:cxnSpLocks noChangeShapeType="1"/>
                            </wps:cNvCnPr>
                            <wps:spPr bwMode="auto">
                              <a:xfrm flipH="1">
                                <a:off x="7567" y="9003"/>
                                <a:ext cx="872" cy="0"/>
                              </a:xfrm>
                              <a:prstGeom prst="line">
                                <a:avLst/>
                              </a:prstGeom>
                              <a:noFill/>
                              <a:ln w="19050">
                                <a:solidFill>
                                  <a:srgbClr val="000000"/>
                                </a:solidFill>
                                <a:prstDash val="sysDot"/>
                                <a:round/>
                                <a:headEnd/>
                                <a:tailEnd type="stealth" w="med" len="med"/>
                              </a:ln>
                              <a:extLst>
                                <a:ext uri="{909E8E84-426E-40DD-AFC4-6F175D3DCCD1}">
                                  <a14:hiddenFill xmlns:a14="http://schemas.microsoft.com/office/drawing/2010/main">
                                    <a:noFill/>
                                  </a14:hiddenFill>
                                </a:ext>
                              </a:extLst>
                            </wps:spPr>
                            <wps:bodyPr/>
                          </wps:wsp>
                        </wpg:grpSp>
                        <wps:wsp>
                          <wps:cNvPr id="410" name="Line 799"/>
                          <wps:cNvCnPr>
                            <a:cxnSpLocks noChangeShapeType="1"/>
                          </wps:cNvCnPr>
                          <wps:spPr bwMode="auto">
                            <a:xfrm>
                              <a:off x="5316" y="7530"/>
                              <a:ext cx="0" cy="348"/>
                            </a:xfrm>
                            <a:prstGeom prst="line">
                              <a:avLst/>
                            </a:prstGeom>
                            <a:noFill/>
                            <a:ln w="1270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411" name="Line 799"/>
                          <wps:cNvCnPr>
                            <a:cxnSpLocks noChangeShapeType="1"/>
                          </wps:cNvCnPr>
                          <wps:spPr bwMode="auto">
                            <a:xfrm>
                              <a:off x="6596" y="7523"/>
                              <a:ext cx="0" cy="348"/>
                            </a:xfrm>
                            <a:prstGeom prst="line">
                              <a:avLst/>
                            </a:prstGeom>
                            <a:noFill/>
                            <a:ln w="12700">
                              <a:solidFill>
                                <a:srgbClr val="000000"/>
                              </a:solidFill>
                              <a:round/>
                              <a:headEnd/>
                              <a:tailEnd type="stealth"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4ABB184E" id="群組 227" o:spid="_x0000_s1078" style="position:absolute;margin-left:89.15pt;margin-top:5.15pt;width:231.55pt;height:450pt;z-index:251653120" coordorigin="3749,4446" coordsize="4690,9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">
                <v:shape id="Text Box 793" o:spid="_x0000_s1079" type="#_x0000_t202" style="position:absolute;left:7619;top:12660;width:785;height: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pyLcQA&#10;AADcAAAADwAAAGRycy9kb3ducmV2LnhtbESPzYvCMBTE7wv+D+EJe1nWdBVEu0bxEzy4Bz/w/Gie&#10;bbF5KUm09b83grDHYWZ+w0xmranEnZwvLSv46SUgiDOrS84VnI6b7xEIH5A1VpZJwYM8zKadjwmm&#10;2ja8p/sh5CJC2KeooAihTqX0WUEGfc/WxNG7WGcwROlyqR02EW4q2U+SoTRYclwosKZlQdn1cDMK&#10;hit3a/a8/Fqd1jv8q/P+efE4K/XZbee/IAK14T/8bm+1gsFoDK8z8QjI6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Kci3EAAAA3AAAAA8AAAAAAAAAAAAAAAAAmAIAAGRycy9k&#10;b3ducmV2LnhtbFBLBQYAAAAABAAEAPUAAACJAwAAAAA=&#10;" stroked="f">
                  <v:textbox inset="0,0,0,0">
                    <w:txbxContent>
                      <w:p w14:paraId="2E2927F2" w14:textId="77777777" w:rsidR="00444454" w:rsidRPr="005456A3" w:rsidRDefault="00444454" w:rsidP="008351FC">
                        <w:pPr>
                          <w:rPr>
                            <w:rFonts w:ascii="標楷體" w:eastAsia="標楷體" w:hAnsi="標楷體"/>
                          </w:rPr>
                        </w:pPr>
                        <w:r w:rsidRPr="005456A3">
                          <w:rPr>
                            <w:rFonts w:ascii="標楷體" w:eastAsia="標楷體" w:hAnsi="標楷體" w:hint="eastAsia"/>
                          </w:rPr>
                          <w:t>若需要</w:t>
                        </w:r>
                      </w:p>
                    </w:txbxContent>
                  </v:textbox>
                </v:shape>
                <v:group id="Group 43" o:spid="_x0000_s1080" style="position:absolute;left:3749;top:4446;width:4690;height:9015" coordorigin="3749,4121" coordsize="4690,90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gphOsIAAADcAAAADwAAAGRycy9kb3ducmV2LnhtbERPTYvCMBC9C/sfwizs&#10;TdOuKG7XKCKueBDBuiDehmZsi82kNLGt/94cBI+P9z1f9qYSLTWutKwgHkUgiDOrS84V/J/+hjMQ&#10;ziNrrCyTggc5WC4+BnNMtO34SG3qcxFC2CWooPC+TqR0WUEG3cjWxIG72sagD7DJpW6wC+Gmkt9R&#10;NJUGSw4NBda0Lii7pXejYNthtxrHm3Z/u64fl9PkcN7HpNTXZ7/6BeGp92/xy73TCsY/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4KYTrCAAAA3AAAAA8A&#10;AAAAAAAAAAAAAAAAqgIAAGRycy9kb3ducmV2LnhtbFBLBQYAAAAABAAEAPoAAACZAwAAAAA=&#10;">
                  <v:line id="Line 794" o:spid="_x0000_s1081" style="position:absolute;visibility:visible;mso-wrap-style:square" from="5986,11514" to="5988,122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kqmsQAAADcAAAADwAAAGRycy9kb3ducmV2LnhtbESPQWvCQBSE70L/w/IKvekmFkuNrqEq&#10;BW+StL2/Zp9JaPZt3F019de7QqHHYWa+YZb5YDpxJudbywrSSQKCuLK65VrB58f7+BWED8gaO8uk&#10;4Jc85KuH0RIzbS9c0LkMtYgQ9hkqaELoMyl91ZBBP7E9cfQO1hkMUbpaaoeXCDednCbJizTYclxo&#10;sKdNQ9VPeTIKnL7Ws2s33w3bdR/2bYFf3/Ko1NPj8LYAEWgI/+G/9k4reJ6ncD8Tj4B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OSqaxAAAANwAAAAPAAAAAAAAAAAA&#10;AAAAAKECAABkcnMvZG93bnJldi54bWxQSwUGAAAAAAQABAD5AAAAkgMAAAAA&#10;" strokeweight="1pt">
                    <v:stroke endarrow="classic"/>
                  </v:line>
                  <v:line id="Line 795" o:spid="_x0000_s1082" style="position:absolute;visibility:visible;mso-wrap-style:square" from="5910,4657" to="5911,5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u07cMAAADcAAAADwAAAGRycy9kb3ducmV2LnhtbESPT4vCMBTE74LfITzBm6Yqu2g1in9Y&#10;8Ca6en82z7bYvNQkatdPvxEW9jjMzG+Y2aIxlXiQ86VlBYN+AoI4s7rkXMHx+6s3BuEDssbKMin4&#10;IQ+Lebs1w1TbJ+/pcQi5iBD2KSooQqhTKX1WkEHftzVx9C7WGQxRulxqh88IN5UcJsmnNFhyXCiw&#10;pnVB2fVwNwqcfuUfr2qybTarOuzKPZ7O8qZUt9MspyACNeE//NfeagWjyRDeZ+IRkP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jrtO3DAAAA3AAAAA8AAAAAAAAAAAAA&#10;AAAAoQIAAGRycy9kb3ducmV2LnhtbFBLBQYAAAAABAAEAPkAAACRAwAAAAA=&#10;" strokeweight="1pt">
                    <v:stroke endarrow="classic"/>
                  </v:line>
                  <v:line id="Line 797" o:spid="_x0000_s1083" style="position:absolute;visibility:visible;mso-wrap-style:square" from="5986,9281" to="5986,99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cRdsMAAADcAAAADwAAAGRycy9kb3ducmV2LnhtbESPT4vCMBTE74LfITzBm6Yqu2g1in9Y&#10;8Ca6en82z7bYvNQkatdPvxEW9jjMzG+Y2aIxlXiQ86VlBYN+AoI4s7rkXMHx+6s3BuEDssbKMin4&#10;IQ+Lebs1w1TbJ+/pcQi5iBD2KSooQqhTKX1WkEHftzVx9C7WGQxRulxqh88IN5UcJsmnNFhyXCiw&#10;pnVB2fVwNwqcfuUfr2qybTarOuzKPZ7O8qZUt9MspyACNeE//NfeagWjyQjeZ+IRkP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enEXbDAAAA3AAAAA8AAAAAAAAAAAAA&#10;AAAAoQIAAGRycy9kb3ducmV2LnhtbFBLBQYAAAAABAAEAPkAAACRAwAAAAA=&#10;" strokeweight="1pt">
                    <v:stroke endarrow="classic"/>
                  </v:line>
                  <v:line id="Line 799" o:spid="_x0000_s1084" style="position:absolute;visibility:visible;mso-wrap-style:square" from="5960,6640" to="5960,69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6JAsMAAADcAAAADwAAAGRycy9kb3ducmV2LnhtbESPT2sCMRTE74LfITzBm2Zb/1C3RqmK&#10;4E3Uen9uXneXbl7WJOrqpzdCocdhZn7DTOeNqcSVnC8tK3jrJyCIM6tLzhV8H9a9DxA+IGusLJOC&#10;O3mYz9qtKaba3nhH133IRYSwT1FBEUKdSumzggz6vq2Jo/djncEQpculdniLcFPJ9yQZS4Mlx4UC&#10;a1oWlP3uL0aB04989Kgmm2a1qMO23OHxJM9KdTvN1yeIQE34D/+1N1rBYDKE15l4BOTs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hOiQLDAAAA3AAAAA8AAAAAAAAAAAAA&#10;AAAAoQIAAGRycy9kb3ducmV2LnhtbFBLBQYAAAAABAAEAPkAAACRAwAAAAA=&#10;" strokeweight="1pt">
                    <v:stroke endarrow="classic"/>
                  </v:line>
                  <v:shape id="Text Box 800" o:spid="_x0000_s1085" type="#_x0000_t202" style="position:absolute;left:4391;top:4121;width:3137;height: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PfOsUA&#10;AADcAAAADwAAAGRycy9kb3ducmV2LnhtbESPQWsCMRSE7wX/Q3hCbzWrotjVKFYQ2t50W/D42Lxu&#10;Qjcv2010V399UxB6HGbmG2a16V0tLtQG61nBeJSBIC69tlwp+Cj2TwsQISJrrD2TgisF2KwHDyvM&#10;te/4QJdjrESCcMhRgYmxyaUMpSGHYeQb4uR9+dZhTLKtpG6xS3BXy0mWzaVDy2nBYEM7Q+X38ewU&#10;vBl/W9xm753N7KmaFj8v3ee1V+px2G+XICL18T98b79qBdPnGfydS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8986xQAAANwAAAAPAAAAAAAAAAAAAAAAAJgCAABkcnMv&#10;ZG93bnJldi54bWxQSwUGAAAAAAQABAD1AAAAigMAAAAA&#10;">
                    <v:shadow color="#868686"/>
                    <v:textbox>
                      <w:txbxContent>
                        <w:p w14:paraId="7ADADA4A" w14:textId="77777777" w:rsidR="00444454" w:rsidRPr="002E5B52" w:rsidRDefault="00444454" w:rsidP="008351FC">
                          <w:pPr>
                            <w:jc w:val="center"/>
                            <w:rPr>
                              <w:rFonts w:ascii="標楷體" w:eastAsia="標楷體" w:hAnsi="標楷體"/>
                              <w:position w:val="-6"/>
                            </w:rPr>
                          </w:pPr>
                          <w:r>
                            <w:rPr>
                              <w:rFonts w:ascii="標楷體" w:eastAsia="標楷體" w:hAnsi="標楷體" w:hint="eastAsia"/>
                              <w:position w:val="-6"/>
                            </w:rPr>
                            <w:t>建立路徑圖</w:t>
                          </w:r>
                        </w:p>
                      </w:txbxContent>
                    </v:textbox>
                  </v:shape>
                  <v:shape id="Text Box 801" o:spid="_x0000_s1086" type="#_x0000_t202" style="position:absolute;left:4333;top:5102;width:3137;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FBTcQA&#10;AADcAAAADwAAAGRycy9kb3ducmV2LnhtbESPQWsCMRSE7wX/Q3iCt5q1otjVKFooqLdqCx4fm9dN&#10;6OZl3aTu6q83BaHHYWa+YRarzlXiQk2wnhWMhhkI4sJry6WCz+P78wxEiMgaK8+k4EoBVsve0wJz&#10;7Vv+oMshliJBOOSowMRY51KGwpDDMPQ1cfK+feMwJtmUUjfYJrir5EuWTaVDy2nBYE1vhoqfw69T&#10;sDP+NrtN9q3N7KkcH8+b9uvaKTXod+s5iEhd/A8/2lutYPw6hb8z6Qj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hQU3EAAAA3AAAAA8AAAAAAAAAAAAAAAAAmAIAAGRycy9k&#10;b3ducmV2LnhtbFBLBQYAAAAABAAEAPUAAACJAwAAAAA=&#10;">
                    <v:shadow color="#868686"/>
                    <v:textbox>
                      <w:txbxContent>
                        <w:p w14:paraId="32B73D1F" w14:textId="77777777" w:rsidR="00444454" w:rsidRDefault="00444454" w:rsidP="008351FC">
                          <w:pPr>
                            <w:jc w:val="center"/>
                            <w:rPr>
                              <w:rFonts w:eastAsia="標楷體"/>
                              <w:position w:val="-6"/>
                            </w:rPr>
                          </w:pPr>
                          <w:r>
                            <w:rPr>
                              <w:rFonts w:eastAsia="標楷體" w:hint="eastAsia"/>
                              <w:position w:val="-6"/>
                            </w:rPr>
                            <w:t>轉換路徑圖：</w:t>
                          </w:r>
                        </w:p>
                        <w:p w14:paraId="3AB0AB53" w14:textId="77777777" w:rsidR="00444454" w:rsidRDefault="00444454" w:rsidP="008351FC">
                          <w:pPr>
                            <w:rPr>
                              <w:rFonts w:eastAsia="標楷體"/>
                              <w:position w:val="-6"/>
                            </w:rPr>
                          </w:pPr>
                          <w:r>
                            <w:rPr>
                              <w:rFonts w:eastAsia="標楷體" w:hint="eastAsia"/>
                              <w:position w:val="-6"/>
                            </w:rPr>
                            <w:t>解釋</w:t>
                          </w:r>
                          <w:r w:rsidRPr="00A344D0">
                            <w:rPr>
                              <w:rFonts w:ascii="Times New Roman" w:eastAsia="標楷體" w:hAnsi="Times New Roman" w:cs="Times New Roman"/>
                              <w:position w:val="-6"/>
                            </w:rPr>
                            <w:t>SEM</w:t>
                          </w:r>
                        </w:p>
                        <w:p w14:paraId="26A9598F" w14:textId="77777777" w:rsidR="00444454" w:rsidRDefault="00444454" w:rsidP="008351FC">
                          <w:pPr>
                            <w:rPr>
                              <w:rFonts w:eastAsia="標楷體"/>
                              <w:position w:val="-6"/>
                            </w:rPr>
                          </w:pPr>
                          <w:r>
                            <w:rPr>
                              <w:rFonts w:eastAsia="標楷體" w:hint="eastAsia"/>
                              <w:position w:val="-6"/>
                            </w:rPr>
                            <w:t>確定測量模式</w:t>
                          </w:r>
                        </w:p>
                        <w:p w14:paraId="49DD8496" w14:textId="77777777" w:rsidR="00444454" w:rsidRPr="0065787D" w:rsidRDefault="00444454" w:rsidP="008351FC">
                          <w:pPr>
                            <w:rPr>
                              <w:rFonts w:eastAsia="標楷體"/>
                              <w:position w:val="-6"/>
                            </w:rPr>
                          </w:pPr>
                          <w:r>
                            <w:rPr>
                              <w:rFonts w:eastAsia="標楷體" w:hint="eastAsia"/>
                              <w:position w:val="-6"/>
                            </w:rPr>
                            <w:t>鑑定因素與</w:t>
                          </w:r>
                          <w:proofErr w:type="gramStart"/>
                          <w:r>
                            <w:rPr>
                              <w:rFonts w:eastAsia="標楷體" w:hint="eastAsia"/>
                              <w:position w:val="-6"/>
                            </w:rPr>
                            <w:t>變數間的相關</w:t>
                          </w:r>
                          <w:proofErr w:type="gramEnd"/>
                        </w:p>
                      </w:txbxContent>
                    </v:textbox>
                  </v:shape>
                  <v:shape id="Text Box 802" o:spid="_x0000_s1087" type="#_x0000_t202" style="position:absolute;left:4391;top:7014;width:3137;height: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3k1sUA&#10;AADcAAAADwAAAGRycy9kb3ducmV2LnhtbESPQWsCMRSE7wX/Q3iCt5q10lZXo1ShUHtTW/D42Dw3&#10;wc3Luknd1V9vCoUeh5n5hpkvO1eJCzXBelYwGmYgiAuvLZcKvvbvjxMQISJrrDyTgisFWC56D3PM&#10;tW95S5ddLEWCcMhRgYmxzqUMhSGHYehr4uQdfeMwJtmUUjfYJrir5FOWvUiHltOCwZrWhorT7scp&#10;2Bh/m9yeP1ub2UM53p9X7fe1U2rQ795mICJ18T/81/7QCsbTV/g9k46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beTWxQAAANwAAAAPAAAAAAAAAAAAAAAAAJgCAABkcnMv&#10;ZG93bnJldi54bWxQSwUGAAAAAAQABAD1AAAAigMAAAAA&#10;">
                    <v:shadow color="#868686"/>
                    <v:textbox>
                      <w:txbxContent>
                        <w:p w14:paraId="3B742ECB" w14:textId="77777777" w:rsidR="00444454" w:rsidRDefault="00444454" w:rsidP="008351FC">
                          <w:pPr>
                            <w:jc w:val="center"/>
                            <w:rPr>
                              <w:rFonts w:ascii="標楷體" w:eastAsia="標楷體" w:hAnsi="標楷體"/>
                              <w:position w:val="-6"/>
                            </w:rPr>
                          </w:pPr>
                          <w:r>
                            <w:rPr>
                              <w:rFonts w:ascii="標楷體" w:eastAsia="標楷體" w:hAnsi="標楷體" w:hint="eastAsia"/>
                              <w:position w:val="-6"/>
                            </w:rPr>
                            <w:t>選擇輸入的矩陣型態</w:t>
                          </w:r>
                        </w:p>
                      </w:txbxContent>
                    </v:textbox>
                  </v:shape>
                  <v:shape id="Text Box 803" o:spid="_x0000_s1088" type="#_x0000_t202" style="position:absolute;left:6334;top:7878;width:1917;height: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JwpMEA&#10;AADcAAAADwAAAGRycy9kb3ducmV2LnhtbERPTWsCMRC9C/0PYQreNFtFsVujVEFQb2oLPQ6b6SZ0&#10;M9luorv6681B8Ph43/Nl5ypxoSZYzwrehhkI4sJry6WCr9NmMAMRIrLGyjMpuFKA5eKlN8dc+5YP&#10;dDnGUqQQDjkqMDHWuZShMOQwDH1NnLhf3ziMCTal1A22KdxVcpRlU+nQcmowWNPaUPF3PDsFO+Nv&#10;s9tk39rM/pTj0/+q/b52SvVfu88PEJG6+BQ/3FutYPye1qYz6QjIx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LycKTBAAAA3AAAAA8AAAAAAAAAAAAAAAAAmAIAAGRycy9kb3du&#10;cmV2LnhtbFBLBQYAAAAABAAEAPUAAACGAwAAAAA=&#10;">
                    <v:shadow color="#868686"/>
                    <v:textbox>
                      <w:txbxContent>
                        <w:p w14:paraId="29A6D96E" w14:textId="77777777" w:rsidR="00444454" w:rsidRDefault="00444454" w:rsidP="008351FC">
                          <w:pPr>
                            <w:jc w:val="center"/>
                            <w:rPr>
                              <w:rFonts w:ascii="標楷體" w:eastAsia="標楷體" w:hAnsi="標楷體"/>
                              <w:position w:val="-6"/>
                            </w:rPr>
                          </w:pPr>
                          <w:r>
                            <w:rPr>
                              <w:rFonts w:ascii="標楷體" w:eastAsia="標楷體" w:hAnsi="標楷體" w:hint="eastAsia"/>
                              <w:position w:val="-6"/>
                            </w:rPr>
                            <w:t>共變數</w:t>
                          </w:r>
                        </w:p>
                      </w:txbxContent>
                    </v:textbox>
                  </v:shape>
                  <v:shape id="Text Box 804" o:spid="_x0000_s1089" type="#_x0000_t202" style="position:absolute;left:3749;top:7878;width:1917;height: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7VP8UA&#10;AADcAAAADwAAAGRycy9kb3ducmV2LnhtbESPT2sCMRTE7wW/Q3hCbzVrpUVXo1ih0PZW/4DHx+a5&#10;CW5e1k10Vz99UxA8DjPzG2a26FwlLtQE61nBcJCBIC68tlwq2G4+X8YgQkTWWHkmBVcKsJj3nmaY&#10;a9/yL13WsRQJwiFHBSbGOpcyFIYchoGviZN38I3DmGRTSt1gm+Cukq9Z9i4dWk4LBmtaGSqO67NT&#10;8G38bXx7+2ltZvflaHP6aHfXTqnnfrecgojUxUf43v7SCkaTCfyfS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vtU/xQAAANwAAAAPAAAAAAAAAAAAAAAAAJgCAABkcnMv&#10;ZG93bnJldi54bWxQSwUGAAAAAAQABAD1AAAAigMAAAAA&#10;">
                    <v:shadow color="#868686"/>
                    <v:textbox>
                      <w:txbxContent>
                        <w:p w14:paraId="139F0616" w14:textId="77777777" w:rsidR="00444454" w:rsidRDefault="00444454" w:rsidP="008351FC">
                          <w:pPr>
                            <w:jc w:val="center"/>
                            <w:rPr>
                              <w:rFonts w:ascii="標楷體" w:eastAsia="標楷體" w:hAnsi="標楷體"/>
                              <w:position w:val="-6"/>
                            </w:rPr>
                          </w:pPr>
                          <w:r>
                            <w:rPr>
                              <w:rFonts w:ascii="標楷體" w:eastAsia="標楷體" w:hAnsi="標楷體" w:hint="eastAsia"/>
                              <w:position w:val="-6"/>
                            </w:rPr>
                            <w:t>相關係數</w:t>
                          </w:r>
                        </w:p>
                      </w:txbxContent>
                    </v:textbox>
                  </v:shape>
                  <v:group id="Group 53" o:spid="_x0000_s1090" style="position:absolute;left:5666;top:8130;width:668;height:618" coordorigin="5666,8130" coordsize="668,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qo52MIAAADcAAAADwAAAGRycy9kb3ducmV2LnhtbERPTYvCMBC9C/sfwizs&#10;TdO6Kks1ioiKBxGswuJtaMa22ExKE9v6781hYY+P971Y9aYSLTWutKwgHkUgiDOrS84VXC+74Q8I&#10;55E1VpZJwYscrJYfgwUm2nZ8pjb1uQgh7BJUUHhfJ1K6rCCDbmRr4sDdbWPQB9jkUjfYhXBTyXEU&#10;zaTBkkNDgTVtCsoe6dMo2HfYrb/jbXt83Dev22V6+j3GpNTXZ7+eg/DU+3/xn/ugFUyiMD+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aqOdjCAAAA3AAAAA8A&#10;AAAAAAAAAAAAAAAAqgIAAGRycy9kb3ducmV2LnhtbFBLBQYAAAAABAAEAPoAAACZAwAAAAA=&#10;">
                    <v:line id="Line 805" o:spid="_x0000_s1091" style="position:absolute;visibility:visible;mso-wrap-style:square" from="5666,8130" to="6334,81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KgeMQAAADcAAAADwAAAGRycy9kb3ducmV2LnhtbESP0WoCMRRE3wv+Q7iCb5pdKVK3RhFt&#10;QfGhqP2A6+Z2s3VzsySprv36RhD6OMzMGWa26GwjLuRD7VhBPspAEJdO11wp+Dy+D19AhIissXFM&#10;Cm4UYDHvPc2w0O7Ke7ocYiUShEOBCkyMbSFlKA1ZDCPXEifvy3mLMUlfSe3xmuC2keMsm0iLNacF&#10;gy2tDJXnw49VsPWn3Tn/rYw88da/NR/rabDfSg363fIVRKQu/ocf7Y1W8JzlcD+TjoC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4qB4xAAAANwAAAAPAAAAAAAAAAAA&#10;AAAAAKECAABkcnMvZG93bnJldi54bWxQSwUGAAAAAAQABAD5AAAAkgMAAAAA&#10;" strokeweight="1pt"/>
                    <v:line id="Line 806" o:spid="_x0000_s1092" style="position:absolute;visibility:visible;mso-wrap-style:square" from="5986,8130" to="5986,87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ZdqNcEAAADcAAAADwAAAGRycy9kb3ducmV2LnhtbESP0YrCMBRE3xf8h3AF39ZEKWWpRhFl&#10;QZ/Erh9waa5tsbkpSdbWvzfCwj4OM3OGWW9H24kH+dA61rCYKxDElTMt1xquP9+fXyBCRDbYOSYN&#10;Twqw3Uw+1lgYN/CFHmWsRYJwKFBDE2NfSBmqhiyGueuJk3dz3mJM0tfSeBwS3HZyqVQuLbacFhrs&#10;ad9QdS9/rYbLdbDnMT+pyFTK6pBn98wftZ5Nx90KRKQx/of/2kejIVNLeJ9JR0Bu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l2o1wQAAANwAAAAPAAAAAAAAAAAAAAAA&#10;AKECAABkcnMvZG93bnJldi54bWxQSwUGAAAAAAQABAD5AAAAjwMAAAAA&#10;">
                      <v:stroke endarrow="classic"/>
                    </v:line>
                  </v:group>
                  <v:shape id="Text Box 807" o:spid="_x0000_s1093" type="#_x0000_t202" style="position:absolute;left:4430;top:8759;width:3137;height: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a6N8UA&#10;AADcAAAADwAAAGRycy9kb3ducmV2LnhtbESPT2sCMRTE7wW/Q3gFbzVp/YNsjWILBe1NbaHHx+Z1&#10;E7p52W5Sd/XTN4LgcZiZ3zCLVe9rcaQ2usAaHkcKBHEZjONKw8fh7WEOIiZkg3Vg0nCiCKvl4G6B&#10;hQkd7+i4T5XIEI4FarApNYWUsbTkMY5CQ5y979B6TFm2lTQtdhnua/mk1Ex6dJwXLDb0aqn82f95&#10;DVsbzvPz9L1zyn1V48PvS/d56rUe3vfrZxCJ+nQLX9sbo2GixnA5k4+AX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9ro3xQAAANwAAAAPAAAAAAAAAAAAAAAAAJgCAABkcnMv&#10;ZG93bnJldi54bWxQSwUGAAAAAAQABAD1AAAAigMAAAAA&#10;">
                    <v:shadow color="#868686"/>
                    <v:textbox>
                      <w:txbxContent>
                        <w:p w14:paraId="19B8EA45" w14:textId="77777777" w:rsidR="00444454" w:rsidRDefault="00444454" w:rsidP="008351FC">
                          <w:pPr>
                            <w:jc w:val="center"/>
                            <w:rPr>
                              <w:rFonts w:ascii="標楷體" w:eastAsia="標楷體" w:hAnsi="標楷體"/>
                              <w:position w:val="-6"/>
                            </w:rPr>
                          </w:pPr>
                          <w:r>
                            <w:rPr>
                              <w:rFonts w:ascii="標楷體" w:eastAsia="標楷體" w:hAnsi="標楷體" w:hint="eastAsia"/>
                              <w:position w:val="-6"/>
                            </w:rPr>
                            <w:t>鑑定評估模式</w:t>
                          </w:r>
                        </w:p>
                      </w:txbxContent>
                    </v:textbox>
                  </v:shape>
                  <v:shape id="Text Box 808" o:spid="_x0000_s1094" type="#_x0000_t202" style="position:absolute;left:4430;top:9977;width:3137;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YM38UA&#10;AADcAAAADwAAAGRycy9kb3ducmV2LnhtbESPzWrDMBCE74W8g9hALyWR04SQOpFNCC0plBzy8wCL&#10;tbVErJVjqY779lWh0OMwM98wm3JwjeipC9azgtk0A0FceW25VnA5v01WIEJE1th4JgXfFKAsRg8b&#10;zLW/85H6U6xFgnDIUYGJsc2lDJUhh2HqW+LkffrOYUyyq6Xu8J7grpHPWbaUDi2nBYMt7QxV19OX&#10;U3D7kLvXfh8Pxrw8NXNTWXk7WqUex8N2DSLSEP/Df+13rWCRLeD3TDoCsv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JgzfxQAAANwAAAAPAAAAAAAAAAAAAAAAAJgCAABkcnMv&#10;ZG93bnJldi54bWxQSwUGAAAAAAQABAD1AAAAigMAAAAA&#10;" filled="f">
                    <v:shadow color="#868686"/>
                    <v:textbox>
                      <w:txbxContent>
                        <w:p w14:paraId="2BBA18FD" w14:textId="77777777" w:rsidR="00444454" w:rsidRDefault="00444454" w:rsidP="008351FC">
                          <w:pPr>
                            <w:jc w:val="center"/>
                            <w:rPr>
                              <w:rFonts w:ascii="標楷體" w:eastAsia="標楷體" w:hAnsi="標楷體"/>
                              <w:position w:val="-6"/>
                            </w:rPr>
                          </w:pPr>
                          <w:r>
                            <w:rPr>
                              <w:rFonts w:ascii="標楷體" w:eastAsia="標楷體" w:hAnsi="標楷體" w:hint="eastAsia"/>
                              <w:position w:val="-6"/>
                            </w:rPr>
                            <w:t>評估</w:t>
                          </w:r>
                          <w:proofErr w:type="gramStart"/>
                          <w:r>
                            <w:rPr>
                              <w:rFonts w:ascii="標楷體" w:eastAsia="標楷體" w:hAnsi="標楷體" w:hint="eastAsia"/>
                              <w:position w:val="-6"/>
                            </w:rPr>
                            <w:t>適配度</w:t>
                          </w:r>
                          <w:proofErr w:type="gramEnd"/>
                          <w:r>
                            <w:rPr>
                              <w:rFonts w:ascii="標楷體" w:eastAsia="標楷體" w:hAnsi="標楷體" w:hint="eastAsia"/>
                              <w:position w:val="-6"/>
                            </w:rPr>
                            <w:t>：</w:t>
                          </w:r>
                        </w:p>
                        <w:p w14:paraId="1D5D6340" w14:textId="77777777" w:rsidR="00444454" w:rsidRDefault="00444454" w:rsidP="008351FC">
                          <w:pPr>
                            <w:rPr>
                              <w:rFonts w:eastAsia="標楷體"/>
                              <w:position w:val="-6"/>
                            </w:rPr>
                          </w:pPr>
                          <w:r w:rsidRPr="00A344D0">
                            <w:rPr>
                              <w:rFonts w:ascii="Times New Roman" w:eastAsia="標楷體" w:hAnsi="Times New Roman" w:cs="Times New Roman"/>
                              <w:position w:val="-6"/>
                            </w:rPr>
                            <w:t>SEM</w:t>
                          </w:r>
                          <w:r w:rsidRPr="0065787D">
                            <w:rPr>
                              <w:rFonts w:eastAsia="標楷體"/>
                              <w:position w:val="-6"/>
                            </w:rPr>
                            <w:t>的假設</w:t>
                          </w:r>
                        </w:p>
                        <w:p w14:paraId="22B550B7" w14:textId="77777777" w:rsidR="00444454" w:rsidRDefault="00444454" w:rsidP="008351FC">
                          <w:pPr>
                            <w:rPr>
                              <w:rFonts w:eastAsia="標楷體"/>
                              <w:position w:val="-6"/>
                            </w:rPr>
                          </w:pPr>
                          <w:r>
                            <w:rPr>
                              <w:rFonts w:eastAsia="標楷體" w:hint="eastAsia"/>
                              <w:position w:val="-6"/>
                            </w:rPr>
                            <w:t>鑑定違反的估計量</w:t>
                          </w:r>
                        </w:p>
                        <w:p w14:paraId="20E63461" w14:textId="77777777" w:rsidR="00444454" w:rsidRPr="0065787D" w:rsidRDefault="00444454" w:rsidP="008351FC">
                          <w:pPr>
                            <w:rPr>
                              <w:rFonts w:eastAsia="標楷體"/>
                              <w:position w:val="-6"/>
                            </w:rPr>
                          </w:pPr>
                          <w:r>
                            <w:rPr>
                              <w:rFonts w:eastAsia="標楷體" w:hint="eastAsia"/>
                              <w:position w:val="-6"/>
                            </w:rPr>
                            <w:t>檢測適配度</w:t>
                          </w:r>
                        </w:p>
                      </w:txbxContent>
                    </v:textbox>
                  </v:shape>
                  <v:shape id="Text Box 809" o:spid="_x0000_s1095" type="#_x0000_t202" style="position:absolute;left:4430;top:12246;width:3137;height:8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qpRMUA&#10;AADcAAAADwAAAGRycy9kb3ducmV2LnhtbESP3WoCMRSE7wu+QziCN6JZbRVdjSLS0kLphT8PcNgc&#10;N8HNybpJ1+3bNwWhl8PMfMOst52rREtNsJ4VTMYZCOLCa8ulgvPpbbQAESKyxsozKfihANtN72mN&#10;ufZ3PlB7jKVIEA45KjAx1rmUoTDkMIx9TZy8i28cxiSbUuoG7wnuKjnNsrl0aDktGKxpb6i4Hr+d&#10;gtun3L+27/HLmOWwejaFlbeDVWrQ73YrEJG6+B9+tD+0gpdsBn9n0hG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aqlExQAAANwAAAAPAAAAAAAAAAAAAAAAAJgCAABkcnMv&#10;ZG93bnJldi54bWxQSwUGAAAAAAQABAD1AAAAigMAAAAA&#10;" filled="f">
                    <v:shadow color="#868686"/>
                    <v:textbox>
                      <w:txbxContent>
                        <w:p w14:paraId="16FD7CCA" w14:textId="77777777" w:rsidR="00444454" w:rsidRDefault="00444454" w:rsidP="008351FC">
                          <w:pPr>
                            <w:spacing w:line="300" w:lineRule="atLeast"/>
                            <w:jc w:val="center"/>
                            <w:rPr>
                              <w:rFonts w:eastAsia="標楷體"/>
                              <w:position w:val="-6"/>
                            </w:rPr>
                          </w:pPr>
                          <w:r>
                            <w:rPr>
                              <w:rFonts w:eastAsia="標楷體" w:hint="eastAsia"/>
                              <w:position w:val="-6"/>
                            </w:rPr>
                            <w:t>模式解釋與修改</w:t>
                          </w:r>
                        </w:p>
                        <w:p w14:paraId="15A90F5A" w14:textId="77777777" w:rsidR="00444454" w:rsidRDefault="00444454" w:rsidP="008351FC">
                          <w:pPr>
                            <w:spacing w:line="300" w:lineRule="atLeast"/>
                            <w:jc w:val="center"/>
                            <w:rPr>
                              <w:rFonts w:eastAsia="標楷體"/>
                              <w:position w:val="-6"/>
                            </w:rPr>
                          </w:pPr>
                          <w:r>
                            <w:rPr>
                              <w:rFonts w:eastAsia="標楷體" w:hint="eastAsia"/>
                              <w:position w:val="-6"/>
                            </w:rPr>
                            <w:t>需要做實質性的修改嗎？</w:t>
                          </w:r>
                        </w:p>
                      </w:txbxContent>
                    </v:textbox>
                  </v:shape>
                  <v:group id="Group 59" o:spid="_x0000_s1096" style="position:absolute;left:7567;top:8990;width:872;height:3732" coordorigin="7567,8990" coordsize="872,37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YPBDfFAAAA3AAA&#10;AA8AAAAAAAAAAAAAAAAAqgIAAGRycy9kb3ducmV2LnhtbFBLBQYAAAAABAAEAPoAAACcAwAAAAA=&#10;">
                    <v:line id="Line 810" o:spid="_x0000_s1097" style="position:absolute;visibility:visible;mso-wrap-style:square" from="7567,12722" to="8439,12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yxUcQAAADcAAAADwAAAGRycy9kb3ducmV2LnhtbESPQWvCQBSE74X+h+UVetONIrZGV1Gx&#10;UA8FG8XzI/tMotm3YXdr4r93BaHHYWa+YWaLztTiSs5XlhUM+gkI4tzqigsFh/1X7xOED8gaa8uk&#10;4EYeFvPXlxmm2rb8S9csFCJC2KeooAyhSaX0eUkGfd82xNE7WWcwROkKqR22EW5qOUySsTRYcVwo&#10;saF1Sfkl+zMK5M/mfLDtrdoNvXbb1WS9Oi4zpd7fuuUURKAu/Ief7W+tYJR8wONMPAJyf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vLFRxAAAANwAAAAPAAAAAAAAAAAA&#10;AAAAAKECAABkcnMvZG93bnJldi54bWxQSwUGAAAAAAQABAD5AAAAkgMAAAAA&#10;" strokeweight="1.5pt">
                      <v:stroke dashstyle="1 1"/>
                    </v:line>
                    <v:line id="Line 811" o:spid="_x0000_s1098" style="position:absolute;flip:y;visibility:visible;mso-wrap-style:square" from="8439,8990" to="8439,12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MxSMEAAADcAAAADwAAAGRycy9kb3ducmV2LnhtbERPy4rCMBTdD/gP4QruxsTHiFajqCC6&#10;mRl8bNxdmmtbbG5KE2v9e7MYmOXhvBer1paiodoXjjUM+goEcepMwZmGy3n3OQXhA7LB0jFpeJGH&#10;1bLzscDEuCcfqTmFTMQQ9glqyEOoEil9mpNF33cVceRurrYYIqwzaWp8xnBbyqFSE2mx4NiQY0Xb&#10;nNL76WE1XGc7P9qn15/vza/izWzQ8Net0brXbddzEIHa8C/+cx+MhrGKa+OZeATk8g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0kzFIwQAAANwAAAAPAAAAAAAAAAAAAAAA&#10;AKECAABkcnMvZG93bnJldi54bWxQSwUGAAAAAAQABAD5AAAAjwMAAAAA&#10;" strokeweight="1.5pt">
                      <v:stroke dashstyle="1 1"/>
                    </v:line>
                    <v:line id="Line 812" o:spid="_x0000_s1099" style="position:absolute;flip:x;visibility:visible;mso-wrap-style:square" from="7567,9003" to="8439,9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xKsUAAADcAAAADwAAAGRycy9kb3ducmV2LnhtbESPUWvCQBCE3wX/w7FC3+qlpYhGL6Et&#10;tQQsqFF8XnJrEpvbC7mrpv76nlDwcZidb3YWaW8acabO1ZYVPI0jEMSF1TWXCva75eMUhPPIGhvL&#10;pOCXHKTJcLDAWNsLb+mc+1IECLsYFVTet7GUrqjIoBvbljh4R9sZ9EF2pdQdXgLcNPI5iibSYM2h&#10;ocKW3isqvvMfE974+NT6jVY02bRf61N+yK7LLFPqYdS/zkF46v39+D+daQUv0QxuYwIBZP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B/xKsUAAADcAAAADwAAAAAAAAAA&#10;AAAAAAChAgAAZHJzL2Rvd25yZXYueG1sUEsFBgAAAAAEAAQA+QAAAJMDAAAAAA==&#10;" strokeweight="1.5pt">
                      <v:stroke dashstyle="1 1" endarrow="classic"/>
                    </v:line>
                  </v:group>
                  <v:line id="Line 799" o:spid="_x0000_s1100" style="position:absolute;visibility:visible;mso-wrap-style:square" from="5316,7530" to="5316,78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xBPsEAAADcAAAADwAAAGRycy9kb3ducmV2LnhtbERPz2vCMBS+D/wfwhO8zVTR4TqjzIng&#10;Tezc/a15NsXmpUsyrf3rzWGw48f3e7nubCOu5EPtWMFknIEgLp2uuVJw+tw9L0CEiKyxcUwK7hRg&#10;vRo8LTHX7sZHuhaxEimEQ44KTIxtLmUoDVkMY9cSJ+7svMWYoK+k9nhL4baR0yx7kRZrTg0GW/ow&#10;VF6KX6vA676a983rvttu2nioj/j1LX+UGg279zcQkbr4L/5z77WC2STNT2fSEZCr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DEE+wQAAANwAAAAPAAAAAAAAAAAAAAAA&#10;AKECAABkcnMvZG93bnJldi54bWxQSwUGAAAAAAQABAD5AAAAjwMAAAAA&#10;" strokeweight="1pt">
                    <v:stroke endarrow="classic"/>
                  </v:line>
                  <v:line id="Line 799" o:spid="_x0000_s1101" style="position:absolute;visibility:visible;mso-wrap-style:square" from="6596,7523" to="6596,7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DkpcQAAADcAAAADwAAAGRycy9kb3ducmV2LnhtbESPQWvCQBSE7wX/w/IKvTWbSBWbuopa&#10;CrmJ2t5fs69JaPZt3N2a1F/vCoLHYWa+YebLwbTiRM43lhVkSQqCuLS64UrB5+HjeQbCB2SNrWVS&#10;8E8elovRwxxzbXve0WkfKhEh7HNUUIfQ5VL6siaDPrEdcfR+rDMYonSV1A77CDetHKfpVBpsOC7U&#10;2NGmpvJ3/2cUOH2uJuf2tRje113YNjv8+pZHpZ4eh9UbiEBDuIdv7UIreMkyuJ6JR0AuL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QOSlxAAAANwAAAAPAAAAAAAAAAAA&#10;AAAAAKECAABkcnMvZG93bnJldi54bWxQSwUGAAAAAAQABAD5AAAAkgMAAAAA&#10;" strokeweight="1pt">
                    <v:stroke endarrow="classic"/>
                  </v:line>
                </v:group>
              </v:group>
            </w:pict>
          </mc:Fallback>
        </mc:AlternateContent>
      </w:r>
    </w:p>
    <w:p w14:paraId="0A7271AE" w14:textId="77777777" w:rsidR="008351FC" w:rsidRPr="00965E03" w:rsidRDefault="008351FC" w:rsidP="008351FC">
      <w:pPr>
        <w:rPr>
          <w:rFonts w:ascii="Times New Roman" w:eastAsia="標楷體" w:hAnsi="Times New Roman" w:cs="Times New Roman"/>
          <w:color w:val="000000" w:themeColor="text1"/>
        </w:rPr>
      </w:pPr>
    </w:p>
    <w:p w14:paraId="637FCED1" w14:textId="77777777" w:rsidR="008351FC" w:rsidRPr="00965E03" w:rsidRDefault="008351FC" w:rsidP="008351FC">
      <w:pPr>
        <w:rPr>
          <w:rFonts w:ascii="Times New Roman" w:eastAsia="標楷體" w:hAnsi="Times New Roman" w:cs="Times New Roman"/>
          <w:color w:val="000000" w:themeColor="text1"/>
        </w:rPr>
      </w:pPr>
    </w:p>
    <w:p w14:paraId="392E0104"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34E9CF2B"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08BD80DD"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69054266"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09D13207"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3978EA65"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6EC4F2D7"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14A50D42"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1AFA46DD"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0E7D545F"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791A69F2"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055F53EA"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3522FA2C"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19E42C60"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61870FCD"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15761CC4"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6F3A5741" w14:textId="77777777" w:rsidR="009D5FF6" w:rsidRPr="00965E03" w:rsidRDefault="009D5FF6" w:rsidP="008351FC">
      <w:pPr>
        <w:autoSpaceDE w:val="0"/>
        <w:autoSpaceDN w:val="0"/>
        <w:adjustRightInd w:val="0"/>
        <w:rPr>
          <w:rFonts w:ascii="Times New Roman" w:eastAsia="標楷體" w:hAnsi="Times New Roman" w:cs="Times New Roman"/>
          <w:color w:val="000000" w:themeColor="text1"/>
        </w:rPr>
      </w:pPr>
    </w:p>
    <w:p w14:paraId="2C324077" w14:textId="77777777" w:rsidR="003E4D18" w:rsidRPr="00965E03" w:rsidRDefault="003E4D18" w:rsidP="008351FC">
      <w:pPr>
        <w:autoSpaceDE w:val="0"/>
        <w:autoSpaceDN w:val="0"/>
        <w:adjustRightInd w:val="0"/>
        <w:rPr>
          <w:rFonts w:ascii="Times New Roman" w:eastAsia="標楷體" w:hAnsi="Times New Roman" w:cs="Times New Roman"/>
          <w:color w:val="000000" w:themeColor="text1"/>
        </w:rPr>
      </w:pPr>
    </w:p>
    <w:p w14:paraId="1EDFE5C8" w14:textId="77777777" w:rsidR="003E4D18" w:rsidRPr="00965E03" w:rsidRDefault="003E4D18" w:rsidP="008351FC">
      <w:pPr>
        <w:autoSpaceDE w:val="0"/>
        <w:autoSpaceDN w:val="0"/>
        <w:adjustRightInd w:val="0"/>
        <w:rPr>
          <w:rFonts w:ascii="Times New Roman" w:eastAsia="標楷體" w:hAnsi="Times New Roman" w:cs="Times New Roman"/>
          <w:color w:val="000000" w:themeColor="text1"/>
        </w:rPr>
      </w:pPr>
    </w:p>
    <w:p w14:paraId="0E7EE740" w14:textId="77777777" w:rsidR="003E4D18" w:rsidRPr="00965E03" w:rsidRDefault="003E4D18" w:rsidP="008351FC">
      <w:pPr>
        <w:autoSpaceDE w:val="0"/>
        <w:autoSpaceDN w:val="0"/>
        <w:adjustRightInd w:val="0"/>
        <w:rPr>
          <w:rFonts w:ascii="Times New Roman" w:eastAsia="標楷體" w:hAnsi="Times New Roman" w:cs="Times New Roman"/>
          <w:color w:val="000000" w:themeColor="text1"/>
        </w:rPr>
      </w:pPr>
    </w:p>
    <w:p w14:paraId="357A4191" w14:textId="77777777" w:rsidR="003E4D18" w:rsidRPr="00965E03" w:rsidRDefault="003E4D18" w:rsidP="008351FC">
      <w:pPr>
        <w:autoSpaceDE w:val="0"/>
        <w:autoSpaceDN w:val="0"/>
        <w:adjustRightInd w:val="0"/>
        <w:rPr>
          <w:rFonts w:ascii="Times New Roman" w:eastAsia="標楷體" w:hAnsi="Times New Roman" w:cs="Times New Roman"/>
          <w:color w:val="000000" w:themeColor="text1"/>
        </w:rPr>
      </w:pPr>
    </w:p>
    <w:p w14:paraId="2E321DCF" w14:textId="77777777" w:rsidR="003E4D18" w:rsidRPr="00965E03" w:rsidRDefault="003E4D18" w:rsidP="008351FC">
      <w:pPr>
        <w:autoSpaceDE w:val="0"/>
        <w:autoSpaceDN w:val="0"/>
        <w:adjustRightInd w:val="0"/>
        <w:rPr>
          <w:rFonts w:ascii="Times New Roman" w:eastAsia="標楷體" w:hAnsi="Times New Roman" w:cs="Times New Roman"/>
          <w:color w:val="000000" w:themeColor="text1"/>
        </w:rPr>
      </w:pPr>
    </w:p>
    <w:p w14:paraId="53AE68A3" w14:textId="77777777" w:rsidR="003E4D18" w:rsidRPr="00965E03" w:rsidRDefault="003E4D18" w:rsidP="008351FC">
      <w:pPr>
        <w:autoSpaceDE w:val="0"/>
        <w:autoSpaceDN w:val="0"/>
        <w:adjustRightInd w:val="0"/>
        <w:rPr>
          <w:rFonts w:ascii="Times New Roman" w:eastAsia="標楷體" w:hAnsi="Times New Roman" w:cs="Times New Roman"/>
          <w:color w:val="000000" w:themeColor="text1"/>
        </w:rPr>
      </w:pPr>
    </w:p>
    <w:p w14:paraId="64F11845" w14:textId="77777777" w:rsidR="008351FC" w:rsidRPr="00965E03" w:rsidRDefault="008351FC" w:rsidP="008B5EC3">
      <w:pPr>
        <w:pStyle w:val="FigureCaption"/>
        <w:rPr>
          <w:rFonts w:ascii="Times New Roman" w:hAnsi="Times New Roman" w:cs="Times New Roman"/>
          <w:color w:val="000000" w:themeColor="text1"/>
        </w:rPr>
      </w:pPr>
      <w:bookmarkStart w:id="58" w:name="_Toc308256055"/>
      <w:bookmarkStart w:id="59" w:name="_Toc325136623"/>
      <w:bookmarkStart w:id="60" w:name="_Toc481247579"/>
      <w:r w:rsidRPr="007A513D">
        <w:rPr>
          <w:rFonts w:ascii="Times New Roman" w:hAnsi="Times New Roman" w:cs="Times New Roman"/>
          <w:bCs/>
          <w:color w:val="000000" w:themeColor="text1"/>
        </w:rPr>
        <w:t>圖</w:t>
      </w:r>
      <w:r w:rsidR="001D1932" w:rsidRPr="007A513D">
        <w:rPr>
          <w:rFonts w:ascii="Times New Roman" w:hAnsi="Times New Roman" w:cs="Times New Roman"/>
          <w:bCs/>
          <w:color w:val="000000" w:themeColor="text1"/>
        </w:rPr>
        <w:t>3</w:t>
      </w:r>
      <w:r w:rsidR="00943A15" w:rsidRPr="007A513D">
        <w:rPr>
          <w:rFonts w:ascii="Times New Roman" w:hAnsi="Times New Roman" w:cs="Times New Roman"/>
          <w:bCs/>
          <w:color w:val="000000" w:themeColor="text1"/>
        </w:rPr>
        <w:t>-2</w:t>
      </w:r>
      <w:r w:rsidR="003D7DE1" w:rsidRPr="00965E03">
        <w:rPr>
          <w:rFonts w:ascii="Times New Roman" w:hAnsi="Times New Roman" w:cs="Times New Roman"/>
          <w:bCs/>
          <w:color w:val="000000" w:themeColor="text1"/>
        </w:rPr>
        <w:t xml:space="preserve">　</w:t>
      </w:r>
      <w:r w:rsidRPr="007A513D">
        <w:rPr>
          <w:rFonts w:ascii="Times New Roman" w:hAnsi="Times New Roman" w:cs="Times New Roman"/>
          <w:b w:val="0"/>
          <w:color w:val="000000" w:themeColor="text1"/>
        </w:rPr>
        <w:t>SEM</w:t>
      </w:r>
      <w:r w:rsidRPr="007A513D">
        <w:rPr>
          <w:rFonts w:ascii="Times New Roman" w:hAnsi="Times New Roman" w:cs="Times New Roman"/>
          <w:b w:val="0"/>
          <w:color w:val="000000" w:themeColor="text1"/>
        </w:rPr>
        <w:t>分析步驟</w:t>
      </w:r>
      <w:bookmarkEnd w:id="58"/>
      <w:bookmarkEnd w:id="59"/>
      <w:r w:rsidR="00CC55F1" w:rsidRPr="007A513D">
        <w:rPr>
          <w:rFonts w:ascii="Times New Roman" w:hAnsi="Times New Roman" w:cs="Times New Roman"/>
          <w:b w:val="0"/>
          <w:color w:val="000000" w:themeColor="text1"/>
        </w:rPr>
        <w:t>圖</w:t>
      </w:r>
      <w:bookmarkEnd w:id="60"/>
    </w:p>
    <w:p w14:paraId="103CEDDB" w14:textId="77777777" w:rsidR="001D2D19" w:rsidRPr="00965E03" w:rsidRDefault="008351FC" w:rsidP="00FB589E">
      <w:pPr>
        <w:spacing w:beforeLines="50" w:before="180"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b/>
          <w:bCs/>
          <w:color w:val="000000" w:themeColor="text1"/>
        </w:rPr>
        <w:t>資料來源</w:t>
      </w:r>
      <w:r w:rsidRPr="00965E03">
        <w:rPr>
          <w:rFonts w:ascii="Times New Roman" w:eastAsia="標楷體" w:hAnsi="Times New Roman" w:cs="Times New Roman"/>
          <w:color w:val="000000" w:themeColor="text1"/>
        </w:rPr>
        <w:t>：</w:t>
      </w:r>
      <w:bookmarkStart w:id="61" w:name="OLE_LINK18"/>
      <w:r w:rsidRPr="00965E03">
        <w:rPr>
          <w:rFonts w:ascii="Times New Roman" w:eastAsia="標楷體" w:hAnsi="Times New Roman" w:cs="Times New Roman"/>
          <w:color w:val="000000" w:themeColor="text1"/>
        </w:rPr>
        <w:t>周子敬（</w:t>
      </w:r>
      <w:r w:rsidRPr="00965E03">
        <w:rPr>
          <w:rFonts w:ascii="Times New Roman" w:eastAsia="標楷體" w:hAnsi="Times New Roman" w:cs="Times New Roman"/>
          <w:color w:val="000000" w:themeColor="text1"/>
        </w:rPr>
        <w:t>2006</w:t>
      </w:r>
      <w:bookmarkEnd w:id="61"/>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b/>
          <w:color w:val="000000" w:themeColor="text1"/>
        </w:rPr>
        <w:t>結構方程模式</w:t>
      </w:r>
      <w:r w:rsidRPr="00965E03">
        <w:rPr>
          <w:rFonts w:ascii="Times New Roman" w:eastAsia="標楷體" w:hAnsi="Times New Roman" w:cs="Times New Roman"/>
          <w:b/>
          <w:color w:val="000000" w:themeColor="text1"/>
        </w:rPr>
        <w:t>(SEM) -</w:t>
      </w:r>
      <w:r w:rsidRPr="00965E03">
        <w:rPr>
          <w:rFonts w:ascii="Times New Roman" w:eastAsia="標楷體" w:hAnsi="Times New Roman" w:cs="Times New Roman"/>
          <w:b/>
          <w:color w:val="000000" w:themeColor="text1"/>
        </w:rPr>
        <w:t>精通</w:t>
      </w:r>
      <w:r w:rsidRPr="00965E03">
        <w:rPr>
          <w:rFonts w:ascii="Times New Roman" w:eastAsia="標楷體" w:hAnsi="Times New Roman" w:cs="Times New Roman"/>
          <w:b/>
          <w:color w:val="000000" w:themeColor="text1"/>
        </w:rPr>
        <w:t>LISREL</w:t>
      </w:r>
      <w:r w:rsidRPr="00965E03">
        <w:rPr>
          <w:rFonts w:ascii="Times New Roman" w:eastAsia="標楷體" w:hAnsi="Times New Roman" w:cs="Times New Roman"/>
          <w:bCs/>
          <w:color w:val="000000" w:themeColor="text1"/>
        </w:rPr>
        <w:t>（頁</w:t>
      </w:r>
      <w:r w:rsidRPr="00965E03">
        <w:rPr>
          <w:rFonts w:ascii="Times New Roman" w:eastAsia="標楷體" w:hAnsi="Times New Roman" w:cs="Times New Roman"/>
          <w:bCs/>
          <w:color w:val="000000" w:themeColor="text1"/>
        </w:rPr>
        <w:t>26</w:t>
      </w:r>
      <w:r w:rsidR="001D2D19" w:rsidRPr="00965E03">
        <w:rPr>
          <w:rFonts w:ascii="Times New Roman" w:eastAsia="標楷體" w:hAnsi="Times New Roman" w:cs="Times New Roman" w:hint="eastAsia"/>
          <w:bCs/>
          <w:color w:val="000000" w:themeColor="text1"/>
        </w:rPr>
        <w:t>）</w:t>
      </w:r>
      <w:r w:rsidRPr="00965E03">
        <w:rPr>
          <w:rFonts w:ascii="Times New Roman" w:eastAsia="標楷體" w:hAnsi="Times New Roman" w:cs="Times New Roman"/>
          <w:color w:val="000000" w:themeColor="text1"/>
        </w:rPr>
        <w:t>。</w:t>
      </w:r>
      <w:proofErr w:type="gramStart"/>
      <w:r w:rsidRPr="00965E03">
        <w:rPr>
          <w:rFonts w:ascii="Times New Roman" w:eastAsia="標楷體" w:hAnsi="Times New Roman" w:cs="Times New Roman"/>
          <w:color w:val="000000" w:themeColor="text1"/>
        </w:rPr>
        <w:t>臺</w:t>
      </w:r>
      <w:proofErr w:type="gramEnd"/>
      <w:r w:rsidRPr="00965E03">
        <w:rPr>
          <w:rFonts w:ascii="Times New Roman" w:eastAsia="標楷體" w:hAnsi="Times New Roman" w:cs="Times New Roman"/>
          <w:color w:val="000000" w:themeColor="text1"/>
        </w:rPr>
        <w:t>北</w:t>
      </w:r>
      <w:r w:rsidR="001D2D19" w:rsidRPr="00965E03">
        <w:rPr>
          <w:rFonts w:ascii="Times New Roman" w:eastAsia="標楷體" w:hAnsi="Times New Roman" w:cs="Times New Roman" w:hint="eastAsia"/>
          <w:color w:val="000000" w:themeColor="text1"/>
        </w:rPr>
        <w:t xml:space="preserve">　　　</w:t>
      </w:r>
    </w:p>
    <w:p w14:paraId="0C7D956C" w14:textId="77777777" w:rsidR="001255D5" w:rsidRPr="00965E03" w:rsidRDefault="001D2D19" w:rsidP="00FB589E">
      <w:pPr>
        <w:spacing w:beforeLines="50" w:before="18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 xml:space="preserve">　　　　　</w:t>
      </w:r>
      <w:r w:rsidR="008351FC" w:rsidRPr="00965E03">
        <w:rPr>
          <w:rFonts w:ascii="Times New Roman" w:eastAsia="標楷體" w:hAnsi="Times New Roman" w:cs="Times New Roman"/>
          <w:color w:val="000000" w:themeColor="text1"/>
          <w:kern w:val="0"/>
        </w:rPr>
        <w:t>市</w:t>
      </w:r>
      <w:r w:rsidR="008351FC" w:rsidRPr="00965E03">
        <w:rPr>
          <w:rFonts w:ascii="Times New Roman" w:eastAsia="標楷體" w:hAnsi="Times New Roman" w:cs="Times New Roman"/>
          <w:color w:val="000000" w:themeColor="text1"/>
        </w:rPr>
        <w:t>：全華。</w:t>
      </w:r>
    </w:p>
    <w:p w14:paraId="48D9FFD0" w14:textId="77777777" w:rsidR="00F14EAF" w:rsidRPr="00965E03" w:rsidRDefault="00F14EAF" w:rsidP="00FB589E">
      <w:pPr>
        <w:spacing w:beforeLines="50" w:before="180"/>
        <w:rPr>
          <w:rFonts w:ascii="Times New Roman" w:eastAsia="標楷體" w:hAnsi="Times New Roman" w:cs="Times New Roman"/>
          <w:color w:val="000000" w:themeColor="text1"/>
        </w:rPr>
      </w:pPr>
    </w:p>
    <w:p w14:paraId="00D733B1" w14:textId="77777777" w:rsidR="008918F3" w:rsidRDefault="008918F3" w:rsidP="00FB589E">
      <w:pPr>
        <w:spacing w:beforeLines="50" w:before="180"/>
        <w:rPr>
          <w:rFonts w:ascii="Times New Roman" w:eastAsia="標楷體" w:hAnsi="Times New Roman" w:cs="Times New Roman"/>
          <w:color w:val="000000" w:themeColor="text1"/>
        </w:rPr>
      </w:pPr>
    </w:p>
    <w:p w14:paraId="2DD7BA81" w14:textId="77777777" w:rsidR="00135EB0" w:rsidRPr="00965E03" w:rsidRDefault="00135EB0" w:rsidP="00FB589E">
      <w:pPr>
        <w:spacing w:beforeLines="50" w:before="180"/>
        <w:rPr>
          <w:rFonts w:ascii="Times New Roman" w:eastAsia="標楷體" w:hAnsi="Times New Roman" w:cs="Times New Roman"/>
          <w:color w:val="000000" w:themeColor="text1"/>
        </w:rPr>
      </w:pPr>
    </w:p>
    <w:p w14:paraId="5AE6B0F7" w14:textId="77777777" w:rsidR="008918F3" w:rsidRPr="00965E03" w:rsidRDefault="008918F3" w:rsidP="00FB589E">
      <w:pPr>
        <w:spacing w:beforeLines="50" w:before="180"/>
        <w:rPr>
          <w:rFonts w:ascii="Times New Roman" w:eastAsia="標楷體" w:hAnsi="Times New Roman" w:cs="Times New Roman"/>
          <w:color w:val="000000" w:themeColor="text1"/>
        </w:rPr>
      </w:pPr>
    </w:p>
    <w:p w14:paraId="5F1FDF41" w14:textId="77777777" w:rsidR="00F95E57" w:rsidRPr="00965E03" w:rsidRDefault="00F95E57" w:rsidP="00F95E57">
      <w:pPr>
        <w:spacing w:line="360" w:lineRule="auto"/>
        <w:rPr>
          <w:rFonts w:ascii="Times New Roman" w:eastAsia="標楷體" w:hAnsi="Times New Roman" w:cs="Times New Roman"/>
          <w:b/>
          <w:color w:val="000000" w:themeColor="text1"/>
          <w:sz w:val="28"/>
        </w:rPr>
      </w:pPr>
      <w:r w:rsidRPr="00965E03">
        <w:rPr>
          <w:rFonts w:ascii="Times New Roman" w:eastAsia="標楷體" w:hAnsi="Times New Roman" w:cs="Times New Roman" w:hint="eastAsia"/>
          <w:b/>
          <w:color w:val="000000" w:themeColor="text1"/>
          <w:sz w:val="28"/>
        </w:rPr>
        <w:lastRenderedPageBreak/>
        <w:t>伍</w:t>
      </w:r>
      <w:r w:rsidRPr="00965E03">
        <w:rPr>
          <w:rFonts w:ascii="Times New Roman" w:eastAsia="標楷體" w:hAnsi="Times New Roman" w:cs="Times New Roman"/>
          <w:b/>
          <w:color w:val="000000" w:themeColor="text1"/>
          <w:sz w:val="28"/>
        </w:rPr>
        <w:t>、</w:t>
      </w:r>
      <w:r w:rsidR="00DB0397" w:rsidRPr="00965E03">
        <w:rPr>
          <w:rFonts w:ascii="Times New Roman" w:eastAsia="標楷體" w:hAnsi="Times New Roman" w:cs="Times New Roman"/>
          <w:b/>
          <w:color w:val="000000" w:themeColor="text1"/>
          <w:sz w:val="28"/>
        </w:rPr>
        <w:t>SmartPLS</w:t>
      </w:r>
      <w:r w:rsidR="00DB0397" w:rsidRPr="00965E03">
        <w:rPr>
          <w:rFonts w:ascii="Times New Roman" w:eastAsia="標楷體" w:hAnsi="Times New Roman" w:cs="Times New Roman" w:hint="eastAsia"/>
          <w:b/>
          <w:color w:val="000000" w:themeColor="text1"/>
          <w:sz w:val="28"/>
        </w:rPr>
        <w:t>分析</w:t>
      </w:r>
    </w:p>
    <w:p w14:paraId="64C498A7" w14:textId="1101888A" w:rsidR="00AE2BB6" w:rsidRPr="00965E03" w:rsidRDefault="00DB0397" w:rsidP="00AE2BB6">
      <w:pPr>
        <w:spacing w:line="360" w:lineRule="auto"/>
        <w:rPr>
          <w:rFonts w:ascii="Times New Roman" w:eastAsia="標楷體" w:hAnsi="Times New Roman" w:cs="Times New Roman"/>
          <w:color w:val="000000" w:themeColor="text1"/>
          <w:kern w:val="0"/>
          <w:szCs w:val="24"/>
        </w:rPr>
      </w:pPr>
      <w:r w:rsidRPr="00965E03">
        <w:rPr>
          <w:rFonts w:ascii="Times New Roman" w:eastAsia="標楷體" w:hAnsi="標楷體" w:cs="Times New Roman" w:hint="eastAsia"/>
          <w:color w:val="000000" w:themeColor="text1"/>
          <w:kern w:val="0"/>
          <w:szCs w:val="24"/>
        </w:rPr>
        <w:t xml:space="preserve">　　</w:t>
      </w:r>
      <w:r w:rsidRPr="00965E03">
        <w:rPr>
          <w:rFonts w:ascii="Times New Roman" w:eastAsia="標楷體" w:hAnsi="Times New Roman" w:cs="Times New Roman"/>
          <w:color w:val="000000" w:themeColor="text1"/>
          <w:kern w:val="0"/>
          <w:szCs w:val="24"/>
        </w:rPr>
        <w:t>本研究以</w:t>
      </w:r>
      <w:r w:rsidRPr="00965E03">
        <w:rPr>
          <w:rFonts w:ascii="Times New Roman" w:eastAsia="標楷體" w:hAnsi="Times New Roman" w:cs="Times New Roman"/>
          <w:color w:val="000000" w:themeColor="text1"/>
          <w:kern w:val="0"/>
          <w:szCs w:val="24"/>
        </w:rPr>
        <w:t>SmartPLS</w:t>
      </w:r>
      <w:r w:rsidR="00C20636" w:rsidRPr="00965E03">
        <w:rPr>
          <w:rFonts w:ascii="Times New Roman" w:eastAsia="標楷體" w:hAnsi="Times New Roman" w:cs="Times New Roman"/>
          <w:color w:val="000000" w:themeColor="text1"/>
          <w:kern w:val="0"/>
          <w:szCs w:val="24"/>
        </w:rPr>
        <w:t xml:space="preserve"> (Smart Partial Least Squares)</w:t>
      </w:r>
      <w:r w:rsidRPr="00965E03">
        <w:rPr>
          <w:rFonts w:ascii="Times New Roman" w:eastAsia="標楷體" w:hAnsi="Times New Roman" w:cs="Times New Roman"/>
          <w:color w:val="000000" w:themeColor="text1"/>
          <w:kern w:val="0"/>
          <w:szCs w:val="24"/>
        </w:rPr>
        <w:t xml:space="preserve"> </w:t>
      </w:r>
      <w:r w:rsidR="008C629F" w:rsidRPr="00965E03">
        <w:rPr>
          <w:rFonts w:ascii="Times New Roman" w:eastAsia="標楷體" w:hAnsi="Times New Roman" w:cs="Times New Roman"/>
          <w:color w:val="000000" w:themeColor="text1"/>
          <w:kern w:val="0"/>
          <w:szCs w:val="24"/>
        </w:rPr>
        <w:t>3.2.</w:t>
      </w:r>
      <w:r w:rsidR="008C629F" w:rsidRPr="00965E03">
        <w:rPr>
          <w:rFonts w:ascii="Times New Roman" w:eastAsia="標楷體" w:hAnsi="Times New Roman" w:cs="Times New Roman" w:hint="eastAsia"/>
          <w:color w:val="000000" w:themeColor="text1"/>
          <w:kern w:val="0"/>
          <w:szCs w:val="24"/>
        </w:rPr>
        <w:t>7</w:t>
      </w:r>
      <w:r w:rsidRPr="00965E03">
        <w:rPr>
          <w:rFonts w:ascii="Times New Roman" w:eastAsia="標楷體" w:hAnsi="Times New Roman" w:cs="Times New Roman"/>
          <w:color w:val="000000" w:themeColor="text1"/>
          <w:kern w:val="0"/>
          <w:szCs w:val="24"/>
        </w:rPr>
        <w:t>軟體做為資料分析的工具，</w:t>
      </w:r>
      <w:proofErr w:type="gramStart"/>
      <w:r w:rsidRPr="00965E03">
        <w:rPr>
          <w:rFonts w:ascii="Times New Roman" w:eastAsia="標楷體" w:hAnsi="Times New Roman" w:cs="Times New Roman"/>
          <w:color w:val="000000" w:themeColor="text1"/>
          <w:kern w:val="0"/>
          <w:szCs w:val="24"/>
        </w:rPr>
        <w:t>採</w:t>
      </w:r>
      <w:proofErr w:type="gramEnd"/>
      <w:r w:rsidRPr="00965E03">
        <w:rPr>
          <w:rFonts w:ascii="Times New Roman" w:eastAsia="標楷體" w:hAnsi="Times New Roman" w:cs="Times New Roman"/>
          <w:color w:val="000000" w:themeColor="text1"/>
          <w:kern w:val="0"/>
          <w:szCs w:val="24"/>
        </w:rPr>
        <w:t>PLS</w:t>
      </w:r>
      <w:r w:rsidRPr="00965E03">
        <w:rPr>
          <w:rFonts w:ascii="Times New Roman" w:eastAsia="標楷體" w:hAnsi="Times New Roman" w:cs="Times New Roman"/>
          <w:color w:val="000000" w:themeColor="text1"/>
          <w:kern w:val="0"/>
          <w:szCs w:val="24"/>
        </w:rPr>
        <w:t>偏最小平方法，為結構方程模式的統計分析方法，源自於路徑分析</w:t>
      </w:r>
      <w:r w:rsidRPr="00965E03">
        <w:rPr>
          <w:rFonts w:ascii="Times New Roman" w:eastAsia="標楷體" w:hAnsi="Times New Roman" w:cs="Times New Roman"/>
          <w:color w:val="000000" w:themeColor="text1"/>
          <w:kern w:val="0"/>
          <w:szCs w:val="24"/>
        </w:rPr>
        <w:t>(Path Analysis)</w:t>
      </w:r>
      <w:r w:rsidRPr="00965E03">
        <w:rPr>
          <w:rFonts w:ascii="Times New Roman" w:eastAsia="標楷體" w:hAnsi="Times New Roman" w:cs="Times New Roman"/>
          <w:color w:val="000000" w:themeColor="text1"/>
          <w:kern w:val="0"/>
          <w:szCs w:val="24"/>
        </w:rPr>
        <w:t>統計方法，是以</w:t>
      </w:r>
      <w:proofErr w:type="gramStart"/>
      <w:r w:rsidRPr="00965E03">
        <w:rPr>
          <w:rFonts w:ascii="Times New Roman" w:eastAsia="標楷體" w:hAnsi="Times New Roman" w:cs="Times New Roman"/>
          <w:color w:val="000000" w:themeColor="text1"/>
          <w:kern w:val="0"/>
          <w:szCs w:val="24"/>
        </w:rPr>
        <w:t>迴</w:t>
      </w:r>
      <w:proofErr w:type="gramEnd"/>
      <w:r w:rsidRPr="00965E03">
        <w:rPr>
          <w:rFonts w:ascii="Times New Roman" w:eastAsia="標楷體" w:hAnsi="Times New Roman" w:cs="Times New Roman"/>
          <w:color w:val="000000" w:themeColor="text1"/>
          <w:kern w:val="0"/>
          <w:szCs w:val="24"/>
        </w:rPr>
        <w:t>歸分析為基礎的一種結構方程模式分析技術</w:t>
      </w:r>
      <w:r w:rsidRPr="00965E03">
        <w:rPr>
          <w:rFonts w:ascii="Times New Roman" w:eastAsia="標楷體" w:hAnsi="Times New Roman" w:cs="Times New Roman"/>
          <w:color w:val="000000" w:themeColor="text1"/>
          <w:kern w:val="0"/>
          <w:szCs w:val="24"/>
        </w:rPr>
        <w:t>(</w:t>
      </w:r>
      <w:r w:rsidR="002353FC">
        <w:rPr>
          <w:rFonts w:ascii="Times New Roman" w:eastAsia="標楷體" w:hAnsi="Times New Roman" w:cs="Times New Roman" w:hint="eastAsia"/>
          <w:color w:val="000000" w:themeColor="text1"/>
          <w:kern w:val="0"/>
          <w:szCs w:val="24"/>
        </w:rPr>
        <w:t>A</w:t>
      </w:r>
      <w:r w:rsidR="002353FC">
        <w:rPr>
          <w:rFonts w:ascii="Times New Roman" w:eastAsia="標楷體" w:hAnsi="Times New Roman" w:cs="Times New Roman"/>
          <w:color w:val="000000" w:themeColor="text1"/>
          <w:kern w:val="0"/>
          <w:szCs w:val="24"/>
        </w:rPr>
        <w:t>nd</w:t>
      </w:r>
      <w:r w:rsidRPr="00965E03">
        <w:rPr>
          <w:rFonts w:ascii="Times New Roman" w:eastAsia="標楷體" w:hAnsi="Times New Roman" w:cs="Times New Roman"/>
          <w:color w:val="000000" w:themeColor="text1"/>
          <w:kern w:val="0"/>
          <w:szCs w:val="24"/>
        </w:rPr>
        <w:t>erson &amp; Gerbing, 1988)</w:t>
      </w:r>
      <w:r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 xml:space="preserve">SmartPLS </w:t>
      </w:r>
      <w:r w:rsidR="00AE2BB6" w:rsidRPr="00965E03">
        <w:rPr>
          <w:rFonts w:ascii="Times New Roman" w:eastAsia="標楷體" w:hAnsi="Times New Roman" w:cs="Times New Roman"/>
          <w:color w:val="000000" w:themeColor="text1"/>
          <w:kern w:val="0"/>
          <w:szCs w:val="24"/>
        </w:rPr>
        <w:t>經常使用的演算法有</w:t>
      </w:r>
      <w:r w:rsidR="00AE2BB6" w:rsidRPr="00965E03">
        <w:rPr>
          <w:rFonts w:ascii="Times New Roman" w:eastAsia="標楷體" w:hAnsi="Times New Roman" w:cs="Times New Roman"/>
          <w:color w:val="000000" w:themeColor="text1"/>
          <w:kern w:val="0"/>
          <w:szCs w:val="24"/>
        </w:rPr>
        <w:t>4</w:t>
      </w:r>
      <w:r w:rsidR="00AE2BB6" w:rsidRPr="00965E03">
        <w:rPr>
          <w:rFonts w:ascii="Times New Roman" w:eastAsia="標楷體" w:hAnsi="Times New Roman" w:cs="Times New Roman"/>
          <w:color w:val="000000" w:themeColor="text1"/>
          <w:kern w:val="0"/>
          <w:szCs w:val="24"/>
        </w:rPr>
        <w:t>種：（</w:t>
      </w:r>
      <w:r w:rsidR="00AE2BB6" w:rsidRPr="00965E03">
        <w:rPr>
          <w:rFonts w:ascii="Times New Roman" w:eastAsia="標楷體" w:hAnsi="Times New Roman" w:cs="Times New Roman"/>
          <w:color w:val="000000" w:themeColor="text1"/>
          <w:kern w:val="0"/>
          <w:szCs w:val="24"/>
        </w:rPr>
        <w:t>1</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PLS Algorithm</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PLS</w:t>
      </w:r>
      <w:r w:rsidR="00AE2BB6" w:rsidRPr="00965E03">
        <w:rPr>
          <w:rFonts w:ascii="Times New Roman" w:eastAsia="標楷體" w:hAnsi="Times New Roman" w:cs="Times New Roman"/>
          <w:color w:val="000000" w:themeColor="text1"/>
          <w:kern w:val="0"/>
          <w:szCs w:val="24"/>
        </w:rPr>
        <w:t>演算法）</w:t>
      </w:r>
      <w:r w:rsidR="00A923FF" w:rsidRPr="00965E03">
        <w:rPr>
          <w:rFonts w:ascii="新細明體" w:eastAsia="新細明體" w:hAnsi="新細明體" w:cs="Times New Roman" w:hint="eastAsia"/>
          <w:color w:val="000000" w:themeColor="text1"/>
          <w:kern w:val="0"/>
          <w:szCs w:val="24"/>
        </w:rPr>
        <w:t>：</w:t>
      </w:r>
      <w:r w:rsidR="00A923FF" w:rsidRPr="00965E03">
        <w:rPr>
          <w:rFonts w:ascii="Times New Roman" w:eastAsia="標楷體" w:hAnsi="Times New Roman" w:cs="Times New Roman" w:hint="eastAsia"/>
          <w:color w:val="000000" w:themeColor="text1"/>
          <w:kern w:val="0"/>
          <w:szCs w:val="24"/>
        </w:rPr>
        <w:t>可以得到路徑係數和</w:t>
      </w:r>
      <w:r w:rsidR="002353FC" w:rsidRPr="00965E03">
        <w:rPr>
          <w:rFonts w:ascii="Times New Roman" w:eastAsia="標楷體" w:hAnsi="Times New Roman" w:cs="Times New Roman"/>
          <w:color w:val="000000" w:themeColor="text1"/>
          <w:kern w:val="0"/>
          <w:szCs w:val="24"/>
        </w:rPr>
        <w:t>R</w:t>
      </w:r>
      <w:r w:rsidR="002353FC" w:rsidRPr="00965E03">
        <w:rPr>
          <w:rFonts w:ascii="Times New Roman" w:eastAsia="標楷體" w:hAnsi="Times New Roman" w:cs="Times New Roman"/>
          <w:color w:val="000000" w:themeColor="text1"/>
          <w:kern w:val="0"/>
          <w:szCs w:val="24"/>
          <w:vertAlign w:val="superscript"/>
        </w:rPr>
        <w:t xml:space="preserve"> 2</w:t>
      </w:r>
      <w:r w:rsidR="00A923FF" w:rsidRPr="00965E03">
        <w:rPr>
          <w:rFonts w:ascii="Times New Roman" w:eastAsia="標楷體" w:hAnsi="Times New Roman" w:cs="Times New Roman" w:hint="eastAsia"/>
          <w:color w:val="000000" w:themeColor="text1"/>
          <w:kern w:val="0"/>
          <w:szCs w:val="24"/>
        </w:rPr>
        <w:t>解釋力</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2</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FIMIX-PLS</w:t>
      </w:r>
      <w:r w:rsidR="00A923FF" w:rsidRPr="00965E03">
        <w:rPr>
          <w:rFonts w:ascii="Times New Roman" w:eastAsia="標楷體" w:hAnsi="Times New Roman" w:cs="Times New Roman"/>
          <w:color w:val="000000" w:themeColor="text1"/>
          <w:kern w:val="0"/>
          <w:szCs w:val="24"/>
        </w:rPr>
        <w:t>（</w:t>
      </w:r>
      <w:r w:rsidR="00A923FF" w:rsidRPr="00965E03">
        <w:rPr>
          <w:rFonts w:ascii="Times New Roman" w:eastAsia="標楷體" w:hAnsi="Times New Roman" w:cs="Times New Roman" w:hint="eastAsia"/>
          <w:color w:val="000000" w:themeColor="text1"/>
          <w:kern w:val="0"/>
          <w:szCs w:val="24"/>
        </w:rPr>
        <w:t>有限混合的偏最小平方</w:t>
      </w:r>
      <w:r w:rsidR="00A923FF" w:rsidRPr="00965E03">
        <w:rPr>
          <w:rFonts w:ascii="Times New Roman" w:eastAsia="標楷體" w:hAnsi="Times New Roman" w:cs="Times New Roman"/>
          <w:color w:val="000000" w:themeColor="text1"/>
          <w:kern w:val="0"/>
          <w:szCs w:val="24"/>
        </w:rPr>
        <w:t>）</w:t>
      </w:r>
      <w:r w:rsidR="00A923FF" w:rsidRPr="00965E03">
        <w:rPr>
          <w:rFonts w:ascii="Times New Roman" w:eastAsia="標楷體" w:hAnsi="Times New Roman" w:cs="Times New Roman" w:hint="eastAsia"/>
          <w:color w:val="000000" w:themeColor="text1"/>
          <w:kern w:val="0"/>
          <w:szCs w:val="24"/>
        </w:rPr>
        <w:t>：用來分析異質性</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3</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Bootstrapping</w:t>
      </w:r>
      <w:r w:rsidR="00A923FF" w:rsidRPr="00965E03">
        <w:rPr>
          <w:rFonts w:ascii="標楷體" w:eastAsia="標楷體" w:hAnsi="標楷體" w:cs="Times New Roman" w:hint="eastAsia"/>
          <w:color w:val="000000" w:themeColor="text1"/>
          <w:kern w:val="0"/>
          <w:szCs w:val="24"/>
        </w:rPr>
        <w:t>；</w:t>
      </w:r>
      <w:r w:rsidR="00A923FF" w:rsidRPr="00965E03">
        <w:rPr>
          <w:rFonts w:ascii="Times New Roman" w:eastAsia="標楷體" w:hAnsi="Times New Roman" w:cs="Times New Roman" w:hint="eastAsia"/>
          <w:color w:val="000000" w:themeColor="text1"/>
          <w:kern w:val="0"/>
          <w:szCs w:val="24"/>
        </w:rPr>
        <w:t>可以得到</w:t>
      </w:r>
      <w:r w:rsidR="00A923FF" w:rsidRPr="00965E03">
        <w:rPr>
          <w:rFonts w:ascii="Times New Roman" w:eastAsia="標楷體" w:hAnsi="Times New Roman" w:cs="Times New Roman" w:hint="eastAsia"/>
          <w:color w:val="000000" w:themeColor="text1"/>
          <w:kern w:val="0"/>
          <w:szCs w:val="24"/>
        </w:rPr>
        <w:t>t</w:t>
      </w:r>
      <w:r w:rsidR="00A923FF" w:rsidRPr="00965E03">
        <w:rPr>
          <w:rFonts w:ascii="Times New Roman" w:eastAsia="標楷體" w:hAnsi="Times New Roman" w:cs="Times New Roman" w:hint="eastAsia"/>
          <w:color w:val="000000" w:themeColor="text1"/>
          <w:kern w:val="0"/>
          <w:szCs w:val="24"/>
        </w:rPr>
        <w:t>值；</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4</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Blindfolding</w:t>
      </w:r>
      <w:r w:rsidR="00666E9D" w:rsidRPr="00965E03">
        <w:rPr>
          <w:rFonts w:ascii="新細明體" w:eastAsia="新細明體" w:hAnsi="新細明體" w:cs="Times New Roman" w:hint="eastAsia"/>
          <w:color w:val="000000" w:themeColor="text1"/>
          <w:kern w:val="0"/>
          <w:szCs w:val="24"/>
        </w:rPr>
        <w:t>：</w:t>
      </w:r>
      <w:r w:rsidR="00666E9D" w:rsidRPr="00965E03">
        <w:rPr>
          <w:rFonts w:ascii="Times New Roman" w:eastAsia="標楷體" w:hAnsi="Times New Roman" w:cs="Times New Roman" w:hint="eastAsia"/>
          <w:color w:val="000000" w:themeColor="text1"/>
          <w:kern w:val="0"/>
          <w:szCs w:val="24"/>
        </w:rPr>
        <w:t>用來預測相關性</w:t>
      </w:r>
      <w:r w:rsidR="00AE2BB6" w:rsidRPr="00965E03">
        <w:rPr>
          <w:rFonts w:ascii="Times New Roman" w:eastAsia="標楷體" w:hAnsi="Times New Roman" w:cs="Times New Roman"/>
          <w:color w:val="000000" w:themeColor="text1"/>
          <w:kern w:val="0"/>
          <w:szCs w:val="24"/>
        </w:rPr>
        <w:t>。本研究使用</w:t>
      </w:r>
      <w:r w:rsidR="00AE2BB6" w:rsidRPr="00965E03">
        <w:rPr>
          <w:rFonts w:ascii="Times New Roman" w:eastAsia="標楷體" w:hAnsi="Times New Roman" w:cs="Times New Roman"/>
          <w:color w:val="000000" w:themeColor="text1"/>
          <w:kern w:val="0"/>
          <w:szCs w:val="24"/>
        </w:rPr>
        <w:t xml:space="preserve">Consistent </w:t>
      </w:r>
      <w:r w:rsidR="006A5582" w:rsidRPr="00965E03">
        <w:rPr>
          <w:rFonts w:ascii="Times New Roman" w:eastAsia="標楷體" w:hAnsi="Times New Roman" w:cs="Times New Roman" w:hint="eastAsia"/>
          <w:color w:val="000000" w:themeColor="text1"/>
          <w:kern w:val="0"/>
          <w:szCs w:val="24"/>
        </w:rPr>
        <w:t xml:space="preserve">PLS </w:t>
      </w:r>
      <w:r w:rsidR="00AE2BB6" w:rsidRPr="00965E03">
        <w:rPr>
          <w:rFonts w:ascii="Times New Roman" w:eastAsia="標楷體" w:hAnsi="Times New Roman" w:cs="Times New Roman"/>
          <w:color w:val="000000" w:themeColor="text1"/>
          <w:kern w:val="0"/>
          <w:szCs w:val="24"/>
        </w:rPr>
        <w:t>Bootstrapping</w:t>
      </w:r>
      <w:r w:rsidR="00AE2BB6" w:rsidRPr="00965E03">
        <w:rPr>
          <w:rFonts w:ascii="Times New Roman" w:eastAsia="標楷體" w:hAnsi="Times New Roman" w:cs="Times New Roman"/>
          <w:color w:val="000000" w:themeColor="text1"/>
          <w:kern w:val="0"/>
          <w:szCs w:val="24"/>
        </w:rPr>
        <w:t>以得到</w:t>
      </w:r>
      <w:r w:rsidR="00AE2BB6" w:rsidRPr="00965E03">
        <w:rPr>
          <w:rFonts w:ascii="Times New Roman" w:eastAsia="標楷體" w:hAnsi="Times New Roman" w:cs="Times New Roman"/>
          <w:color w:val="000000" w:themeColor="text1"/>
          <w:kern w:val="0"/>
          <w:szCs w:val="24"/>
        </w:rPr>
        <w:t xml:space="preserve"> t </w:t>
      </w:r>
      <w:r w:rsidR="00AE2BB6" w:rsidRPr="00965E03">
        <w:rPr>
          <w:rFonts w:ascii="Times New Roman" w:eastAsia="標楷體" w:hAnsi="Times New Roman" w:cs="Times New Roman"/>
          <w:color w:val="000000" w:themeColor="text1"/>
          <w:kern w:val="0"/>
          <w:szCs w:val="24"/>
        </w:rPr>
        <w:t>值。待資料經過</w:t>
      </w:r>
      <w:r w:rsidR="00AE2BB6" w:rsidRPr="00965E03">
        <w:rPr>
          <w:rFonts w:ascii="Times New Roman" w:eastAsia="標楷體" w:hAnsi="Times New Roman" w:cs="Times New Roman"/>
          <w:color w:val="000000" w:themeColor="text1"/>
          <w:kern w:val="0"/>
          <w:szCs w:val="24"/>
        </w:rPr>
        <w:t>SmartPLS</w:t>
      </w:r>
      <w:r w:rsidR="00AE2BB6" w:rsidRPr="00965E03">
        <w:rPr>
          <w:rFonts w:ascii="Times New Roman" w:eastAsia="標楷體" w:hAnsi="Times New Roman" w:cs="Times New Roman"/>
          <w:color w:val="000000" w:themeColor="text1"/>
          <w:kern w:val="0"/>
          <w:szCs w:val="24"/>
        </w:rPr>
        <w:t>分析後，</w:t>
      </w:r>
      <w:r w:rsidR="00AE2BB6" w:rsidRPr="00965E03">
        <w:rPr>
          <w:rFonts w:ascii="Times New Roman" w:eastAsia="標楷體" w:hAnsi="Times New Roman" w:cs="Times New Roman"/>
          <w:color w:val="000000" w:themeColor="text1"/>
          <w:kern w:val="0"/>
          <w:szCs w:val="24"/>
        </w:rPr>
        <w:t>SmartPLS</w:t>
      </w:r>
      <w:r w:rsidR="00AE2BB6" w:rsidRPr="00965E03">
        <w:rPr>
          <w:rFonts w:ascii="Times New Roman" w:eastAsia="標楷體" w:hAnsi="Times New Roman" w:cs="Times New Roman"/>
          <w:color w:val="000000" w:themeColor="text1"/>
          <w:kern w:val="0"/>
          <w:szCs w:val="24"/>
        </w:rPr>
        <w:t>提供以下</w:t>
      </w:r>
      <w:r w:rsidR="00AE2BB6" w:rsidRPr="00965E03">
        <w:rPr>
          <w:rFonts w:ascii="Times New Roman" w:eastAsia="標楷體" w:hAnsi="Times New Roman" w:cs="Times New Roman"/>
          <w:color w:val="000000" w:themeColor="text1"/>
          <w:kern w:val="0"/>
          <w:szCs w:val="24"/>
        </w:rPr>
        <w:t xml:space="preserve"> 8 </w:t>
      </w:r>
      <w:r w:rsidR="00AE2BB6" w:rsidRPr="00965E03">
        <w:rPr>
          <w:rFonts w:ascii="Times New Roman" w:eastAsia="標楷體" w:hAnsi="Times New Roman" w:cs="Times New Roman"/>
          <w:color w:val="000000" w:themeColor="text1"/>
          <w:kern w:val="0"/>
          <w:szCs w:val="24"/>
        </w:rPr>
        <w:t>種品質指標</w:t>
      </w:r>
      <w:r w:rsidR="002353FC" w:rsidRPr="002353FC">
        <w:rPr>
          <w:rFonts w:ascii="Times New Roman" w:eastAsia="標楷體" w:hAnsi="Times New Roman" w:cs="Times New Roman" w:hint="eastAsia"/>
          <w:color w:val="000000"/>
        </w:rPr>
        <w:t>(</w:t>
      </w:r>
      <w:r w:rsidR="00AE2BB6" w:rsidRPr="00965E03">
        <w:rPr>
          <w:rFonts w:ascii="Times New Roman" w:eastAsia="標楷體" w:hAnsi="Times New Roman" w:cs="Times New Roman"/>
          <w:color w:val="000000" w:themeColor="text1"/>
          <w:kern w:val="0"/>
          <w:szCs w:val="24"/>
        </w:rPr>
        <w:t>Quality Criteria</w:t>
      </w:r>
      <w:r w:rsidR="002353FC" w:rsidRPr="002353FC">
        <w:rPr>
          <w:rFonts w:ascii="Times New Roman" w:eastAsia="標楷體" w:hAnsi="Times New Roman" w:cs="Times New Roman" w:hint="eastAsia"/>
          <w:color w:val="000000"/>
        </w:rPr>
        <w:t>)</w:t>
      </w:r>
      <w:r w:rsidR="00AE2BB6" w:rsidRPr="00965E03">
        <w:rPr>
          <w:rFonts w:ascii="Times New Roman" w:eastAsia="標楷體" w:hAnsi="Times New Roman" w:cs="Times New Roman"/>
          <w:color w:val="000000" w:themeColor="text1"/>
          <w:kern w:val="0"/>
          <w:szCs w:val="24"/>
        </w:rPr>
        <w:t>作為模式驗證之依據</w:t>
      </w:r>
      <w:r w:rsidR="005C6B1C" w:rsidRPr="00965E03">
        <w:rPr>
          <w:rFonts w:ascii="Times New Roman" w:eastAsia="標楷體" w:hAnsi="Times New Roman" w:cs="Times New Roman"/>
          <w:color w:val="000000" w:themeColor="text1"/>
          <w:kern w:val="0"/>
          <w:szCs w:val="24"/>
        </w:rPr>
        <w:t>（蕭文龍，</w:t>
      </w:r>
      <w:r w:rsidR="005C6B1C" w:rsidRPr="00965E03">
        <w:rPr>
          <w:rFonts w:ascii="Times New Roman" w:eastAsia="標楷體" w:hAnsi="Times New Roman" w:cs="Times New Roman"/>
          <w:color w:val="000000" w:themeColor="text1"/>
          <w:kern w:val="0"/>
          <w:szCs w:val="24"/>
        </w:rPr>
        <w:t>201</w:t>
      </w:r>
      <w:r w:rsidR="004C4F70">
        <w:rPr>
          <w:rFonts w:ascii="Times New Roman" w:eastAsia="標楷體" w:hAnsi="Times New Roman" w:cs="Times New Roman" w:hint="eastAsia"/>
          <w:color w:val="000000" w:themeColor="text1"/>
          <w:kern w:val="0"/>
          <w:szCs w:val="24"/>
        </w:rPr>
        <w:t>8</w:t>
      </w:r>
      <w:r w:rsidR="005C6B1C"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 xml:space="preserve"> </w:t>
      </w:r>
    </w:p>
    <w:p w14:paraId="652128EA" w14:textId="77777777" w:rsidR="00AE2BB6" w:rsidRPr="00965E03" w:rsidRDefault="00AE2BB6" w:rsidP="008918F3">
      <w:pPr>
        <w:spacing w:line="360" w:lineRule="auto"/>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1</w:t>
      </w: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R</w:t>
      </w:r>
      <w:r w:rsidRPr="00965E03">
        <w:rPr>
          <w:rFonts w:ascii="Times New Roman" w:eastAsia="標楷體" w:hAnsi="Times New Roman" w:cs="Times New Roman"/>
          <w:color w:val="000000" w:themeColor="text1"/>
          <w:kern w:val="0"/>
          <w:szCs w:val="24"/>
          <w:vertAlign w:val="superscript"/>
        </w:rPr>
        <w:t xml:space="preserve"> 2</w:t>
      </w:r>
      <w:r w:rsidRPr="00965E03">
        <w:rPr>
          <w:rFonts w:ascii="Times New Roman" w:eastAsia="標楷體" w:hAnsi="Times New Roman" w:cs="Times New Roman"/>
          <w:color w:val="000000" w:themeColor="text1"/>
          <w:kern w:val="0"/>
          <w:szCs w:val="24"/>
        </w:rPr>
        <w:t>，即因素負荷量的</w:t>
      </w:r>
      <w:proofErr w:type="gramStart"/>
      <w:r w:rsidRPr="00965E03">
        <w:rPr>
          <w:rFonts w:ascii="Times New Roman" w:eastAsia="標楷體" w:hAnsi="Times New Roman" w:cs="Times New Roman"/>
          <w:color w:val="000000" w:themeColor="text1"/>
          <w:kern w:val="0"/>
          <w:szCs w:val="24"/>
        </w:rPr>
        <w:t>平方，</w:t>
      </w:r>
      <w:proofErr w:type="gramEnd"/>
      <w:r w:rsidRPr="00965E03">
        <w:rPr>
          <w:rFonts w:ascii="Times New Roman" w:eastAsia="標楷體" w:hAnsi="Times New Roman" w:cs="Times New Roman"/>
          <w:color w:val="000000" w:themeColor="text1"/>
          <w:kern w:val="0"/>
          <w:szCs w:val="24"/>
        </w:rPr>
        <w:t>係數越高越理想。</w:t>
      </w:r>
    </w:p>
    <w:p w14:paraId="442B8893" w14:textId="32EDC629" w:rsidR="00AE2BB6" w:rsidRPr="00965E03" w:rsidRDefault="00AE2BB6" w:rsidP="008918F3">
      <w:pPr>
        <w:spacing w:line="360" w:lineRule="auto"/>
        <w:ind w:leftChars="1" w:left="566" w:hangingChars="235" w:hanging="564"/>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2</w:t>
      </w: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f</w:t>
      </w:r>
      <w:r w:rsidRPr="00965E03">
        <w:rPr>
          <w:rFonts w:ascii="Times New Roman" w:eastAsia="標楷體" w:hAnsi="Times New Roman" w:cs="Times New Roman"/>
          <w:color w:val="000000" w:themeColor="text1"/>
          <w:kern w:val="0"/>
          <w:szCs w:val="24"/>
          <w:vertAlign w:val="superscript"/>
        </w:rPr>
        <w:t>2</w:t>
      </w:r>
      <w:r w:rsidRPr="00965E03">
        <w:rPr>
          <w:rFonts w:ascii="Times New Roman" w:eastAsia="標楷體" w:hAnsi="Times New Roman" w:cs="Times New Roman"/>
          <w:color w:val="000000" w:themeColor="text1"/>
          <w:kern w:val="0"/>
          <w:szCs w:val="24"/>
        </w:rPr>
        <w:t>，即效用值</w:t>
      </w:r>
      <w:r w:rsidR="002353FC" w:rsidRPr="002353FC">
        <w:rPr>
          <w:rFonts w:ascii="Times New Roman" w:eastAsia="標楷體" w:hAnsi="Times New Roman" w:cs="Times New Roman" w:hint="eastAsia"/>
          <w:color w:val="000000"/>
        </w:rPr>
        <w:t>(</w:t>
      </w:r>
      <w:r w:rsidRPr="00965E03">
        <w:rPr>
          <w:rFonts w:ascii="Times New Roman" w:eastAsia="標楷體" w:hAnsi="Times New Roman" w:cs="Times New Roman"/>
          <w:color w:val="000000" w:themeColor="text1"/>
          <w:kern w:val="0"/>
          <w:szCs w:val="24"/>
        </w:rPr>
        <w:t>effect size</w:t>
      </w:r>
      <w:r w:rsidR="002353FC" w:rsidRPr="002353FC">
        <w:rPr>
          <w:rFonts w:ascii="Times New Roman" w:eastAsia="標楷體" w:hAnsi="Times New Roman" w:cs="Times New Roman" w:hint="eastAsia"/>
          <w:color w:val="000000"/>
        </w:rPr>
        <w:t>)</w:t>
      </w:r>
      <w:r w:rsidRPr="00965E03">
        <w:rPr>
          <w:rFonts w:ascii="Times New Roman" w:eastAsia="標楷體" w:hAnsi="Times New Roman" w:cs="Times New Roman"/>
          <w:color w:val="000000" w:themeColor="text1"/>
          <w:kern w:val="0"/>
          <w:szCs w:val="24"/>
        </w:rPr>
        <w:t>，</w:t>
      </w:r>
      <w:r w:rsidR="0030322F" w:rsidRPr="00965E03">
        <w:rPr>
          <w:rFonts w:ascii="Times New Roman" w:eastAsia="標楷體" w:hAnsi="Times New Roman" w:cs="Times New Roman"/>
          <w:color w:val="000000" w:themeColor="text1"/>
          <w:kern w:val="0"/>
          <w:szCs w:val="24"/>
        </w:rPr>
        <w:t>公式為</w:t>
      </w:r>
      <w:r w:rsidR="0030322F" w:rsidRPr="00965E03">
        <w:rPr>
          <w:rFonts w:ascii="Times New Roman" w:eastAsia="標楷體" w:hAnsi="Times New Roman" w:cs="Times New Roman"/>
          <w:color w:val="000000" w:themeColor="text1"/>
          <w:kern w:val="0"/>
          <w:position w:val="-30"/>
          <w:szCs w:val="24"/>
        </w:rPr>
        <w:object w:dxaOrig="1719" w:dyaOrig="720" w14:anchorId="4E53BB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2pt;height:36pt" o:ole="">
            <v:imagedata r:id="rId29" o:title=""/>
          </v:shape>
          <o:OLEObject Type="Embed" ProgID="Equation.3" ShapeID="_x0000_i1025" DrawAspect="Content" ObjectID="_1605956109" r:id="rId30"/>
        </w:object>
      </w:r>
      <w:r w:rsidR="0030322F" w:rsidRPr="00965E03">
        <w:rPr>
          <w:rFonts w:ascii="標楷體" w:eastAsia="標楷體" w:hAnsi="標楷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外</w:t>
      </w:r>
      <w:proofErr w:type="gramStart"/>
      <w:r w:rsidRPr="00965E03">
        <w:rPr>
          <w:rFonts w:ascii="Times New Roman" w:eastAsia="標楷體" w:hAnsi="Times New Roman" w:cs="Times New Roman"/>
          <w:color w:val="000000" w:themeColor="text1"/>
          <w:kern w:val="0"/>
          <w:szCs w:val="24"/>
        </w:rPr>
        <w:t>生變數對內</w:t>
      </w:r>
      <w:proofErr w:type="gramEnd"/>
      <w:r w:rsidRPr="00965E03">
        <w:rPr>
          <w:rFonts w:ascii="Times New Roman" w:eastAsia="標楷體" w:hAnsi="Times New Roman" w:cs="Times New Roman"/>
          <w:color w:val="000000" w:themeColor="text1"/>
          <w:kern w:val="0"/>
          <w:szCs w:val="24"/>
        </w:rPr>
        <w:t>生變數的影響力</w:t>
      </w:r>
      <w:r w:rsidR="00CA4EF3" w:rsidRPr="00965E03">
        <w:rPr>
          <w:rFonts w:ascii="Times New Roman" w:eastAsia="標楷體" w:hAnsi="Times New Roman" w:cs="Times New Roman"/>
          <w:color w:val="000000" w:themeColor="text1"/>
          <w:kern w:val="0"/>
          <w:szCs w:val="24"/>
        </w:rPr>
        <w:t>，標準有</w:t>
      </w:r>
      <w:r w:rsidR="00CA4EF3" w:rsidRPr="00965E03">
        <w:rPr>
          <w:rFonts w:ascii="Times New Roman" w:eastAsia="標楷體" w:hAnsi="Times New Roman" w:cs="Times New Roman"/>
          <w:color w:val="000000" w:themeColor="text1"/>
          <w:kern w:val="0"/>
          <w:szCs w:val="24"/>
        </w:rPr>
        <w:t>0.02</w:t>
      </w:r>
      <w:r w:rsidR="00CA4EF3" w:rsidRPr="00965E03">
        <w:rPr>
          <w:rFonts w:ascii="Times New Roman" w:eastAsia="標楷體" w:hAnsi="Times New Roman" w:cs="Times New Roman"/>
          <w:color w:val="000000" w:themeColor="text1"/>
          <w:kern w:val="0"/>
          <w:szCs w:val="24"/>
        </w:rPr>
        <w:t>（弱）、</w:t>
      </w:r>
      <w:r w:rsidR="00CA4EF3" w:rsidRPr="00965E03">
        <w:rPr>
          <w:rFonts w:ascii="Times New Roman" w:eastAsia="標楷體" w:hAnsi="Times New Roman" w:cs="Times New Roman"/>
          <w:color w:val="000000" w:themeColor="text1"/>
          <w:kern w:val="0"/>
          <w:szCs w:val="24"/>
        </w:rPr>
        <w:t>0.15</w:t>
      </w:r>
      <w:r w:rsidR="00CA4EF3" w:rsidRPr="00965E03">
        <w:rPr>
          <w:rFonts w:ascii="Times New Roman" w:eastAsia="標楷體" w:hAnsi="Times New Roman" w:cs="Times New Roman"/>
          <w:color w:val="000000" w:themeColor="text1"/>
          <w:kern w:val="0"/>
          <w:szCs w:val="24"/>
        </w:rPr>
        <w:t>（中）及</w:t>
      </w:r>
      <w:r w:rsidR="00CA4EF3" w:rsidRPr="00965E03">
        <w:rPr>
          <w:rFonts w:ascii="Times New Roman" w:eastAsia="標楷體" w:hAnsi="Times New Roman" w:cs="Times New Roman"/>
          <w:color w:val="000000" w:themeColor="text1"/>
          <w:kern w:val="0"/>
          <w:szCs w:val="24"/>
        </w:rPr>
        <w:t>0.35</w:t>
      </w:r>
      <w:r w:rsidR="00CA4EF3" w:rsidRPr="00965E03">
        <w:rPr>
          <w:rFonts w:ascii="Times New Roman" w:eastAsia="標楷體" w:hAnsi="Times New Roman" w:cs="Times New Roman"/>
          <w:color w:val="000000" w:themeColor="text1"/>
          <w:kern w:val="0"/>
          <w:szCs w:val="24"/>
        </w:rPr>
        <w:t>（強）</w:t>
      </w:r>
      <w:r w:rsidR="002353FC" w:rsidRPr="002353FC">
        <w:rPr>
          <w:rFonts w:ascii="Times New Roman" w:eastAsia="標楷體" w:hAnsi="Times New Roman" w:cs="Times New Roman" w:hint="eastAsia"/>
          <w:color w:val="000000"/>
        </w:rPr>
        <w:t>(</w:t>
      </w:r>
      <w:r w:rsidR="00CA4EF3" w:rsidRPr="00965E03">
        <w:rPr>
          <w:rFonts w:ascii="Times New Roman" w:eastAsia="標楷體" w:hAnsi="Times New Roman" w:cs="Times New Roman"/>
          <w:color w:val="000000" w:themeColor="text1"/>
          <w:kern w:val="0"/>
          <w:szCs w:val="24"/>
        </w:rPr>
        <w:t>Cohen,</w:t>
      </w:r>
      <w:r w:rsidR="008918F3" w:rsidRPr="00965E03">
        <w:rPr>
          <w:rFonts w:ascii="Times New Roman" w:eastAsia="標楷體" w:hAnsi="Times New Roman" w:cs="Times New Roman" w:hint="eastAsia"/>
          <w:color w:val="000000" w:themeColor="text1"/>
          <w:kern w:val="0"/>
          <w:szCs w:val="24"/>
        </w:rPr>
        <w:t xml:space="preserve"> </w:t>
      </w:r>
      <w:r w:rsidR="00CA4EF3" w:rsidRPr="00965E03">
        <w:rPr>
          <w:rFonts w:ascii="Times New Roman" w:eastAsia="標楷體" w:hAnsi="Times New Roman" w:cs="Times New Roman"/>
          <w:color w:val="000000" w:themeColor="text1"/>
          <w:kern w:val="0"/>
          <w:szCs w:val="24"/>
        </w:rPr>
        <w:t>1988</w:t>
      </w:r>
      <w:r w:rsidR="002353FC" w:rsidRPr="002353FC">
        <w:rPr>
          <w:rFonts w:ascii="Times New Roman" w:eastAsia="標楷體" w:hAnsi="Times New Roman" w:cs="Times New Roman" w:hint="eastAsia"/>
          <w:color w:val="000000"/>
        </w:rPr>
        <w:t>)</w:t>
      </w:r>
      <w:r w:rsidRPr="00965E03">
        <w:rPr>
          <w:rFonts w:ascii="Times New Roman" w:eastAsia="標楷體" w:hAnsi="Times New Roman" w:cs="Times New Roman"/>
          <w:color w:val="000000" w:themeColor="text1"/>
          <w:kern w:val="0"/>
          <w:szCs w:val="24"/>
        </w:rPr>
        <w:t>。</w:t>
      </w:r>
    </w:p>
    <w:p w14:paraId="55235B00" w14:textId="77777777" w:rsidR="006E2DA6" w:rsidRDefault="00AE2BB6" w:rsidP="00AE2BB6">
      <w:pPr>
        <w:spacing w:line="360" w:lineRule="auto"/>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3</w:t>
      </w:r>
      <w:r w:rsidRPr="00965E03">
        <w:rPr>
          <w:rFonts w:ascii="Times New Roman" w:eastAsia="標楷體" w:hAnsi="Times New Roman" w:cs="Times New Roman"/>
          <w:color w:val="000000" w:themeColor="text1"/>
          <w:kern w:val="0"/>
          <w:szCs w:val="24"/>
        </w:rPr>
        <w:t>）平均變異數</w:t>
      </w:r>
      <w:r w:rsidRPr="00965E03">
        <w:rPr>
          <w:rFonts w:ascii="Times New Roman" w:eastAsia="標楷體" w:hAnsi="Times New Roman" w:cs="Times New Roman"/>
          <w:color w:val="000000" w:themeColor="text1"/>
          <w:kern w:val="0"/>
          <w:szCs w:val="24"/>
        </w:rPr>
        <w:t>(AVE)</w:t>
      </w:r>
      <w:r w:rsidR="00593DC1" w:rsidRPr="00965E03">
        <w:rPr>
          <w:rFonts w:ascii="新細明體" w:eastAsia="新細明體" w:hAnsi="新細明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門檻為</w:t>
      </w:r>
      <w:r w:rsidRPr="00965E03">
        <w:rPr>
          <w:rFonts w:ascii="Times New Roman" w:eastAsia="標楷體" w:hAnsi="Times New Roman" w:cs="Times New Roman"/>
          <w:color w:val="000000" w:themeColor="text1"/>
          <w:kern w:val="0"/>
          <w:szCs w:val="24"/>
        </w:rPr>
        <w:t xml:space="preserve"> 0.5</w:t>
      </w:r>
      <w:proofErr w:type="gramStart"/>
      <w:r w:rsidR="00666E9D" w:rsidRPr="00965E03">
        <w:rPr>
          <w:rFonts w:ascii="標楷體" w:eastAsia="標楷體" w:hAnsi="標楷體" w:cs="Times New Roman" w:hint="eastAsia"/>
          <w:color w:val="000000" w:themeColor="text1"/>
          <w:kern w:val="0"/>
          <w:szCs w:val="24"/>
        </w:rPr>
        <w:t>（</w:t>
      </w:r>
      <w:proofErr w:type="gramEnd"/>
      <w:r w:rsidR="00666E9D" w:rsidRPr="00965E03">
        <w:rPr>
          <w:rFonts w:ascii="Times New Roman" w:eastAsia="標楷體" w:hAnsi="Times New Roman" w:cs="Times New Roman" w:hint="eastAsia"/>
          <w:color w:val="000000" w:themeColor="text1"/>
          <w:kern w:val="0"/>
          <w:szCs w:val="24"/>
        </w:rPr>
        <w:t>區別效度為</w:t>
      </w:r>
      <w:r w:rsidR="00666E9D" w:rsidRPr="00965E03">
        <w:rPr>
          <w:rFonts w:ascii="Times New Roman" w:eastAsia="標楷體" w:hAnsi="Times New Roman" w:cs="Times New Roman"/>
          <w:color w:val="000000" w:themeColor="text1"/>
          <w:kern w:val="0"/>
          <w:szCs w:val="24"/>
        </w:rPr>
        <w:t>AVE</w:t>
      </w:r>
      <w:r w:rsidR="00666E9D" w:rsidRPr="00965E03">
        <w:rPr>
          <w:rFonts w:ascii="Times New Roman" w:eastAsia="標楷體" w:hAnsi="Times New Roman" w:cs="Times New Roman" w:hint="eastAsia"/>
          <w:color w:val="000000" w:themeColor="text1"/>
          <w:kern w:val="0"/>
          <w:szCs w:val="24"/>
        </w:rPr>
        <w:t>值大於</w:t>
      </w:r>
      <w:r w:rsidR="00666E9D" w:rsidRPr="00965E03">
        <w:rPr>
          <w:rFonts w:ascii="Times New Roman" w:eastAsia="標楷體" w:hAnsi="Times New Roman" w:cs="Times New Roman" w:hint="eastAsia"/>
          <w:color w:val="000000" w:themeColor="text1"/>
          <w:kern w:val="0"/>
          <w:szCs w:val="24"/>
        </w:rPr>
        <w:t>latent</w:t>
      </w:r>
      <w:r w:rsidR="00666E9D" w:rsidRPr="00965E03">
        <w:rPr>
          <w:rFonts w:ascii="Times New Roman" w:eastAsia="標楷體" w:hAnsi="Times New Roman" w:cs="Times New Roman" w:hint="eastAsia"/>
          <w:color w:val="000000" w:themeColor="text1"/>
          <w:kern w:val="0"/>
          <w:szCs w:val="24"/>
        </w:rPr>
        <w:t>變數間相關</w:t>
      </w:r>
      <w:r w:rsidR="006E2DA6">
        <w:rPr>
          <w:rFonts w:ascii="Times New Roman" w:eastAsia="標楷體" w:hAnsi="Times New Roman" w:cs="Times New Roman" w:hint="eastAsia"/>
          <w:color w:val="000000" w:themeColor="text1"/>
          <w:kern w:val="0"/>
          <w:szCs w:val="24"/>
        </w:rPr>
        <w:t xml:space="preserve">  </w:t>
      </w:r>
    </w:p>
    <w:p w14:paraId="4866E28B" w14:textId="77777777" w:rsidR="00AE2BB6" w:rsidRPr="00965E03" w:rsidRDefault="006E2DA6" w:rsidP="00AE2BB6">
      <w:pPr>
        <w:spacing w:line="360" w:lineRule="auto"/>
        <w:rPr>
          <w:rFonts w:ascii="Times New Roman" w:eastAsia="標楷體" w:hAnsi="Times New Roman" w:cs="Times New Roman"/>
          <w:color w:val="000000" w:themeColor="text1"/>
          <w:kern w:val="0"/>
          <w:szCs w:val="24"/>
        </w:rPr>
      </w:pPr>
      <w:r>
        <w:rPr>
          <w:rFonts w:ascii="Times New Roman" w:eastAsia="標楷體" w:hAnsi="Times New Roman" w:cs="Times New Roman" w:hint="eastAsia"/>
          <w:color w:val="000000" w:themeColor="text1"/>
          <w:kern w:val="0"/>
          <w:szCs w:val="24"/>
        </w:rPr>
        <w:t xml:space="preserve">     </w:t>
      </w:r>
      <w:r w:rsidR="00666E9D" w:rsidRPr="00965E03">
        <w:rPr>
          <w:rFonts w:ascii="Times New Roman" w:eastAsia="標楷體" w:hAnsi="Times New Roman" w:cs="Times New Roman" w:hint="eastAsia"/>
          <w:color w:val="000000" w:themeColor="text1"/>
          <w:kern w:val="0"/>
          <w:szCs w:val="24"/>
        </w:rPr>
        <w:t>係數</w:t>
      </w:r>
      <w:proofErr w:type="gramStart"/>
      <w:r w:rsidR="00666E9D" w:rsidRPr="00965E03">
        <w:rPr>
          <w:rFonts w:ascii="標楷體" w:eastAsia="標楷體" w:hAnsi="標楷體" w:cs="Times New Roman" w:hint="eastAsia"/>
          <w:color w:val="000000" w:themeColor="text1"/>
          <w:kern w:val="0"/>
          <w:szCs w:val="24"/>
        </w:rPr>
        <w:t>）</w:t>
      </w:r>
      <w:proofErr w:type="gramEnd"/>
      <w:r w:rsidR="00AE2BB6" w:rsidRPr="00965E03">
        <w:rPr>
          <w:rFonts w:ascii="Times New Roman" w:eastAsia="標楷體" w:hAnsi="Times New Roman" w:cs="Times New Roman"/>
          <w:color w:val="000000" w:themeColor="text1"/>
          <w:kern w:val="0"/>
          <w:szCs w:val="24"/>
        </w:rPr>
        <w:t>。</w:t>
      </w:r>
    </w:p>
    <w:p w14:paraId="2E0DDCA4" w14:textId="77777777" w:rsidR="00AE2BB6" w:rsidRPr="00965E03" w:rsidRDefault="00AE2BB6" w:rsidP="00AE2BB6">
      <w:pPr>
        <w:spacing w:line="360" w:lineRule="auto"/>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4</w:t>
      </w:r>
      <w:r w:rsidRPr="00965E03">
        <w:rPr>
          <w:rFonts w:ascii="Times New Roman" w:eastAsia="標楷體" w:hAnsi="Times New Roman" w:cs="Times New Roman"/>
          <w:color w:val="000000" w:themeColor="text1"/>
          <w:kern w:val="0"/>
          <w:szCs w:val="24"/>
        </w:rPr>
        <w:t>）潛在變項組成信度</w:t>
      </w:r>
      <w:r w:rsidRPr="00965E03">
        <w:rPr>
          <w:rFonts w:ascii="Times New Roman" w:eastAsia="標楷體" w:hAnsi="Times New Roman" w:cs="Times New Roman"/>
          <w:color w:val="000000" w:themeColor="text1"/>
          <w:kern w:val="0"/>
          <w:szCs w:val="24"/>
        </w:rPr>
        <w:t>(Composite Reliability)</w:t>
      </w:r>
      <w:r w:rsidR="00593DC1" w:rsidRPr="00965E03">
        <w:rPr>
          <w:rFonts w:ascii="新細明體" w:eastAsia="新細明體" w:hAnsi="新細明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門檻為</w:t>
      </w:r>
      <w:r w:rsidRPr="00965E03">
        <w:rPr>
          <w:rFonts w:ascii="Times New Roman" w:eastAsia="標楷體" w:hAnsi="Times New Roman" w:cs="Times New Roman"/>
          <w:color w:val="000000" w:themeColor="text1"/>
          <w:kern w:val="0"/>
          <w:szCs w:val="24"/>
        </w:rPr>
        <w:t xml:space="preserve"> 0.7</w:t>
      </w:r>
      <w:r w:rsidRPr="00965E03">
        <w:rPr>
          <w:rFonts w:ascii="Times New Roman" w:eastAsia="標楷體" w:hAnsi="Times New Roman" w:cs="Times New Roman"/>
          <w:color w:val="000000" w:themeColor="text1"/>
          <w:kern w:val="0"/>
          <w:szCs w:val="24"/>
        </w:rPr>
        <w:t>。</w:t>
      </w:r>
    </w:p>
    <w:p w14:paraId="64D659DD" w14:textId="77777777" w:rsidR="00AE2BB6" w:rsidRPr="00965E03" w:rsidRDefault="00AE2BB6" w:rsidP="00AE2BB6">
      <w:pPr>
        <w:spacing w:line="360" w:lineRule="auto"/>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5</w:t>
      </w:r>
      <w:r w:rsidRPr="00965E03">
        <w:rPr>
          <w:rFonts w:ascii="Times New Roman" w:eastAsia="標楷體" w:hAnsi="Times New Roman" w:cs="Times New Roman"/>
          <w:color w:val="000000" w:themeColor="text1"/>
          <w:kern w:val="0"/>
          <w:szCs w:val="24"/>
        </w:rPr>
        <w:t>）信度</w:t>
      </w:r>
      <w:r w:rsidRPr="00965E03">
        <w:rPr>
          <w:rFonts w:ascii="Times New Roman" w:eastAsia="標楷體" w:hAnsi="Times New Roman" w:cs="Times New Roman"/>
          <w:color w:val="000000" w:themeColor="text1"/>
          <w:kern w:val="0"/>
          <w:szCs w:val="24"/>
        </w:rPr>
        <w:t>α</w:t>
      </w:r>
      <w:r w:rsidRPr="00965E03">
        <w:rPr>
          <w:rFonts w:ascii="Times New Roman" w:eastAsia="標楷體" w:hAnsi="Times New Roman" w:cs="Times New Roman"/>
          <w:color w:val="000000" w:themeColor="text1"/>
          <w:kern w:val="0"/>
          <w:szCs w:val="24"/>
        </w:rPr>
        <w:t>係數</w:t>
      </w:r>
      <w:r w:rsidRPr="00965E03">
        <w:rPr>
          <w:rFonts w:ascii="Times New Roman" w:eastAsia="標楷體" w:hAnsi="Times New Roman" w:cs="Times New Roman"/>
          <w:color w:val="000000" w:themeColor="text1"/>
          <w:kern w:val="0"/>
          <w:szCs w:val="24"/>
        </w:rPr>
        <w:t>(Cronbach</w:t>
      </w:r>
      <w:proofErr w:type="gramStart"/>
      <w:r w:rsidRPr="00965E03">
        <w:rPr>
          <w:rFonts w:ascii="Times New Roman" w:eastAsia="標楷體" w:hAnsi="Times New Roman" w:cs="Times New Roman"/>
          <w:color w:val="000000" w:themeColor="text1"/>
          <w:kern w:val="0"/>
          <w:szCs w:val="24"/>
        </w:rPr>
        <w:t>’</w:t>
      </w:r>
      <w:proofErr w:type="gramEnd"/>
      <w:r w:rsidRPr="00965E03">
        <w:rPr>
          <w:rFonts w:ascii="Times New Roman" w:eastAsia="標楷體" w:hAnsi="Times New Roman" w:cs="Times New Roman"/>
          <w:color w:val="000000" w:themeColor="text1"/>
          <w:kern w:val="0"/>
          <w:szCs w:val="24"/>
        </w:rPr>
        <w:t>s α)</w:t>
      </w:r>
      <w:r w:rsidR="00593DC1" w:rsidRPr="00965E03">
        <w:rPr>
          <w:rFonts w:ascii="新細明體" w:eastAsia="新細明體" w:hAnsi="新細明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門檻為</w:t>
      </w:r>
      <w:r w:rsidRPr="00965E03">
        <w:rPr>
          <w:rFonts w:ascii="Times New Roman" w:eastAsia="標楷體" w:hAnsi="Times New Roman" w:cs="Times New Roman"/>
          <w:color w:val="000000" w:themeColor="text1"/>
          <w:kern w:val="0"/>
          <w:szCs w:val="24"/>
        </w:rPr>
        <w:t>0.7</w:t>
      </w:r>
      <w:r w:rsidRPr="00965E03">
        <w:rPr>
          <w:rFonts w:ascii="Times New Roman" w:eastAsia="標楷體" w:hAnsi="Times New Roman" w:cs="Times New Roman"/>
          <w:color w:val="000000" w:themeColor="text1"/>
          <w:kern w:val="0"/>
          <w:szCs w:val="24"/>
        </w:rPr>
        <w:t>。</w:t>
      </w:r>
    </w:p>
    <w:p w14:paraId="0E426EC5" w14:textId="77777777" w:rsidR="00AE2BB6" w:rsidRPr="00965E03" w:rsidRDefault="00AE2BB6" w:rsidP="00AE2BB6">
      <w:pPr>
        <w:spacing w:line="360" w:lineRule="auto"/>
        <w:ind w:left="566" w:hangingChars="236" w:hanging="566"/>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6</w:t>
      </w:r>
      <w:r w:rsidRPr="00965E03">
        <w:rPr>
          <w:rFonts w:ascii="Times New Roman" w:eastAsia="標楷體" w:hAnsi="Times New Roman" w:cs="Times New Roman"/>
          <w:color w:val="000000" w:themeColor="text1"/>
          <w:kern w:val="0"/>
          <w:szCs w:val="24"/>
        </w:rPr>
        <w:t>）</w:t>
      </w:r>
      <w:proofErr w:type="gramStart"/>
      <w:r w:rsidRPr="00965E03">
        <w:rPr>
          <w:rFonts w:ascii="Times New Roman" w:eastAsia="標楷體" w:hAnsi="Times New Roman" w:cs="Times New Roman"/>
          <w:color w:val="000000" w:themeColor="text1"/>
          <w:kern w:val="0"/>
          <w:szCs w:val="24"/>
        </w:rPr>
        <w:t>區別效度</w:t>
      </w:r>
      <w:proofErr w:type="gramEnd"/>
      <w:r w:rsidRPr="00965E03">
        <w:rPr>
          <w:rFonts w:ascii="Times New Roman" w:eastAsia="標楷體" w:hAnsi="Times New Roman" w:cs="Times New Roman"/>
          <w:color w:val="000000" w:themeColor="text1"/>
          <w:kern w:val="0"/>
          <w:szCs w:val="24"/>
        </w:rPr>
        <w:t>(Discriminant Validity)</w:t>
      </w:r>
      <w:r w:rsidR="00593DC1" w:rsidRPr="00965E03">
        <w:rPr>
          <w:rFonts w:ascii="新細明體" w:eastAsia="新細明體" w:hAnsi="新細明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對角線是</w:t>
      </w:r>
      <w:r w:rsidRPr="00965E03">
        <w:rPr>
          <w:rFonts w:ascii="Times New Roman" w:eastAsia="標楷體" w:hAnsi="Times New Roman" w:cs="Times New Roman"/>
          <w:color w:val="000000" w:themeColor="text1"/>
          <w:kern w:val="0"/>
          <w:szCs w:val="24"/>
        </w:rPr>
        <w:t>AVE</w:t>
      </w:r>
      <w:r w:rsidRPr="00965E03">
        <w:rPr>
          <w:rFonts w:ascii="Times New Roman" w:eastAsia="標楷體" w:hAnsi="Times New Roman" w:cs="Times New Roman"/>
          <w:color w:val="000000" w:themeColor="text1"/>
          <w:kern w:val="0"/>
          <w:szCs w:val="24"/>
        </w:rPr>
        <w:t>的開根號值，非對角線為</w:t>
      </w:r>
      <w:proofErr w:type="gramStart"/>
      <w:r w:rsidRPr="00965E03">
        <w:rPr>
          <w:rFonts w:ascii="Times New Roman" w:eastAsia="標楷體" w:hAnsi="Times New Roman" w:cs="Times New Roman"/>
          <w:color w:val="000000" w:themeColor="text1"/>
          <w:kern w:val="0"/>
          <w:szCs w:val="24"/>
        </w:rPr>
        <w:t>各構面間的</w:t>
      </w:r>
      <w:proofErr w:type="gramEnd"/>
      <w:r w:rsidRPr="00965E03">
        <w:rPr>
          <w:rFonts w:ascii="Times New Roman" w:eastAsia="標楷體" w:hAnsi="Times New Roman" w:cs="Times New Roman"/>
          <w:color w:val="000000" w:themeColor="text1"/>
          <w:kern w:val="0"/>
          <w:szCs w:val="24"/>
        </w:rPr>
        <w:t>相關係數。此值若大於水平列或垂直欄的相關係數值，則代表具</w:t>
      </w:r>
      <w:proofErr w:type="gramStart"/>
      <w:r w:rsidRPr="00965E03">
        <w:rPr>
          <w:rFonts w:ascii="Times New Roman" w:eastAsia="標楷體" w:hAnsi="Times New Roman" w:cs="Times New Roman"/>
          <w:color w:val="000000" w:themeColor="text1"/>
          <w:kern w:val="0"/>
          <w:szCs w:val="24"/>
        </w:rPr>
        <w:t>區別效度</w:t>
      </w:r>
      <w:proofErr w:type="gramEnd"/>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 xml:space="preserve"> </w:t>
      </w:r>
    </w:p>
    <w:p w14:paraId="25A03C3B" w14:textId="77777777" w:rsidR="008918F3" w:rsidRPr="00965E03" w:rsidRDefault="00AE2BB6" w:rsidP="00AE2BB6">
      <w:pPr>
        <w:spacing w:line="360" w:lineRule="auto"/>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7</w:t>
      </w:r>
      <w:r w:rsidRPr="00965E03">
        <w:rPr>
          <w:rFonts w:ascii="Times New Roman" w:eastAsia="標楷體" w:hAnsi="Times New Roman" w:cs="Times New Roman"/>
          <w:color w:val="000000" w:themeColor="text1"/>
          <w:kern w:val="0"/>
          <w:szCs w:val="24"/>
        </w:rPr>
        <w:t>）共線性統計</w:t>
      </w:r>
      <w:r w:rsidRPr="00965E03">
        <w:rPr>
          <w:rFonts w:ascii="Times New Roman" w:eastAsia="標楷體" w:hAnsi="Times New Roman" w:cs="Times New Roman"/>
          <w:color w:val="000000" w:themeColor="text1"/>
          <w:kern w:val="0"/>
          <w:szCs w:val="24"/>
        </w:rPr>
        <w:t>(Collinearity Statistic)</w:t>
      </w:r>
      <w:r w:rsidR="00593DC1" w:rsidRPr="00965E03">
        <w:rPr>
          <w:rFonts w:ascii="新細明體" w:eastAsia="新細明體" w:hAnsi="新細明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 xml:space="preserve">VIF </w:t>
      </w:r>
      <w:r w:rsidRPr="00965E03">
        <w:rPr>
          <w:rFonts w:ascii="Times New Roman" w:eastAsia="標楷體" w:hAnsi="Times New Roman" w:cs="Times New Roman"/>
          <w:color w:val="000000" w:themeColor="text1"/>
          <w:kern w:val="0"/>
          <w:szCs w:val="24"/>
        </w:rPr>
        <w:t>不可大於</w:t>
      </w:r>
      <w:r w:rsidRPr="00965E03">
        <w:rPr>
          <w:rFonts w:ascii="Times New Roman" w:eastAsia="標楷體" w:hAnsi="Times New Roman" w:cs="Times New Roman"/>
          <w:color w:val="000000" w:themeColor="text1"/>
          <w:kern w:val="0"/>
          <w:szCs w:val="24"/>
        </w:rPr>
        <w:t>5</w:t>
      </w: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 xml:space="preserve"> </w:t>
      </w:r>
    </w:p>
    <w:p w14:paraId="0F3373E9" w14:textId="2858126A" w:rsidR="004A72D8" w:rsidRPr="00965E03" w:rsidRDefault="00AE2BB6" w:rsidP="00F14EAF">
      <w:pPr>
        <w:spacing w:line="360" w:lineRule="auto"/>
        <w:ind w:leftChars="1" w:left="566" w:hangingChars="235" w:hanging="564"/>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8</w:t>
      </w:r>
      <w:r w:rsidRPr="00965E03">
        <w:rPr>
          <w:rFonts w:ascii="Times New Roman" w:eastAsia="標楷體" w:hAnsi="Times New Roman" w:cs="Times New Roman"/>
          <w:color w:val="000000" w:themeColor="text1"/>
          <w:kern w:val="0"/>
          <w:szCs w:val="24"/>
        </w:rPr>
        <w:t>）標準化均</w:t>
      </w:r>
      <w:proofErr w:type="gramStart"/>
      <w:r w:rsidRPr="00965E03">
        <w:rPr>
          <w:rFonts w:ascii="Times New Roman" w:eastAsia="標楷體" w:hAnsi="Times New Roman" w:cs="Times New Roman"/>
          <w:color w:val="000000" w:themeColor="text1"/>
          <w:kern w:val="0"/>
          <w:szCs w:val="24"/>
        </w:rPr>
        <w:t>方根殘差</w:t>
      </w:r>
      <w:proofErr w:type="gramEnd"/>
      <w:r w:rsidRPr="00965E03">
        <w:rPr>
          <w:rFonts w:ascii="Times New Roman" w:eastAsia="標楷體" w:hAnsi="Times New Roman" w:cs="Times New Roman"/>
          <w:color w:val="000000" w:themeColor="text1"/>
          <w:kern w:val="0"/>
          <w:szCs w:val="24"/>
        </w:rPr>
        <w:t>(St</w:t>
      </w:r>
      <w:r w:rsidR="00B03933">
        <w:rPr>
          <w:rFonts w:ascii="Times New Roman" w:eastAsia="標楷體" w:hAnsi="Times New Roman" w:cs="Times New Roman" w:hint="eastAsia"/>
          <w:color w:val="000000" w:themeColor="text1"/>
          <w:kern w:val="0"/>
          <w:szCs w:val="24"/>
        </w:rPr>
        <w:t>a</w:t>
      </w:r>
      <w:r w:rsidR="00B03933">
        <w:rPr>
          <w:rFonts w:ascii="Times New Roman" w:eastAsia="標楷體" w:hAnsi="Times New Roman" w:cs="Times New Roman"/>
          <w:color w:val="000000" w:themeColor="text1"/>
          <w:kern w:val="0"/>
          <w:szCs w:val="24"/>
        </w:rPr>
        <w:t>nd</w:t>
      </w:r>
      <w:r w:rsidRPr="00965E03">
        <w:rPr>
          <w:rFonts w:ascii="Times New Roman" w:eastAsia="標楷體" w:hAnsi="Times New Roman" w:cs="Times New Roman"/>
          <w:color w:val="000000" w:themeColor="text1"/>
          <w:kern w:val="0"/>
          <w:szCs w:val="24"/>
        </w:rPr>
        <w:t>ardized Root Mean Squared Residual</w:t>
      </w:r>
      <w:r w:rsidR="00CA4EF3" w:rsidRPr="00965E03">
        <w:rPr>
          <w:rFonts w:ascii="Times New Roman" w:eastAsia="標楷體" w:hAnsi="Times New Roman" w:cs="Times New Roman"/>
          <w:color w:val="000000" w:themeColor="text1"/>
          <w:kern w:val="0"/>
          <w:szCs w:val="24"/>
        </w:rPr>
        <w:t>, SRMR</w:t>
      </w:r>
      <w:r w:rsidRPr="00965E03">
        <w:rPr>
          <w:rFonts w:ascii="Times New Roman" w:eastAsia="標楷體" w:hAnsi="Times New Roman" w:cs="Times New Roman"/>
          <w:color w:val="000000" w:themeColor="text1"/>
          <w:kern w:val="0"/>
          <w:szCs w:val="24"/>
        </w:rPr>
        <w:t>)</w:t>
      </w:r>
      <w:r w:rsidR="00593DC1" w:rsidRPr="00965E03">
        <w:rPr>
          <w:rFonts w:ascii="新細明體" w:eastAsia="新細明體" w:hAnsi="新細明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數值介於</w:t>
      </w:r>
      <w:r w:rsidRPr="00965E03">
        <w:rPr>
          <w:rFonts w:ascii="Times New Roman" w:eastAsia="標楷體" w:hAnsi="Times New Roman" w:cs="Times New Roman"/>
          <w:color w:val="000000" w:themeColor="text1"/>
          <w:kern w:val="0"/>
          <w:szCs w:val="24"/>
        </w:rPr>
        <w:t>0~1</w:t>
      </w:r>
      <w:proofErr w:type="gramStart"/>
      <w:r w:rsidRPr="00965E03">
        <w:rPr>
          <w:rFonts w:ascii="Times New Roman" w:eastAsia="標楷體" w:hAnsi="Times New Roman" w:cs="Times New Roman"/>
          <w:color w:val="000000" w:themeColor="text1"/>
          <w:kern w:val="0"/>
          <w:szCs w:val="24"/>
        </w:rPr>
        <w:t>之間</w:t>
      </w:r>
      <w:r w:rsidR="00CA4EF3" w:rsidRPr="00965E03">
        <w:rPr>
          <w:rFonts w:ascii="Times New Roman" w:eastAsia="標楷體" w:hAnsi="Times New Roman" w:cs="Times New Roman"/>
          <w:color w:val="000000" w:themeColor="text1"/>
          <w:kern w:val="0"/>
          <w:szCs w:val="24"/>
        </w:rPr>
        <w:t>，</w:t>
      </w:r>
      <w:proofErr w:type="gramEnd"/>
      <w:r w:rsidR="00CA4EF3" w:rsidRPr="00965E03">
        <w:rPr>
          <w:rFonts w:ascii="Times New Roman" w:eastAsia="標楷體" w:hAnsi="Times New Roman" w:cs="Times New Roman"/>
          <w:color w:val="000000" w:themeColor="text1"/>
          <w:kern w:val="0"/>
          <w:szCs w:val="24"/>
        </w:rPr>
        <w:t>若</w:t>
      </w:r>
      <w:r w:rsidR="00CA4EF3" w:rsidRPr="00965E03">
        <w:rPr>
          <w:rFonts w:ascii="Times New Roman" w:eastAsia="標楷體" w:hAnsi="Times New Roman" w:cs="Times New Roman"/>
          <w:color w:val="000000" w:themeColor="text1"/>
          <w:kern w:val="0"/>
          <w:szCs w:val="24"/>
        </w:rPr>
        <w:t>SRMR</w:t>
      </w:r>
      <w:r w:rsidR="00CA4EF3" w:rsidRPr="00965E03">
        <w:rPr>
          <w:rFonts w:ascii="Times New Roman" w:eastAsia="標楷體" w:hAnsi="Times New Roman" w:cs="Times New Roman"/>
          <w:color w:val="000000" w:themeColor="text1"/>
          <w:kern w:val="0"/>
          <w:szCs w:val="24"/>
        </w:rPr>
        <w:t>低於</w:t>
      </w:r>
      <w:r w:rsidR="00CA4EF3" w:rsidRPr="00965E03">
        <w:rPr>
          <w:rFonts w:ascii="Times New Roman" w:eastAsia="標楷體" w:hAnsi="Times New Roman" w:cs="Times New Roman"/>
          <w:color w:val="000000" w:themeColor="text1"/>
          <w:kern w:val="0"/>
          <w:szCs w:val="24"/>
        </w:rPr>
        <w:t>0.1</w:t>
      </w:r>
      <w:r w:rsidR="00CA4EF3" w:rsidRPr="00965E03">
        <w:rPr>
          <w:rFonts w:ascii="Times New Roman" w:eastAsia="標楷體" w:hAnsi="Times New Roman" w:cs="Times New Roman"/>
          <w:color w:val="000000" w:themeColor="text1"/>
          <w:kern w:val="0"/>
          <w:szCs w:val="24"/>
        </w:rPr>
        <w:t>或</w:t>
      </w:r>
      <w:r w:rsidR="00CA4EF3" w:rsidRPr="00965E03">
        <w:rPr>
          <w:rFonts w:ascii="Times New Roman" w:eastAsia="標楷體" w:hAnsi="Times New Roman" w:cs="Times New Roman"/>
          <w:color w:val="000000" w:themeColor="text1"/>
          <w:kern w:val="0"/>
          <w:szCs w:val="24"/>
        </w:rPr>
        <w:t>0.</w:t>
      </w:r>
      <w:r w:rsidR="00DF54A0" w:rsidRPr="00965E03">
        <w:rPr>
          <w:rFonts w:ascii="Times New Roman" w:eastAsia="標楷體" w:hAnsi="Times New Roman" w:cs="Times New Roman" w:hint="eastAsia"/>
          <w:color w:val="000000" w:themeColor="text1"/>
          <w:kern w:val="0"/>
          <w:szCs w:val="24"/>
        </w:rPr>
        <w:t>0</w:t>
      </w:r>
      <w:r w:rsidR="00CA4EF3" w:rsidRPr="00965E03">
        <w:rPr>
          <w:rFonts w:ascii="Times New Roman" w:eastAsia="標楷體" w:hAnsi="Times New Roman" w:cs="Times New Roman"/>
          <w:color w:val="000000" w:themeColor="text1"/>
          <w:kern w:val="0"/>
          <w:szCs w:val="24"/>
        </w:rPr>
        <w:t>8</w:t>
      </w:r>
      <w:r w:rsidR="00F14EAF" w:rsidRPr="00965E03">
        <w:rPr>
          <w:rFonts w:ascii="Times New Roman" w:eastAsia="標楷體" w:hAnsi="Times New Roman" w:cs="Times New Roman"/>
          <w:color w:val="000000" w:themeColor="text1"/>
          <w:kern w:val="0"/>
          <w:szCs w:val="24"/>
        </w:rPr>
        <w:t>（保守估計），即</w:t>
      </w:r>
      <w:r w:rsidR="00CA4EF3" w:rsidRPr="00965E03">
        <w:rPr>
          <w:rFonts w:ascii="Times New Roman" w:eastAsia="標楷體" w:hAnsi="Times New Roman" w:cs="Times New Roman"/>
          <w:color w:val="000000" w:themeColor="text1"/>
          <w:kern w:val="0"/>
          <w:szCs w:val="24"/>
        </w:rPr>
        <w:t>具有良好的</w:t>
      </w:r>
      <w:proofErr w:type="gramStart"/>
      <w:r w:rsidR="00CA4EF3" w:rsidRPr="00965E03">
        <w:rPr>
          <w:rFonts w:ascii="Times New Roman" w:eastAsia="標楷體" w:hAnsi="Times New Roman" w:cs="Times New Roman"/>
          <w:color w:val="000000" w:themeColor="text1"/>
          <w:kern w:val="0"/>
          <w:szCs w:val="24"/>
        </w:rPr>
        <w:t>適配度</w:t>
      </w:r>
      <w:proofErr w:type="gramEnd"/>
      <w:r w:rsidR="00CA4EF3" w:rsidRPr="00965E03">
        <w:rPr>
          <w:rFonts w:ascii="Times New Roman" w:eastAsia="標楷體" w:hAnsi="Times New Roman" w:cs="Times New Roman"/>
          <w:color w:val="000000" w:themeColor="text1"/>
        </w:rPr>
        <w:t xml:space="preserve"> (Henseler, Dijkstra, Sarstedt, Ringle, Diamantopoulos, &amp; Straub, 2014)</w:t>
      </w:r>
      <w:r w:rsidRPr="00965E03">
        <w:rPr>
          <w:rFonts w:ascii="Times New Roman" w:eastAsia="標楷體" w:hAnsi="Times New Roman" w:cs="Times New Roman"/>
          <w:color w:val="000000" w:themeColor="text1"/>
          <w:kern w:val="0"/>
          <w:szCs w:val="24"/>
        </w:rPr>
        <w:t>。</w:t>
      </w:r>
      <w:bookmarkStart w:id="62" w:name="_Toc481246707"/>
    </w:p>
    <w:p w14:paraId="74856865" w14:textId="77777777" w:rsidR="004C4F70" w:rsidRPr="00965E03" w:rsidRDefault="004C4F70"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0AB90762" w14:textId="77777777" w:rsidR="00D81567" w:rsidRPr="00965E03" w:rsidRDefault="00D81567" w:rsidP="004C6A0C">
      <w:pPr>
        <w:pStyle w:val="1"/>
        <w:rPr>
          <w:rFonts w:ascii="Times New Roman" w:hAnsi="Times New Roman" w:cs="Times New Roman"/>
          <w:b/>
          <w:color w:val="000000" w:themeColor="text1"/>
          <w:sz w:val="36"/>
          <w:szCs w:val="36"/>
        </w:rPr>
      </w:pPr>
      <w:bookmarkStart w:id="63" w:name="_Toc509189419"/>
      <w:r w:rsidRPr="00965E03">
        <w:rPr>
          <w:rFonts w:ascii="Times New Roman" w:hAnsi="Times New Roman" w:cs="Times New Roman"/>
          <w:b/>
          <w:color w:val="000000" w:themeColor="text1"/>
          <w:sz w:val="36"/>
          <w:szCs w:val="36"/>
        </w:rPr>
        <w:lastRenderedPageBreak/>
        <w:t>第四章</w:t>
      </w:r>
      <w:r w:rsidR="004C6A0C" w:rsidRPr="00965E03">
        <w:rPr>
          <w:rFonts w:ascii="Times New Roman" w:hAnsi="Times New Roman" w:cs="Times New Roman"/>
          <w:b/>
          <w:color w:val="000000" w:themeColor="text1"/>
          <w:sz w:val="36"/>
          <w:szCs w:val="36"/>
        </w:rPr>
        <w:t xml:space="preserve">　</w:t>
      </w:r>
      <w:r w:rsidRPr="00965E03">
        <w:rPr>
          <w:rFonts w:ascii="Times New Roman" w:hAnsi="Times New Roman" w:cs="Times New Roman"/>
          <w:b/>
          <w:color w:val="000000" w:themeColor="text1"/>
          <w:sz w:val="36"/>
          <w:szCs w:val="36"/>
        </w:rPr>
        <w:t>研究結果</w:t>
      </w:r>
      <w:bookmarkEnd w:id="62"/>
      <w:bookmarkEnd w:id="63"/>
    </w:p>
    <w:p w14:paraId="775CF365" w14:textId="1F2146DF" w:rsidR="00D81567" w:rsidRPr="00965E03" w:rsidRDefault="00D81567" w:rsidP="00D81567">
      <w:pPr>
        <w:spacing w:line="360" w:lineRule="auto"/>
        <w:rPr>
          <w:rFonts w:ascii="Times New Roman" w:eastAsia="標楷體" w:hAnsi="Times New Roman" w:cs="Times New Roman"/>
          <w:b/>
          <w:color w:val="000000" w:themeColor="text1"/>
        </w:rPr>
      </w:pPr>
      <w:bookmarkStart w:id="64" w:name="_Toc325307403"/>
      <w:bookmarkStart w:id="65" w:name="_Toc452919138"/>
      <w:bookmarkStart w:id="66" w:name="_Toc452919637"/>
      <w:r w:rsidRPr="00965E03">
        <w:rPr>
          <w:rFonts w:ascii="Times New Roman" w:eastAsia="標楷體" w:hAnsi="Times New Roman" w:cs="Times New Roman"/>
          <w:color w:val="000000" w:themeColor="text1"/>
        </w:rPr>
        <w:t xml:space="preserve">　　</w:t>
      </w:r>
      <w:proofErr w:type="gramStart"/>
      <w:r w:rsidRPr="009956B7">
        <w:rPr>
          <w:rFonts w:ascii="Times New Roman" w:eastAsia="標楷體" w:hAnsi="Times New Roman" w:cs="Times New Roman"/>
          <w:color w:val="000000" w:themeColor="text1"/>
          <w:highlight w:val="red"/>
        </w:rPr>
        <w:t>本章共分為</w:t>
      </w:r>
      <w:proofErr w:type="gramEnd"/>
      <w:r w:rsidR="001950D5" w:rsidRPr="009956B7">
        <w:rPr>
          <w:rFonts w:ascii="Times New Roman" w:eastAsia="標楷體" w:hAnsi="Times New Roman" w:cs="Times New Roman" w:hint="eastAsia"/>
          <w:color w:val="000000" w:themeColor="text1"/>
          <w:highlight w:val="red"/>
        </w:rPr>
        <w:t>六</w:t>
      </w:r>
      <w:r w:rsidR="00874CA1" w:rsidRPr="009956B7">
        <w:rPr>
          <w:rFonts w:ascii="Times New Roman" w:eastAsia="標楷體" w:hAnsi="Times New Roman" w:cs="Times New Roman"/>
          <w:color w:val="000000" w:themeColor="text1"/>
          <w:highlight w:val="red"/>
        </w:rPr>
        <w:t>小節。第一節為</w:t>
      </w:r>
      <w:r w:rsidR="006319D1" w:rsidRPr="009956B7">
        <w:rPr>
          <w:rFonts w:ascii="Times New Roman" w:eastAsia="標楷體" w:hAnsi="Times New Roman" w:cs="Times New Roman" w:hint="eastAsia"/>
          <w:color w:val="000000" w:themeColor="text1"/>
          <w:highlight w:val="red"/>
        </w:rPr>
        <w:t>新竹地區</w:t>
      </w:r>
      <w:r w:rsidR="00874CA1" w:rsidRPr="009956B7">
        <w:rPr>
          <w:rFonts w:ascii="Times New Roman" w:eastAsia="標楷體" w:hAnsi="Times New Roman" w:cs="Times New Roman"/>
          <w:color w:val="000000" w:themeColor="text1"/>
          <w:highlight w:val="red"/>
        </w:rPr>
        <w:t>公立幼兒園</w:t>
      </w:r>
      <w:r w:rsidR="00874CA1" w:rsidRPr="009956B7">
        <w:rPr>
          <w:rFonts w:ascii="Times New Roman" w:eastAsia="標楷體" w:hAnsi="Times New Roman" w:cs="Times New Roman" w:hint="eastAsia"/>
          <w:color w:val="000000" w:themeColor="text1"/>
          <w:highlight w:val="red"/>
        </w:rPr>
        <w:t>教保服務人員</w:t>
      </w:r>
      <w:r w:rsidRPr="009956B7">
        <w:rPr>
          <w:rFonts w:ascii="Times New Roman" w:eastAsia="標楷體" w:hAnsi="Times New Roman" w:cs="Times New Roman"/>
          <w:color w:val="000000" w:themeColor="text1"/>
          <w:highlight w:val="red"/>
        </w:rPr>
        <w:t>之背景</w:t>
      </w:r>
      <w:r w:rsidR="00C75690" w:rsidRPr="009956B7">
        <w:rPr>
          <w:rFonts w:ascii="Times New Roman" w:eastAsia="標楷體" w:hAnsi="Times New Roman" w:cs="Times New Roman" w:hint="eastAsia"/>
          <w:color w:val="000000" w:themeColor="text1"/>
          <w:highlight w:val="red"/>
        </w:rPr>
        <w:t>現況</w:t>
      </w:r>
      <w:r w:rsidRPr="009956B7">
        <w:rPr>
          <w:rFonts w:ascii="Times New Roman" w:eastAsia="標楷體" w:hAnsi="Times New Roman" w:cs="Times New Roman"/>
          <w:color w:val="000000" w:themeColor="text1"/>
          <w:highlight w:val="red"/>
        </w:rPr>
        <w:t>；第二節為</w:t>
      </w:r>
      <w:r w:rsidR="006319D1" w:rsidRPr="009956B7">
        <w:rPr>
          <w:rFonts w:ascii="Times New Roman" w:eastAsia="標楷體" w:hAnsi="Times New Roman" w:cs="Times New Roman" w:hint="eastAsia"/>
          <w:color w:val="000000" w:themeColor="text1"/>
          <w:highlight w:val="red"/>
        </w:rPr>
        <w:t>新竹地區</w:t>
      </w:r>
      <w:r w:rsidR="00874CA1" w:rsidRPr="009956B7">
        <w:rPr>
          <w:rFonts w:ascii="Times New Roman" w:eastAsia="標楷體" w:hAnsi="Times New Roman" w:cs="Times New Roman"/>
          <w:color w:val="000000" w:themeColor="text1"/>
          <w:highlight w:val="red"/>
        </w:rPr>
        <w:t>公立幼兒園</w:t>
      </w:r>
      <w:r w:rsidR="00874CA1" w:rsidRPr="009956B7">
        <w:rPr>
          <w:rFonts w:ascii="Times New Roman" w:eastAsia="標楷體" w:hAnsi="Times New Roman" w:cs="Times New Roman" w:hint="eastAsia"/>
          <w:color w:val="000000" w:themeColor="text1"/>
          <w:highlight w:val="red"/>
        </w:rPr>
        <w:t>教保服務人員人際溝通能力</w:t>
      </w:r>
      <w:r w:rsidRPr="009956B7">
        <w:rPr>
          <w:rFonts w:ascii="Times New Roman" w:eastAsia="標楷體" w:hAnsi="Times New Roman" w:cs="Times New Roman"/>
          <w:color w:val="000000" w:themeColor="text1"/>
          <w:highlight w:val="red"/>
        </w:rPr>
        <w:t>與教學效能之現況；第三節為</w:t>
      </w:r>
      <w:r w:rsidR="006319D1" w:rsidRPr="009956B7">
        <w:rPr>
          <w:rFonts w:ascii="Times New Roman" w:eastAsia="標楷體" w:hAnsi="Times New Roman" w:cs="Times New Roman" w:hint="eastAsia"/>
          <w:color w:val="000000" w:themeColor="text1"/>
          <w:highlight w:val="red"/>
        </w:rPr>
        <w:t>新竹地區</w:t>
      </w:r>
      <w:r w:rsidR="006319D1" w:rsidRPr="009956B7">
        <w:rPr>
          <w:rFonts w:ascii="Times New Roman" w:eastAsia="標楷體" w:hAnsi="Times New Roman" w:cs="Times New Roman"/>
          <w:color w:val="000000" w:themeColor="text1"/>
          <w:highlight w:val="red"/>
        </w:rPr>
        <w:t>公立幼兒園</w:t>
      </w:r>
      <w:r w:rsidR="006319D1" w:rsidRPr="009956B7">
        <w:rPr>
          <w:rFonts w:ascii="Times New Roman" w:eastAsia="標楷體" w:hAnsi="Times New Roman" w:cs="Times New Roman" w:hint="eastAsia"/>
          <w:color w:val="000000" w:themeColor="text1"/>
          <w:highlight w:val="red"/>
        </w:rPr>
        <w:t>教保服務人員人際溝通能力</w:t>
      </w:r>
      <w:r w:rsidR="006319D1" w:rsidRPr="009956B7">
        <w:rPr>
          <w:rFonts w:ascii="Times New Roman" w:eastAsia="標楷體" w:hAnsi="Times New Roman" w:cs="Times New Roman"/>
          <w:color w:val="000000" w:themeColor="text1"/>
          <w:highlight w:val="red"/>
        </w:rPr>
        <w:t>與教學效能</w:t>
      </w:r>
      <w:r w:rsidRPr="009956B7">
        <w:rPr>
          <w:rFonts w:ascii="Times New Roman" w:eastAsia="標楷體" w:hAnsi="Times New Roman" w:cs="Times New Roman"/>
          <w:color w:val="000000" w:themeColor="text1"/>
          <w:highlight w:val="red"/>
        </w:rPr>
        <w:t>之因素分析；第四節為</w:t>
      </w:r>
      <w:r w:rsidR="00E2496F" w:rsidRPr="009956B7">
        <w:rPr>
          <w:rFonts w:ascii="Times New Roman" w:eastAsia="標楷體" w:hAnsi="Times New Roman" w:cs="Times New Roman" w:hint="eastAsia"/>
          <w:color w:val="000000" w:themeColor="text1"/>
          <w:highlight w:val="red"/>
        </w:rPr>
        <w:t>信度分析</w:t>
      </w:r>
      <w:r w:rsidR="00E2496F" w:rsidRPr="009956B7">
        <w:rPr>
          <w:rFonts w:ascii="標楷體" w:eastAsia="標楷體" w:hAnsi="標楷體" w:cs="Times New Roman" w:hint="eastAsia"/>
          <w:color w:val="000000" w:themeColor="text1"/>
          <w:highlight w:val="red"/>
        </w:rPr>
        <w:t>；</w:t>
      </w:r>
      <w:r w:rsidR="00E2496F" w:rsidRPr="009956B7">
        <w:rPr>
          <w:rFonts w:ascii="Times New Roman" w:eastAsia="標楷體" w:hAnsi="Times New Roman" w:cs="Times New Roman" w:hint="eastAsia"/>
          <w:color w:val="000000" w:themeColor="text1"/>
          <w:highlight w:val="red"/>
        </w:rPr>
        <w:t>第五節為</w:t>
      </w:r>
      <w:r w:rsidRPr="009956B7">
        <w:rPr>
          <w:rFonts w:ascii="Times New Roman" w:eastAsia="標楷體" w:hAnsi="Times New Roman" w:cs="Times New Roman"/>
          <w:color w:val="000000" w:themeColor="text1"/>
          <w:highlight w:val="red"/>
        </w:rPr>
        <w:t>不同背景</w:t>
      </w:r>
      <w:r w:rsidR="006319D1" w:rsidRPr="009956B7">
        <w:rPr>
          <w:rFonts w:ascii="Times New Roman" w:eastAsia="標楷體" w:hAnsi="Times New Roman" w:cs="Times New Roman" w:hint="eastAsia"/>
          <w:color w:val="000000" w:themeColor="text1"/>
          <w:highlight w:val="red"/>
        </w:rPr>
        <w:t>教保服務人員人際溝通能力</w:t>
      </w:r>
      <w:r w:rsidR="00E2496F" w:rsidRPr="009956B7">
        <w:rPr>
          <w:rFonts w:ascii="Times New Roman" w:eastAsia="標楷體" w:hAnsi="Times New Roman" w:cs="Times New Roman"/>
          <w:color w:val="000000" w:themeColor="text1"/>
          <w:highlight w:val="red"/>
        </w:rPr>
        <w:t>與教學效能之差異分析；第</w:t>
      </w:r>
      <w:r w:rsidR="00E2496F" w:rsidRPr="009956B7">
        <w:rPr>
          <w:rFonts w:ascii="Times New Roman" w:eastAsia="標楷體" w:hAnsi="Times New Roman" w:cs="Times New Roman" w:hint="eastAsia"/>
          <w:color w:val="000000" w:themeColor="text1"/>
          <w:highlight w:val="red"/>
        </w:rPr>
        <w:t>六</w:t>
      </w:r>
      <w:r w:rsidRPr="009956B7">
        <w:rPr>
          <w:rFonts w:ascii="Times New Roman" w:eastAsia="標楷體" w:hAnsi="Times New Roman" w:cs="Times New Roman"/>
          <w:color w:val="000000" w:themeColor="text1"/>
          <w:highlight w:val="red"/>
        </w:rPr>
        <w:t>節為</w:t>
      </w:r>
      <w:r w:rsidR="006319D1" w:rsidRPr="009956B7">
        <w:rPr>
          <w:rFonts w:ascii="Times New Roman" w:eastAsia="標楷體" w:hAnsi="Times New Roman" w:cs="Times New Roman" w:hint="eastAsia"/>
          <w:color w:val="000000" w:themeColor="text1"/>
          <w:highlight w:val="red"/>
        </w:rPr>
        <w:t>新竹地區</w:t>
      </w:r>
      <w:r w:rsidR="006319D1" w:rsidRPr="009956B7">
        <w:rPr>
          <w:rFonts w:ascii="Times New Roman" w:eastAsia="標楷體" w:hAnsi="Times New Roman" w:cs="Times New Roman"/>
          <w:color w:val="000000" w:themeColor="text1"/>
          <w:highlight w:val="red"/>
        </w:rPr>
        <w:t>公立幼兒園</w:t>
      </w:r>
      <w:r w:rsidR="006319D1" w:rsidRPr="009956B7">
        <w:rPr>
          <w:rFonts w:ascii="Times New Roman" w:eastAsia="標楷體" w:hAnsi="Times New Roman" w:cs="Times New Roman" w:hint="eastAsia"/>
          <w:color w:val="000000" w:themeColor="text1"/>
          <w:highlight w:val="red"/>
        </w:rPr>
        <w:t>教保服務人員人際溝通能力</w:t>
      </w:r>
      <w:r w:rsidR="006319D1" w:rsidRPr="009956B7">
        <w:rPr>
          <w:rFonts w:ascii="Times New Roman" w:eastAsia="標楷體" w:hAnsi="Times New Roman" w:cs="Times New Roman"/>
          <w:color w:val="000000" w:themeColor="text1"/>
          <w:highlight w:val="red"/>
        </w:rPr>
        <w:t>與教學效能</w:t>
      </w:r>
      <w:r w:rsidRPr="009956B7">
        <w:rPr>
          <w:rFonts w:ascii="Times New Roman" w:eastAsia="標楷體" w:hAnsi="Times New Roman" w:cs="Times New Roman"/>
          <w:color w:val="000000" w:themeColor="text1"/>
          <w:highlight w:val="red"/>
        </w:rPr>
        <w:t>之模式。</w:t>
      </w:r>
    </w:p>
    <w:p w14:paraId="43F26942" w14:textId="296A6FFD" w:rsidR="00D81567" w:rsidRPr="00965E03" w:rsidRDefault="00D81567" w:rsidP="00340294">
      <w:pPr>
        <w:pStyle w:val="afe"/>
        <w:ind w:leftChars="0" w:left="0"/>
        <w:jc w:val="center"/>
        <w:outlineLvl w:val="1"/>
        <w:rPr>
          <w:rFonts w:ascii="Times New Roman" w:eastAsia="標楷體" w:hAnsi="Times New Roman" w:cs="Times New Roman"/>
          <w:b/>
          <w:color w:val="000000" w:themeColor="text1"/>
          <w:sz w:val="32"/>
          <w:szCs w:val="32"/>
        </w:rPr>
      </w:pPr>
      <w:bookmarkStart w:id="67" w:name="_Toc481246708"/>
      <w:bookmarkStart w:id="68" w:name="_Toc509189420"/>
      <w:r w:rsidRPr="00965E03">
        <w:rPr>
          <w:rFonts w:ascii="Times New Roman" w:eastAsia="標楷體" w:hAnsi="Times New Roman" w:cs="Times New Roman"/>
          <w:b/>
          <w:color w:val="000000" w:themeColor="text1"/>
          <w:sz w:val="32"/>
          <w:szCs w:val="32"/>
        </w:rPr>
        <w:t>第一節</w:t>
      </w:r>
      <w:bookmarkEnd w:id="64"/>
      <w:bookmarkEnd w:id="65"/>
      <w:bookmarkEnd w:id="66"/>
      <w:r w:rsidR="004C6A0C" w:rsidRPr="00965E03">
        <w:rPr>
          <w:rFonts w:ascii="Times New Roman" w:eastAsia="標楷體" w:hAnsi="Times New Roman" w:cs="Times New Roman"/>
          <w:b/>
          <w:color w:val="000000" w:themeColor="text1"/>
          <w:sz w:val="32"/>
          <w:szCs w:val="32"/>
        </w:rPr>
        <w:t xml:space="preserve">　</w:t>
      </w:r>
      <w:r w:rsidR="00AC7CAF" w:rsidRPr="00AC7CAF">
        <w:rPr>
          <w:rFonts w:ascii="Times New Roman" w:eastAsia="標楷體" w:hAnsi="Times New Roman" w:cs="Times New Roman" w:hint="eastAsia"/>
          <w:b/>
          <w:color w:val="000000" w:themeColor="text1"/>
          <w:sz w:val="32"/>
          <w:szCs w:val="32"/>
        </w:rPr>
        <w:t>臺</w:t>
      </w:r>
      <w:r w:rsidR="00911250">
        <w:rPr>
          <w:rFonts w:ascii="Times New Roman" w:eastAsia="標楷體" w:hAnsi="Times New Roman" w:cs="Times New Roman" w:hint="eastAsia"/>
          <w:b/>
          <w:color w:val="000000" w:themeColor="text1"/>
          <w:sz w:val="32"/>
          <w:szCs w:val="32"/>
        </w:rPr>
        <w:t>灣</w:t>
      </w:r>
      <w:r w:rsidR="009956B7" w:rsidRPr="009956B7">
        <w:rPr>
          <w:rFonts w:ascii="Times New Roman" w:eastAsia="標楷體" w:hAnsi="Times New Roman" w:cs="Times New Roman" w:hint="eastAsia"/>
          <w:b/>
          <w:color w:val="000000" w:themeColor="text1"/>
          <w:sz w:val="32"/>
          <w:szCs w:val="32"/>
          <w:highlight w:val="cyan"/>
        </w:rPr>
        <w:t>民眾不同</w:t>
      </w:r>
      <w:r w:rsidRPr="00965E03">
        <w:rPr>
          <w:rFonts w:ascii="Times New Roman" w:eastAsia="標楷體" w:hAnsi="Times New Roman" w:cs="Times New Roman"/>
          <w:b/>
          <w:color w:val="000000" w:themeColor="text1"/>
          <w:sz w:val="32"/>
          <w:szCs w:val="32"/>
        </w:rPr>
        <w:t>背景之現況</w:t>
      </w:r>
      <w:bookmarkEnd w:id="67"/>
      <w:bookmarkEnd w:id="68"/>
    </w:p>
    <w:p w14:paraId="45BCD913" w14:textId="3F8AA9D6" w:rsidR="00D81567" w:rsidRPr="00965E03" w:rsidRDefault="00D81567" w:rsidP="00D81567">
      <w:pPr>
        <w:spacing w:line="360" w:lineRule="auto"/>
        <w:rPr>
          <w:rFonts w:ascii="Times New Roman" w:eastAsia="標楷體" w:hAnsi="Times New Roman" w:cs="Times New Roman"/>
          <w:color w:val="000000" w:themeColor="text1"/>
        </w:rPr>
      </w:pPr>
      <w:bookmarkStart w:id="69" w:name="_Toc448421234"/>
      <w:bookmarkStart w:id="70" w:name="_Toc320209886"/>
      <w:r w:rsidRPr="00965E03">
        <w:rPr>
          <w:rFonts w:ascii="Times New Roman" w:eastAsia="標楷體" w:hAnsi="Times New Roman" w:cs="Times New Roman"/>
          <w:color w:val="000000" w:themeColor="text1"/>
        </w:rPr>
        <w:tab/>
      </w:r>
      <w:r w:rsidRPr="00965E03">
        <w:rPr>
          <w:rFonts w:ascii="Times New Roman" w:eastAsia="標楷體" w:hAnsi="Times New Roman" w:cs="Times New Roman"/>
          <w:color w:val="000000" w:themeColor="text1"/>
        </w:rPr>
        <w:t>本研究共發出</w:t>
      </w:r>
      <w:r w:rsidR="00C82BE0">
        <w:rPr>
          <w:rFonts w:ascii="Times New Roman" w:eastAsia="標楷體" w:hAnsi="Times New Roman" w:cs="Times New Roman" w:hint="eastAsia"/>
          <w:color w:val="000000" w:themeColor="text1"/>
        </w:rPr>
        <w:t>500</w:t>
      </w:r>
      <w:r w:rsidRPr="00965E03">
        <w:rPr>
          <w:rFonts w:ascii="Times New Roman" w:eastAsia="標楷體" w:hAnsi="Times New Roman" w:cs="Times New Roman"/>
          <w:color w:val="000000" w:themeColor="text1"/>
        </w:rPr>
        <w:t>份問卷，回收問卷份，回收率</w:t>
      </w:r>
      <w:r w:rsidRPr="00965E03">
        <w:rPr>
          <w:rFonts w:ascii="Times New Roman" w:eastAsia="標楷體" w:hAnsi="Times New Roman" w:cs="Times New Roman"/>
          <w:color w:val="000000" w:themeColor="text1"/>
        </w:rPr>
        <w:t>%</w:t>
      </w:r>
      <w:r w:rsidR="00016CD6" w:rsidRPr="00965E03">
        <w:rPr>
          <w:rFonts w:ascii="Times New Roman" w:eastAsia="標楷體" w:hAnsi="Times New Roman" w:cs="Times New Roman"/>
          <w:color w:val="000000" w:themeColor="text1"/>
        </w:rPr>
        <w:t>。經過整理剔除一致性填答及填答不完全</w:t>
      </w:r>
      <w:r w:rsidR="00016CD6" w:rsidRPr="00965E03">
        <w:rPr>
          <w:rFonts w:ascii="Times New Roman" w:eastAsia="標楷體" w:hAnsi="Times New Roman" w:cs="Times New Roman" w:hint="eastAsia"/>
          <w:color w:val="000000" w:themeColor="text1"/>
        </w:rPr>
        <w:t>之無效問卷</w:t>
      </w:r>
      <w:r w:rsidRPr="00965E03">
        <w:rPr>
          <w:rFonts w:ascii="Times New Roman" w:eastAsia="標楷體" w:hAnsi="Times New Roman" w:cs="Times New Roman"/>
          <w:color w:val="000000" w:themeColor="text1"/>
        </w:rPr>
        <w:t>，有效問卷為</w:t>
      </w:r>
      <w:r w:rsidR="00C82BE0">
        <w:rPr>
          <w:rFonts w:ascii="Times New Roman" w:eastAsia="標楷體" w:hAnsi="Times New Roman" w:cs="Times New Roman" w:hint="eastAsia"/>
          <w:color w:val="000000" w:themeColor="text1"/>
        </w:rPr>
        <w:t>439</w:t>
      </w:r>
      <w:r w:rsidRPr="00965E03">
        <w:rPr>
          <w:rFonts w:ascii="Times New Roman" w:eastAsia="標楷體" w:hAnsi="Times New Roman" w:cs="Times New Roman"/>
          <w:color w:val="000000" w:themeColor="text1"/>
        </w:rPr>
        <w:t>份（</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）。正式問卷</w:t>
      </w:r>
      <w:r w:rsidR="006319D1" w:rsidRPr="00965E03">
        <w:rPr>
          <w:rFonts w:ascii="Times New Roman" w:eastAsia="標楷體" w:hAnsi="Times New Roman" w:cs="Times New Roman" w:hint="eastAsia"/>
          <w:color w:val="000000" w:themeColor="text1"/>
        </w:rPr>
        <w:t>新竹地區</w:t>
      </w:r>
      <w:r w:rsidR="006319D1" w:rsidRPr="00965E03">
        <w:rPr>
          <w:rFonts w:ascii="Times New Roman" w:eastAsia="標楷體" w:hAnsi="Times New Roman" w:cs="Times New Roman"/>
          <w:color w:val="000000" w:themeColor="text1"/>
        </w:rPr>
        <w:t>公立幼兒園教</w:t>
      </w:r>
      <w:r w:rsidR="006319D1" w:rsidRPr="00965E03">
        <w:rPr>
          <w:rFonts w:ascii="Times New Roman" w:eastAsia="標楷體" w:hAnsi="Times New Roman" w:cs="Times New Roman" w:hint="eastAsia"/>
          <w:color w:val="000000" w:themeColor="text1"/>
        </w:rPr>
        <w:t>保服務人員</w:t>
      </w:r>
      <w:r w:rsidRPr="00965E03">
        <w:rPr>
          <w:rFonts w:ascii="Times New Roman" w:eastAsia="標楷體" w:hAnsi="Times New Roman" w:cs="Times New Roman"/>
          <w:color w:val="000000" w:themeColor="text1"/>
        </w:rPr>
        <w:t>之背景資料如表</w:t>
      </w:r>
      <w:r w:rsidRPr="00965E03">
        <w:rPr>
          <w:rFonts w:ascii="Times New Roman" w:eastAsia="標楷體" w:hAnsi="Times New Roman" w:cs="Times New Roman"/>
          <w:color w:val="000000" w:themeColor="text1"/>
        </w:rPr>
        <w:t>4-1</w:t>
      </w:r>
      <w:r w:rsidRPr="00965E03">
        <w:rPr>
          <w:rFonts w:ascii="Times New Roman" w:eastAsia="標楷體" w:hAnsi="Times New Roman" w:cs="Times New Roman"/>
          <w:color w:val="000000" w:themeColor="text1"/>
        </w:rPr>
        <w:t>所示。</w:t>
      </w:r>
    </w:p>
    <w:p w14:paraId="78E08E68" w14:textId="77777777" w:rsidR="00D81567" w:rsidRPr="00965E03" w:rsidRDefault="00D81567" w:rsidP="00D81567">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一、</w:t>
      </w:r>
      <w:r w:rsidRPr="00965E03">
        <w:rPr>
          <w:rFonts w:ascii="Times New Roman" w:eastAsia="標楷體" w:hAnsi="Times New Roman" w:cs="Times New Roman"/>
          <w:color w:val="000000" w:themeColor="text1"/>
        </w:rPr>
        <w:t>性別</w:t>
      </w:r>
      <w:r w:rsidRPr="00965E03">
        <w:rPr>
          <w:rFonts w:ascii="Times New Roman" w:eastAsia="標楷體" w:hAnsi="Times New Roman" w:cs="Times New Roman"/>
          <w:color w:val="000000" w:themeColor="text1"/>
          <w:kern w:val="0"/>
        </w:rPr>
        <w:t>：</w:t>
      </w:r>
    </w:p>
    <w:p w14:paraId="59C42A2F" w14:textId="13072954" w:rsidR="00D81567" w:rsidRPr="00965E03" w:rsidRDefault="00D81567" w:rsidP="00D81567">
      <w:pPr>
        <w:autoSpaceDE w:val="0"/>
        <w:autoSpaceDN w:val="0"/>
        <w:adjustRightInd w:val="0"/>
        <w:spacing w:line="360" w:lineRule="auto"/>
        <w:ind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本研究受試者性別在男性有</w:t>
      </w:r>
      <w:r w:rsidR="00C82BE0">
        <w:rPr>
          <w:rFonts w:ascii="Times New Roman" w:eastAsia="標楷體" w:hAnsi="Times New Roman" w:cs="Times New Roman" w:hint="eastAsia"/>
          <w:color w:val="000000" w:themeColor="text1"/>
          <w:kern w:val="0"/>
        </w:rPr>
        <w:t>213</w:t>
      </w:r>
      <w:r w:rsidRPr="00965E03">
        <w:rPr>
          <w:rFonts w:ascii="Times New Roman" w:eastAsia="標楷體" w:hAnsi="Times New Roman" w:cs="Times New Roman"/>
          <w:color w:val="000000" w:themeColor="text1"/>
          <w:kern w:val="0"/>
        </w:rPr>
        <w:t>名（</w:t>
      </w:r>
      <w:r w:rsidR="00C82BE0">
        <w:rPr>
          <w:rFonts w:ascii="Times New Roman" w:eastAsia="標楷體" w:hAnsi="Times New Roman" w:cs="Times New Roman" w:hint="eastAsia"/>
          <w:color w:val="000000" w:themeColor="text1"/>
          <w:kern w:val="0"/>
        </w:rPr>
        <w:t>48.5</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）；女性有</w:t>
      </w:r>
      <w:r w:rsidR="00C82BE0">
        <w:rPr>
          <w:rFonts w:ascii="Times New Roman" w:eastAsia="標楷體" w:hAnsi="Times New Roman" w:cs="Times New Roman" w:hint="eastAsia"/>
          <w:color w:val="000000" w:themeColor="text1"/>
          <w:kern w:val="0"/>
        </w:rPr>
        <w:t>226</w:t>
      </w:r>
      <w:r w:rsidRPr="00965E03">
        <w:rPr>
          <w:rFonts w:ascii="Times New Roman" w:eastAsia="標楷體" w:hAnsi="Times New Roman" w:cs="Times New Roman"/>
          <w:color w:val="000000" w:themeColor="text1"/>
          <w:kern w:val="0"/>
        </w:rPr>
        <w:t>名（</w:t>
      </w:r>
      <w:r w:rsidR="00C82BE0">
        <w:rPr>
          <w:rFonts w:ascii="Times New Roman" w:eastAsia="標楷體" w:hAnsi="Times New Roman" w:cs="Times New Roman" w:hint="eastAsia"/>
          <w:color w:val="000000" w:themeColor="text1"/>
          <w:kern w:val="0"/>
        </w:rPr>
        <w:t>51.5</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）。其中性別以女性</w:t>
      </w:r>
      <w:proofErr w:type="gramStart"/>
      <w:r w:rsidRPr="00965E03">
        <w:rPr>
          <w:rFonts w:ascii="Times New Roman" w:eastAsia="標楷體" w:hAnsi="Times New Roman" w:cs="Times New Roman"/>
          <w:color w:val="000000" w:themeColor="text1"/>
          <w:kern w:val="0"/>
        </w:rPr>
        <w:t>佔</w:t>
      </w:r>
      <w:proofErr w:type="gramEnd"/>
      <w:r w:rsidRPr="00965E03">
        <w:rPr>
          <w:rFonts w:ascii="Times New Roman" w:eastAsia="標楷體" w:hAnsi="Times New Roman" w:cs="Times New Roman"/>
          <w:color w:val="000000" w:themeColor="text1"/>
          <w:kern w:val="0"/>
        </w:rPr>
        <w:t>多數。</w:t>
      </w:r>
    </w:p>
    <w:p w14:paraId="55933765" w14:textId="77777777" w:rsidR="00D81567" w:rsidRPr="00965E03" w:rsidRDefault="00D81567" w:rsidP="00D81567">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二、</w:t>
      </w:r>
      <w:r w:rsidRPr="00965E03">
        <w:rPr>
          <w:rFonts w:ascii="Times New Roman" w:eastAsia="標楷體" w:hAnsi="Times New Roman" w:cs="Times New Roman"/>
          <w:color w:val="000000" w:themeColor="text1"/>
        </w:rPr>
        <w:t>年齡：</w:t>
      </w:r>
    </w:p>
    <w:p w14:paraId="0BC1143B" w14:textId="6D4C29BE" w:rsidR="00D81567" w:rsidRPr="00965E03" w:rsidRDefault="00C82BE0" w:rsidP="00D81567">
      <w:pPr>
        <w:autoSpaceDE w:val="0"/>
        <w:autoSpaceDN w:val="0"/>
        <w:adjustRightInd w:val="0"/>
        <w:spacing w:line="360" w:lineRule="auto"/>
        <w:ind w:firstLine="480"/>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kern w:val="0"/>
        </w:rPr>
        <w:t>20</w:t>
      </w:r>
      <w:r w:rsidR="00D81567" w:rsidRPr="00965E03">
        <w:rPr>
          <w:rFonts w:ascii="Times New Roman" w:eastAsia="標楷體" w:hAnsi="Times New Roman" w:cs="Times New Roman"/>
          <w:color w:val="000000" w:themeColor="text1"/>
          <w:kern w:val="0"/>
        </w:rPr>
        <w:t>歲以</w:t>
      </w:r>
      <w:r w:rsidR="00D81567" w:rsidRPr="00965E03">
        <w:rPr>
          <w:rFonts w:ascii="Times New Roman" w:eastAsia="標楷體" w:hAnsi="Times New Roman" w:cs="Times New Roman"/>
          <w:color w:val="000000" w:themeColor="text1"/>
        </w:rPr>
        <w:t>下有</w:t>
      </w:r>
      <w:r>
        <w:rPr>
          <w:rFonts w:ascii="Times New Roman" w:eastAsia="標楷體" w:hAnsi="Times New Roman" w:cs="Times New Roman" w:hint="eastAsia"/>
          <w:color w:val="000000" w:themeColor="text1"/>
        </w:rPr>
        <w:t>227</w:t>
      </w:r>
      <w:r w:rsidR="00D81567"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51.7</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kern w:val="0"/>
        </w:rPr>
        <w:t>2</w:t>
      </w:r>
      <w:r>
        <w:rPr>
          <w:rFonts w:ascii="Times New Roman" w:eastAsia="標楷體" w:hAnsi="Times New Roman" w:cs="Times New Roman" w:hint="eastAsia"/>
          <w:color w:val="000000" w:themeColor="text1"/>
          <w:kern w:val="0"/>
        </w:rPr>
        <w:t>1</w:t>
      </w:r>
      <w:r>
        <w:rPr>
          <w:rFonts w:ascii="Times New Roman" w:eastAsia="標楷體" w:hAnsi="Times New Roman" w:cs="Times New Roman"/>
          <w:color w:val="000000" w:themeColor="text1"/>
          <w:kern w:val="0"/>
        </w:rPr>
        <w:t>~</w:t>
      </w:r>
      <w:r>
        <w:rPr>
          <w:rFonts w:ascii="Times New Roman" w:eastAsia="標楷體" w:hAnsi="Times New Roman" w:cs="Times New Roman" w:hint="eastAsia"/>
          <w:color w:val="000000" w:themeColor="text1"/>
          <w:kern w:val="0"/>
        </w:rPr>
        <w:t>25</w:t>
      </w:r>
      <w:r w:rsidR="00D81567" w:rsidRPr="00965E03">
        <w:rPr>
          <w:rFonts w:ascii="Times New Roman" w:eastAsia="標楷體" w:hAnsi="Times New Roman" w:cs="Times New Roman"/>
          <w:color w:val="000000" w:themeColor="text1"/>
          <w:kern w:val="0"/>
        </w:rPr>
        <w:t>歲有</w:t>
      </w:r>
      <w:r>
        <w:rPr>
          <w:rFonts w:ascii="Times New Roman" w:eastAsia="標楷體" w:hAnsi="Times New Roman" w:cs="Times New Roman" w:hint="eastAsia"/>
          <w:color w:val="000000" w:themeColor="text1"/>
        </w:rPr>
        <w:t>155</w:t>
      </w:r>
      <w:r w:rsidR="00D81567"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35.3</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kern w:val="0"/>
        </w:rPr>
        <w:t>26</w:t>
      </w:r>
      <w:r>
        <w:rPr>
          <w:rFonts w:ascii="Times New Roman" w:eastAsia="標楷體" w:hAnsi="Times New Roman" w:cs="Times New Roman"/>
          <w:color w:val="000000" w:themeColor="text1"/>
          <w:kern w:val="0"/>
        </w:rPr>
        <w:t>~3</w:t>
      </w:r>
      <w:r>
        <w:rPr>
          <w:rFonts w:ascii="Times New Roman" w:eastAsia="標楷體" w:hAnsi="Times New Roman" w:cs="Times New Roman" w:hint="eastAsia"/>
          <w:color w:val="000000" w:themeColor="text1"/>
          <w:kern w:val="0"/>
        </w:rPr>
        <w:t>0</w:t>
      </w:r>
      <w:r w:rsidR="00D81567" w:rsidRPr="00965E03">
        <w:rPr>
          <w:rFonts w:ascii="Times New Roman" w:eastAsia="標楷體" w:hAnsi="Times New Roman" w:cs="Times New Roman"/>
          <w:color w:val="000000" w:themeColor="text1"/>
          <w:kern w:val="0"/>
        </w:rPr>
        <w:t>歲有</w:t>
      </w:r>
      <w:r>
        <w:rPr>
          <w:rFonts w:ascii="Times New Roman" w:eastAsia="標楷體" w:hAnsi="Times New Roman" w:cs="Times New Roman" w:hint="eastAsia"/>
          <w:color w:val="000000" w:themeColor="text1"/>
          <w:kern w:val="0"/>
        </w:rPr>
        <w:t>15</w:t>
      </w:r>
      <w:r w:rsidR="00D81567"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3.4</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kern w:val="0"/>
        </w:rPr>
        <w:t>3</w:t>
      </w:r>
      <w:r>
        <w:rPr>
          <w:rFonts w:ascii="Times New Roman" w:eastAsia="標楷體" w:hAnsi="Times New Roman" w:cs="Times New Roman" w:hint="eastAsia"/>
          <w:color w:val="000000" w:themeColor="text1"/>
          <w:kern w:val="0"/>
        </w:rPr>
        <w:t>1</w:t>
      </w:r>
      <w:r w:rsidR="00D81567" w:rsidRPr="00965E03">
        <w:rPr>
          <w:rFonts w:ascii="Times New Roman" w:eastAsia="標楷體" w:hAnsi="Times New Roman" w:cs="Times New Roman"/>
          <w:color w:val="000000" w:themeColor="text1"/>
          <w:kern w:val="0"/>
        </w:rPr>
        <w:t>~40</w:t>
      </w:r>
      <w:r w:rsidR="00D81567" w:rsidRPr="00965E03">
        <w:rPr>
          <w:rFonts w:ascii="Times New Roman" w:eastAsia="標楷體" w:hAnsi="Times New Roman" w:cs="Times New Roman"/>
          <w:color w:val="000000" w:themeColor="text1"/>
          <w:kern w:val="0"/>
        </w:rPr>
        <w:t>歲有</w:t>
      </w:r>
      <w:r>
        <w:rPr>
          <w:rFonts w:ascii="Times New Roman" w:eastAsia="標楷體" w:hAnsi="Times New Roman" w:cs="Times New Roman" w:hint="eastAsia"/>
          <w:color w:val="000000" w:themeColor="text1"/>
          <w:kern w:val="0"/>
        </w:rPr>
        <w:t>20</w:t>
      </w:r>
      <w:r w:rsidR="00D81567"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4.6</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kern w:val="0"/>
        </w:rPr>
        <w:t>41~</w:t>
      </w:r>
      <w:r>
        <w:rPr>
          <w:rFonts w:ascii="Times New Roman" w:eastAsia="標楷體" w:hAnsi="Times New Roman" w:cs="Times New Roman" w:hint="eastAsia"/>
          <w:color w:val="000000" w:themeColor="text1"/>
          <w:kern w:val="0"/>
        </w:rPr>
        <w:t>50</w:t>
      </w:r>
      <w:r w:rsidR="00D81567" w:rsidRPr="00965E03">
        <w:rPr>
          <w:rFonts w:ascii="Times New Roman" w:eastAsia="標楷體" w:hAnsi="Times New Roman" w:cs="Times New Roman"/>
          <w:color w:val="000000" w:themeColor="text1"/>
          <w:kern w:val="0"/>
        </w:rPr>
        <w:t>歲有</w:t>
      </w:r>
      <w:r>
        <w:rPr>
          <w:rFonts w:ascii="Times New Roman" w:eastAsia="標楷體" w:hAnsi="Times New Roman" w:cs="Times New Roman" w:hint="eastAsia"/>
          <w:color w:val="000000" w:themeColor="text1"/>
        </w:rPr>
        <w:t>6</w:t>
      </w:r>
      <w:r w:rsidR="00D81567" w:rsidRPr="00965E03">
        <w:rPr>
          <w:rFonts w:ascii="Times New Roman" w:eastAsia="標楷體" w:hAnsi="Times New Roman" w:cs="Times New Roman"/>
          <w:color w:val="000000" w:themeColor="text1"/>
        </w:rPr>
        <w:t>名（</w:t>
      </w:r>
      <w:r w:rsidR="00F42C26" w:rsidRPr="00965E03">
        <w:rPr>
          <w:rFonts w:ascii="Times New Roman" w:eastAsia="標楷體" w:hAnsi="Times New Roman" w:cs="Times New Roman"/>
          <w:color w:val="000000" w:themeColor="text1"/>
        </w:rPr>
        <w:t>1</w:t>
      </w:r>
      <w:r>
        <w:rPr>
          <w:rFonts w:ascii="Times New Roman" w:eastAsia="標楷體" w:hAnsi="Times New Roman" w:cs="Times New Roman" w:hint="eastAsia"/>
          <w:color w:val="000000" w:themeColor="text1"/>
        </w:rPr>
        <w:t>.4</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kern w:val="0"/>
        </w:rPr>
        <w:t>51</w:t>
      </w:r>
      <w:r w:rsidR="00D81567" w:rsidRPr="00965E03">
        <w:rPr>
          <w:rFonts w:ascii="Times New Roman" w:eastAsia="標楷體" w:hAnsi="Times New Roman" w:cs="Times New Roman"/>
          <w:color w:val="000000" w:themeColor="text1"/>
          <w:kern w:val="0"/>
        </w:rPr>
        <w:t>歲以上有</w:t>
      </w:r>
      <w:r>
        <w:rPr>
          <w:rFonts w:ascii="Times New Roman" w:eastAsia="標楷體" w:hAnsi="Times New Roman" w:cs="Times New Roman" w:hint="eastAsia"/>
          <w:color w:val="000000" w:themeColor="text1"/>
          <w:kern w:val="0"/>
        </w:rPr>
        <w:t>16</w:t>
      </w:r>
      <w:r w:rsidR="00D81567" w:rsidRPr="00965E03">
        <w:rPr>
          <w:rFonts w:ascii="Times New Roman" w:eastAsia="標楷體" w:hAnsi="Times New Roman" w:cs="Times New Roman"/>
          <w:color w:val="000000" w:themeColor="text1"/>
          <w:kern w:val="0"/>
        </w:rPr>
        <w:t>名（</w:t>
      </w:r>
      <w:r>
        <w:rPr>
          <w:rFonts w:ascii="Times New Roman" w:eastAsia="標楷體" w:hAnsi="Times New Roman" w:cs="Times New Roman" w:hint="eastAsia"/>
          <w:color w:val="000000" w:themeColor="text1"/>
          <w:kern w:val="0"/>
        </w:rPr>
        <w:t>3.6</w:t>
      </w:r>
      <w:r w:rsidR="00D81567"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rPr>
        <w:t>。其中以</w:t>
      </w:r>
      <w:r>
        <w:rPr>
          <w:rFonts w:ascii="Times New Roman" w:eastAsia="標楷體" w:hAnsi="Times New Roman" w:cs="Times New Roman" w:hint="eastAsia"/>
          <w:color w:val="000000" w:themeColor="text1"/>
          <w:kern w:val="0"/>
        </w:rPr>
        <w:t>20</w:t>
      </w:r>
      <w:r w:rsidR="00D81567" w:rsidRPr="00965E03">
        <w:rPr>
          <w:rFonts w:ascii="Times New Roman" w:eastAsia="標楷體" w:hAnsi="Times New Roman" w:cs="Times New Roman"/>
          <w:color w:val="000000" w:themeColor="text1"/>
          <w:kern w:val="0"/>
        </w:rPr>
        <w:t>歲</w:t>
      </w:r>
      <w:r>
        <w:rPr>
          <w:rFonts w:ascii="Times New Roman" w:eastAsia="標楷體" w:hAnsi="Times New Roman" w:cs="Times New Roman" w:hint="eastAsia"/>
          <w:color w:val="000000" w:themeColor="text1"/>
          <w:kern w:val="0"/>
        </w:rPr>
        <w:t>以下</w:t>
      </w:r>
      <w:proofErr w:type="gramStart"/>
      <w:r w:rsidR="00D81567" w:rsidRPr="00965E03">
        <w:rPr>
          <w:rFonts w:ascii="Times New Roman" w:eastAsia="標楷體" w:hAnsi="Times New Roman" w:cs="Times New Roman"/>
          <w:color w:val="000000" w:themeColor="text1"/>
          <w:kern w:val="0"/>
        </w:rPr>
        <w:t>佔</w:t>
      </w:r>
      <w:proofErr w:type="gramEnd"/>
      <w:r w:rsidR="00D81567" w:rsidRPr="00965E03">
        <w:rPr>
          <w:rFonts w:ascii="Times New Roman" w:eastAsia="標楷體" w:hAnsi="Times New Roman" w:cs="Times New Roman"/>
          <w:color w:val="000000" w:themeColor="text1"/>
          <w:kern w:val="0"/>
        </w:rPr>
        <w:t>多數</w:t>
      </w:r>
      <w:r w:rsidR="00D81567" w:rsidRPr="00965E03">
        <w:rPr>
          <w:rFonts w:ascii="Times New Roman" w:eastAsia="標楷體" w:hAnsi="Times New Roman" w:cs="Times New Roman"/>
          <w:color w:val="000000" w:themeColor="text1"/>
        </w:rPr>
        <w:t>。</w:t>
      </w:r>
    </w:p>
    <w:p w14:paraId="0931DC8D" w14:textId="36184226" w:rsidR="00D81567" w:rsidRPr="00965E03" w:rsidRDefault="00C82BE0" w:rsidP="00D81567">
      <w:pPr>
        <w:autoSpaceDE w:val="0"/>
        <w:autoSpaceDN w:val="0"/>
        <w:adjustRightInd w:val="0"/>
        <w:spacing w:line="360" w:lineRule="auto"/>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三、</w:t>
      </w:r>
      <w:r>
        <w:rPr>
          <w:rFonts w:ascii="Times New Roman" w:eastAsia="標楷體" w:hAnsi="Times New Roman" w:cs="Times New Roman" w:hint="eastAsia"/>
          <w:color w:val="000000" w:themeColor="text1"/>
        </w:rPr>
        <w:t>職業</w:t>
      </w:r>
      <w:r w:rsidR="00D81567" w:rsidRPr="00965E03">
        <w:rPr>
          <w:rFonts w:ascii="Times New Roman" w:eastAsia="標楷體" w:hAnsi="Times New Roman" w:cs="Times New Roman"/>
          <w:color w:val="000000" w:themeColor="text1"/>
        </w:rPr>
        <w:t>狀況：</w:t>
      </w:r>
    </w:p>
    <w:p w14:paraId="58E6BAC7" w14:textId="40D72159" w:rsidR="00D81567" w:rsidRPr="00965E03" w:rsidRDefault="00C82BE0" w:rsidP="00D81567">
      <w:pPr>
        <w:autoSpaceDE w:val="0"/>
        <w:autoSpaceDN w:val="0"/>
        <w:adjustRightInd w:val="0"/>
        <w:spacing w:line="360" w:lineRule="auto"/>
        <w:ind w:firstLine="480"/>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學生</w:t>
      </w:r>
      <w:r w:rsidR="00D81567"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332</w:t>
      </w:r>
      <w:r>
        <w:rPr>
          <w:rFonts w:ascii="Times New Roman" w:eastAsia="標楷體" w:hAnsi="Times New Roman" w:cs="Times New Roman"/>
          <w:color w:val="000000" w:themeColor="text1"/>
        </w:rPr>
        <w:t>名</w:t>
      </w:r>
      <w:r w:rsidR="00371FDB" w:rsidRPr="00965E03">
        <w:rPr>
          <w:rFonts w:ascii="Times New Roman" w:eastAsia="標楷體" w:hAnsi="Times New Roman" w:cs="Times New Roman"/>
          <w:color w:val="000000" w:themeColor="text1"/>
        </w:rPr>
        <w:t>（</w:t>
      </w:r>
      <w:r w:rsidR="00371FDB">
        <w:rPr>
          <w:rFonts w:ascii="Times New Roman" w:eastAsia="標楷體" w:hAnsi="Times New Roman" w:cs="Times New Roman" w:hint="eastAsia"/>
          <w:color w:val="000000" w:themeColor="text1"/>
        </w:rPr>
        <w:t>75.6</w:t>
      </w:r>
      <w:r w:rsidR="00371FDB" w:rsidRPr="00965E03">
        <w:rPr>
          <w:rFonts w:ascii="Times New Roman" w:eastAsia="標楷體" w:hAnsi="Times New Roman" w:cs="Times New Roman"/>
          <w:color w:val="000000" w:themeColor="text1"/>
        </w:rPr>
        <w:t>%</w:t>
      </w:r>
      <w:r w:rsidR="00371FDB"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上班族</w:t>
      </w:r>
      <w:r w:rsidR="00D81567"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84</w:t>
      </w:r>
      <w:r w:rsidR="00D81567"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19.1</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r w:rsidR="00FF1215" w:rsidRPr="00965E03">
        <w:rPr>
          <w:rFonts w:ascii="標楷體" w:eastAsia="標楷體" w:hAnsi="標楷體" w:cs="Times New Roman" w:hint="eastAsia"/>
          <w:color w:val="000000" w:themeColor="text1"/>
        </w:rPr>
        <w:t>；</w:t>
      </w:r>
      <w:r>
        <w:rPr>
          <w:rFonts w:ascii="Times New Roman" w:eastAsia="標楷體" w:hAnsi="Times New Roman" w:cs="Times New Roman" w:hint="eastAsia"/>
          <w:color w:val="000000" w:themeColor="text1"/>
        </w:rPr>
        <w:t>待業中</w:t>
      </w:r>
      <w:r w:rsidR="00FF1215"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13</w:t>
      </w:r>
      <w:r w:rsidR="00FF1215"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3.0</w:t>
      </w:r>
      <w:r w:rsidR="00FF1215" w:rsidRPr="00965E03">
        <w:rPr>
          <w:rFonts w:ascii="Times New Roman" w:eastAsia="標楷體" w:hAnsi="Times New Roman" w:cs="Times New Roman"/>
          <w:color w:val="000000" w:themeColor="text1"/>
        </w:rPr>
        <w:t>%</w:t>
      </w:r>
      <w:r w:rsidR="00FF1215" w:rsidRPr="00965E03">
        <w:rPr>
          <w:rFonts w:ascii="Times New Roman" w:eastAsia="標楷體" w:hAnsi="Times New Roman" w:cs="Times New Roman"/>
          <w:color w:val="000000" w:themeColor="text1"/>
        </w:rPr>
        <w:t>）</w:t>
      </w:r>
      <w:r w:rsidRPr="00965E03">
        <w:rPr>
          <w:rFonts w:ascii="標楷體" w:eastAsia="標楷體" w:hAnsi="標楷體" w:cs="Times New Roman" w:hint="eastAsia"/>
          <w:color w:val="000000" w:themeColor="text1"/>
        </w:rPr>
        <w:t>；</w:t>
      </w:r>
      <w:r w:rsidR="00371FDB">
        <w:rPr>
          <w:rFonts w:ascii="Times New Roman" w:eastAsia="標楷體" w:hAnsi="Times New Roman" w:cs="Times New Roman" w:hint="eastAsia"/>
          <w:color w:val="000000" w:themeColor="text1"/>
        </w:rPr>
        <w:t>家庭主婦</w:t>
      </w:r>
      <w:r w:rsidR="00371FDB" w:rsidRPr="00965E03">
        <w:rPr>
          <w:rFonts w:ascii="Times New Roman" w:eastAsia="標楷體" w:hAnsi="Times New Roman" w:cs="Times New Roman"/>
          <w:color w:val="000000" w:themeColor="text1"/>
        </w:rPr>
        <w:t>有</w:t>
      </w:r>
      <w:r w:rsidR="00371FDB">
        <w:rPr>
          <w:rFonts w:ascii="Times New Roman" w:eastAsia="標楷體" w:hAnsi="Times New Roman" w:cs="Times New Roman" w:hint="eastAsia"/>
          <w:color w:val="000000" w:themeColor="text1"/>
        </w:rPr>
        <w:t>9</w:t>
      </w:r>
      <w:r w:rsidR="00371FDB" w:rsidRPr="00965E03">
        <w:rPr>
          <w:rFonts w:ascii="Times New Roman" w:eastAsia="標楷體" w:hAnsi="Times New Roman" w:cs="Times New Roman"/>
          <w:color w:val="000000" w:themeColor="text1"/>
        </w:rPr>
        <w:t>名（</w:t>
      </w:r>
      <w:r w:rsidR="00371FDB">
        <w:rPr>
          <w:rFonts w:ascii="Times New Roman" w:eastAsia="標楷體" w:hAnsi="Times New Roman" w:cs="Times New Roman" w:hint="eastAsia"/>
          <w:color w:val="000000" w:themeColor="text1"/>
        </w:rPr>
        <w:t>2.1</w:t>
      </w:r>
      <w:r w:rsidR="00371FDB" w:rsidRPr="00965E03">
        <w:rPr>
          <w:rFonts w:ascii="Times New Roman" w:eastAsia="標楷體" w:hAnsi="Times New Roman" w:cs="Times New Roman"/>
          <w:color w:val="000000" w:themeColor="text1"/>
        </w:rPr>
        <w:t>%</w:t>
      </w:r>
      <w:r w:rsidR="00371FDB" w:rsidRPr="00965E03">
        <w:rPr>
          <w:rFonts w:ascii="Times New Roman" w:eastAsia="標楷體" w:hAnsi="Times New Roman" w:cs="Times New Roman"/>
          <w:color w:val="000000" w:themeColor="text1"/>
        </w:rPr>
        <w:t>）</w:t>
      </w:r>
      <w:r w:rsidR="00371FDB">
        <w:rPr>
          <w:rFonts w:ascii="Times New Roman" w:eastAsia="標楷體" w:hAnsi="Times New Roman" w:cs="Times New Roman"/>
          <w:color w:val="000000" w:themeColor="text1"/>
        </w:rPr>
        <w:t>；</w:t>
      </w:r>
      <w:r w:rsidR="00371FDB">
        <w:rPr>
          <w:rFonts w:ascii="Times New Roman" w:eastAsia="標楷體" w:hAnsi="Times New Roman" w:cs="Times New Roman" w:hint="eastAsia"/>
          <w:color w:val="000000" w:themeColor="text1"/>
        </w:rPr>
        <w:t>退休人士</w:t>
      </w:r>
      <w:r w:rsidR="00371FDB" w:rsidRPr="00965E03">
        <w:rPr>
          <w:rFonts w:ascii="Times New Roman" w:eastAsia="標楷體" w:hAnsi="Times New Roman" w:cs="Times New Roman"/>
          <w:color w:val="000000" w:themeColor="text1"/>
        </w:rPr>
        <w:t>有</w:t>
      </w:r>
      <w:r w:rsidR="00371FDB">
        <w:rPr>
          <w:rFonts w:ascii="Times New Roman" w:eastAsia="標楷體" w:hAnsi="Times New Roman" w:cs="Times New Roman" w:hint="eastAsia"/>
          <w:color w:val="000000" w:themeColor="text1"/>
        </w:rPr>
        <w:t>1</w:t>
      </w:r>
      <w:r w:rsidR="00371FDB" w:rsidRPr="00965E03">
        <w:rPr>
          <w:rFonts w:ascii="Times New Roman" w:eastAsia="標楷體" w:hAnsi="Times New Roman" w:cs="Times New Roman"/>
          <w:color w:val="000000" w:themeColor="text1"/>
        </w:rPr>
        <w:t>名（</w:t>
      </w:r>
      <w:r w:rsidR="00371FDB">
        <w:rPr>
          <w:rFonts w:ascii="Times New Roman" w:eastAsia="標楷體" w:hAnsi="Times New Roman" w:cs="Times New Roman" w:hint="eastAsia"/>
          <w:color w:val="000000" w:themeColor="text1"/>
        </w:rPr>
        <w:t>0.2</w:t>
      </w:r>
      <w:r w:rsidR="00371FDB" w:rsidRPr="00965E03">
        <w:rPr>
          <w:rFonts w:ascii="Times New Roman" w:eastAsia="標楷體" w:hAnsi="Times New Roman" w:cs="Times New Roman"/>
          <w:color w:val="000000" w:themeColor="text1"/>
        </w:rPr>
        <w:t>%</w:t>
      </w:r>
      <w:r w:rsidR="00371FDB"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p>
    <w:p w14:paraId="26984EEB" w14:textId="22FE5930" w:rsidR="00D81567" w:rsidRPr="00965E03" w:rsidRDefault="00371FDB" w:rsidP="00D81567">
      <w:pPr>
        <w:autoSpaceDE w:val="0"/>
        <w:autoSpaceDN w:val="0"/>
        <w:adjustRightInd w:val="0"/>
        <w:spacing w:line="360" w:lineRule="auto"/>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四、</w:t>
      </w:r>
      <w:r>
        <w:rPr>
          <w:rFonts w:ascii="Times New Roman" w:eastAsia="標楷體" w:hAnsi="Times New Roman" w:cs="Times New Roman" w:hint="eastAsia"/>
          <w:color w:val="000000" w:themeColor="text1"/>
        </w:rPr>
        <w:t>現居地區</w:t>
      </w:r>
      <w:r w:rsidR="00D81567" w:rsidRPr="00965E03">
        <w:rPr>
          <w:rFonts w:ascii="Times New Roman" w:eastAsia="標楷體" w:hAnsi="Times New Roman" w:cs="Times New Roman"/>
          <w:color w:val="000000" w:themeColor="text1"/>
        </w:rPr>
        <w:t>：</w:t>
      </w:r>
    </w:p>
    <w:p w14:paraId="3C18530E" w14:textId="51058E51" w:rsidR="00622B3B" w:rsidRPr="00965E03" w:rsidRDefault="00371FDB" w:rsidP="00FF1215">
      <w:pPr>
        <w:autoSpaceDE w:val="0"/>
        <w:autoSpaceDN w:val="0"/>
        <w:adjustRightInd w:val="0"/>
        <w:spacing w:line="360" w:lineRule="auto"/>
        <w:ind w:firstLineChars="200" w:firstLine="480"/>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台灣北部</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335</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80.9</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台灣中部</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37</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8.4</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台灣南部</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27</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6.2</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台灣東部</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15</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3.4</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台灣離島</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1</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0.2</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國外地區</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4</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0.9</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。其中以</w:t>
      </w:r>
      <w:r>
        <w:rPr>
          <w:rFonts w:ascii="Times New Roman" w:eastAsia="標楷體" w:hAnsi="Times New Roman" w:cs="Times New Roman" w:hint="eastAsia"/>
          <w:color w:val="000000" w:themeColor="text1"/>
        </w:rPr>
        <w:t>台灣北部</w:t>
      </w:r>
      <w:proofErr w:type="gramStart"/>
      <w:r w:rsidR="00FF1215" w:rsidRPr="00965E03">
        <w:rPr>
          <w:rFonts w:ascii="Times New Roman" w:eastAsia="標楷體" w:hAnsi="Times New Roman" w:cs="Times New Roman"/>
          <w:color w:val="000000" w:themeColor="text1"/>
        </w:rPr>
        <w:t>佔</w:t>
      </w:r>
      <w:proofErr w:type="gramEnd"/>
      <w:r w:rsidR="00FF1215" w:rsidRPr="00965E03">
        <w:rPr>
          <w:rFonts w:ascii="Times New Roman" w:eastAsia="標楷體" w:hAnsi="Times New Roman" w:cs="Times New Roman"/>
          <w:color w:val="000000" w:themeColor="text1"/>
        </w:rPr>
        <w:t>多數</w:t>
      </w:r>
      <w:r w:rsidR="00D81567" w:rsidRPr="00965E03">
        <w:rPr>
          <w:rFonts w:ascii="Times New Roman" w:eastAsia="標楷體" w:hAnsi="Times New Roman" w:cs="Times New Roman"/>
          <w:color w:val="000000" w:themeColor="text1"/>
        </w:rPr>
        <w:t>。</w:t>
      </w:r>
    </w:p>
    <w:p w14:paraId="0C371715" w14:textId="0EE71C88" w:rsidR="00D81567" w:rsidRPr="00965E03" w:rsidRDefault="00371FDB" w:rsidP="00D81567">
      <w:pPr>
        <w:autoSpaceDE w:val="0"/>
        <w:autoSpaceDN w:val="0"/>
        <w:adjustRightInd w:val="0"/>
        <w:spacing w:line="360" w:lineRule="auto"/>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五、</w:t>
      </w:r>
      <w:r>
        <w:rPr>
          <w:rFonts w:ascii="Times New Roman" w:eastAsia="標楷體" w:hAnsi="Times New Roman" w:cs="Times New Roman" w:hint="eastAsia"/>
          <w:color w:val="000000" w:themeColor="text1"/>
        </w:rPr>
        <w:t>平均月收入</w:t>
      </w:r>
      <w:r w:rsidR="00D81567" w:rsidRPr="00965E03">
        <w:rPr>
          <w:rFonts w:ascii="Times New Roman" w:eastAsia="標楷體" w:hAnsi="Times New Roman" w:cs="Times New Roman"/>
          <w:color w:val="000000" w:themeColor="text1"/>
        </w:rPr>
        <w:t>：</w:t>
      </w:r>
    </w:p>
    <w:p w14:paraId="387D2FAF" w14:textId="43AC024C" w:rsidR="00D81567" w:rsidRPr="00965E03" w:rsidRDefault="00371FDB" w:rsidP="00D81567">
      <w:pPr>
        <w:autoSpaceDE w:val="0"/>
        <w:autoSpaceDN w:val="0"/>
        <w:adjustRightInd w:val="0"/>
        <w:spacing w:line="360" w:lineRule="auto"/>
        <w:ind w:firstLine="480"/>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lastRenderedPageBreak/>
        <w:t>無收入</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138</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31.4</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10000</w:t>
      </w:r>
      <w:r>
        <w:rPr>
          <w:rFonts w:ascii="Times New Roman" w:eastAsia="標楷體" w:hAnsi="Times New Roman" w:cs="Times New Roman" w:hint="eastAsia"/>
          <w:color w:val="000000" w:themeColor="text1"/>
        </w:rPr>
        <w:t>元以下</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114</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26.0</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10001</w:t>
      </w:r>
      <w:r>
        <w:rPr>
          <w:rFonts w:ascii="Times New Roman" w:eastAsia="標楷體" w:hAnsi="Times New Roman" w:cs="Times New Roman" w:hint="eastAsia"/>
          <w:color w:val="000000" w:themeColor="text1"/>
        </w:rPr>
        <w:t>元至</w:t>
      </w:r>
      <w:r>
        <w:rPr>
          <w:rFonts w:ascii="Times New Roman" w:eastAsia="標楷體" w:hAnsi="Times New Roman" w:cs="Times New Roman" w:hint="eastAsia"/>
          <w:color w:val="000000" w:themeColor="text1"/>
        </w:rPr>
        <w:t>22000</w:t>
      </w:r>
      <w:r>
        <w:rPr>
          <w:rFonts w:ascii="Times New Roman" w:eastAsia="標楷體" w:hAnsi="Times New Roman" w:cs="Times New Roman" w:hint="eastAsia"/>
          <w:color w:val="000000" w:themeColor="text1"/>
        </w:rPr>
        <w:t>元</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93</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21.2</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22001</w:t>
      </w:r>
      <w:r>
        <w:rPr>
          <w:rFonts w:ascii="Times New Roman" w:eastAsia="標楷體" w:hAnsi="Times New Roman" w:cs="Times New Roman" w:hint="eastAsia"/>
          <w:color w:val="000000" w:themeColor="text1"/>
        </w:rPr>
        <w:t>元至</w:t>
      </w:r>
      <w:r>
        <w:rPr>
          <w:rFonts w:ascii="Times New Roman" w:eastAsia="標楷體" w:hAnsi="Times New Roman" w:cs="Times New Roman" w:hint="eastAsia"/>
          <w:color w:val="000000" w:themeColor="text1"/>
        </w:rPr>
        <w:t>35000</w:t>
      </w:r>
      <w:r>
        <w:rPr>
          <w:rFonts w:ascii="Times New Roman" w:eastAsia="標楷體" w:hAnsi="Times New Roman" w:cs="Times New Roman" w:hint="eastAsia"/>
          <w:color w:val="000000" w:themeColor="text1"/>
        </w:rPr>
        <w:t>元</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57</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13.0</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35001</w:t>
      </w:r>
      <w:r>
        <w:rPr>
          <w:rFonts w:ascii="Times New Roman" w:eastAsia="標楷體" w:hAnsi="Times New Roman" w:cs="Times New Roman" w:hint="eastAsia"/>
          <w:color w:val="000000" w:themeColor="text1"/>
        </w:rPr>
        <w:t>元至</w:t>
      </w:r>
      <w:r>
        <w:rPr>
          <w:rFonts w:ascii="Times New Roman" w:eastAsia="標楷體" w:hAnsi="Times New Roman" w:cs="Times New Roman" w:hint="eastAsia"/>
          <w:color w:val="000000" w:themeColor="text1"/>
        </w:rPr>
        <w:t>45000</w:t>
      </w:r>
      <w:r>
        <w:rPr>
          <w:rFonts w:ascii="Times New Roman" w:eastAsia="標楷體" w:hAnsi="Times New Roman" w:cs="Times New Roman" w:hint="eastAsia"/>
          <w:color w:val="000000" w:themeColor="text1"/>
        </w:rPr>
        <w:t>元</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9</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2.1</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45001</w:t>
      </w:r>
      <w:r>
        <w:rPr>
          <w:rFonts w:ascii="Times New Roman" w:eastAsia="標楷體" w:hAnsi="Times New Roman" w:cs="Times New Roman" w:hint="eastAsia"/>
          <w:color w:val="000000" w:themeColor="text1"/>
        </w:rPr>
        <w:t>元至</w:t>
      </w:r>
      <w:r>
        <w:rPr>
          <w:rFonts w:ascii="Times New Roman" w:eastAsia="標楷體" w:hAnsi="Times New Roman" w:cs="Times New Roman" w:hint="eastAsia"/>
          <w:color w:val="000000" w:themeColor="text1"/>
        </w:rPr>
        <w:t>60000</w:t>
      </w:r>
      <w:r>
        <w:rPr>
          <w:rFonts w:ascii="Times New Roman" w:eastAsia="標楷體" w:hAnsi="Times New Roman" w:cs="Times New Roman" w:hint="eastAsia"/>
          <w:color w:val="000000" w:themeColor="text1"/>
        </w:rPr>
        <w:t>元</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15</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3.4</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60001</w:t>
      </w:r>
      <w:r>
        <w:rPr>
          <w:rFonts w:ascii="Times New Roman" w:eastAsia="標楷體" w:hAnsi="Times New Roman" w:cs="Times New Roman" w:hint="eastAsia"/>
          <w:color w:val="000000" w:themeColor="text1"/>
        </w:rPr>
        <w:t>元以上</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12</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2.7</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；。其中</w:t>
      </w:r>
      <w:r>
        <w:rPr>
          <w:rFonts w:ascii="Times New Roman" w:eastAsia="標楷體" w:hAnsi="Times New Roman" w:cs="Times New Roman" w:hint="eastAsia"/>
          <w:color w:val="000000" w:themeColor="text1"/>
        </w:rPr>
        <w:t>無收入者</w:t>
      </w:r>
      <w:proofErr w:type="gramStart"/>
      <w:r w:rsidR="00D81567" w:rsidRPr="00965E03">
        <w:rPr>
          <w:rFonts w:ascii="Times New Roman" w:eastAsia="標楷體" w:hAnsi="Times New Roman" w:cs="Times New Roman"/>
          <w:color w:val="000000" w:themeColor="text1"/>
        </w:rPr>
        <w:t>佔</w:t>
      </w:r>
      <w:proofErr w:type="gramEnd"/>
      <w:r w:rsidR="00D81567" w:rsidRPr="00965E03">
        <w:rPr>
          <w:rFonts w:ascii="Times New Roman" w:eastAsia="標楷體" w:hAnsi="Times New Roman" w:cs="Times New Roman"/>
          <w:color w:val="000000" w:themeColor="text1"/>
        </w:rPr>
        <w:t>多數。</w:t>
      </w:r>
    </w:p>
    <w:p w14:paraId="359B291D" w14:textId="2287A747" w:rsidR="006A0AE2" w:rsidRPr="00965E03" w:rsidRDefault="00D81567" w:rsidP="006A0AE2">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六、</w:t>
      </w:r>
      <w:r w:rsidR="00371FDB">
        <w:rPr>
          <w:rFonts w:ascii="Times New Roman" w:eastAsia="標楷體" w:hAnsi="Times New Roman" w:cs="Times New Roman" w:hint="eastAsia"/>
          <w:color w:val="000000" w:themeColor="text1"/>
        </w:rPr>
        <w:t>時段</w:t>
      </w:r>
      <w:r w:rsidR="006A0AE2" w:rsidRPr="00965E03">
        <w:rPr>
          <w:rFonts w:ascii="Times New Roman" w:eastAsia="標楷體" w:hAnsi="Times New Roman" w:cs="Times New Roman"/>
          <w:color w:val="000000" w:themeColor="text1"/>
        </w:rPr>
        <w:t>：</w:t>
      </w:r>
    </w:p>
    <w:p w14:paraId="1C84FD87" w14:textId="5634E651" w:rsidR="006C1695" w:rsidRPr="00965E03" w:rsidRDefault="006A0AE2" w:rsidP="00D81567">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371FDB">
        <w:rPr>
          <w:rFonts w:ascii="Times New Roman" w:eastAsia="標楷體" w:hAnsi="Times New Roman" w:cs="Times New Roman" w:hint="eastAsia"/>
          <w:color w:val="000000" w:themeColor="text1"/>
        </w:rPr>
        <w:t>早上</w:t>
      </w:r>
      <w:r w:rsidRPr="00965E03">
        <w:rPr>
          <w:rFonts w:ascii="Times New Roman" w:eastAsia="標楷體" w:hAnsi="Times New Roman" w:cs="Times New Roman" w:hint="eastAsia"/>
          <w:color w:val="000000" w:themeColor="text1"/>
        </w:rPr>
        <w:t>有</w:t>
      </w:r>
      <w:r w:rsidR="00371FDB">
        <w:rPr>
          <w:rFonts w:ascii="Times New Roman" w:eastAsia="標楷體" w:hAnsi="Times New Roman" w:cs="Times New Roman" w:hint="eastAsia"/>
          <w:color w:val="000000" w:themeColor="text1"/>
        </w:rPr>
        <w:t>17</w:t>
      </w:r>
      <w:r w:rsidRPr="00965E03">
        <w:rPr>
          <w:rFonts w:ascii="Times New Roman" w:eastAsia="標楷體" w:hAnsi="Times New Roman" w:cs="Times New Roman" w:hint="eastAsia"/>
          <w:color w:val="000000" w:themeColor="text1"/>
        </w:rPr>
        <w:t>名</w:t>
      </w:r>
      <w:r w:rsidRPr="00965E03">
        <w:rPr>
          <w:rFonts w:ascii="Times New Roman" w:eastAsia="標楷體" w:hAnsi="Times New Roman" w:cs="Times New Roman"/>
          <w:color w:val="000000" w:themeColor="text1"/>
        </w:rPr>
        <w:t>（</w:t>
      </w:r>
      <w:r w:rsidR="00371FDB">
        <w:rPr>
          <w:rFonts w:ascii="Times New Roman" w:eastAsia="標楷體" w:hAnsi="Times New Roman" w:cs="Times New Roman" w:hint="eastAsia"/>
          <w:color w:val="000000" w:themeColor="text1"/>
        </w:rPr>
        <w:t>3.9</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00371FDB">
        <w:rPr>
          <w:rFonts w:ascii="Times New Roman" w:eastAsia="標楷體" w:hAnsi="Times New Roman" w:cs="Times New Roman" w:hint="eastAsia"/>
          <w:color w:val="000000" w:themeColor="text1"/>
        </w:rPr>
        <w:t>；中午</w:t>
      </w:r>
      <w:r w:rsidRPr="00965E03">
        <w:rPr>
          <w:rFonts w:ascii="Times New Roman" w:eastAsia="標楷體" w:hAnsi="Times New Roman" w:cs="Times New Roman"/>
          <w:color w:val="000000" w:themeColor="text1"/>
        </w:rPr>
        <w:t>有</w:t>
      </w:r>
      <w:r w:rsidR="00371FDB">
        <w:rPr>
          <w:rFonts w:ascii="Times New Roman" w:eastAsia="標楷體" w:hAnsi="Times New Roman" w:cs="Times New Roman" w:hint="eastAsia"/>
          <w:color w:val="000000" w:themeColor="text1"/>
        </w:rPr>
        <w:t>29</w:t>
      </w:r>
      <w:r w:rsidRPr="00965E03">
        <w:rPr>
          <w:rFonts w:ascii="Times New Roman" w:eastAsia="標楷體" w:hAnsi="Times New Roman" w:cs="Times New Roman"/>
          <w:color w:val="000000" w:themeColor="text1"/>
        </w:rPr>
        <w:t>名（</w:t>
      </w:r>
      <w:r w:rsidR="00371FDB">
        <w:rPr>
          <w:rFonts w:ascii="Times New Roman" w:eastAsia="標楷體" w:hAnsi="Times New Roman" w:cs="Times New Roman" w:hint="eastAsia"/>
          <w:color w:val="000000" w:themeColor="text1"/>
        </w:rPr>
        <w:t>2.6</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00371FDB">
        <w:rPr>
          <w:rFonts w:ascii="Times New Roman" w:eastAsia="標楷體" w:hAnsi="Times New Roman" w:cs="Times New Roman" w:hint="eastAsia"/>
          <w:color w:val="000000" w:themeColor="text1"/>
        </w:rPr>
        <w:t>下午</w:t>
      </w:r>
      <w:r w:rsidRPr="00965E03">
        <w:rPr>
          <w:rFonts w:ascii="Times New Roman" w:eastAsia="標楷體" w:hAnsi="Times New Roman" w:cs="Times New Roman"/>
          <w:color w:val="000000" w:themeColor="text1"/>
        </w:rPr>
        <w:t>有</w:t>
      </w:r>
      <w:r w:rsidR="00371FDB">
        <w:rPr>
          <w:rFonts w:ascii="Times New Roman" w:eastAsia="標楷體" w:hAnsi="Times New Roman" w:cs="Times New Roman" w:hint="eastAsia"/>
          <w:color w:val="000000" w:themeColor="text1"/>
        </w:rPr>
        <w:t>105</w:t>
      </w:r>
      <w:r w:rsidRPr="00965E03">
        <w:rPr>
          <w:rFonts w:ascii="Times New Roman" w:eastAsia="標楷體" w:hAnsi="Times New Roman" w:cs="Times New Roman"/>
          <w:color w:val="000000" w:themeColor="text1"/>
        </w:rPr>
        <w:t>名（</w:t>
      </w:r>
      <w:r w:rsidR="00371FDB">
        <w:rPr>
          <w:rFonts w:ascii="Times New Roman" w:eastAsia="標楷體" w:hAnsi="Times New Roman" w:cs="Times New Roman" w:hint="eastAsia"/>
          <w:color w:val="000000" w:themeColor="text1"/>
        </w:rPr>
        <w:t>23.9</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00371FDB">
        <w:rPr>
          <w:rFonts w:ascii="Times New Roman" w:eastAsia="標楷體" w:hAnsi="Times New Roman" w:cs="Times New Roman" w:hint="eastAsia"/>
          <w:color w:val="000000" w:themeColor="text1"/>
        </w:rPr>
        <w:t>晚上</w:t>
      </w:r>
      <w:r w:rsidRPr="00965E03">
        <w:rPr>
          <w:rFonts w:ascii="Times New Roman" w:eastAsia="標楷體" w:hAnsi="Times New Roman" w:cs="Times New Roman"/>
          <w:color w:val="000000" w:themeColor="text1"/>
        </w:rPr>
        <w:t>有</w:t>
      </w:r>
      <w:r w:rsidR="00371FDB">
        <w:rPr>
          <w:rFonts w:ascii="Times New Roman" w:eastAsia="標楷體" w:hAnsi="Times New Roman" w:cs="Times New Roman" w:hint="eastAsia"/>
          <w:color w:val="000000" w:themeColor="text1"/>
        </w:rPr>
        <w:t>288</w:t>
      </w:r>
      <w:r w:rsidRPr="00965E03">
        <w:rPr>
          <w:rFonts w:ascii="Times New Roman" w:eastAsia="標楷體" w:hAnsi="Times New Roman" w:cs="Times New Roman"/>
          <w:color w:val="000000" w:themeColor="text1"/>
        </w:rPr>
        <w:t>名（</w:t>
      </w:r>
      <w:r w:rsidR="00371FDB">
        <w:rPr>
          <w:rFonts w:ascii="Times New Roman" w:eastAsia="標楷體" w:hAnsi="Times New Roman" w:cs="Times New Roman" w:hint="eastAsia"/>
          <w:color w:val="000000" w:themeColor="text1"/>
        </w:rPr>
        <w:t>65.5</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）。其中以</w:t>
      </w:r>
      <w:r w:rsidR="00371FDB">
        <w:rPr>
          <w:rFonts w:ascii="Times New Roman" w:eastAsia="標楷體" w:hAnsi="Times New Roman" w:cs="Times New Roman" w:hint="eastAsia"/>
          <w:color w:val="000000" w:themeColor="text1"/>
        </w:rPr>
        <w:t>晚上時段</w:t>
      </w:r>
      <w:proofErr w:type="gramStart"/>
      <w:r w:rsidR="008909D0" w:rsidRPr="00965E03">
        <w:rPr>
          <w:rFonts w:ascii="Times New Roman" w:eastAsia="標楷體" w:hAnsi="Times New Roman" w:cs="Times New Roman" w:hint="eastAsia"/>
          <w:color w:val="000000" w:themeColor="text1"/>
        </w:rPr>
        <w:t>佔</w:t>
      </w:r>
      <w:proofErr w:type="gramEnd"/>
      <w:r w:rsidR="008909D0" w:rsidRPr="00965E03">
        <w:rPr>
          <w:rFonts w:ascii="Times New Roman" w:eastAsia="標楷體" w:hAnsi="Times New Roman" w:cs="Times New Roman" w:hint="eastAsia"/>
          <w:color w:val="000000" w:themeColor="text1"/>
        </w:rPr>
        <w:t>多數</w:t>
      </w:r>
      <w:r w:rsidRPr="00965E03">
        <w:rPr>
          <w:rFonts w:ascii="Times New Roman" w:eastAsia="標楷體" w:hAnsi="Times New Roman" w:cs="Times New Roman"/>
          <w:color w:val="000000" w:themeColor="text1"/>
        </w:rPr>
        <w:t>。</w:t>
      </w:r>
    </w:p>
    <w:p w14:paraId="34FEDC2A" w14:textId="6BF4B375" w:rsidR="00D81567" w:rsidRPr="00965E03" w:rsidRDefault="006C1695" w:rsidP="00D81567">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七</w:t>
      </w:r>
      <w:r w:rsidRPr="00965E03">
        <w:rPr>
          <w:rFonts w:ascii="標楷體" w:eastAsia="標楷體" w:hAnsi="標楷體" w:cs="Times New Roman" w:hint="eastAsia"/>
          <w:color w:val="000000" w:themeColor="text1"/>
        </w:rPr>
        <w:t>、</w:t>
      </w:r>
      <w:r w:rsidR="00E7100E">
        <w:rPr>
          <w:rFonts w:ascii="Times New Roman" w:eastAsia="標楷體" w:hAnsi="Times New Roman" w:cs="Times New Roman" w:hint="eastAsia"/>
          <w:color w:val="000000" w:themeColor="text1"/>
        </w:rPr>
        <w:t>通常一個禮拜去幾次賣場</w:t>
      </w:r>
      <w:r w:rsidR="00D81567" w:rsidRPr="00965E03">
        <w:rPr>
          <w:rFonts w:ascii="Times New Roman" w:eastAsia="標楷體" w:hAnsi="Times New Roman" w:cs="Times New Roman"/>
          <w:color w:val="000000" w:themeColor="text1"/>
        </w:rPr>
        <w:t>：</w:t>
      </w:r>
    </w:p>
    <w:p w14:paraId="305112F9" w14:textId="3147F453" w:rsidR="00D81567" w:rsidRPr="00965E03" w:rsidRDefault="00D81567" w:rsidP="00D81567">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1255D5" w:rsidRPr="00965E03">
        <w:rPr>
          <w:rFonts w:ascii="Times New Roman" w:eastAsia="標楷體" w:hAnsi="Times New Roman" w:cs="Times New Roman"/>
          <w:color w:val="000000" w:themeColor="text1"/>
        </w:rPr>
        <w:t xml:space="preserve"> </w:t>
      </w:r>
      <w:r w:rsidR="00E7100E">
        <w:rPr>
          <w:rFonts w:ascii="Times New Roman" w:eastAsia="標楷體" w:hAnsi="Times New Roman" w:cs="Times New Roman" w:hint="eastAsia"/>
          <w:color w:val="000000" w:themeColor="text1"/>
        </w:rPr>
        <w:t>0</w:t>
      </w:r>
      <w:r w:rsidR="00E7100E">
        <w:rPr>
          <w:rFonts w:ascii="Times New Roman" w:eastAsia="標楷體" w:hAnsi="Times New Roman" w:cs="Times New Roman" w:hint="eastAsia"/>
          <w:color w:val="000000" w:themeColor="text1"/>
        </w:rPr>
        <w:t>次</w:t>
      </w:r>
      <w:r w:rsidR="001255D5" w:rsidRPr="00965E03">
        <w:rPr>
          <w:rFonts w:ascii="Times New Roman" w:eastAsia="標楷體" w:hAnsi="Times New Roman" w:cs="Times New Roman" w:hint="eastAsia"/>
          <w:color w:val="000000" w:themeColor="text1"/>
        </w:rPr>
        <w:t>有</w:t>
      </w:r>
      <w:r w:rsidR="00E7100E">
        <w:rPr>
          <w:rFonts w:ascii="Times New Roman" w:eastAsia="標楷體" w:hAnsi="Times New Roman" w:cs="Times New Roman" w:hint="eastAsia"/>
          <w:color w:val="000000" w:themeColor="text1"/>
        </w:rPr>
        <w:t>89</w:t>
      </w:r>
      <w:r w:rsidR="001255D5" w:rsidRPr="00965E03">
        <w:rPr>
          <w:rFonts w:ascii="Times New Roman" w:eastAsia="標楷體" w:hAnsi="Times New Roman" w:cs="Times New Roman" w:hint="eastAsia"/>
          <w:color w:val="000000" w:themeColor="text1"/>
        </w:rPr>
        <w:t>名</w:t>
      </w:r>
      <w:r w:rsidR="001255D5" w:rsidRPr="00965E03">
        <w:rPr>
          <w:rFonts w:ascii="Times New Roman" w:eastAsia="標楷體" w:hAnsi="Times New Roman" w:cs="Times New Roman"/>
          <w:color w:val="000000" w:themeColor="text1"/>
        </w:rPr>
        <w:t>（</w:t>
      </w:r>
      <w:r w:rsidR="00E7100E">
        <w:rPr>
          <w:rFonts w:ascii="Times New Roman" w:eastAsia="標楷體" w:hAnsi="Times New Roman" w:cs="Times New Roman" w:hint="eastAsia"/>
          <w:color w:val="000000" w:themeColor="text1"/>
        </w:rPr>
        <w:t>20.3</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hint="eastAsia"/>
          <w:color w:val="000000" w:themeColor="text1"/>
        </w:rPr>
        <w:t>；</w:t>
      </w:r>
      <w:r w:rsidR="00E7100E">
        <w:rPr>
          <w:rFonts w:ascii="Times New Roman" w:eastAsia="標楷體" w:hAnsi="Times New Roman" w:cs="Times New Roman" w:hint="eastAsia"/>
          <w:color w:val="000000" w:themeColor="text1"/>
        </w:rPr>
        <w:t>1</w:t>
      </w:r>
      <w:r w:rsidR="00E7100E">
        <w:rPr>
          <w:rFonts w:ascii="Times New Roman" w:eastAsia="標楷體" w:hAnsi="Times New Roman" w:cs="Times New Roman" w:hint="eastAsia"/>
          <w:color w:val="000000" w:themeColor="text1"/>
        </w:rPr>
        <w:t>次</w:t>
      </w:r>
      <w:r w:rsidR="001255D5" w:rsidRPr="00965E03">
        <w:rPr>
          <w:rFonts w:ascii="Times New Roman" w:eastAsia="標楷體" w:hAnsi="Times New Roman" w:cs="Times New Roman"/>
          <w:color w:val="000000" w:themeColor="text1"/>
        </w:rPr>
        <w:t>有</w:t>
      </w:r>
      <w:r w:rsidR="00E7100E">
        <w:rPr>
          <w:rFonts w:ascii="Times New Roman" w:eastAsia="標楷體" w:hAnsi="Times New Roman" w:cs="Times New Roman" w:hint="eastAsia"/>
          <w:color w:val="000000" w:themeColor="text1"/>
        </w:rPr>
        <w:t>200</w:t>
      </w:r>
      <w:r w:rsidR="001255D5" w:rsidRPr="00965E03">
        <w:rPr>
          <w:rFonts w:ascii="Times New Roman" w:eastAsia="標楷體" w:hAnsi="Times New Roman" w:cs="Times New Roman"/>
          <w:color w:val="000000" w:themeColor="text1"/>
        </w:rPr>
        <w:t>名（</w:t>
      </w:r>
      <w:r w:rsidR="00E7100E">
        <w:rPr>
          <w:rFonts w:ascii="Times New Roman" w:eastAsia="標楷體" w:hAnsi="Times New Roman" w:cs="Times New Roman" w:hint="eastAsia"/>
          <w:color w:val="000000" w:themeColor="text1"/>
        </w:rPr>
        <w:t>45.6</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color w:val="000000" w:themeColor="text1"/>
        </w:rPr>
        <w:t>）；</w:t>
      </w:r>
      <w:r w:rsidR="00E7100E">
        <w:rPr>
          <w:rFonts w:ascii="Times New Roman" w:eastAsia="標楷體" w:hAnsi="Times New Roman" w:cs="Times New Roman" w:hint="eastAsia"/>
          <w:color w:val="000000" w:themeColor="text1"/>
        </w:rPr>
        <w:t>2-3</w:t>
      </w:r>
      <w:r w:rsidR="00E7100E">
        <w:rPr>
          <w:rFonts w:ascii="Times New Roman" w:eastAsia="標楷體" w:hAnsi="Times New Roman" w:cs="Times New Roman" w:hint="eastAsia"/>
          <w:color w:val="000000" w:themeColor="text1"/>
        </w:rPr>
        <w:t>次</w:t>
      </w:r>
      <w:r w:rsidR="001255D5" w:rsidRPr="00965E03">
        <w:rPr>
          <w:rFonts w:ascii="Times New Roman" w:eastAsia="標楷體" w:hAnsi="Times New Roman" w:cs="Times New Roman"/>
          <w:color w:val="000000" w:themeColor="text1"/>
        </w:rPr>
        <w:t>有</w:t>
      </w:r>
      <w:r w:rsidR="00E7100E">
        <w:rPr>
          <w:rFonts w:ascii="Times New Roman" w:eastAsia="標楷體" w:hAnsi="Times New Roman" w:cs="Times New Roman" w:hint="eastAsia"/>
          <w:color w:val="000000" w:themeColor="text1"/>
        </w:rPr>
        <w:t>118</w:t>
      </w:r>
      <w:r w:rsidR="001255D5" w:rsidRPr="00965E03">
        <w:rPr>
          <w:rFonts w:ascii="Times New Roman" w:eastAsia="標楷體" w:hAnsi="Times New Roman" w:cs="Times New Roman"/>
          <w:color w:val="000000" w:themeColor="text1"/>
        </w:rPr>
        <w:t>名（</w:t>
      </w:r>
      <w:r w:rsidR="000A2D9F">
        <w:rPr>
          <w:rFonts w:ascii="Times New Roman" w:eastAsia="標楷體" w:hAnsi="Times New Roman" w:cs="Times New Roman" w:hint="eastAsia"/>
          <w:color w:val="000000" w:themeColor="text1"/>
        </w:rPr>
        <w:t>26.9</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color w:val="000000" w:themeColor="text1"/>
        </w:rPr>
        <w:t>）；</w:t>
      </w:r>
      <w:r w:rsidR="000A2D9F">
        <w:rPr>
          <w:rFonts w:ascii="Times New Roman" w:eastAsia="標楷體" w:hAnsi="Times New Roman" w:cs="Times New Roman" w:hint="eastAsia"/>
          <w:color w:val="000000" w:themeColor="text1"/>
        </w:rPr>
        <w:t>4-5</w:t>
      </w:r>
      <w:r w:rsidR="000A2D9F">
        <w:rPr>
          <w:rFonts w:ascii="Times New Roman" w:eastAsia="標楷體" w:hAnsi="Times New Roman" w:cs="Times New Roman" w:hint="eastAsia"/>
          <w:color w:val="000000" w:themeColor="text1"/>
        </w:rPr>
        <w:t>次</w:t>
      </w:r>
      <w:r w:rsidR="001255D5" w:rsidRPr="00965E03">
        <w:rPr>
          <w:rFonts w:ascii="Times New Roman" w:eastAsia="標楷體" w:hAnsi="Times New Roman" w:cs="Times New Roman"/>
          <w:color w:val="000000" w:themeColor="text1"/>
        </w:rPr>
        <w:t>有</w:t>
      </w:r>
      <w:r w:rsidR="000A2D9F">
        <w:rPr>
          <w:rFonts w:ascii="Times New Roman" w:eastAsia="標楷體" w:hAnsi="Times New Roman" w:cs="Times New Roman" w:hint="eastAsia"/>
          <w:color w:val="000000" w:themeColor="text1"/>
        </w:rPr>
        <w:t>19</w:t>
      </w:r>
      <w:r w:rsidR="001255D5" w:rsidRPr="00965E03">
        <w:rPr>
          <w:rFonts w:ascii="Times New Roman" w:eastAsia="標楷體" w:hAnsi="Times New Roman" w:cs="Times New Roman"/>
          <w:color w:val="000000" w:themeColor="text1"/>
        </w:rPr>
        <w:t>名（</w:t>
      </w:r>
      <w:r w:rsidR="000A2D9F">
        <w:rPr>
          <w:rFonts w:ascii="Times New Roman" w:eastAsia="標楷體" w:hAnsi="Times New Roman" w:cs="Times New Roman" w:hint="eastAsia"/>
          <w:color w:val="000000" w:themeColor="text1"/>
        </w:rPr>
        <w:t>4.3</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color w:val="000000" w:themeColor="text1"/>
        </w:rPr>
        <w:t>）；</w:t>
      </w:r>
      <w:r w:rsidR="000A2D9F">
        <w:rPr>
          <w:rFonts w:ascii="Times New Roman" w:eastAsia="標楷體" w:hAnsi="Times New Roman" w:cs="Times New Roman" w:hint="eastAsia"/>
          <w:color w:val="000000" w:themeColor="text1"/>
        </w:rPr>
        <w:t>6</w:t>
      </w:r>
      <w:r w:rsidR="000A2D9F">
        <w:rPr>
          <w:rFonts w:ascii="Times New Roman" w:eastAsia="標楷體" w:hAnsi="Times New Roman" w:cs="Times New Roman" w:hint="eastAsia"/>
          <w:color w:val="000000" w:themeColor="text1"/>
        </w:rPr>
        <w:t>次</w:t>
      </w:r>
      <w:r w:rsidR="001255D5" w:rsidRPr="00965E03">
        <w:rPr>
          <w:rFonts w:ascii="Times New Roman" w:eastAsia="標楷體" w:hAnsi="Times New Roman" w:cs="Times New Roman"/>
          <w:color w:val="000000" w:themeColor="text1"/>
        </w:rPr>
        <w:t>以上有</w:t>
      </w:r>
      <w:r w:rsidR="000A2D9F">
        <w:rPr>
          <w:rFonts w:ascii="Times New Roman" w:eastAsia="標楷體" w:hAnsi="Times New Roman" w:cs="Times New Roman" w:hint="eastAsia"/>
          <w:color w:val="000000" w:themeColor="text1"/>
        </w:rPr>
        <w:t>13</w:t>
      </w:r>
      <w:r w:rsidR="001255D5" w:rsidRPr="00965E03">
        <w:rPr>
          <w:rFonts w:ascii="Times New Roman" w:eastAsia="標楷體" w:hAnsi="Times New Roman" w:cs="Times New Roman"/>
          <w:color w:val="000000" w:themeColor="text1"/>
        </w:rPr>
        <w:t>名（</w:t>
      </w:r>
      <w:r w:rsidR="000A2D9F">
        <w:rPr>
          <w:rFonts w:ascii="Times New Roman" w:eastAsia="標楷體" w:hAnsi="Times New Roman" w:cs="Times New Roman" w:hint="eastAsia"/>
          <w:color w:val="000000" w:themeColor="text1"/>
        </w:rPr>
        <w:t>3.0</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color w:val="000000" w:themeColor="text1"/>
        </w:rPr>
        <w:t>）。其中以</w:t>
      </w:r>
      <w:r w:rsidR="000A2D9F">
        <w:rPr>
          <w:rFonts w:ascii="Times New Roman" w:eastAsia="標楷體" w:hAnsi="Times New Roman" w:cs="Times New Roman" w:hint="eastAsia"/>
          <w:color w:val="000000" w:themeColor="text1"/>
        </w:rPr>
        <w:t>一個禮拜去</w:t>
      </w:r>
      <w:r w:rsidR="001255D5" w:rsidRPr="00965E03">
        <w:rPr>
          <w:rFonts w:ascii="Times New Roman" w:eastAsia="標楷體" w:hAnsi="Times New Roman" w:cs="Times New Roman" w:hint="eastAsia"/>
          <w:color w:val="000000" w:themeColor="text1"/>
        </w:rPr>
        <w:t>1</w:t>
      </w:r>
      <w:r w:rsidR="000A2D9F">
        <w:rPr>
          <w:rFonts w:ascii="Times New Roman" w:eastAsia="標楷體" w:hAnsi="Times New Roman" w:cs="Times New Roman" w:hint="eastAsia"/>
          <w:color w:val="000000" w:themeColor="text1"/>
        </w:rPr>
        <w:t>次賣場者</w:t>
      </w:r>
      <w:r w:rsidR="001255D5" w:rsidRPr="00965E03">
        <w:rPr>
          <w:rFonts w:ascii="Times New Roman" w:eastAsia="標楷體" w:hAnsi="Times New Roman" w:cs="Times New Roman" w:hint="eastAsia"/>
          <w:color w:val="000000" w:themeColor="text1"/>
        </w:rPr>
        <w:t>居</w:t>
      </w:r>
      <w:r w:rsidR="001255D5" w:rsidRPr="00965E03">
        <w:rPr>
          <w:rFonts w:ascii="Times New Roman" w:eastAsia="標楷體" w:hAnsi="Times New Roman" w:cs="Times New Roman"/>
          <w:color w:val="000000" w:themeColor="text1"/>
        </w:rPr>
        <w:t>多。</w:t>
      </w:r>
    </w:p>
    <w:p w14:paraId="31519A86" w14:textId="3F41ACC3" w:rsidR="00D81567" w:rsidRPr="00965E03" w:rsidRDefault="006A0AE2" w:rsidP="00D81567">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八</w:t>
      </w:r>
      <w:r w:rsidR="000A2D9F">
        <w:rPr>
          <w:rFonts w:ascii="Times New Roman" w:eastAsia="標楷體" w:hAnsi="Times New Roman" w:cs="Times New Roman"/>
          <w:color w:val="000000" w:themeColor="text1"/>
        </w:rPr>
        <w:t>、</w:t>
      </w:r>
      <w:r w:rsidR="000A2D9F">
        <w:rPr>
          <w:rFonts w:ascii="Times New Roman" w:eastAsia="標楷體" w:hAnsi="Times New Roman" w:cs="Times New Roman" w:hint="eastAsia"/>
          <w:color w:val="000000" w:themeColor="text1"/>
        </w:rPr>
        <w:t>一個禮拜去幾次全聯</w:t>
      </w:r>
      <w:r w:rsidR="00D81567" w:rsidRPr="00965E03">
        <w:rPr>
          <w:rFonts w:ascii="Times New Roman" w:eastAsia="標楷體" w:hAnsi="Times New Roman" w:cs="Times New Roman"/>
          <w:color w:val="000000" w:themeColor="text1"/>
        </w:rPr>
        <w:t>：</w:t>
      </w:r>
    </w:p>
    <w:p w14:paraId="507BE75E" w14:textId="374146B1" w:rsidR="000A2D9F" w:rsidRPr="00965E03" w:rsidRDefault="000A2D9F" w:rsidP="00D81567">
      <w:pPr>
        <w:autoSpaceDE w:val="0"/>
        <w:autoSpaceDN w:val="0"/>
        <w:adjustRightInd w:val="0"/>
        <w:spacing w:line="360" w:lineRule="auto"/>
        <w:ind w:firstLine="480"/>
        <w:rPr>
          <w:rFonts w:ascii="Times New Roman" w:eastAsia="標楷體" w:hAnsi="Times New Roman" w:cs="Times New Roman"/>
          <w:color w:val="000000" w:themeColor="text1"/>
        </w:rPr>
      </w:pPr>
      <w:bookmarkStart w:id="71" w:name="_Hlk508973070"/>
      <w:r>
        <w:rPr>
          <w:rFonts w:ascii="Times New Roman" w:eastAsia="標楷體" w:hAnsi="Times New Roman" w:cs="Times New Roman" w:hint="eastAsia"/>
          <w:color w:val="000000" w:themeColor="text1"/>
        </w:rPr>
        <w:t>0</w:t>
      </w:r>
      <w:r>
        <w:rPr>
          <w:rFonts w:ascii="Times New Roman" w:eastAsia="標楷體" w:hAnsi="Times New Roman" w:cs="Times New Roman" w:hint="eastAsia"/>
          <w:color w:val="000000" w:themeColor="text1"/>
        </w:rPr>
        <w:t>次有</w:t>
      </w:r>
      <w:r>
        <w:rPr>
          <w:rFonts w:ascii="Times New Roman" w:eastAsia="標楷體" w:hAnsi="Times New Roman" w:cs="Times New Roman" w:hint="eastAsia"/>
          <w:color w:val="000000" w:themeColor="text1"/>
        </w:rPr>
        <w:t>107</w:t>
      </w:r>
      <w:r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20.4</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245</w:t>
      </w:r>
      <w:r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55.8</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5</w:t>
      </w:r>
      <w:r w:rsidRPr="00965E03">
        <w:rPr>
          <w:rFonts w:ascii="Times New Roman" w:eastAsia="標楷體" w:hAnsi="Times New Roman" w:cs="Times New Roman" w:hint="eastAsia"/>
          <w:color w:val="000000" w:themeColor="text1"/>
        </w:rPr>
        <w:t>8</w:t>
      </w:r>
      <w:r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13.2</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17</w:t>
      </w:r>
      <w:r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3.9</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4</w:t>
      </w:r>
      <w:r>
        <w:rPr>
          <w:rFonts w:ascii="Times New Roman" w:eastAsia="標楷體" w:hAnsi="Times New Roman" w:cs="Times New Roman" w:hint="eastAsia"/>
          <w:color w:val="000000" w:themeColor="text1"/>
        </w:rPr>
        <w:t>次以上</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12</w:t>
      </w:r>
      <w:r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2.7</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）。其中</w:t>
      </w:r>
      <w:r>
        <w:rPr>
          <w:rFonts w:ascii="Times New Roman" w:eastAsia="標楷體" w:hAnsi="Times New Roman" w:cs="Times New Roman" w:hint="eastAsia"/>
          <w:color w:val="000000" w:themeColor="text1"/>
        </w:rPr>
        <w:t>以一個禮拜去</w:t>
      </w:r>
      <w:r>
        <w:rPr>
          <w:rFonts w:ascii="Times New Roman" w:eastAsia="標楷體" w:hAnsi="Times New Roman" w:cs="Times New Roman" w:hint="eastAsia"/>
          <w:color w:val="000000" w:themeColor="text1"/>
        </w:rPr>
        <w:t>1</w:t>
      </w:r>
      <w:r>
        <w:rPr>
          <w:rFonts w:ascii="Times New Roman" w:eastAsia="標楷體" w:hAnsi="Times New Roman" w:cs="Times New Roman" w:hint="eastAsia"/>
          <w:color w:val="000000" w:themeColor="text1"/>
        </w:rPr>
        <w:t>次全</w:t>
      </w:r>
      <w:proofErr w:type="gramStart"/>
      <w:r>
        <w:rPr>
          <w:rFonts w:ascii="Times New Roman" w:eastAsia="標楷體" w:hAnsi="Times New Roman" w:cs="Times New Roman" w:hint="eastAsia"/>
          <w:color w:val="000000" w:themeColor="text1"/>
        </w:rPr>
        <w:t>聯者</w:t>
      </w:r>
      <w:r w:rsidRPr="00965E03">
        <w:rPr>
          <w:rFonts w:ascii="Times New Roman" w:eastAsia="標楷體" w:hAnsi="Times New Roman" w:cs="Times New Roman" w:hint="eastAsia"/>
          <w:color w:val="000000" w:themeColor="text1"/>
        </w:rPr>
        <w:t>約佔</w:t>
      </w:r>
      <w:proofErr w:type="gramEnd"/>
      <w:r w:rsidRPr="00965E03">
        <w:rPr>
          <w:rFonts w:ascii="Times New Roman" w:eastAsia="標楷體" w:hAnsi="Times New Roman" w:cs="Times New Roman" w:hint="eastAsia"/>
          <w:color w:val="000000" w:themeColor="text1"/>
        </w:rPr>
        <w:t>半數</w:t>
      </w:r>
      <w:r w:rsidRPr="00965E03">
        <w:rPr>
          <w:rFonts w:ascii="Times New Roman" w:eastAsia="標楷體" w:hAnsi="Times New Roman" w:cs="Times New Roman"/>
          <w:color w:val="000000" w:themeColor="text1"/>
        </w:rPr>
        <w:t>。</w:t>
      </w:r>
    </w:p>
    <w:p w14:paraId="3C67F1EB" w14:textId="72F95F5A" w:rsidR="000A2D9F" w:rsidRPr="00965E03" w:rsidRDefault="000A2D9F" w:rsidP="00D81567">
      <w:pPr>
        <w:pStyle w:val="afffb"/>
        <w:spacing w:line="360" w:lineRule="auto"/>
        <w:rPr>
          <w:rFonts w:hAnsi="Times New Roman" w:cs="Times New Roman"/>
          <w:color w:val="000000" w:themeColor="text1"/>
        </w:rPr>
      </w:pPr>
      <w:r w:rsidRPr="00965E03">
        <w:rPr>
          <w:rFonts w:hAnsi="Times New Roman" w:cs="Times New Roman" w:hint="eastAsia"/>
          <w:color w:val="000000" w:themeColor="text1"/>
        </w:rPr>
        <w:t>九</w:t>
      </w:r>
      <w:r>
        <w:rPr>
          <w:rFonts w:hAnsi="Times New Roman" w:cs="Times New Roman"/>
          <w:color w:val="000000" w:themeColor="text1"/>
        </w:rPr>
        <w:t>、</w:t>
      </w:r>
      <w:r>
        <w:rPr>
          <w:rFonts w:hAnsi="Times New Roman" w:cs="Times New Roman" w:hint="eastAsia"/>
          <w:color w:val="000000" w:themeColor="text1"/>
        </w:rPr>
        <w:t>每次平均消費金額</w:t>
      </w:r>
      <w:r w:rsidRPr="00965E03">
        <w:rPr>
          <w:rFonts w:hAnsi="Times New Roman" w:cs="Times New Roman"/>
          <w:color w:val="000000" w:themeColor="text1"/>
        </w:rPr>
        <w:t>：</w:t>
      </w:r>
    </w:p>
    <w:p w14:paraId="7AB88601" w14:textId="694726F8" w:rsidR="000A2D9F" w:rsidRPr="00965E03" w:rsidRDefault="000A2D9F" w:rsidP="00D81567">
      <w:pPr>
        <w:pStyle w:val="afffb"/>
        <w:spacing w:line="360" w:lineRule="auto"/>
        <w:rPr>
          <w:rFonts w:hAnsi="Times New Roman" w:cs="Times New Roman"/>
          <w:color w:val="000000" w:themeColor="text1"/>
          <w:szCs w:val="24"/>
        </w:rPr>
      </w:pPr>
      <w:r>
        <w:rPr>
          <w:rFonts w:hAnsi="Times New Roman" w:cs="Times New Roman"/>
          <w:color w:val="000000" w:themeColor="text1"/>
        </w:rPr>
        <w:t xml:space="preserve">　　</w:t>
      </w:r>
      <w:r>
        <w:rPr>
          <w:rFonts w:hAnsi="Times New Roman" w:cs="Times New Roman" w:hint="eastAsia"/>
          <w:color w:val="000000" w:themeColor="text1"/>
        </w:rPr>
        <w:t>100</w:t>
      </w:r>
      <w:r>
        <w:rPr>
          <w:rFonts w:hAnsi="Times New Roman" w:cs="Times New Roman" w:hint="eastAsia"/>
          <w:color w:val="000000" w:themeColor="text1"/>
        </w:rPr>
        <w:t>元以下</w:t>
      </w:r>
      <w:r w:rsidRPr="00965E03">
        <w:rPr>
          <w:rFonts w:hAnsi="Times New Roman" w:cs="Times New Roman"/>
          <w:color w:val="000000" w:themeColor="text1"/>
          <w:szCs w:val="24"/>
        </w:rPr>
        <w:t>有</w:t>
      </w:r>
      <w:r>
        <w:rPr>
          <w:rFonts w:hAnsi="Times New Roman" w:cs="Times New Roman" w:hint="eastAsia"/>
          <w:color w:val="000000" w:themeColor="text1"/>
          <w:szCs w:val="24"/>
        </w:rPr>
        <w:t>46</w:t>
      </w:r>
      <w:r w:rsidRPr="00965E03">
        <w:rPr>
          <w:rFonts w:hAnsi="Times New Roman" w:cs="Times New Roman"/>
          <w:color w:val="000000" w:themeColor="text1"/>
          <w:szCs w:val="24"/>
        </w:rPr>
        <w:t>名（</w:t>
      </w:r>
      <w:r>
        <w:rPr>
          <w:rFonts w:hAnsi="Times New Roman" w:cs="Times New Roman" w:hint="eastAsia"/>
          <w:color w:val="000000" w:themeColor="text1"/>
          <w:szCs w:val="24"/>
        </w:rPr>
        <w:t>10.5</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101</w:t>
      </w:r>
      <w:r>
        <w:rPr>
          <w:rFonts w:hAnsi="Times New Roman" w:cs="Times New Roman" w:hint="eastAsia"/>
          <w:color w:val="000000" w:themeColor="text1"/>
          <w:szCs w:val="24"/>
        </w:rPr>
        <w:t>元</w:t>
      </w:r>
      <w:r>
        <w:rPr>
          <w:rFonts w:hAnsi="Times New Roman" w:cs="Times New Roman" w:hint="eastAsia"/>
          <w:color w:val="000000" w:themeColor="text1"/>
          <w:szCs w:val="24"/>
        </w:rPr>
        <w:t>-200</w:t>
      </w:r>
      <w:r>
        <w:rPr>
          <w:rFonts w:hAnsi="Times New Roman" w:cs="Times New Roman" w:hint="eastAsia"/>
          <w:color w:val="000000" w:themeColor="text1"/>
          <w:szCs w:val="24"/>
        </w:rPr>
        <w:t>元</w:t>
      </w:r>
      <w:r w:rsidRPr="00965E03">
        <w:rPr>
          <w:rFonts w:hAnsi="Times New Roman" w:cs="Times New Roman"/>
          <w:color w:val="000000" w:themeColor="text1"/>
          <w:szCs w:val="24"/>
        </w:rPr>
        <w:t>有</w:t>
      </w:r>
      <w:r>
        <w:rPr>
          <w:rFonts w:hAnsi="Times New Roman" w:cs="Times New Roman" w:hint="eastAsia"/>
          <w:color w:val="000000" w:themeColor="text1"/>
          <w:szCs w:val="24"/>
        </w:rPr>
        <w:t>130</w:t>
      </w:r>
      <w:r w:rsidRPr="00965E03">
        <w:rPr>
          <w:rFonts w:hAnsi="Times New Roman" w:cs="Times New Roman"/>
          <w:color w:val="000000" w:themeColor="text1"/>
          <w:szCs w:val="24"/>
        </w:rPr>
        <w:t>名（</w:t>
      </w:r>
      <w:r>
        <w:rPr>
          <w:rFonts w:hAnsi="Times New Roman" w:cs="Times New Roman" w:hint="eastAsia"/>
          <w:color w:val="000000" w:themeColor="text1"/>
          <w:szCs w:val="24"/>
        </w:rPr>
        <w:t>29.6</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201</w:t>
      </w:r>
      <w:r>
        <w:rPr>
          <w:rFonts w:hAnsi="Times New Roman" w:cs="Times New Roman" w:hint="eastAsia"/>
          <w:color w:val="000000" w:themeColor="text1"/>
          <w:szCs w:val="24"/>
        </w:rPr>
        <w:t>元</w:t>
      </w:r>
      <w:r>
        <w:rPr>
          <w:rFonts w:hAnsi="Times New Roman" w:cs="Times New Roman" w:hint="eastAsia"/>
          <w:color w:val="000000" w:themeColor="text1"/>
          <w:szCs w:val="24"/>
        </w:rPr>
        <w:t>-500</w:t>
      </w:r>
      <w:r>
        <w:rPr>
          <w:rFonts w:hAnsi="Times New Roman" w:cs="Times New Roman" w:hint="eastAsia"/>
          <w:color w:val="000000" w:themeColor="text1"/>
          <w:szCs w:val="24"/>
        </w:rPr>
        <w:t>元</w:t>
      </w:r>
      <w:r w:rsidRPr="00965E03">
        <w:rPr>
          <w:rFonts w:hAnsi="Times New Roman" w:cs="Times New Roman"/>
          <w:color w:val="000000" w:themeColor="text1"/>
          <w:szCs w:val="24"/>
        </w:rPr>
        <w:t>有</w:t>
      </w:r>
      <w:r>
        <w:rPr>
          <w:rFonts w:hAnsi="Times New Roman" w:cs="Times New Roman" w:hint="eastAsia"/>
          <w:color w:val="000000" w:themeColor="text1"/>
          <w:szCs w:val="24"/>
        </w:rPr>
        <w:t>69</w:t>
      </w:r>
      <w:r w:rsidRPr="00965E03">
        <w:rPr>
          <w:rFonts w:hAnsi="Times New Roman" w:cs="Times New Roman"/>
          <w:color w:val="000000" w:themeColor="text1"/>
          <w:szCs w:val="24"/>
        </w:rPr>
        <w:t>名（</w:t>
      </w:r>
      <w:r>
        <w:rPr>
          <w:rFonts w:hAnsi="Times New Roman" w:cs="Times New Roman" w:hint="eastAsia"/>
          <w:color w:val="000000" w:themeColor="text1"/>
          <w:szCs w:val="24"/>
        </w:rPr>
        <w:t>38.5</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501</w:t>
      </w:r>
      <w:r>
        <w:rPr>
          <w:rFonts w:hAnsi="Times New Roman" w:cs="Times New Roman" w:hint="eastAsia"/>
          <w:color w:val="000000" w:themeColor="text1"/>
          <w:szCs w:val="24"/>
        </w:rPr>
        <w:t>元</w:t>
      </w:r>
      <w:r>
        <w:rPr>
          <w:rFonts w:hAnsi="Times New Roman" w:cs="Times New Roman" w:hint="eastAsia"/>
          <w:color w:val="000000" w:themeColor="text1"/>
          <w:szCs w:val="24"/>
        </w:rPr>
        <w:t>-1000</w:t>
      </w:r>
      <w:r>
        <w:rPr>
          <w:rFonts w:hAnsi="Times New Roman" w:cs="Times New Roman" w:hint="eastAsia"/>
          <w:color w:val="000000" w:themeColor="text1"/>
          <w:szCs w:val="24"/>
        </w:rPr>
        <w:t>元</w:t>
      </w:r>
      <w:r w:rsidRPr="00965E03">
        <w:rPr>
          <w:rFonts w:hAnsi="Times New Roman" w:cs="Times New Roman"/>
          <w:color w:val="000000" w:themeColor="text1"/>
          <w:szCs w:val="24"/>
        </w:rPr>
        <w:t>有</w:t>
      </w:r>
      <w:r>
        <w:rPr>
          <w:rFonts w:hAnsi="Times New Roman" w:cs="Times New Roman" w:hint="eastAsia"/>
          <w:color w:val="000000" w:themeColor="text1"/>
          <w:szCs w:val="24"/>
        </w:rPr>
        <w:t>72</w:t>
      </w:r>
      <w:r w:rsidRPr="00965E03">
        <w:rPr>
          <w:rFonts w:hAnsi="Times New Roman" w:cs="Times New Roman"/>
          <w:color w:val="000000" w:themeColor="text1"/>
          <w:szCs w:val="24"/>
        </w:rPr>
        <w:t>名（</w:t>
      </w:r>
      <w:r>
        <w:rPr>
          <w:rFonts w:hAnsi="Times New Roman" w:cs="Times New Roman" w:hint="eastAsia"/>
          <w:color w:val="000000" w:themeColor="text1"/>
          <w:szCs w:val="24"/>
        </w:rPr>
        <w:t>16.4</w:t>
      </w:r>
      <w:r w:rsidRPr="00965E03">
        <w:rPr>
          <w:rFonts w:hAnsi="Times New Roman" w:cs="Times New Roman"/>
          <w:color w:val="000000" w:themeColor="text1"/>
          <w:szCs w:val="24"/>
        </w:rPr>
        <w:t>%</w:t>
      </w:r>
      <w:r w:rsidRPr="00965E03">
        <w:rPr>
          <w:rFonts w:hAnsi="Times New Roman" w:cs="Times New Roman"/>
          <w:color w:val="000000" w:themeColor="text1"/>
          <w:szCs w:val="24"/>
        </w:rPr>
        <w:t>）</w:t>
      </w:r>
      <w:r>
        <w:rPr>
          <w:rFonts w:hAnsi="Times New Roman" w:cs="Times New Roman" w:hint="eastAsia"/>
          <w:color w:val="000000" w:themeColor="text1"/>
          <w:szCs w:val="24"/>
        </w:rPr>
        <w:t>1001</w:t>
      </w:r>
      <w:r>
        <w:rPr>
          <w:rFonts w:hAnsi="Times New Roman" w:cs="Times New Roman" w:hint="eastAsia"/>
          <w:color w:val="000000" w:themeColor="text1"/>
          <w:szCs w:val="24"/>
        </w:rPr>
        <w:t>元</w:t>
      </w:r>
      <w:r>
        <w:rPr>
          <w:rFonts w:hAnsi="Times New Roman" w:cs="Times New Roman" w:hint="eastAsia"/>
          <w:color w:val="000000" w:themeColor="text1"/>
          <w:szCs w:val="24"/>
        </w:rPr>
        <w:t>-2000</w:t>
      </w:r>
      <w:r>
        <w:rPr>
          <w:rFonts w:hAnsi="Times New Roman" w:cs="Times New Roman" w:hint="eastAsia"/>
          <w:color w:val="000000" w:themeColor="text1"/>
          <w:szCs w:val="24"/>
        </w:rPr>
        <w:t>元</w:t>
      </w:r>
      <w:r w:rsidRPr="00965E03">
        <w:rPr>
          <w:rFonts w:hAnsi="Times New Roman" w:cs="Times New Roman"/>
          <w:color w:val="000000" w:themeColor="text1"/>
          <w:szCs w:val="24"/>
        </w:rPr>
        <w:t>有</w:t>
      </w:r>
      <w:r>
        <w:rPr>
          <w:rFonts w:hAnsi="Times New Roman" w:cs="Times New Roman" w:hint="eastAsia"/>
          <w:color w:val="000000" w:themeColor="text1"/>
          <w:szCs w:val="24"/>
        </w:rPr>
        <w:t>16</w:t>
      </w:r>
      <w:r w:rsidRPr="00965E03">
        <w:rPr>
          <w:rFonts w:hAnsi="Times New Roman" w:cs="Times New Roman"/>
          <w:color w:val="000000" w:themeColor="text1"/>
          <w:szCs w:val="24"/>
        </w:rPr>
        <w:t>名（</w:t>
      </w:r>
      <w:r>
        <w:rPr>
          <w:rFonts w:hAnsi="Times New Roman" w:cs="Times New Roman" w:hint="eastAsia"/>
          <w:color w:val="000000" w:themeColor="text1"/>
          <w:szCs w:val="24"/>
        </w:rPr>
        <w:t>3.6</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2001</w:t>
      </w:r>
      <w:r>
        <w:rPr>
          <w:rFonts w:hAnsi="Times New Roman" w:cs="Times New Roman" w:hint="eastAsia"/>
          <w:color w:val="000000" w:themeColor="text1"/>
          <w:szCs w:val="24"/>
        </w:rPr>
        <w:t>元以上</w:t>
      </w:r>
      <w:r w:rsidRPr="00965E03">
        <w:rPr>
          <w:rFonts w:hAnsi="Times New Roman" w:cs="Times New Roman"/>
          <w:color w:val="000000" w:themeColor="text1"/>
          <w:szCs w:val="24"/>
        </w:rPr>
        <w:t>有</w:t>
      </w:r>
      <w:r>
        <w:rPr>
          <w:rFonts w:hAnsi="Times New Roman" w:cs="Times New Roman" w:hint="eastAsia"/>
          <w:color w:val="000000" w:themeColor="text1"/>
          <w:szCs w:val="24"/>
        </w:rPr>
        <w:t>6</w:t>
      </w:r>
      <w:r w:rsidRPr="00965E03">
        <w:rPr>
          <w:rFonts w:hAnsi="Times New Roman" w:cs="Times New Roman"/>
          <w:color w:val="000000" w:themeColor="text1"/>
          <w:szCs w:val="24"/>
        </w:rPr>
        <w:t>名（</w:t>
      </w:r>
      <w:r>
        <w:rPr>
          <w:rFonts w:hAnsi="Times New Roman" w:cs="Times New Roman" w:hint="eastAsia"/>
          <w:color w:val="000000" w:themeColor="text1"/>
          <w:szCs w:val="24"/>
        </w:rPr>
        <w:t>1.4</w:t>
      </w:r>
      <w:r w:rsidRPr="00965E03">
        <w:rPr>
          <w:rFonts w:hAnsi="Times New Roman" w:cs="Times New Roman"/>
          <w:color w:val="000000" w:themeColor="text1"/>
          <w:szCs w:val="24"/>
        </w:rPr>
        <w:t>%</w:t>
      </w:r>
      <w:r>
        <w:rPr>
          <w:rFonts w:hAnsi="Times New Roman" w:cs="Times New Roman"/>
          <w:color w:val="000000" w:themeColor="text1"/>
          <w:szCs w:val="24"/>
        </w:rPr>
        <w:t>）；。其中以</w:t>
      </w:r>
      <w:r>
        <w:rPr>
          <w:rFonts w:hAnsi="Times New Roman" w:cs="Times New Roman" w:hint="eastAsia"/>
          <w:color w:val="000000" w:themeColor="text1"/>
          <w:szCs w:val="24"/>
        </w:rPr>
        <w:t>平均消費金額</w:t>
      </w:r>
      <w:r>
        <w:rPr>
          <w:rFonts w:hAnsi="Times New Roman" w:cs="Times New Roman" w:hint="eastAsia"/>
          <w:color w:val="000000" w:themeColor="text1"/>
          <w:szCs w:val="24"/>
        </w:rPr>
        <w:t>201</w:t>
      </w:r>
      <w:r>
        <w:rPr>
          <w:rFonts w:hAnsi="Times New Roman" w:cs="Times New Roman" w:hint="eastAsia"/>
          <w:color w:val="000000" w:themeColor="text1"/>
          <w:szCs w:val="24"/>
        </w:rPr>
        <w:t>元</w:t>
      </w:r>
      <w:r>
        <w:rPr>
          <w:rFonts w:hAnsi="Times New Roman" w:cs="Times New Roman" w:hint="eastAsia"/>
          <w:color w:val="000000" w:themeColor="text1"/>
          <w:szCs w:val="24"/>
        </w:rPr>
        <w:t>-500</w:t>
      </w:r>
      <w:r>
        <w:rPr>
          <w:rFonts w:hAnsi="Times New Roman" w:cs="Times New Roman" w:hint="eastAsia"/>
          <w:color w:val="000000" w:themeColor="text1"/>
          <w:szCs w:val="24"/>
        </w:rPr>
        <w:t>元者</w:t>
      </w:r>
      <w:proofErr w:type="gramStart"/>
      <w:r w:rsidRPr="00965E03">
        <w:rPr>
          <w:rFonts w:hAnsi="Times New Roman" w:cs="Times New Roman"/>
          <w:color w:val="000000" w:themeColor="text1"/>
          <w:szCs w:val="24"/>
        </w:rPr>
        <w:t>佔</w:t>
      </w:r>
      <w:proofErr w:type="gramEnd"/>
      <w:r w:rsidRPr="00965E03">
        <w:rPr>
          <w:rFonts w:hAnsi="Times New Roman" w:cs="Times New Roman"/>
          <w:color w:val="000000" w:themeColor="text1"/>
          <w:szCs w:val="24"/>
        </w:rPr>
        <w:t>多數。</w:t>
      </w:r>
    </w:p>
    <w:bookmarkEnd w:id="71"/>
    <w:p w14:paraId="792D893A" w14:textId="7188A8FD" w:rsidR="000A2D9F" w:rsidRPr="00965E03" w:rsidRDefault="000A2D9F" w:rsidP="000A2D9F">
      <w:pPr>
        <w:pStyle w:val="afffb"/>
        <w:spacing w:line="360" w:lineRule="auto"/>
        <w:rPr>
          <w:rFonts w:hAnsi="Times New Roman" w:cs="Times New Roman"/>
          <w:color w:val="000000" w:themeColor="text1"/>
        </w:rPr>
      </w:pPr>
      <w:r>
        <w:rPr>
          <w:rFonts w:hAnsi="Times New Roman" w:cs="Times New Roman" w:hint="eastAsia"/>
          <w:color w:val="000000" w:themeColor="text1"/>
        </w:rPr>
        <w:t>十</w:t>
      </w:r>
      <w:r>
        <w:rPr>
          <w:rFonts w:hAnsi="Times New Roman" w:cs="Times New Roman"/>
          <w:color w:val="000000" w:themeColor="text1"/>
        </w:rPr>
        <w:t>、</w:t>
      </w:r>
      <w:r>
        <w:rPr>
          <w:rFonts w:hAnsi="Times New Roman" w:cs="Times New Roman" w:hint="eastAsia"/>
          <w:color w:val="000000" w:themeColor="text1"/>
        </w:rPr>
        <w:t>到達你家最近全聯的時間</w:t>
      </w:r>
      <w:r w:rsidRPr="00965E03">
        <w:rPr>
          <w:rFonts w:hAnsi="Times New Roman" w:cs="Times New Roman"/>
          <w:color w:val="000000" w:themeColor="text1"/>
        </w:rPr>
        <w:t>：</w:t>
      </w:r>
    </w:p>
    <w:p w14:paraId="2AF1ADD0" w14:textId="50A2D830" w:rsidR="006C1695" w:rsidRDefault="000A2D9F" w:rsidP="000A2D9F">
      <w:pPr>
        <w:pStyle w:val="afffb"/>
        <w:spacing w:line="360" w:lineRule="auto"/>
        <w:rPr>
          <w:rFonts w:hAnsi="Times New Roman" w:cs="Times New Roman"/>
          <w:color w:val="000000" w:themeColor="text1"/>
          <w:szCs w:val="24"/>
        </w:rPr>
      </w:pPr>
      <w:r>
        <w:rPr>
          <w:rFonts w:hAnsi="Times New Roman" w:cs="Times New Roman"/>
          <w:color w:val="000000" w:themeColor="text1"/>
        </w:rPr>
        <w:t xml:space="preserve">　　</w:t>
      </w:r>
      <w:r>
        <w:rPr>
          <w:rFonts w:hAnsi="Times New Roman" w:cs="Times New Roman" w:hint="eastAsia"/>
          <w:color w:val="000000" w:themeColor="text1"/>
        </w:rPr>
        <w:t>5</w:t>
      </w:r>
      <w:r>
        <w:rPr>
          <w:rFonts w:hAnsi="Times New Roman" w:cs="Times New Roman" w:hint="eastAsia"/>
          <w:color w:val="000000" w:themeColor="text1"/>
        </w:rPr>
        <w:t>分鐘以內</w:t>
      </w:r>
      <w:r w:rsidRPr="00965E03">
        <w:rPr>
          <w:rFonts w:hAnsi="Times New Roman" w:cs="Times New Roman"/>
          <w:color w:val="000000" w:themeColor="text1"/>
          <w:szCs w:val="24"/>
        </w:rPr>
        <w:t>有</w:t>
      </w:r>
      <w:r>
        <w:rPr>
          <w:rFonts w:hAnsi="Times New Roman" w:cs="Times New Roman" w:hint="eastAsia"/>
          <w:color w:val="000000" w:themeColor="text1"/>
          <w:szCs w:val="24"/>
        </w:rPr>
        <w:t>204</w:t>
      </w:r>
      <w:r w:rsidRPr="00965E03">
        <w:rPr>
          <w:rFonts w:hAnsi="Times New Roman" w:cs="Times New Roman"/>
          <w:color w:val="000000" w:themeColor="text1"/>
          <w:szCs w:val="24"/>
        </w:rPr>
        <w:t>名（</w:t>
      </w:r>
      <w:r>
        <w:rPr>
          <w:rFonts w:hAnsi="Times New Roman" w:cs="Times New Roman" w:hint="eastAsia"/>
          <w:color w:val="000000" w:themeColor="text1"/>
          <w:szCs w:val="24"/>
        </w:rPr>
        <w:t>46.5</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6</w:t>
      </w:r>
      <w:r>
        <w:rPr>
          <w:rFonts w:hAnsi="Times New Roman" w:cs="Times New Roman" w:hint="eastAsia"/>
          <w:color w:val="000000" w:themeColor="text1"/>
          <w:szCs w:val="24"/>
        </w:rPr>
        <w:t>分鐘</w:t>
      </w:r>
      <w:r>
        <w:rPr>
          <w:rFonts w:hAnsi="Times New Roman" w:cs="Times New Roman" w:hint="eastAsia"/>
          <w:color w:val="000000" w:themeColor="text1"/>
          <w:szCs w:val="24"/>
        </w:rPr>
        <w:t>-10</w:t>
      </w:r>
      <w:r>
        <w:rPr>
          <w:rFonts w:hAnsi="Times New Roman" w:cs="Times New Roman" w:hint="eastAsia"/>
          <w:color w:val="000000" w:themeColor="text1"/>
          <w:szCs w:val="24"/>
        </w:rPr>
        <w:t>分鐘</w:t>
      </w:r>
      <w:r w:rsidRPr="00965E03">
        <w:rPr>
          <w:rFonts w:hAnsi="Times New Roman" w:cs="Times New Roman"/>
          <w:color w:val="000000" w:themeColor="text1"/>
          <w:szCs w:val="24"/>
        </w:rPr>
        <w:t>有</w:t>
      </w:r>
      <w:r>
        <w:rPr>
          <w:rFonts w:hAnsi="Times New Roman" w:cs="Times New Roman" w:hint="eastAsia"/>
          <w:color w:val="000000" w:themeColor="text1"/>
          <w:szCs w:val="24"/>
        </w:rPr>
        <w:t>152</w:t>
      </w:r>
      <w:r w:rsidRPr="00965E03">
        <w:rPr>
          <w:rFonts w:hAnsi="Times New Roman" w:cs="Times New Roman"/>
          <w:color w:val="000000" w:themeColor="text1"/>
          <w:szCs w:val="24"/>
        </w:rPr>
        <w:t>名（</w:t>
      </w:r>
      <w:r>
        <w:rPr>
          <w:rFonts w:hAnsi="Times New Roman" w:cs="Times New Roman" w:hint="eastAsia"/>
          <w:color w:val="000000" w:themeColor="text1"/>
          <w:szCs w:val="24"/>
        </w:rPr>
        <w:t>34.6</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11</w:t>
      </w:r>
      <w:r>
        <w:rPr>
          <w:rFonts w:hAnsi="Times New Roman" w:cs="Times New Roman" w:hint="eastAsia"/>
          <w:color w:val="000000" w:themeColor="text1"/>
          <w:szCs w:val="24"/>
        </w:rPr>
        <w:t>分鐘</w:t>
      </w:r>
      <w:r>
        <w:rPr>
          <w:rFonts w:hAnsi="Times New Roman" w:cs="Times New Roman" w:hint="eastAsia"/>
          <w:color w:val="000000" w:themeColor="text1"/>
          <w:szCs w:val="24"/>
        </w:rPr>
        <w:t>-20</w:t>
      </w:r>
      <w:r>
        <w:rPr>
          <w:rFonts w:hAnsi="Times New Roman" w:cs="Times New Roman" w:hint="eastAsia"/>
          <w:color w:val="000000" w:themeColor="text1"/>
          <w:szCs w:val="24"/>
        </w:rPr>
        <w:t>分鐘</w:t>
      </w:r>
      <w:r w:rsidRPr="00965E03">
        <w:rPr>
          <w:rFonts w:hAnsi="Times New Roman" w:cs="Times New Roman"/>
          <w:color w:val="000000" w:themeColor="text1"/>
          <w:szCs w:val="24"/>
        </w:rPr>
        <w:t>有</w:t>
      </w:r>
      <w:r>
        <w:rPr>
          <w:rFonts w:hAnsi="Times New Roman" w:cs="Times New Roman" w:hint="eastAsia"/>
          <w:color w:val="000000" w:themeColor="text1"/>
          <w:szCs w:val="24"/>
        </w:rPr>
        <w:t>66</w:t>
      </w:r>
      <w:r w:rsidRPr="00965E03">
        <w:rPr>
          <w:rFonts w:hAnsi="Times New Roman" w:cs="Times New Roman"/>
          <w:color w:val="000000" w:themeColor="text1"/>
          <w:szCs w:val="24"/>
        </w:rPr>
        <w:t>名（</w:t>
      </w:r>
      <w:r>
        <w:rPr>
          <w:rFonts w:hAnsi="Times New Roman" w:cs="Times New Roman" w:hint="eastAsia"/>
          <w:color w:val="000000" w:themeColor="text1"/>
          <w:szCs w:val="24"/>
        </w:rPr>
        <w:t>15.0</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21</w:t>
      </w:r>
      <w:r>
        <w:rPr>
          <w:rFonts w:hAnsi="Times New Roman" w:cs="Times New Roman" w:hint="eastAsia"/>
          <w:color w:val="000000" w:themeColor="text1"/>
          <w:szCs w:val="24"/>
        </w:rPr>
        <w:t>分鐘以上</w:t>
      </w:r>
      <w:r w:rsidRPr="00965E03">
        <w:rPr>
          <w:rFonts w:hAnsi="Times New Roman" w:cs="Times New Roman"/>
          <w:color w:val="000000" w:themeColor="text1"/>
          <w:szCs w:val="24"/>
        </w:rPr>
        <w:t>有</w:t>
      </w:r>
      <w:r>
        <w:rPr>
          <w:rFonts w:hAnsi="Times New Roman" w:cs="Times New Roman" w:hint="eastAsia"/>
          <w:color w:val="000000" w:themeColor="text1"/>
          <w:szCs w:val="24"/>
        </w:rPr>
        <w:t>17</w:t>
      </w:r>
      <w:r w:rsidRPr="00965E03">
        <w:rPr>
          <w:rFonts w:hAnsi="Times New Roman" w:cs="Times New Roman"/>
          <w:color w:val="000000" w:themeColor="text1"/>
          <w:szCs w:val="24"/>
        </w:rPr>
        <w:t>名（</w:t>
      </w:r>
      <w:r>
        <w:rPr>
          <w:rFonts w:hAnsi="Times New Roman" w:cs="Times New Roman" w:hint="eastAsia"/>
          <w:color w:val="000000" w:themeColor="text1"/>
          <w:szCs w:val="24"/>
        </w:rPr>
        <w:t>3.9</w:t>
      </w:r>
      <w:r w:rsidRPr="00965E03">
        <w:rPr>
          <w:rFonts w:hAnsi="Times New Roman" w:cs="Times New Roman"/>
          <w:color w:val="000000" w:themeColor="text1"/>
          <w:szCs w:val="24"/>
        </w:rPr>
        <w:t>%</w:t>
      </w:r>
      <w:r w:rsidRPr="00965E03">
        <w:rPr>
          <w:rFonts w:hAnsi="Times New Roman" w:cs="Times New Roman"/>
          <w:color w:val="000000" w:themeColor="text1"/>
          <w:szCs w:val="24"/>
        </w:rPr>
        <w:t>）</w:t>
      </w:r>
      <w:r>
        <w:rPr>
          <w:rFonts w:hAnsi="Times New Roman" w:cs="Times New Roman"/>
          <w:color w:val="000000" w:themeColor="text1"/>
          <w:szCs w:val="24"/>
        </w:rPr>
        <w:t>。其中以</w:t>
      </w:r>
      <w:r>
        <w:rPr>
          <w:rFonts w:hAnsi="Times New Roman" w:cs="Times New Roman" w:hint="eastAsia"/>
          <w:color w:val="000000" w:themeColor="text1"/>
          <w:szCs w:val="24"/>
        </w:rPr>
        <w:t>到達時間為</w:t>
      </w:r>
      <w:r>
        <w:rPr>
          <w:rFonts w:hAnsi="Times New Roman" w:cs="Times New Roman" w:hint="eastAsia"/>
          <w:color w:val="000000" w:themeColor="text1"/>
          <w:szCs w:val="24"/>
        </w:rPr>
        <w:t>5</w:t>
      </w:r>
      <w:r>
        <w:rPr>
          <w:rFonts w:hAnsi="Times New Roman" w:cs="Times New Roman" w:hint="eastAsia"/>
          <w:color w:val="000000" w:themeColor="text1"/>
          <w:szCs w:val="24"/>
        </w:rPr>
        <w:t>分鐘內</w:t>
      </w:r>
      <w:proofErr w:type="gramStart"/>
      <w:r w:rsidRPr="00965E03">
        <w:rPr>
          <w:rFonts w:hAnsi="Times New Roman" w:cs="Times New Roman"/>
          <w:color w:val="000000" w:themeColor="text1"/>
          <w:szCs w:val="24"/>
        </w:rPr>
        <w:t>佔</w:t>
      </w:r>
      <w:proofErr w:type="gramEnd"/>
      <w:r w:rsidRPr="00965E03">
        <w:rPr>
          <w:rFonts w:hAnsi="Times New Roman" w:cs="Times New Roman"/>
          <w:color w:val="000000" w:themeColor="text1"/>
          <w:szCs w:val="24"/>
        </w:rPr>
        <w:t>多數。</w:t>
      </w:r>
    </w:p>
    <w:p w14:paraId="6B399F3A" w14:textId="4FCE1A0E" w:rsidR="000A2D9F" w:rsidRPr="00965E03" w:rsidRDefault="000A2D9F" w:rsidP="000A2D9F">
      <w:pPr>
        <w:pStyle w:val="afffb"/>
        <w:spacing w:line="360" w:lineRule="auto"/>
        <w:rPr>
          <w:rFonts w:hAnsi="Times New Roman" w:cs="Times New Roman"/>
          <w:color w:val="000000" w:themeColor="text1"/>
        </w:rPr>
      </w:pPr>
      <w:r>
        <w:rPr>
          <w:rFonts w:hAnsi="Times New Roman" w:cs="Times New Roman" w:hint="eastAsia"/>
          <w:color w:val="000000" w:themeColor="text1"/>
        </w:rPr>
        <w:t>十一</w:t>
      </w:r>
      <w:r>
        <w:rPr>
          <w:rFonts w:hAnsi="Times New Roman" w:cs="Times New Roman"/>
          <w:color w:val="000000" w:themeColor="text1"/>
        </w:rPr>
        <w:t>、</w:t>
      </w:r>
      <w:r>
        <w:rPr>
          <w:rFonts w:hAnsi="Times New Roman" w:cs="Times New Roman" w:hint="eastAsia"/>
          <w:color w:val="000000" w:themeColor="text1"/>
        </w:rPr>
        <w:t>如何前往全聯</w:t>
      </w:r>
      <w:r w:rsidRPr="00965E03">
        <w:rPr>
          <w:rFonts w:hAnsi="Times New Roman" w:cs="Times New Roman"/>
          <w:color w:val="000000" w:themeColor="text1"/>
        </w:rPr>
        <w:t>：</w:t>
      </w:r>
    </w:p>
    <w:p w14:paraId="1C9E7314" w14:textId="374EFD3D" w:rsidR="000A2D9F" w:rsidRPr="00965E03" w:rsidRDefault="000A2D9F" w:rsidP="000A2D9F">
      <w:pPr>
        <w:pStyle w:val="afffb"/>
        <w:spacing w:line="360" w:lineRule="auto"/>
        <w:rPr>
          <w:rFonts w:hAnsi="Times New Roman" w:cs="Times New Roman"/>
          <w:color w:val="000000" w:themeColor="text1"/>
        </w:rPr>
      </w:pPr>
      <w:r>
        <w:rPr>
          <w:rFonts w:hAnsi="Times New Roman" w:cs="Times New Roman"/>
          <w:color w:val="000000" w:themeColor="text1"/>
        </w:rPr>
        <w:t xml:space="preserve">　　</w:t>
      </w:r>
      <w:r>
        <w:rPr>
          <w:rFonts w:hAnsi="Times New Roman" w:cs="Times New Roman" w:hint="eastAsia"/>
          <w:color w:val="000000" w:themeColor="text1"/>
        </w:rPr>
        <w:t>走路</w:t>
      </w:r>
      <w:r w:rsidRPr="00965E03">
        <w:rPr>
          <w:rFonts w:hAnsi="Times New Roman" w:cs="Times New Roman"/>
          <w:color w:val="000000" w:themeColor="text1"/>
          <w:szCs w:val="24"/>
        </w:rPr>
        <w:t>有</w:t>
      </w:r>
      <w:r>
        <w:rPr>
          <w:rFonts w:hAnsi="Times New Roman" w:cs="Times New Roman" w:hint="eastAsia"/>
          <w:color w:val="000000" w:themeColor="text1"/>
          <w:szCs w:val="24"/>
        </w:rPr>
        <w:t>183</w:t>
      </w:r>
      <w:r w:rsidRPr="00965E03">
        <w:rPr>
          <w:rFonts w:hAnsi="Times New Roman" w:cs="Times New Roman"/>
          <w:color w:val="000000" w:themeColor="text1"/>
          <w:szCs w:val="24"/>
        </w:rPr>
        <w:t>名（</w:t>
      </w:r>
      <w:r>
        <w:rPr>
          <w:rFonts w:hAnsi="Times New Roman" w:cs="Times New Roman" w:hint="eastAsia"/>
          <w:color w:val="000000" w:themeColor="text1"/>
          <w:szCs w:val="24"/>
        </w:rPr>
        <w:t>41.7</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騎摩托車</w:t>
      </w:r>
      <w:r w:rsidRPr="00965E03">
        <w:rPr>
          <w:rFonts w:hAnsi="Times New Roman" w:cs="Times New Roman"/>
          <w:color w:val="000000" w:themeColor="text1"/>
          <w:szCs w:val="24"/>
        </w:rPr>
        <w:t>有</w:t>
      </w:r>
      <w:r>
        <w:rPr>
          <w:rFonts w:hAnsi="Times New Roman" w:cs="Times New Roman" w:hint="eastAsia"/>
          <w:color w:val="000000" w:themeColor="text1"/>
          <w:szCs w:val="24"/>
        </w:rPr>
        <w:t>220</w:t>
      </w:r>
      <w:r w:rsidRPr="00965E03">
        <w:rPr>
          <w:rFonts w:hAnsi="Times New Roman" w:cs="Times New Roman"/>
          <w:color w:val="000000" w:themeColor="text1"/>
          <w:szCs w:val="24"/>
        </w:rPr>
        <w:t>名（</w:t>
      </w:r>
      <w:r>
        <w:rPr>
          <w:rFonts w:hAnsi="Times New Roman" w:cs="Times New Roman" w:hint="eastAsia"/>
          <w:color w:val="000000" w:themeColor="text1"/>
          <w:szCs w:val="24"/>
        </w:rPr>
        <w:t>50.1</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騎腳踏車</w:t>
      </w:r>
      <w:r w:rsidRPr="00965E03">
        <w:rPr>
          <w:rFonts w:hAnsi="Times New Roman" w:cs="Times New Roman"/>
          <w:color w:val="000000" w:themeColor="text1"/>
          <w:szCs w:val="24"/>
        </w:rPr>
        <w:t>有</w:t>
      </w:r>
      <w:r>
        <w:rPr>
          <w:rFonts w:hAnsi="Times New Roman" w:cs="Times New Roman" w:hint="eastAsia"/>
          <w:color w:val="000000" w:themeColor="text1"/>
          <w:szCs w:val="24"/>
        </w:rPr>
        <w:t>18</w:t>
      </w:r>
      <w:r w:rsidRPr="00965E03">
        <w:rPr>
          <w:rFonts w:hAnsi="Times New Roman" w:cs="Times New Roman"/>
          <w:color w:val="000000" w:themeColor="text1"/>
          <w:szCs w:val="24"/>
        </w:rPr>
        <w:t>名（</w:t>
      </w:r>
      <w:r>
        <w:rPr>
          <w:rFonts w:hAnsi="Times New Roman" w:cs="Times New Roman" w:hint="eastAsia"/>
          <w:color w:val="000000" w:themeColor="text1"/>
          <w:szCs w:val="24"/>
        </w:rPr>
        <w:t>4.1</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開車</w:t>
      </w:r>
      <w:r w:rsidRPr="00965E03">
        <w:rPr>
          <w:rFonts w:hAnsi="Times New Roman" w:cs="Times New Roman"/>
          <w:color w:val="000000" w:themeColor="text1"/>
          <w:szCs w:val="24"/>
        </w:rPr>
        <w:t>有</w:t>
      </w:r>
      <w:r w:rsidR="00F46E78">
        <w:rPr>
          <w:rFonts w:hAnsi="Times New Roman" w:cs="Times New Roman" w:hint="eastAsia"/>
          <w:color w:val="000000" w:themeColor="text1"/>
          <w:szCs w:val="24"/>
        </w:rPr>
        <w:t>18</w:t>
      </w:r>
      <w:r w:rsidRPr="00965E03">
        <w:rPr>
          <w:rFonts w:hAnsi="Times New Roman" w:cs="Times New Roman"/>
          <w:color w:val="000000" w:themeColor="text1"/>
          <w:szCs w:val="24"/>
        </w:rPr>
        <w:t>名（</w:t>
      </w:r>
      <w:r w:rsidR="00F46E78">
        <w:rPr>
          <w:rFonts w:hAnsi="Times New Roman" w:cs="Times New Roman" w:hint="eastAsia"/>
          <w:color w:val="000000" w:themeColor="text1"/>
          <w:szCs w:val="24"/>
        </w:rPr>
        <w:t>4.1</w:t>
      </w:r>
      <w:r w:rsidRPr="00965E03">
        <w:rPr>
          <w:rFonts w:hAnsi="Times New Roman" w:cs="Times New Roman"/>
          <w:color w:val="000000" w:themeColor="text1"/>
          <w:szCs w:val="24"/>
        </w:rPr>
        <w:t>%</w:t>
      </w:r>
      <w:r w:rsidRPr="00965E03">
        <w:rPr>
          <w:rFonts w:hAnsi="Times New Roman" w:cs="Times New Roman"/>
          <w:color w:val="000000" w:themeColor="text1"/>
          <w:szCs w:val="24"/>
        </w:rPr>
        <w:t>）</w:t>
      </w:r>
      <w:r>
        <w:rPr>
          <w:rFonts w:hAnsi="Times New Roman" w:cs="Times New Roman"/>
          <w:color w:val="000000" w:themeColor="text1"/>
          <w:szCs w:val="24"/>
        </w:rPr>
        <w:t>。其中以</w:t>
      </w:r>
      <w:r w:rsidR="00F46E78">
        <w:rPr>
          <w:rFonts w:hAnsi="Times New Roman" w:cs="Times New Roman" w:hint="eastAsia"/>
          <w:color w:val="000000" w:themeColor="text1"/>
          <w:szCs w:val="24"/>
        </w:rPr>
        <w:t>騎摩托車</w:t>
      </w:r>
      <w:proofErr w:type="gramStart"/>
      <w:r w:rsidRPr="00965E03">
        <w:rPr>
          <w:rFonts w:hAnsi="Times New Roman" w:cs="Times New Roman"/>
          <w:color w:val="000000" w:themeColor="text1"/>
          <w:szCs w:val="24"/>
        </w:rPr>
        <w:t>佔</w:t>
      </w:r>
      <w:proofErr w:type="gramEnd"/>
      <w:r w:rsidRPr="00965E03">
        <w:rPr>
          <w:rFonts w:hAnsi="Times New Roman" w:cs="Times New Roman"/>
          <w:color w:val="000000" w:themeColor="text1"/>
          <w:szCs w:val="24"/>
        </w:rPr>
        <w:t>多數。</w:t>
      </w:r>
    </w:p>
    <w:p w14:paraId="304146B5" w14:textId="64177C4D" w:rsidR="00F46E78" w:rsidRPr="00965E03" w:rsidRDefault="00F46E78" w:rsidP="00F46E78">
      <w:pPr>
        <w:pStyle w:val="afffb"/>
        <w:spacing w:line="360" w:lineRule="auto"/>
        <w:rPr>
          <w:rFonts w:hAnsi="Times New Roman" w:cs="Times New Roman"/>
          <w:color w:val="000000" w:themeColor="text1"/>
        </w:rPr>
      </w:pPr>
      <w:r>
        <w:rPr>
          <w:rFonts w:hAnsi="Times New Roman" w:cs="Times New Roman" w:hint="eastAsia"/>
          <w:color w:val="000000" w:themeColor="text1"/>
        </w:rPr>
        <w:t>十二</w:t>
      </w:r>
      <w:r>
        <w:rPr>
          <w:rFonts w:hAnsi="Times New Roman" w:cs="Times New Roman"/>
          <w:color w:val="000000" w:themeColor="text1"/>
        </w:rPr>
        <w:t>、</w:t>
      </w:r>
      <w:r>
        <w:rPr>
          <w:rFonts w:hAnsi="Times New Roman" w:cs="Times New Roman" w:hint="eastAsia"/>
          <w:color w:val="000000" w:themeColor="text1"/>
        </w:rPr>
        <w:t>是否有全聯會員卡</w:t>
      </w:r>
      <w:r w:rsidRPr="00965E03">
        <w:rPr>
          <w:rFonts w:hAnsi="Times New Roman" w:cs="Times New Roman"/>
          <w:color w:val="000000" w:themeColor="text1"/>
        </w:rPr>
        <w:t>：</w:t>
      </w:r>
    </w:p>
    <w:p w14:paraId="14A5C78D" w14:textId="45E0E53E" w:rsidR="00D81567" w:rsidRPr="00965E03" w:rsidRDefault="00F46E78" w:rsidP="00135EB0">
      <w:pPr>
        <w:pStyle w:val="afffb"/>
        <w:spacing w:line="360" w:lineRule="auto"/>
        <w:rPr>
          <w:rFonts w:hAnsi="Times New Roman" w:cs="Times New Roman"/>
          <w:color w:val="000000" w:themeColor="text1"/>
        </w:rPr>
      </w:pPr>
      <w:r>
        <w:rPr>
          <w:rFonts w:hAnsi="Times New Roman" w:cs="Times New Roman"/>
          <w:color w:val="000000" w:themeColor="text1"/>
        </w:rPr>
        <w:t xml:space="preserve">　　</w:t>
      </w:r>
      <w:r>
        <w:rPr>
          <w:rFonts w:hAnsi="Times New Roman" w:cs="Times New Roman" w:hint="eastAsia"/>
          <w:color w:val="000000" w:themeColor="text1"/>
        </w:rPr>
        <w:t>有會員卡</w:t>
      </w:r>
      <w:r w:rsidRPr="00965E03">
        <w:rPr>
          <w:rFonts w:hAnsi="Times New Roman" w:cs="Times New Roman"/>
          <w:color w:val="000000" w:themeColor="text1"/>
          <w:szCs w:val="24"/>
        </w:rPr>
        <w:t>有</w:t>
      </w:r>
      <w:r>
        <w:rPr>
          <w:rFonts w:hAnsi="Times New Roman" w:cs="Times New Roman" w:hint="eastAsia"/>
          <w:color w:val="000000" w:themeColor="text1"/>
          <w:szCs w:val="24"/>
        </w:rPr>
        <w:t>245</w:t>
      </w:r>
      <w:r w:rsidRPr="00965E03">
        <w:rPr>
          <w:rFonts w:hAnsi="Times New Roman" w:cs="Times New Roman"/>
          <w:color w:val="000000" w:themeColor="text1"/>
          <w:szCs w:val="24"/>
        </w:rPr>
        <w:t>名（</w:t>
      </w:r>
      <w:r>
        <w:rPr>
          <w:rFonts w:hAnsi="Times New Roman" w:cs="Times New Roman" w:hint="eastAsia"/>
          <w:color w:val="000000" w:themeColor="text1"/>
          <w:szCs w:val="24"/>
        </w:rPr>
        <w:t>55.8</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無會員卡</w:t>
      </w:r>
      <w:r w:rsidRPr="00965E03">
        <w:rPr>
          <w:rFonts w:hAnsi="Times New Roman" w:cs="Times New Roman"/>
          <w:color w:val="000000" w:themeColor="text1"/>
          <w:szCs w:val="24"/>
        </w:rPr>
        <w:t>有</w:t>
      </w:r>
      <w:r>
        <w:rPr>
          <w:rFonts w:hAnsi="Times New Roman" w:cs="Times New Roman" w:hint="eastAsia"/>
          <w:color w:val="000000" w:themeColor="text1"/>
          <w:szCs w:val="24"/>
        </w:rPr>
        <w:t>194</w:t>
      </w:r>
      <w:r w:rsidRPr="00965E03">
        <w:rPr>
          <w:rFonts w:hAnsi="Times New Roman" w:cs="Times New Roman"/>
          <w:color w:val="000000" w:themeColor="text1"/>
          <w:szCs w:val="24"/>
        </w:rPr>
        <w:t>名（</w:t>
      </w:r>
      <w:r>
        <w:rPr>
          <w:rFonts w:hAnsi="Times New Roman" w:cs="Times New Roman" w:hint="eastAsia"/>
          <w:color w:val="000000" w:themeColor="text1"/>
          <w:szCs w:val="24"/>
        </w:rPr>
        <w:t>44.2</w:t>
      </w:r>
      <w:r w:rsidRPr="00965E03">
        <w:rPr>
          <w:rFonts w:hAnsi="Times New Roman" w:cs="Times New Roman"/>
          <w:color w:val="000000" w:themeColor="text1"/>
          <w:szCs w:val="24"/>
        </w:rPr>
        <w:t>%</w:t>
      </w:r>
      <w:r>
        <w:rPr>
          <w:rFonts w:hAnsi="Times New Roman" w:cs="Times New Roman"/>
          <w:color w:val="000000" w:themeColor="text1"/>
          <w:szCs w:val="24"/>
        </w:rPr>
        <w:t>）。其中以</w:t>
      </w:r>
      <w:r>
        <w:rPr>
          <w:rFonts w:hAnsi="Times New Roman" w:cs="Times New Roman" w:hint="eastAsia"/>
          <w:color w:val="000000" w:themeColor="text1"/>
          <w:szCs w:val="24"/>
        </w:rPr>
        <w:t>有會員卡者</w:t>
      </w:r>
      <w:proofErr w:type="gramStart"/>
      <w:r w:rsidRPr="00965E03">
        <w:rPr>
          <w:rFonts w:hAnsi="Times New Roman" w:cs="Times New Roman"/>
          <w:color w:val="000000" w:themeColor="text1"/>
          <w:szCs w:val="24"/>
        </w:rPr>
        <w:t>佔</w:t>
      </w:r>
      <w:proofErr w:type="gramEnd"/>
      <w:r w:rsidRPr="00965E03">
        <w:rPr>
          <w:rFonts w:hAnsi="Times New Roman" w:cs="Times New Roman"/>
          <w:color w:val="000000" w:themeColor="text1"/>
          <w:szCs w:val="24"/>
        </w:rPr>
        <w:t>多數。</w:t>
      </w:r>
    </w:p>
    <w:p w14:paraId="36E52E89" w14:textId="03D68F7D" w:rsidR="006C7822" w:rsidRPr="00965E03" w:rsidRDefault="00D81567" w:rsidP="00944D31">
      <w:pPr>
        <w:pStyle w:val="TableCaption"/>
        <w:rPr>
          <w:rFonts w:ascii="Times New Roman" w:hAnsi="Times New Roman" w:cs="Times New Roman"/>
          <w:color w:val="000000" w:themeColor="text1"/>
        </w:rPr>
      </w:pPr>
      <w:bookmarkStart w:id="72" w:name="_Toc481246751"/>
      <w:r w:rsidRPr="00965E03">
        <w:rPr>
          <w:rFonts w:ascii="Times New Roman" w:hAnsi="Times New Roman" w:cs="Times New Roman"/>
          <w:color w:val="000000" w:themeColor="text1"/>
        </w:rPr>
        <w:lastRenderedPageBreak/>
        <w:t>表</w:t>
      </w:r>
      <w:r w:rsidRPr="00965E03">
        <w:rPr>
          <w:rFonts w:ascii="Times New Roman" w:hAnsi="Times New Roman" w:cs="Times New Roman"/>
          <w:color w:val="000000" w:themeColor="text1"/>
        </w:rPr>
        <w:t>4</w:t>
      </w:r>
      <w:r w:rsidRPr="00965E03">
        <w:rPr>
          <w:rFonts w:ascii="Times New Roman" w:hAnsi="Times New Roman" w:cs="Times New Roman"/>
          <w:color w:val="000000" w:themeColor="text1"/>
        </w:rPr>
        <w:noBreakHyphen/>
      </w:r>
      <w:r w:rsidR="008523AD" w:rsidRPr="00965E03">
        <w:rPr>
          <w:rFonts w:ascii="Times New Roman" w:hAnsi="Times New Roman" w:cs="Times New Roman"/>
          <w:color w:val="000000" w:themeColor="text1"/>
        </w:rPr>
        <w:fldChar w:fldCharType="begin"/>
      </w:r>
      <w:r w:rsidRPr="00965E03">
        <w:rPr>
          <w:rFonts w:ascii="Times New Roman" w:hAnsi="Times New Roman" w:cs="Times New Roman"/>
          <w:color w:val="000000" w:themeColor="text1"/>
        </w:rPr>
        <w:instrText xml:space="preserve"> SEQ </w:instrText>
      </w:r>
      <w:r w:rsidRPr="00965E03">
        <w:rPr>
          <w:rFonts w:ascii="Times New Roman" w:hAnsi="Times New Roman" w:cs="Times New Roman"/>
          <w:color w:val="000000" w:themeColor="text1"/>
        </w:rPr>
        <w:instrText>表</w:instrText>
      </w:r>
      <w:r w:rsidRPr="00965E03">
        <w:rPr>
          <w:rFonts w:ascii="Times New Roman" w:hAnsi="Times New Roman" w:cs="Times New Roman"/>
          <w:color w:val="000000" w:themeColor="text1"/>
        </w:rPr>
        <w:instrText xml:space="preserve"> \* ARABIC \s 1 </w:instrText>
      </w:r>
      <w:r w:rsidR="008523AD" w:rsidRPr="00965E03">
        <w:rPr>
          <w:rFonts w:ascii="Times New Roman" w:hAnsi="Times New Roman" w:cs="Times New Roman"/>
          <w:color w:val="000000" w:themeColor="text1"/>
        </w:rPr>
        <w:fldChar w:fldCharType="separate"/>
      </w:r>
      <w:r w:rsidR="008916AA">
        <w:rPr>
          <w:rFonts w:ascii="Times New Roman" w:hAnsi="Times New Roman" w:cs="Times New Roman"/>
          <w:noProof/>
          <w:color w:val="000000" w:themeColor="text1"/>
        </w:rPr>
        <w:t>1</w:t>
      </w:r>
      <w:bookmarkEnd w:id="69"/>
      <w:r w:rsidR="008523AD" w:rsidRPr="00965E03">
        <w:rPr>
          <w:rFonts w:ascii="Times New Roman" w:hAnsi="Times New Roman" w:cs="Times New Roman"/>
          <w:color w:val="000000" w:themeColor="text1"/>
        </w:rPr>
        <w:fldChar w:fldCharType="end"/>
      </w:r>
      <w:bookmarkStart w:id="73" w:name="_Toc448421235"/>
      <w:bookmarkEnd w:id="70"/>
    </w:p>
    <w:bookmarkEnd w:id="72"/>
    <w:bookmarkEnd w:id="73"/>
    <w:p w14:paraId="11370E19" w14:textId="5B62155D" w:rsidR="00510477" w:rsidRDefault="009956B7" w:rsidP="00510477">
      <w:pPr>
        <w:pStyle w:val="TableCaption"/>
        <w:rPr>
          <w:rFonts w:ascii="Times New Roman" w:hAnsi="Times New Roman" w:cs="Times New Roman"/>
          <w:b/>
          <w:color w:val="000000" w:themeColor="text1"/>
        </w:rPr>
      </w:pPr>
      <w:r w:rsidRPr="009956B7">
        <w:rPr>
          <w:rFonts w:ascii="Times New Roman" w:hAnsi="Times New Roman" w:cs="Times New Roman" w:hint="eastAsia"/>
          <w:b/>
          <w:color w:val="000000" w:themeColor="text1"/>
          <w:highlight w:val="cyan"/>
        </w:rPr>
        <w:t>臺灣民眾不同</w:t>
      </w:r>
      <w:r w:rsidR="00510477" w:rsidRPr="009956B7">
        <w:rPr>
          <w:rFonts w:ascii="Times New Roman" w:hAnsi="Times New Roman" w:cs="Times New Roman"/>
          <w:b/>
          <w:color w:val="000000" w:themeColor="text1"/>
          <w:highlight w:val="cyan"/>
        </w:rPr>
        <w:t>背景</w:t>
      </w:r>
      <w:r w:rsidRPr="009956B7">
        <w:rPr>
          <w:rFonts w:ascii="Times New Roman" w:hAnsi="Times New Roman" w:cs="Times New Roman" w:hint="eastAsia"/>
          <w:b/>
          <w:color w:val="000000" w:themeColor="text1"/>
          <w:highlight w:val="cyan"/>
        </w:rPr>
        <w:t>之現況</w:t>
      </w:r>
    </w:p>
    <w:tbl>
      <w:tblPr>
        <w:tblpPr w:leftFromText="180" w:rightFromText="180" w:vertAnchor="text" w:horzAnchor="margin" w:tblpY="294"/>
        <w:tblW w:w="5134" w:type="pct"/>
        <w:tblLook w:val="04A0" w:firstRow="1" w:lastRow="0" w:firstColumn="1" w:lastColumn="0" w:noHBand="0" w:noVBand="1"/>
      </w:tblPr>
      <w:tblGrid>
        <w:gridCol w:w="1759"/>
        <w:gridCol w:w="3075"/>
        <w:gridCol w:w="1317"/>
        <w:gridCol w:w="1554"/>
        <w:gridCol w:w="1317"/>
      </w:tblGrid>
      <w:tr w:rsidR="009D4D51" w:rsidRPr="00965E03" w14:paraId="1910D53B" w14:textId="77777777" w:rsidTr="009D4D51">
        <w:trPr>
          <w:trHeight w:val="57"/>
        </w:trPr>
        <w:tc>
          <w:tcPr>
            <w:tcW w:w="975" w:type="pct"/>
            <w:tcBorders>
              <w:top w:val="single" w:sz="12" w:space="0" w:color="auto"/>
              <w:bottom w:val="single" w:sz="4" w:space="0" w:color="auto"/>
            </w:tcBorders>
            <w:shd w:val="clear" w:color="auto" w:fill="auto"/>
            <w:vAlign w:val="center"/>
          </w:tcPr>
          <w:p w14:paraId="6FAD3352"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背景變項</w:t>
            </w:r>
          </w:p>
        </w:tc>
        <w:tc>
          <w:tcPr>
            <w:tcW w:w="1704" w:type="pct"/>
            <w:tcBorders>
              <w:top w:val="single" w:sz="12" w:space="0" w:color="auto"/>
              <w:bottom w:val="single" w:sz="4" w:space="0" w:color="auto"/>
            </w:tcBorders>
            <w:shd w:val="clear" w:color="auto" w:fill="auto"/>
            <w:vAlign w:val="center"/>
          </w:tcPr>
          <w:p w14:paraId="6296C500"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水準</w:t>
            </w:r>
          </w:p>
        </w:tc>
        <w:tc>
          <w:tcPr>
            <w:tcW w:w="730" w:type="pct"/>
            <w:tcBorders>
              <w:top w:val="single" w:sz="12" w:space="0" w:color="auto"/>
              <w:bottom w:val="single" w:sz="4" w:space="0" w:color="auto"/>
            </w:tcBorders>
            <w:vAlign w:val="center"/>
          </w:tcPr>
          <w:p w14:paraId="4D1086B6" w14:textId="77777777" w:rsidR="00471E24" w:rsidRPr="00965E03" w:rsidRDefault="00471E24" w:rsidP="00471E24">
            <w:pPr>
              <w:pStyle w:val="afe"/>
              <w:spacing w:line="0" w:lineRule="atLeast"/>
              <w:ind w:leftChars="64" w:left="154" w:firstLine="1"/>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編碼</w:t>
            </w:r>
          </w:p>
        </w:tc>
        <w:tc>
          <w:tcPr>
            <w:tcW w:w="861" w:type="pct"/>
            <w:tcBorders>
              <w:top w:val="single" w:sz="12" w:space="0" w:color="auto"/>
              <w:bottom w:val="single" w:sz="4" w:space="0" w:color="auto"/>
            </w:tcBorders>
            <w:shd w:val="clear" w:color="auto" w:fill="auto"/>
            <w:vAlign w:val="center"/>
          </w:tcPr>
          <w:p w14:paraId="0E0CDBAC"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人數</w:t>
            </w:r>
          </w:p>
        </w:tc>
        <w:tc>
          <w:tcPr>
            <w:tcW w:w="730" w:type="pct"/>
            <w:tcBorders>
              <w:top w:val="single" w:sz="12" w:space="0" w:color="auto"/>
              <w:bottom w:val="single" w:sz="4" w:space="0" w:color="auto"/>
            </w:tcBorders>
            <w:shd w:val="clear" w:color="auto" w:fill="auto"/>
            <w:vAlign w:val="center"/>
          </w:tcPr>
          <w:p w14:paraId="1E540A03"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百分比</w:t>
            </w:r>
            <w:r w:rsidRPr="00965E03">
              <w:rPr>
                <w:rFonts w:ascii="Times New Roman" w:eastAsia="標楷體" w:hAnsi="Times New Roman" w:cs="Times New Roman"/>
                <w:bCs/>
                <w:color w:val="000000" w:themeColor="text1"/>
              </w:rPr>
              <w:t>%</w:t>
            </w:r>
          </w:p>
        </w:tc>
      </w:tr>
      <w:tr w:rsidR="009D4D51" w:rsidRPr="00965E03" w14:paraId="41744882" w14:textId="77777777" w:rsidTr="009D4D51">
        <w:trPr>
          <w:trHeight w:val="57"/>
        </w:trPr>
        <w:tc>
          <w:tcPr>
            <w:tcW w:w="975" w:type="pct"/>
            <w:vMerge w:val="restart"/>
            <w:tcBorders>
              <w:top w:val="single" w:sz="4" w:space="0" w:color="auto"/>
            </w:tcBorders>
            <w:shd w:val="clear" w:color="auto" w:fill="auto"/>
            <w:vAlign w:val="center"/>
          </w:tcPr>
          <w:p w14:paraId="35D0FE7E"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性別</w:t>
            </w:r>
          </w:p>
        </w:tc>
        <w:tc>
          <w:tcPr>
            <w:tcW w:w="1704" w:type="pct"/>
            <w:tcBorders>
              <w:top w:val="single" w:sz="4" w:space="0" w:color="auto"/>
            </w:tcBorders>
            <w:shd w:val="clear" w:color="auto" w:fill="auto"/>
            <w:vAlign w:val="center"/>
          </w:tcPr>
          <w:p w14:paraId="2DBFFB3F" w14:textId="77777777" w:rsidR="00471E24" w:rsidRPr="00965E03" w:rsidRDefault="00471E24" w:rsidP="00471E24">
            <w:pPr>
              <w:spacing w:line="0" w:lineRule="atLeast"/>
              <w:contextualSpacing/>
              <w:jc w:val="both"/>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男</w:t>
            </w:r>
          </w:p>
        </w:tc>
        <w:tc>
          <w:tcPr>
            <w:tcW w:w="730" w:type="pct"/>
            <w:tcBorders>
              <w:top w:val="single" w:sz="4" w:space="0" w:color="auto"/>
            </w:tcBorders>
          </w:tcPr>
          <w:p w14:paraId="391660B3"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1</w:t>
            </w:r>
          </w:p>
        </w:tc>
        <w:tc>
          <w:tcPr>
            <w:tcW w:w="861" w:type="pct"/>
            <w:tcBorders>
              <w:top w:val="single" w:sz="4" w:space="0" w:color="auto"/>
            </w:tcBorders>
            <w:shd w:val="clear" w:color="auto" w:fill="auto"/>
            <w:vAlign w:val="center"/>
          </w:tcPr>
          <w:p w14:paraId="2A889170" w14:textId="14FE831C" w:rsidR="00471E24" w:rsidRPr="00965E03" w:rsidRDefault="009D4D51" w:rsidP="00471E24">
            <w:pPr>
              <w:pStyle w:val="afe"/>
              <w:spacing w:line="0" w:lineRule="atLeast"/>
              <w:contextualSpacing/>
              <w:jc w:val="right"/>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2</w:t>
            </w:r>
            <w:r>
              <w:rPr>
                <w:rFonts w:ascii="Times New Roman" w:eastAsia="標楷體" w:hAnsi="Times New Roman" w:cs="Times New Roman"/>
                <w:bCs/>
                <w:color w:val="000000" w:themeColor="text1"/>
              </w:rPr>
              <w:t>13</w:t>
            </w:r>
          </w:p>
        </w:tc>
        <w:tc>
          <w:tcPr>
            <w:tcW w:w="730" w:type="pct"/>
            <w:tcBorders>
              <w:top w:val="single" w:sz="4" w:space="0" w:color="auto"/>
            </w:tcBorders>
            <w:shd w:val="clear" w:color="auto" w:fill="auto"/>
            <w:vAlign w:val="center"/>
          </w:tcPr>
          <w:p w14:paraId="54404A6E" w14:textId="12655762" w:rsidR="00471E24" w:rsidRPr="00965E03" w:rsidRDefault="009D4D51" w:rsidP="00471E24">
            <w:pPr>
              <w:pStyle w:val="afe"/>
              <w:spacing w:line="0" w:lineRule="atLeast"/>
              <w:contextualSpacing/>
              <w:jc w:val="right"/>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48.5</w:t>
            </w:r>
          </w:p>
        </w:tc>
      </w:tr>
      <w:tr w:rsidR="009D4D51" w:rsidRPr="00965E03" w14:paraId="0E176DB6" w14:textId="77777777" w:rsidTr="009D4D51">
        <w:trPr>
          <w:trHeight w:val="57"/>
        </w:trPr>
        <w:tc>
          <w:tcPr>
            <w:tcW w:w="975" w:type="pct"/>
            <w:vMerge/>
            <w:tcBorders>
              <w:bottom w:val="single" w:sz="4" w:space="0" w:color="auto"/>
            </w:tcBorders>
            <w:shd w:val="clear" w:color="auto" w:fill="auto"/>
            <w:vAlign w:val="center"/>
          </w:tcPr>
          <w:p w14:paraId="250E884F"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tcBorders>
              <w:bottom w:val="single" w:sz="4" w:space="0" w:color="auto"/>
            </w:tcBorders>
            <w:shd w:val="clear" w:color="auto" w:fill="auto"/>
            <w:vAlign w:val="center"/>
          </w:tcPr>
          <w:p w14:paraId="398FF373" w14:textId="77777777" w:rsidR="00471E24" w:rsidRPr="00965E03" w:rsidRDefault="00471E24" w:rsidP="00471E24">
            <w:pPr>
              <w:spacing w:line="0" w:lineRule="atLeast"/>
              <w:contextualSpacing/>
              <w:jc w:val="both"/>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女</w:t>
            </w:r>
          </w:p>
        </w:tc>
        <w:tc>
          <w:tcPr>
            <w:tcW w:w="730" w:type="pct"/>
            <w:tcBorders>
              <w:bottom w:val="single" w:sz="4" w:space="0" w:color="auto"/>
            </w:tcBorders>
          </w:tcPr>
          <w:p w14:paraId="627B57D2"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2</w:t>
            </w:r>
          </w:p>
        </w:tc>
        <w:tc>
          <w:tcPr>
            <w:tcW w:w="861" w:type="pct"/>
            <w:tcBorders>
              <w:bottom w:val="single" w:sz="4" w:space="0" w:color="auto"/>
            </w:tcBorders>
            <w:shd w:val="clear" w:color="auto" w:fill="auto"/>
            <w:vAlign w:val="center"/>
          </w:tcPr>
          <w:p w14:paraId="30E4F359" w14:textId="02F88079" w:rsidR="00471E24" w:rsidRPr="00965E03" w:rsidRDefault="009D4D51" w:rsidP="00471E24">
            <w:pPr>
              <w:pStyle w:val="afe"/>
              <w:spacing w:line="0" w:lineRule="atLeast"/>
              <w:contextualSpacing/>
              <w:jc w:val="right"/>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226</w:t>
            </w:r>
          </w:p>
        </w:tc>
        <w:tc>
          <w:tcPr>
            <w:tcW w:w="730" w:type="pct"/>
            <w:tcBorders>
              <w:bottom w:val="single" w:sz="4" w:space="0" w:color="auto"/>
            </w:tcBorders>
            <w:shd w:val="clear" w:color="auto" w:fill="auto"/>
            <w:vAlign w:val="center"/>
          </w:tcPr>
          <w:p w14:paraId="5A5871ED" w14:textId="54D611A3" w:rsidR="00471E24" w:rsidRPr="00965E03" w:rsidRDefault="009D4D51" w:rsidP="00471E24">
            <w:pPr>
              <w:pStyle w:val="afe"/>
              <w:spacing w:line="0" w:lineRule="atLeast"/>
              <w:contextualSpacing/>
              <w:jc w:val="right"/>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51.5</w:t>
            </w:r>
          </w:p>
        </w:tc>
      </w:tr>
      <w:tr w:rsidR="009D4D51" w:rsidRPr="00965E03" w14:paraId="2BAF3F66" w14:textId="77777777" w:rsidTr="009D4D51">
        <w:trPr>
          <w:trHeight w:val="57"/>
        </w:trPr>
        <w:tc>
          <w:tcPr>
            <w:tcW w:w="975" w:type="pct"/>
            <w:vMerge w:val="restart"/>
            <w:tcBorders>
              <w:top w:val="single" w:sz="4" w:space="0" w:color="auto"/>
            </w:tcBorders>
            <w:shd w:val="clear" w:color="auto" w:fill="auto"/>
            <w:vAlign w:val="center"/>
          </w:tcPr>
          <w:p w14:paraId="33D8A613"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年齡</w:t>
            </w:r>
          </w:p>
        </w:tc>
        <w:tc>
          <w:tcPr>
            <w:tcW w:w="1704" w:type="pct"/>
            <w:tcBorders>
              <w:top w:val="single" w:sz="4" w:space="0" w:color="auto"/>
            </w:tcBorders>
            <w:shd w:val="clear" w:color="auto" w:fill="auto"/>
            <w:vAlign w:val="center"/>
          </w:tcPr>
          <w:p w14:paraId="19680145" w14:textId="77777777" w:rsidR="00471E24" w:rsidRPr="00965E03" w:rsidRDefault="00471E24" w:rsidP="00471E24">
            <w:pPr>
              <w:pStyle w:val="afe"/>
              <w:spacing w:line="0" w:lineRule="atLeast"/>
              <w:ind w:leftChars="11" w:hangingChars="189" w:hanging="454"/>
              <w:contextualSpacing/>
              <w:jc w:val="both"/>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2</w:t>
            </w:r>
            <w:r>
              <w:rPr>
                <w:rFonts w:ascii="Times New Roman" w:eastAsia="標楷體" w:hAnsi="Times New Roman" w:cs="Times New Roman" w:hint="eastAsia"/>
                <w:color w:val="000000" w:themeColor="text1"/>
              </w:rPr>
              <w:t>0</w:t>
            </w:r>
            <w:r w:rsidRPr="00965E03">
              <w:rPr>
                <w:rFonts w:ascii="Times New Roman" w:eastAsia="標楷體" w:hAnsi="Times New Roman" w:cs="Times New Roman"/>
                <w:color w:val="000000" w:themeColor="text1"/>
              </w:rPr>
              <w:t>歲</w:t>
            </w:r>
            <w:r w:rsidRPr="00965E03">
              <w:rPr>
                <w:rFonts w:ascii="Times New Roman" w:eastAsia="標楷體" w:hAnsi="Times New Roman" w:cs="Times New Roman"/>
                <w:color w:val="000000" w:themeColor="text1"/>
                <w:kern w:val="0"/>
              </w:rPr>
              <w:t>（含）</w:t>
            </w:r>
            <w:r w:rsidRPr="00965E03">
              <w:rPr>
                <w:rFonts w:ascii="Times New Roman" w:eastAsia="標楷體" w:hAnsi="Times New Roman" w:cs="Times New Roman"/>
                <w:color w:val="000000" w:themeColor="text1"/>
              </w:rPr>
              <w:t>以下</w:t>
            </w:r>
          </w:p>
        </w:tc>
        <w:tc>
          <w:tcPr>
            <w:tcW w:w="730" w:type="pct"/>
            <w:tcBorders>
              <w:top w:val="single" w:sz="4" w:space="0" w:color="auto"/>
            </w:tcBorders>
            <w:vAlign w:val="center"/>
          </w:tcPr>
          <w:p w14:paraId="460569CA"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p>
        </w:tc>
        <w:tc>
          <w:tcPr>
            <w:tcW w:w="861" w:type="pct"/>
            <w:tcBorders>
              <w:top w:val="single" w:sz="4" w:space="0" w:color="auto"/>
            </w:tcBorders>
            <w:shd w:val="clear" w:color="auto" w:fill="auto"/>
            <w:vAlign w:val="center"/>
          </w:tcPr>
          <w:p w14:paraId="58B84D49" w14:textId="336F6C30"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227</w:t>
            </w:r>
          </w:p>
        </w:tc>
        <w:tc>
          <w:tcPr>
            <w:tcW w:w="730" w:type="pct"/>
            <w:tcBorders>
              <w:top w:val="single" w:sz="4" w:space="0" w:color="auto"/>
            </w:tcBorders>
            <w:shd w:val="clear" w:color="auto" w:fill="auto"/>
            <w:vAlign w:val="center"/>
          </w:tcPr>
          <w:p w14:paraId="3179E0BB" w14:textId="37C3ED65"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51.7</w:t>
            </w:r>
          </w:p>
        </w:tc>
      </w:tr>
      <w:tr w:rsidR="009D4D51" w:rsidRPr="00965E03" w14:paraId="563761CF" w14:textId="77777777" w:rsidTr="009D4D51">
        <w:trPr>
          <w:trHeight w:val="57"/>
        </w:trPr>
        <w:tc>
          <w:tcPr>
            <w:tcW w:w="975" w:type="pct"/>
            <w:vMerge/>
            <w:shd w:val="clear" w:color="auto" w:fill="auto"/>
            <w:vAlign w:val="center"/>
          </w:tcPr>
          <w:p w14:paraId="7D20013F"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vAlign w:val="center"/>
          </w:tcPr>
          <w:p w14:paraId="4FDCBBE1" w14:textId="77777777" w:rsidR="00471E24" w:rsidRPr="00965E03" w:rsidRDefault="00471E24" w:rsidP="00471E24">
            <w:pPr>
              <w:pStyle w:val="afe"/>
              <w:spacing w:line="0" w:lineRule="atLeast"/>
              <w:ind w:leftChars="11" w:hangingChars="189" w:hanging="454"/>
              <w:contextualSpacing/>
              <w:jc w:val="both"/>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2</w:t>
            </w:r>
            <w:r>
              <w:rPr>
                <w:rFonts w:ascii="Times New Roman" w:eastAsia="標楷體" w:hAnsi="Times New Roman" w:cs="Times New Roman" w:hint="eastAsia"/>
                <w:color w:val="000000" w:themeColor="text1"/>
              </w:rPr>
              <w:t>1</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25</w:t>
            </w:r>
            <w:r w:rsidRPr="00965E03">
              <w:rPr>
                <w:rFonts w:ascii="Times New Roman" w:eastAsia="標楷體" w:hAnsi="Times New Roman" w:cs="Times New Roman"/>
                <w:color w:val="000000" w:themeColor="text1"/>
              </w:rPr>
              <w:t>歲</w:t>
            </w:r>
          </w:p>
        </w:tc>
        <w:tc>
          <w:tcPr>
            <w:tcW w:w="730" w:type="pct"/>
            <w:vAlign w:val="center"/>
          </w:tcPr>
          <w:p w14:paraId="62209974"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w:t>
            </w:r>
          </w:p>
        </w:tc>
        <w:tc>
          <w:tcPr>
            <w:tcW w:w="861" w:type="pct"/>
            <w:shd w:val="clear" w:color="auto" w:fill="auto"/>
            <w:vAlign w:val="center"/>
          </w:tcPr>
          <w:p w14:paraId="17ABD481" w14:textId="54963C56"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155</w:t>
            </w:r>
          </w:p>
        </w:tc>
        <w:tc>
          <w:tcPr>
            <w:tcW w:w="730" w:type="pct"/>
            <w:shd w:val="clear" w:color="auto" w:fill="auto"/>
            <w:vAlign w:val="center"/>
          </w:tcPr>
          <w:p w14:paraId="360418C7" w14:textId="727717A0"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35.3</w:t>
            </w:r>
          </w:p>
        </w:tc>
      </w:tr>
      <w:tr w:rsidR="009D4D51" w:rsidRPr="00965E03" w14:paraId="3D0494AB" w14:textId="77777777" w:rsidTr="009D4D51">
        <w:trPr>
          <w:trHeight w:val="57"/>
        </w:trPr>
        <w:tc>
          <w:tcPr>
            <w:tcW w:w="975" w:type="pct"/>
            <w:vMerge/>
            <w:shd w:val="clear" w:color="auto" w:fill="auto"/>
            <w:vAlign w:val="center"/>
          </w:tcPr>
          <w:p w14:paraId="25B02209"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vAlign w:val="center"/>
          </w:tcPr>
          <w:p w14:paraId="711672F5" w14:textId="77777777" w:rsidR="00471E24" w:rsidRPr="00965E03" w:rsidRDefault="00471E24" w:rsidP="00471E24">
            <w:pPr>
              <w:pStyle w:val="afe"/>
              <w:spacing w:line="0" w:lineRule="atLeast"/>
              <w:ind w:leftChars="12" w:left="168" w:hangingChars="58" w:hanging="139"/>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26</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3</w:t>
            </w:r>
            <w:r>
              <w:rPr>
                <w:rFonts w:ascii="Times New Roman" w:eastAsia="標楷體" w:hAnsi="Times New Roman" w:cs="Times New Roman" w:hint="eastAsia"/>
                <w:color w:val="000000" w:themeColor="text1"/>
              </w:rPr>
              <w:t>0</w:t>
            </w:r>
            <w:r w:rsidRPr="00965E03">
              <w:rPr>
                <w:rFonts w:ascii="Times New Roman" w:eastAsia="標楷體" w:hAnsi="Times New Roman" w:cs="Times New Roman"/>
                <w:color w:val="000000" w:themeColor="text1"/>
              </w:rPr>
              <w:t>歲</w:t>
            </w:r>
          </w:p>
        </w:tc>
        <w:tc>
          <w:tcPr>
            <w:tcW w:w="730" w:type="pct"/>
            <w:vAlign w:val="center"/>
          </w:tcPr>
          <w:p w14:paraId="054509FB"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w:t>
            </w:r>
          </w:p>
        </w:tc>
        <w:tc>
          <w:tcPr>
            <w:tcW w:w="861" w:type="pct"/>
            <w:shd w:val="clear" w:color="auto" w:fill="auto"/>
            <w:vAlign w:val="center"/>
          </w:tcPr>
          <w:p w14:paraId="449CA817" w14:textId="22959359"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15</w:t>
            </w:r>
          </w:p>
        </w:tc>
        <w:tc>
          <w:tcPr>
            <w:tcW w:w="730" w:type="pct"/>
            <w:shd w:val="clear" w:color="auto" w:fill="auto"/>
            <w:vAlign w:val="center"/>
          </w:tcPr>
          <w:p w14:paraId="48E96641" w14:textId="5DD25075"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3.4</w:t>
            </w:r>
          </w:p>
        </w:tc>
      </w:tr>
      <w:tr w:rsidR="009D4D51" w:rsidRPr="00965E03" w14:paraId="1E1D9E2E" w14:textId="77777777" w:rsidTr="009D4D51">
        <w:trPr>
          <w:trHeight w:val="57"/>
        </w:trPr>
        <w:tc>
          <w:tcPr>
            <w:tcW w:w="975" w:type="pct"/>
            <w:vMerge/>
            <w:shd w:val="clear" w:color="auto" w:fill="auto"/>
            <w:vAlign w:val="center"/>
          </w:tcPr>
          <w:p w14:paraId="73C841C7"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vAlign w:val="center"/>
          </w:tcPr>
          <w:p w14:paraId="64907171"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3</w:t>
            </w:r>
            <w:r>
              <w:rPr>
                <w:rFonts w:ascii="Times New Roman" w:eastAsia="標楷體" w:hAnsi="Times New Roman" w:cs="Times New Roman" w:hint="eastAsia"/>
                <w:color w:val="000000" w:themeColor="text1"/>
              </w:rPr>
              <w:t>1</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40</w:t>
            </w:r>
            <w:r w:rsidRPr="00965E03">
              <w:rPr>
                <w:rFonts w:ascii="Times New Roman" w:eastAsia="標楷體" w:hAnsi="Times New Roman" w:cs="Times New Roman"/>
                <w:color w:val="000000" w:themeColor="text1"/>
              </w:rPr>
              <w:t>歲</w:t>
            </w:r>
          </w:p>
        </w:tc>
        <w:tc>
          <w:tcPr>
            <w:tcW w:w="730" w:type="pct"/>
            <w:vAlign w:val="center"/>
          </w:tcPr>
          <w:p w14:paraId="145CE986"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4</w:t>
            </w:r>
          </w:p>
        </w:tc>
        <w:tc>
          <w:tcPr>
            <w:tcW w:w="861" w:type="pct"/>
            <w:shd w:val="clear" w:color="auto" w:fill="auto"/>
            <w:vAlign w:val="center"/>
          </w:tcPr>
          <w:p w14:paraId="4B777B9E" w14:textId="5F428A95"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20</w:t>
            </w:r>
          </w:p>
        </w:tc>
        <w:tc>
          <w:tcPr>
            <w:tcW w:w="730" w:type="pct"/>
            <w:shd w:val="clear" w:color="auto" w:fill="auto"/>
            <w:vAlign w:val="center"/>
          </w:tcPr>
          <w:p w14:paraId="41CE303E" w14:textId="686571BE"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4.6</w:t>
            </w:r>
          </w:p>
        </w:tc>
      </w:tr>
      <w:tr w:rsidR="009D4D51" w:rsidRPr="00965E03" w14:paraId="513169A3" w14:textId="77777777" w:rsidTr="009D4D51">
        <w:trPr>
          <w:trHeight w:val="57"/>
        </w:trPr>
        <w:tc>
          <w:tcPr>
            <w:tcW w:w="975" w:type="pct"/>
            <w:vMerge/>
            <w:shd w:val="clear" w:color="auto" w:fill="auto"/>
            <w:vAlign w:val="center"/>
          </w:tcPr>
          <w:p w14:paraId="714A1483"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vAlign w:val="center"/>
          </w:tcPr>
          <w:p w14:paraId="4201E292"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41</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50</w:t>
            </w:r>
            <w:r w:rsidRPr="00965E03">
              <w:rPr>
                <w:rFonts w:ascii="Times New Roman" w:eastAsia="標楷體" w:hAnsi="Times New Roman" w:cs="Times New Roman"/>
                <w:color w:val="000000" w:themeColor="text1"/>
              </w:rPr>
              <w:t>歲</w:t>
            </w:r>
          </w:p>
        </w:tc>
        <w:tc>
          <w:tcPr>
            <w:tcW w:w="730" w:type="pct"/>
            <w:vAlign w:val="center"/>
          </w:tcPr>
          <w:p w14:paraId="5D5DD3FA"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p>
        </w:tc>
        <w:tc>
          <w:tcPr>
            <w:tcW w:w="861" w:type="pct"/>
            <w:shd w:val="clear" w:color="auto" w:fill="auto"/>
            <w:vAlign w:val="center"/>
          </w:tcPr>
          <w:p w14:paraId="739A0EF6" w14:textId="16CB5A63"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6</w:t>
            </w:r>
          </w:p>
        </w:tc>
        <w:tc>
          <w:tcPr>
            <w:tcW w:w="730" w:type="pct"/>
            <w:shd w:val="clear" w:color="auto" w:fill="auto"/>
            <w:vAlign w:val="center"/>
          </w:tcPr>
          <w:p w14:paraId="783CD7D8" w14:textId="16C96CAE"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1.4</w:t>
            </w:r>
          </w:p>
        </w:tc>
      </w:tr>
      <w:tr w:rsidR="009D4D51" w:rsidRPr="00965E03" w14:paraId="77ED4BF8" w14:textId="77777777" w:rsidTr="009D4D51">
        <w:trPr>
          <w:trHeight w:val="57"/>
        </w:trPr>
        <w:tc>
          <w:tcPr>
            <w:tcW w:w="975" w:type="pct"/>
            <w:vMerge/>
            <w:tcBorders>
              <w:bottom w:val="single" w:sz="4" w:space="0" w:color="auto"/>
            </w:tcBorders>
            <w:shd w:val="clear" w:color="auto" w:fill="auto"/>
            <w:vAlign w:val="center"/>
          </w:tcPr>
          <w:p w14:paraId="6FAE68E7"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tcBorders>
              <w:bottom w:val="single" w:sz="4" w:space="0" w:color="auto"/>
            </w:tcBorders>
            <w:shd w:val="clear" w:color="auto" w:fill="auto"/>
            <w:vAlign w:val="center"/>
          </w:tcPr>
          <w:p w14:paraId="10FB6C31"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51</w:t>
            </w:r>
            <w:r w:rsidRPr="00965E03">
              <w:rPr>
                <w:rFonts w:ascii="Times New Roman" w:eastAsia="標楷體" w:hAnsi="Times New Roman" w:cs="Times New Roman"/>
                <w:color w:val="000000" w:themeColor="text1"/>
              </w:rPr>
              <w:t>歲</w:t>
            </w:r>
            <w:r w:rsidRPr="00965E03">
              <w:rPr>
                <w:rFonts w:ascii="Times New Roman" w:eastAsia="標楷體" w:hAnsi="Times New Roman" w:cs="Times New Roman"/>
                <w:color w:val="000000" w:themeColor="text1"/>
                <w:kern w:val="0"/>
              </w:rPr>
              <w:t>（含）</w:t>
            </w:r>
            <w:r w:rsidRPr="00965E03">
              <w:rPr>
                <w:rFonts w:ascii="Times New Roman" w:eastAsia="標楷體" w:hAnsi="Times New Roman" w:cs="Times New Roman"/>
                <w:color w:val="000000" w:themeColor="text1"/>
              </w:rPr>
              <w:t>以上</w:t>
            </w:r>
          </w:p>
        </w:tc>
        <w:tc>
          <w:tcPr>
            <w:tcW w:w="730" w:type="pct"/>
            <w:tcBorders>
              <w:bottom w:val="single" w:sz="4" w:space="0" w:color="auto"/>
            </w:tcBorders>
            <w:vAlign w:val="center"/>
          </w:tcPr>
          <w:p w14:paraId="18725A76"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6</w:t>
            </w:r>
          </w:p>
        </w:tc>
        <w:tc>
          <w:tcPr>
            <w:tcW w:w="861" w:type="pct"/>
            <w:tcBorders>
              <w:bottom w:val="single" w:sz="4" w:space="0" w:color="auto"/>
            </w:tcBorders>
            <w:shd w:val="clear" w:color="auto" w:fill="auto"/>
            <w:vAlign w:val="center"/>
          </w:tcPr>
          <w:p w14:paraId="76051F5B" w14:textId="5402BF62"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16</w:t>
            </w:r>
          </w:p>
        </w:tc>
        <w:tc>
          <w:tcPr>
            <w:tcW w:w="730" w:type="pct"/>
            <w:tcBorders>
              <w:bottom w:val="single" w:sz="4" w:space="0" w:color="auto"/>
            </w:tcBorders>
            <w:shd w:val="clear" w:color="auto" w:fill="auto"/>
            <w:vAlign w:val="center"/>
          </w:tcPr>
          <w:p w14:paraId="3D90D2A1" w14:textId="79B4B19A"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3.6</w:t>
            </w:r>
          </w:p>
        </w:tc>
      </w:tr>
      <w:tr w:rsidR="009D4D51" w:rsidRPr="00965E03" w14:paraId="236B8435" w14:textId="77777777" w:rsidTr="009D4D51">
        <w:trPr>
          <w:trHeight w:val="57"/>
        </w:trPr>
        <w:tc>
          <w:tcPr>
            <w:tcW w:w="975" w:type="pct"/>
            <w:vMerge w:val="restart"/>
            <w:tcBorders>
              <w:top w:val="single" w:sz="4" w:space="0" w:color="auto"/>
            </w:tcBorders>
            <w:shd w:val="clear" w:color="auto" w:fill="auto"/>
            <w:vAlign w:val="center"/>
          </w:tcPr>
          <w:p w14:paraId="65884EFF"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職業</w:t>
            </w:r>
          </w:p>
        </w:tc>
        <w:tc>
          <w:tcPr>
            <w:tcW w:w="1704" w:type="pct"/>
            <w:tcBorders>
              <w:top w:val="single" w:sz="4" w:space="0" w:color="auto"/>
            </w:tcBorders>
            <w:shd w:val="clear" w:color="auto" w:fill="auto"/>
          </w:tcPr>
          <w:p w14:paraId="394B67AD"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kern w:val="0"/>
              </w:rPr>
              <w:t>學生</w:t>
            </w:r>
          </w:p>
        </w:tc>
        <w:tc>
          <w:tcPr>
            <w:tcW w:w="730" w:type="pct"/>
            <w:tcBorders>
              <w:top w:val="single" w:sz="4" w:space="0" w:color="auto"/>
            </w:tcBorders>
            <w:vAlign w:val="center"/>
          </w:tcPr>
          <w:p w14:paraId="1CD525ED"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p>
        </w:tc>
        <w:tc>
          <w:tcPr>
            <w:tcW w:w="861" w:type="pct"/>
            <w:tcBorders>
              <w:top w:val="single" w:sz="4" w:space="0" w:color="auto"/>
            </w:tcBorders>
            <w:shd w:val="clear" w:color="auto" w:fill="auto"/>
          </w:tcPr>
          <w:p w14:paraId="381CB2EA" w14:textId="65A2B5B2"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332</w:t>
            </w:r>
          </w:p>
        </w:tc>
        <w:tc>
          <w:tcPr>
            <w:tcW w:w="730" w:type="pct"/>
            <w:tcBorders>
              <w:top w:val="single" w:sz="4" w:space="0" w:color="auto"/>
            </w:tcBorders>
            <w:shd w:val="clear" w:color="auto" w:fill="auto"/>
          </w:tcPr>
          <w:p w14:paraId="40088F3A" w14:textId="645F568B"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75.6</w:t>
            </w:r>
          </w:p>
        </w:tc>
      </w:tr>
      <w:tr w:rsidR="009D4D51" w:rsidRPr="00965E03" w14:paraId="73C8012D" w14:textId="77777777" w:rsidTr="00EC0DC3">
        <w:trPr>
          <w:trHeight w:val="220"/>
        </w:trPr>
        <w:tc>
          <w:tcPr>
            <w:tcW w:w="975" w:type="pct"/>
            <w:vMerge/>
            <w:shd w:val="clear" w:color="auto" w:fill="auto"/>
            <w:vAlign w:val="center"/>
          </w:tcPr>
          <w:p w14:paraId="6EBB9A73"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2E212CA2"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kern w:val="0"/>
              </w:rPr>
              <w:t>上班族</w:t>
            </w:r>
          </w:p>
        </w:tc>
        <w:tc>
          <w:tcPr>
            <w:tcW w:w="730" w:type="pct"/>
            <w:vAlign w:val="center"/>
          </w:tcPr>
          <w:p w14:paraId="49BA0A42"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w:t>
            </w:r>
          </w:p>
        </w:tc>
        <w:tc>
          <w:tcPr>
            <w:tcW w:w="861" w:type="pct"/>
            <w:shd w:val="clear" w:color="auto" w:fill="auto"/>
          </w:tcPr>
          <w:p w14:paraId="012863CA" w14:textId="2E215597"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84</w:t>
            </w:r>
          </w:p>
        </w:tc>
        <w:tc>
          <w:tcPr>
            <w:tcW w:w="730" w:type="pct"/>
            <w:shd w:val="clear" w:color="auto" w:fill="auto"/>
          </w:tcPr>
          <w:p w14:paraId="0588FFBF" w14:textId="3888001E"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19.1</w:t>
            </w:r>
          </w:p>
        </w:tc>
      </w:tr>
      <w:tr w:rsidR="009D4D51" w:rsidRPr="00965E03" w14:paraId="1E25DED1" w14:textId="77777777" w:rsidTr="00EC0DC3">
        <w:trPr>
          <w:trHeight w:val="764"/>
        </w:trPr>
        <w:tc>
          <w:tcPr>
            <w:tcW w:w="975" w:type="pct"/>
            <w:vMerge/>
            <w:tcBorders>
              <w:bottom w:val="single" w:sz="4" w:space="0" w:color="auto"/>
            </w:tcBorders>
            <w:shd w:val="clear" w:color="auto" w:fill="auto"/>
            <w:vAlign w:val="center"/>
          </w:tcPr>
          <w:p w14:paraId="5AE208ED"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tcBorders>
              <w:bottom w:val="single" w:sz="4" w:space="0" w:color="auto"/>
            </w:tcBorders>
            <w:shd w:val="clear" w:color="auto" w:fill="auto"/>
          </w:tcPr>
          <w:p w14:paraId="2C7D4424" w14:textId="77777777" w:rsidR="00471E24" w:rsidRDefault="00471E24" w:rsidP="00471E24">
            <w:pPr>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待業中</w:t>
            </w:r>
          </w:p>
          <w:p w14:paraId="5CABDCF6" w14:textId="77777777" w:rsidR="00471E24" w:rsidRDefault="00471E24" w:rsidP="00471E24">
            <w:pPr>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家庭主婦</w:t>
            </w:r>
          </w:p>
          <w:p w14:paraId="4848B8EF" w14:textId="77777777" w:rsidR="00471E24" w:rsidRPr="00965E03" w:rsidRDefault="00471E24" w:rsidP="00471E24">
            <w:pPr>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退休人士</w:t>
            </w:r>
          </w:p>
        </w:tc>
        <w:tc>
          <w:tcPr>
            <w:tcW w:w="730" w:type="pct"/>
            <w:tcBorders>
              <w:bottom w:val="single" w:sz="4" w:space="0" w:color="auto"/>
            </w:tcBorders>
            <w:vAlign w:val="center"/>
          </w:tcPr>
          <w:p w14:paraId="28EB946C" w14:textId="77777777" w:rsidR="00471E24"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w:t>
            </w:r>
          </w:p>
          <w:p w14:paraId="70A9C6C7" w14:textId="77777777" w:rsidR="00471E24" w:rsidRDefault="00471E24" w:rsidP="00471E24">
            <w:pPr>
              <w:spacing w:line="0" w:lineRule="atLeast"/>
              <w:contextualSpacing/>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w:t>
            </w:r>
          </w:p>
          <w:p w14:paraId="3C3BAE70"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5</w:t>
            </w:r>
          </w:p>
        </w:tc>
        <w:tc>
          <w:tcPr>
            <w:tcW w:w="861" w:type="pct"/>
            <w:tcBorders>
              <w:bottom w:val="single" w:sz="4" w:space="0" w:color="auto"/>
            </w:tcBorders>
            <w:shd w:val="clear" w:color="auto" w:fill="auto"/>
          </w:tcPr>
          <w:p w14:paraId="589FD920" w14:textId="087505D8" w:rsidR="00471E24"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13</w:t>
            </w:r>
          </w:p>
          <w:p w14:paraId="075983AF" w14:textId="0C6DF0E2" w:rsidR="00471E24"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9</w:t>
            </w:r>
          </w:p>
          <w:p w14:paraId="101D8900" w14:textId="70BED787"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w:t>
            </w:r>
          </w:p>
        </w:tc>
        <w:tc>
          <w:tcPr>
            <w:tcW w:w="730" w:type="pct"/>
            <w:tcBorders>
              <w:bottom w:val="single" w:sz="4" w:space="0" w:color="auto"/>
            </w:tcBorders>
            <w:shd w:val="clear" w:color="auto" w:fill="auto"/>
          </w:tcPr>
          <w:p w14:paraId="581D6FDC" w14:textId="54794EC5" w:rsidR="00471E24"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3.0</w:t>
            </w:r>
          </w:p>
          <w:p w14:paraId="7C5920DC" w14:textId="4CCFCD88" w:rsidR="00471E24"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2.1</w:t>
            </w:r>
          </w:p>
          <w:p w14:paraId="024EA53E" w14:textId="5B0CBECF"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0.2</w:t>
            </w:r>
          </w:p>
        </w:tc>
      </w:tr>
      <w:tr w:rsidR="009D4D51" w:rsidRPr="00965E03" w14:paraId="3417842A" w14:textId="77777777" w:rsidTr="009D4D51">
        <w:trPr>
          <w:trHeight w:val="57"/>
        </w:trPr>
        <w:tc>
          <w:tcPr>
            <w:tcW w:w="975" w:type="pct"/>
            <w:vMerge w:val="restart"/>
            <w:tcBorders>
              <w:top w:val="single" w:sz="4" w:space="0" w:color="auto"/>
            </w:tcBorders>
            <w:shd w:val="clear" w:color="auto" w:fill="auto"/>
            <w:vAlign w:val="center"/>
          </w:tcPr>
          <w:p w14:paraId="2DE1C09C"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現居地區</w:t>
            </w:r>
          </w:p>
        </w:tc>
        <w:tc>
          <w:tcPr>
            <w:tcW w:w="1704" w:type="pct"/>
            <w:tcBorders>
              <w:top w:val="single" w:sz="4" w:space="0" w:color="auto"/>
            </w:tcBorders>
            <w:shd w:val="clear" w:color="auto" w:fill="auto"/>
          </w:tcPr>
          <w:p w14:paraId="48A6F27E"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台灣北部</w:t>
            </w:r>
          </w:p>
        </w:tc>
        <w:tc>
          <w:tcPr>
            <w:tcW w:w="730" w:type="pct"/>
            <w:tcBorders>
              <w:top w:val="single" w:sz="4" w:space="0" w:color="auto"/>
            </w:tcBorders>
            <w:vAlign w:val="center"/>
          </w:tcPr>
          <w:p w14:paraId="47B1B319"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p>
        </w:tc>
        <w:tc>
          <w:tcPr>
            <w:tcW w:w="861" w:type="pct"/>
            <w:tcBorders>
              <w:top w:val="single" w:sz="4" w:space="0" w:color="auto"/>
            </w:tcBorders>
            <w:shd w:val="clear" w:color="auto" w:fill="auto"/>
          </w:tcPr>
          <w:p w14:paraId="0730B26F" w14:textId="1300F454"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335</w:t>
            </w:r>
          </w:p>
        </w:tc>
        <w:tc>
          <w:tcPr>
            <w:tcW w:w="730" w:type="pct"/>
            <w:tcBorders>
              <w:top w:val="single" w:sz="4" w:space="0" w:color="auto"/>
            </w:tcBorders>
            <w:shd w:val="clear" w:color="auto" w:fill="auto"/>
          </w:tcPr>
          <w:p w14:paraId="7239F276" w14:textId="4BBCA5BB"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80.9</w:t>
            </w:r>
          </w:p>
        </w:tc>
      </w:tr>
      <w:tr w:rsidR="009D4D51" w:rsidRPr="00965E03" w14:paraId="293C2FE9" w14:textId="77777777" w:rsidTr="009D4D51">
        <w:trPr>
          <w:trHeight w:val="57"/>
        </w:trPr>
        <w:tc>
          <w:tcPr>
            <w:tcW w:w="975" w:type="pct"/>
            <w:vMerge/>
            <w:shd w:val="clear" w:color="auto" w:fill="auto"/>
            <w:vAlign w:val="center"/>
          </w:tcPr>
          <w:p w14:paraId="05361D4C"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080E9E84"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台灣中部</w:t>
            </w:r>
          </w:p>
        </w:tc>
        <w:tc>
          <w:tcPr>
            <w:tcW w:w="730" w:type="pct"/>
            <w:vAlign w:val="center"/>
          </w:tcPr>
          <w:p w14:paraId="33E3E062"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w:t>
            </w:r>
          </w:p>
        </w:tc>
        <w:tc>
          <w:tcPr>
            <w:tcW w:w="861" w:type="pct"/>
            <w:shd w:val="clear" w:color="auto" w:fill="auto"/>
          </w:tcPr>
          <w:p w14:paraId="4823CC71" w14:textId="26A9E7ED"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37</w:t>
            </w:r>
          </w:p>
        </w:tc>
        <w:tc>
          <w:tcPr>
            <w:tcW w:w="730" w:type="pct"/>
            <w:shd w:val="clear" w:color="auto" w:fill="auto"/>
          </w:tcPr>
          <w:p w14:paraId="2066F7C6" w14:textId="1F2ED98B"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8.4</w:t>
            </w:r>
          </w:p>
        </w:tc>
      </w:tr>
      <w:tr w:rsidR="009D4D51" w:rsidRPr="00965E03" w14:paraId="0ABAD27F" w14:textId="77777777" w:rsidTr="009D4D51">
        <w:trPr>
          <w:trHeight w:val="57"/>
        </w:trPr>
        <w:tc>
          <w:tcPr>
            <w:tcW w:w="975" w:type="pct"/>
            <w:vMerge/>
            <w:shd w:val="clear" w:color="auto" w:fill="auto"/>
            <w:vAlign w:val="center"/>
          </w:tcPr>
          <w:p w14:paraId="0506D457"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720CC726"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台灣南部</w:t>
            </w:r>
          </w:p>
        </w:tc>
        <w:tc>
          <w:tcPr>
            <w:tcW w:w="730" w:type="pct"/>
            <w:vAlign w:val="center"/>
          </w:tcPr>
          <w:p w14:paraId="6F40E9D3"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w:t>
            </w:r>
          </w:p>
        </w:tc>
        <w:tc>
          <w:tcPr>
            <w:tcW w:w="861" w:type="pct"/>
            <w:shd w:val="clear" w:color="auto" w:fill="auto"/>
          </w:tcPr>
          <w:p w14:paraId="28572895" w14:textId="5F33256B"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27</w:t>
            </w:r>
          </w:p>
        </w:tc>
        <w:tc>
          <w:tcPr>
            <w:tcW w:w="730" w:type="pct"/>
            <w:shd w:val="clear" w:color="auto" w:fill="auto"/>
          </w:tcPr>
          <w:p w14:paraId="32BCA962" w14:textId="635C5E78"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6.2</w:t>
            </w:r>
          </w:p>
        </w:tc>
      </w:tr>
      <w:tr w:rsidR="009D4D51" w:rsidRPr="00965E03" w14:paraId="314927AB" w14:textId="77777777" w:rsidTr="009D4D51">
        <w:trPr>
          <w:trHeight w:val="57"/>
        </w:trPr>
        <w:tc>
          <w:tcPr>
            <w:tcW w:w="975" w:type="pct"/>
            <w:vMerge/>
            <w:shd w:val="clear" w:color="auto" w:fill="auto"/>
            <w:vAlign w:val="center"/>
          </w:tcPr>
          <w:p w14:paraId="3C2A06F6"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3359E761"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台灣東部</w:t>
            </w:r>
          </w:p>
        </w:tc>
        <w:tc>
          <w:tcPr>
            <w:tcW w:w="730" w:type="pct"/>
            <w:vAlign w:val="center"/>
          </w:tcPr>
          <w:p w14:paraId="1B0E502E"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4</w:t>
            </w:r>
          </w:p>
        </w:tc>
        <w:tc>
          <w:tcPr>
            <w:tcW w:w="861" w:type="pct"/>
            <w:shd w:val="clear" w:color="auto" w:fill="auto"/>
          </w:tcPr>
          <w:p w14:paraId="0F26A352" w14:textId="482F6E29"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15</w:t>
            </w:r>
          </w:p>
        </w:tc>
        <w:tc>
          <w:tcPr>
            <w:tcW w:w="730" w:type="pct"/>
            <w:shd w:val="clear" w:color="auto" w:fill="auto"/>
          </w:tcPr>
          <w:p w14:paraId="58543384" w14:textId="69A10B8A"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3.4</w:t>
            </w:r>
          </w:p>
        </w:tc>
      </w:tr>
      <w:tr w:rsidR="009D4D51" w:rsidRPr="00965E03" w14:paraId="1AA31BA5" w14:textId="77777777" w:rsidTr="009D4D51">
        <w:trPr>
          <w:trHeight w:val="57"/>
        </w:trPr>
        <w:tc>
          <w:tcPr>
            <w:tcW w:w="975" w:type="pct"/>
            <w:vMerge/>
            <w:shd w:val="clear" w:color="auto" w:fill="auto"/>
            <w:vAlign w:val="center"/>
          </w:tcPr>
          <w:p w14:paraId="5E83A75B"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7BB83EE6"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台灣離島</w:t>
            </w:r>
          </w:p>
        </w:tc>
        <w:tc>
          <w:tcPr>
            <w:tcW w:w="730" w:type="pct"/>
            <w:vAlign w:val="center"/>
          </w:tcPr>
          <w:p w14:paraId="6651EC85"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p>
        </w:tc>
        <w:tc>
          <w:tcPr>
            <w:tcW w:w="861" w:type="pct"/>
            <w:shd w:val="clear" w:color="auto" w:fill="auto"/>
          </w:tcPr>
          <w:p w14:paraId="6FEBAAF7" w14:textId="5EA1F123"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w:t>
            </w:r>
          </w:p>
        </w:tc>
        <w:tc>
          <w:tcPr>
            <w:tcW w:w="730" w:type="pct"/>
            <w:shd w:val="clear" w:color="auto" w:fill="auto"/>
          </w:tcPr>
          <w:p w14:paraId="3F0AC136" w14:textId="6244A730"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0.2</w:t>
            </w:r>
          </w:p>
        </w:tc>
      </w:tr>
      <w:tr w:rsidR="009D4D51" w:rsidRPr="00965E03" w14:paraId="21D7ED10" w14:textId="77777777" w:rsidTr="009D4D51">
        <w:trPr>
          <w:trHeight w:val="57"/>
        </w:trPr>
        <w:tc>
          <w:tcPr>
            <w:tcW w:w="975" w:type="pct"/>
            <w:vMerge/>
            <w:tcBorders>
              <w:bottom w:val="single" w:sz="4" w:space="0" w:color="auto"/>
            </w:tcBorders>
            <w:shd w:val="clear" w:color="auto" w:fill="auto"/>
            <w:vAlign w:val="center"/>
          </w:tcPr>
          <w:p w14:paraId="7E685969"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tcBorders>
              <w:bottom w:val="single" w:sz="4" w:space="0" w:color="auto"/>
            </w:tcBorders>
            <w:shd w:val="clear" w:color="auto" w:fill="auto"/>
          </w:tcPr>
          <w:p w14:paraId="043B147F"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國外地區</w:t>
            </w:r>
          </w:p>
        </w:tc>
        <w:tc>
          <w:tcPr>
            <w:tcW w:w="730" w:type="pct"/>
            <w:tcBorders>
              <w:bottom w:val="single" w:sz="4" w:space="0" w:color="auto"/>
            </w:tcBorders>
            <w:vAlign w:val="center"/>
          </w:tcPr>
          <w:p w14:paraId="698E0FA5"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w:t>
            </w:r>
          </w:p>
        </w:tc>
        <w:tc>
          <w:tcPr>
            <w:tcW w:w="861" w:type="pct"/>
            <w:tcBorders>
              <w:bottom w:val="single" w:sz="4" w:space="0" w:color="auto"/>
            </w:tcBorders>
            <w:shd w:val="clear" w:color="auto" w:fill="auto"/>
          </w:tcPr>
          <w:p w14:paraId="09FB2009" w14:textId="05ACA82E"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w:t>
            </w:r>
          </w:p>
        </w:tc>
        <w:tc>
          <w:tcPr>
            <w:tcW w:w="730" w:type="pct"/>
            <w:tcBorders>
              <w:bottom w:val="single" w:sz="4" w:space="0" w:color="auto"/>
            </w:tcBorders>
            <w:shd w:val="clear" w:color="auto" w:fill="auto"/>
          </w:tcPr>
          <w:p w14:paraId="0208ACC0" w14:textId="7ECED884"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0.9</w:t>
            </w:r>
          </w:p>
        </w:tc>
      </w:tr>
      <w:tr w:rsidR="009D4D51" w:rsidRPr="00965E03" w14:paraId="0CEA4A74" w14:textId="77777777" w:rsidTr="009D4D51">
        <w:trPr>
          <w:trHeight w:val="57"/>
        </w:trPr>
        <w:tc>
          <w:tcPr>
            <w:tcW w:w="975" w:type="pct"/>
            <w:vMerge w:val="restart"/>
            <w:tcBorders>
              <w:top w:val="single" w:sz="4" w:space="0" w:color="auto"/>
            </w:tcBorders>
            <w:shd w:val="clear" w:color="auto" w:fill="auto"/>
            <w:vAlign w:val="center"/>
          </w:tcPr>
          <w:p w14:paraId="73AE31D7"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平均月收入</w:t>
            </w:r>
          </w:p>
        </w:tc>
        <w:tc>
          <w:tcPr>
            <w:tcW w:w="1704" w:type="pct"/>
            <w:tcBorders>
              <w:top w:val="single" w:sz="4" w:space="0" w:color="auto"/>
            </w:tcBorders>
            <w:shd w:val="clear" w:color="auto" w:fill="auto"/>
          </w:tcPr>
          <w:p w14:paraId="7CBAEA55"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無</w:t>
            </w:r>
          </w:p>
        </w:tc>
        <w:tc>
          <w:tcPr>
            <w:tcW w:w="730" w:type="pct"/>
            <w:tcBorders>
              <w:top w:val="single" w:sz="4" w:space="0" w:color="auto"/>
            </w:tcBorders>
            <w:vAlign w:val="center"/>
          </w:tcPr>
          <w:p w14:paraId="29BCA801"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p>
        </w:tc>
        <w:tc>
          <w:tcPr>
            <w:tcW w:w="861" w:type="pct"/>
            <w:tcBorders>
              <w:top w:val="single" w:sz="4" w:space="0" w:color="auto"/>
            </w:tcBorders>
            <w:shd w:val="clear" w:color="auto" w:fill="auto"/>
          </w:tcPr>
          <w:p w14:paraId="45860235" w14:textId="6055385C"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138</w:t>
            </w:r>
          </w:p>
        </w:tc>
        <w:tc>
          <w:tcPr>
            <w:tcW w:w="730" w:type="pct"/>
            <w:tcBorders>
              <w:top w:val="single" w:sz="4" w:space="0" w:color="auto"/>
            </w:tcBorders>
            <w:shd w:val="clear" w:color="auto" w:fill="auto"/>
          </w:tcPr>
          <w:p w14:paraId="410F8EE9" w14:textId="087148D8"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31.4</w:t>
            </w:r>
          </w:p>
        </w:tc>
      </w:tr>
      <w:tr w:rsidR="009D4D51" w:rsidRPr="00965E03" w14:paraId="474DFD4D" w14:textId="77777777" w:rsidTr="009D4D51">
        <w:trPr>
          <w:trHeight w:val="57"/>
        </w:trPr>
        <w:tc>
          <w:tcPr>
            <w:tcW w:w="975" w:type="pct"/>
            <w:vMerge/>
            <w:shd w:val="clear" w:color="auto" w:fill="auto"/>
            <w:vAlign w:val="center"/>
          </w:tcPr>
          <w:p w14:paraId="1336F466"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3E4A9FA2"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10000</w:t>
            </w:r>
            <w:r>
              <w:rPr>
                <w:rFonts w:ascii="Times New Roman" w:eastAsia="標楷體" w:hAnsi="Times New Roman" w:cs="Times New Roman" w:hint="eastAsia"/>
                <w:color w:val="000000" w:themeColor="text1"/>
                <w:kern w:val="0"/>
              </w:rPr>
              <w:t>以下</w:t>
            </w:r>
          </w:p>
        </w:tc>
        <w:tc>
          <w:tcPr>
            <w:tcW w:w="730" w:type="pct"/>
            <w:vAlign w:val="center"/>
          </w:tcPr>
          <w:p w14:paraId="4FDAD4A1"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w:t>
            </w:r>
          </w:p>
        </w:tc>
        <w:tc>
          <w:tcPr>
            <w:tcW w:w="861" w:type="pct"/>
            <w:shd w:val="clear" w:color="auto" w:fill="auto"/>
          </w:tcPr>
          <w:p w14:paraId="191C08F8" w14:textId="40601DBA"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114</w:t>
            </w:r>
          </w:p>
        </w:tc>
        <w:tc>
          <w:tcPr>
            <w:tcW w:w="730" w:type="pct"/>
            <w:shd w:val="clear" w:color="auto" w:fill="auto"/>
          </w:tcPr>
          <w:p w14:paraId="6390DBD2" w14:textId="32403728"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26</w:t>
            </w:r>
            <w:r>
              <w:rPr>
                <w:rFonts w:ascii="Times New Roman" w:eastAsia="標楷體" w:hAnsi="Times New Roman" w:cs="Times New Roman"/>
                <w:color w:val="000000" w:themeColor="text1"/>
              </w:rPr>
              <w:t>.0</w:t>
            </w:r>
          </w:p>
        </w:tc>
      </w:tr>
      <w:tr w:rsidR="009D4D51" w:rsidRPr="00965E03" w14:paraId="71F80E8B" w14:textId="77777777" w:rsidTr="00EC0DC3">
        <w:trPr>
          <w:trHeight w:val="289"/>
        </w:trPr>
        <w:tc>
          <w:tcPr>
            <w:tcW w:w="975" w:type="pct"/>
            <w:vMerge/>
            <w:shd w:val="clear" w:color="auto" w:fill="auto"/>
            <w:vAlign w:val="center"/>
          </w:tcPr>
          <w:p w14:paraId="15FB5009"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653A33AC"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10001~22000</w:t>
            </w:r>
          </w:p>
        </w:tc>
        <w:tc>
          <w:tcPr>
            <w:tcW w:w="730" w:type="pct"/>
            <w:vAlign w:val="center"/>
          </w:tcPr>
          <w:p w14:paraId="04DD357D"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w:t>
            </w:r>
          </w:p>
        </w:tc>
        <w:tc>
          <w:tcPr>
            <w:tcW w:w="861" w:type="pct"/>
            <w:shd w:val="clear" w:color="auto" w:fill="auto"/>
          </w:tcPr>
          <w:p w14:paraId="3559B462" w14:textId="42614F86"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93</w:t>
            </w:r>
          </w:p>
        </w:tc>
        <w:tc>
          <w:tcPr>
            <w:tcW w:w="730" w:type="pct"/>
            <w:shd w:val="clear" w:color="auto" w:fill="auto"/>
          </w:tcPr>
          <w:p w14:paraId="4D69E160" w14:textId="24A03C90"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21.2</w:t>
            </w:r>
          </w:p>
        </w:tc>
      </w:tr>
      <w:tr w:rsidR="009D4D51" w:rsidRPr="00965E03" w14:paraId="008AC60F" w14:textId="77777777" w:rsidTr="009D4D51">
        <w:trPr>
          <w:trHeight w:val="57"/>
        </w:trPr>
        <w:tc>
          <w:tcPr>
            <w:tcW w:w="975" w:type="pct"/>
            <w:vMerge/>
            <w:shd w:val="clear" w:color="auto" w:fill="auto"/>
            <w:vAlign w:val="center"/>
          </w:tcPr>
          <w:p w14:paraId="5452CF33"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07E3B62A"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22001~35000</w:t>
            </w:r>
          </w:p>
        </w:tc>
        <w:tc>
          <w:tcPr>
            <w:tcW w:w="730" w:type="pct"/>
            <w:vAlign w:val="center"/>
          </w:tcPr>
          <w:p w14:paraId="45D02C8B"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4</w:t>
            </w:r>
          </w:p>
        </w:tc>
        <w:tc>
          <w:tcPr>
            <w:tcW w:w="861" w:type="pct"/>
            <w:shd w:val="clear" w:color="auto" w:fill="auto"/>
          </w:tcPr>
          <w:p w14:paraId="5E49AEAE" w14:textId="2A349130"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57</w:t>
            </w:r>
          </w:p>
        </w:tc>
        <w:tc>
          <w:tcPr>
            <w:tcW w:w="730" w:type="pct"/>
            <w:shd w:val="clear" w:color="auto" w:fill="auto"/>
          </w:tcPr>
          <w:p w14:paraId="4BBF2F6A" w14:textId="6490C103"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13.0</w:t>
            </w:r>
          </w:p>
        </w:tc>
      </w:tr>
      <w:tr w:rsidR="009D4D51" w:rsidRPr="00965E03" w14:paraId="01A573D0" w14:textId="77777777" w:rsidTr="009D4D51">
        <w:trPr>
          <w:trHeight w:val="57"/>
        </w:trPr>
        <w:tc>
          <w:tcPr>
            <w:tcW w:w="975" w:type="pct"/>
            <w:vMerge/>
            <w:shd w:val="clear" w:color="auto" w:fill="auto"/>
            <w:vAlign w:val="center"/>
          </w:tcPr>
          <w:p w14:paraId="66DCEB0A"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4431C450"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35001~45000</w:t>
            </w:r>
          </w:p>
        </w:tc>
        <w:tc>
          <w:tcPr>
            <w:tcW w:w="730" w:type="pct"/>
            <w:vAlign w:val="center"/>
          </w:tcPr>
          <w:p w14:paraId="444502A9"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5</w:t>
            </w:r>
          </w:p>
        </w:tc>
        <w:tc>
          <w:tcPr>
            <w:tcW w:w="861" w:type="pct"/>
            <w:shd w:val="clear" w:color="auto" w:fill="auto"/>
          </w:tcPr>
          <w:p w14:paraId="2683DFD1" w14:textId="3DB2992F"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9</w:t>
            </w:r>
          </w:p>
        </w:tc>
        <w:tc>
          <w:tcPr>
            <w:tcW w:w="730" w:type="pct"/>
            <w:shd w:val="clear" w:color="auto" w:fill="auto"/>
          </w:tcPr>
          <w:p w14:paraId="2C2E2746" w14:textId="204974DF"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2.1</w:t>
            </w:r>
          </w:p>
        </w:tc>
      </w:tr>
      <w:tr w:rsidR="009D4D51" w:rsidRPr="00965E03" w14:paraId="26A4E259" w14:textId="77777777" w:rsidTr="009D4D51">
        <w:trPr>
          <w:trHeight w:val="57"/>
        </w:trPr>
        <w:tc>
          <w:tcPr>
            <w:tcW w:w="975" w:type="pct"/>
            <w:vMerge/>
            <w:shd w:val="clear" w:color="auto" w:fill="auto"/>
            <w:vAlign w:val="center"/>
          </w:tcPr>
          <w:p w14:paraId="43589BB3"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3959F127"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45001~60000</w:t>
            </w:r>
          </w:p>
        </w:tc>
        <w:tc>
          <w:tcPr>
            <w:tcW w:w="730" w:type="pct"/>
            <w:vAlign w:val="center"/>
          </w:tcPr>
          <w:p w14:paraId="4A854347"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6</w:t>
            </w:r>
          </w:p>
        </w:tc>
        <w:tc>
          <w:tcPr>
            <w:tcW w:w="861" w:type="pct"/>
            <w:shd w:val="clear" w:color="auto" w:fill="auto"/>
          </w:tcPr>
          <w:p w14:paraId="7572DA06" w14:textId="07AB6324"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15</w:t>
            </w:r>
          </w:p>
        </w:tc>
        <w:tc>
          <w:tcPr>
            <w:tcW w:w="730" w:type="pct"/>
            <w:shd w:val="clear" w:color="auto" w:fill="auto"/>
          </w:tcPr>
          <w:p w14:paraId="52231336" w14:textId="3D154E40"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3.4</w:t>
            </w:r>
          </w:p>
        </w:tc>
      </w:tr>
      <w:tr w:rsidR="009D4D51" w:rsidRPr="00965E03" w14:paraId="094A2FEF" w14:textId="77777777" w:rsidTr="009D4D51">
        <w:trPr>
          <w:trHeight w:val="57"/>
        </w:trPr>
        <w:tc>
          <w:tcPr>
            <w:tcW w:w="975" w:type="pct"/>
            <w:vMerge/>
            <w:tcBorders>
              <w:bottom w:val="single" w:sz="4" w:space="0" w:color="auto"/>
            </w:tcBorders>
            <w:shd w:val="clear" w:color="auto" w:fill="auto"/>
            <w:vAlign w:val="center"/>
          </w:tcPr>
          <w:p w14:paraId="1E8C411B"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tcBorders>
              <w:bottom w:val="single" w:sz="4" w:space="0" w:color="auto"/>
            </w:tcBorders>
            <w:shd w:val="clear" w:color="auto" w:fill="auto"/>
          </w:tcPr>
          <w:p w14:paraId="05AA7B4F"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60001</w:t>
            </w:r>
            <w:r>
              <w:rPr>
                <w:rFonts w:ascii="Times New Roman" w:eastAsia="標楷體" w:hAnsi="Times New Roman" w:cs="Times New Roman" w:hint="eastAsia"/>
                <w:color w:val="000000" w:themeColor="text1"/>
                <w:kern w:val="0"/>
              </w:rPr>
              <w:t>以上</w:t>
            </w:r>
          </w:p>
        </w:tc>
        <w:tc>
          <w:tcPr>
            <w:tcW w:w="730" w:type="pct"/>
            <w:tcBorders>
              <w:bottom w:val="single" w:sz="4" w:space="0" w:color="auto"/>
            </w:tcBorders>
            <w:vAlign w:val="center"/>
          </w:tcPr>
          <w:p w14:paraId="784938A6"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7</w:t>
            </w:r>
          </w:p>
        </w:tc>
        <w:tc>
          <w:tcPr>
            <w:tcW w:w="861" w:type="pct"/>
            <w:tcBorders>
              <w:bottom w:val="single" w:sz="4" w:space="0" w:color="auto"/>
            </w:tcBorders>
            <w:shd w:val="clear" w:color="auto" w:fill="auto"/>
          </w:tcPr>
          <w:p w14:paraId="2C0F25ED" w14:textId="5506FEFE"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12</w:t>
            </w:r>
          </w:p>
        </w:tc>
        <w:tc>
          <w:tcPr>
            <w:tcW w:w="730" w:type="pct"/>
            <w:tcBorders>
              <w:bottom w:val="single" w:sz="4" w:space="0" w:color="auto"/>
            </w:tcBorders>
            <w:shd w:val="clear" w:color="auto" w:fill="auto"/>
          </w:tcPr>
          <w:p w14:paraId="5C2EC50B" w14:textId="7567D2C6"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2.7</w:t>
            </w:r>
          </w:p>
        </w:tc>
      </w:tr>
      <w:tr w:rsidR="009D4D51" w:rsidRPr="00965E03" w14:paraId="0F8E0D3F" w14:textId="77777777" w:rsidTr="009D4D51">
        <w:trPr>
          <w:trHeight w:val="57"/>
        </w:trPr>
        <w:tc>
          <w:tcPr>
            <w:tcW w:w="975" w:type="pct"/>
            <w:vMerge w:val="restart"/>
            <w:tcBorders>
              <w:top w:val="single" w:sz="4" w:space="0" w:color="auto"/>
              <w:bottom w:val="single" w:sz="4" w:space="0" w:color="auto"/>
            </w:tcBorders>
            <w:shd w:val="clear" w:color="auto" w:fill="auto"/>
            <w:vAlign w:val="center"/>
          </w:tcPr>
          <w:p w14:paraId="7E1D9DBE"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時段</w:t>
            </w:r>
          </w:p>
        </w:tc>
        <w:tc>
          <w:tcPr>
            <w:tcW w:w="1704" w:type="pct"/>
            <w:shd w:val="clear" w:color="auto" w:fill="auto"/>
          </w:tcPr>
          <w:p w14:paraId="51396B86"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早上</w:t>
            </w:r>
          </w:p>
        </w:tc>
        <w:tc>
          <w:tcPr>
            <w:tcW w:w="730" w:type="pct"/>
            <w:vAlign w:val="center"/>
          </w:tcPr>
          <w:p w14:paraId="22DEC3EE"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w:t>
            </w:r>
          </w:p>
        </w:tc>
        <w:tc>
          <w:tcPr>
            <w:tcW w:w="861" w:type="pct"/>
            <w:shd w:val="clear" w:color="auto" w:fill="auto"/>
          </w:tcPr>
          <w:p w14:paraId="570F498A" w14:textId="2B0DFADB"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17</w:t>
            </w:r>
          </w:p>
        </w:tc>
        <w:tc>
          <w:tcPr>
            <w:tcW w:w="730" w:type="pct"/>
            <w:shd w:val="clear" w:color="auto" w:fill="auto"/>
          </w:tcPr>
          <w:p w14:paraId="0085294D" w14:textId="122F8F1C"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3.9</w:t>
            </w:r>
          </w:p>
        </w:tc>
      </w:tr>
      <w:tr w:rsidR="009D4D51" w:rsidRPr="00965E03" w14:paraId="5E4B64CD" w14:textId="77777777" w:rsidTr="009D4D51">
        <w:trPr>
          <w:trHeight w:val="57"/>
        </w:trPr>
        <w:tc>
          <w:tcPr>
            <w:tcW w:w="975" w:type="pct"/>
            <w:vMerge/>
            <w:tcBorders>
              <w:bottom w:val="single" w:sz="4" w:space="0" w:color="auto"/>
            </w:tcBorders>
            <w:shd w:val="clear" w:color="auto" w:fill="auto"/>
            <w:vAlign w:val="center"/>
          </w:tcPr>
          <w:p w14:paraId="579EEC0C"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06D27C9D"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中午</w:t>
            </w:r>
          </w:p>
        </w:tc>
        <w:tc>
          <w:tcPr>
            <w:tcW w:w="730" w:type="pct"/>
            <w:vAlign w:val="center"/>
          </w:tcPr>
          <w:p w14:paraId="54035293"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w:t>
            </w:r>
          </w:p>
        </w:tc>
        <w:tc>
          <w:tcPr>
            <w:tcW w:w="861" w:type="pct"/>
            <w:shd w:val="clear" w:color="auto" w:fill="auto"/>
          </w:tcPr>
          <w:p w14:paraId="1E83AC71" w14:textId="525D6006"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29</w:t>
            </w:r>
          </w:p>
        </w:tc>
        <w:tc>
          <w:tcPr>
            <w:tcW w:w="730" w:type="pct"/>
            <w:shd w:val="clear" w:color="auto" w:fill="auto"/>
          </w:tcPr>
          <w:p w14:paraId="3C7B3920" w14:textId="4591F053"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2.6</w:t>
            </w:r>
          </w:p>
        </w:tc>
      </w:tr>
      <w:tr w:rsidR="009D4D51" w:rsidRPr="00965E03" w14:paraId="47B5030D" w14:textId="77777777" w:rsidTr="009D4D51">
        <w:trPr>
          <w:trHeight w:val="57"/>
        </w:trPr>
        <w:tc>
          <w:tcPr>
            <w:tcW w:w="975" w:type="pct"/>
            <w:vMerge/>
            <w:tcBorders>
              <w:bottom w:val="single" w:sz="4" w:space="0" w:color="auto"/>
            </w:tcBorders>
            <w:shd w:val="clear" w:color="auto" w:fill="auto"/>
            <w:vAlign w:val="center"/>
          </w:tcPr>
          <w:p w14:paraId="0D67070F"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44868438"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下午</w:t>
            </w:r>
          </w:p>
        </w:tc>
        <w:tc>
          <w:tcPr>
            <w:tcW w:w="730" w:type="pct"/>
            <w:vAlign w:val="center"/>
          </w:tcPr>
          <w:p w14:paraId="778B33E7"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w:t>
            </w:r>
          </w:p>
        </w:tc>
        <w:tc>
          <w:tcPr>
            <w:tcW w:w="861" w:type="pct"/>
            <w:shd w:val="clear" w:color="auto" w:fill="auto"/>
          </w:tcPr>
          <w:p w14:paraId="325323C6" w14:textId="6339B66C"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105</w:t>
            </w:r>
          </w:p>
        </w:tc>
        <w:tc>
          <w:tcPr>
            <w:tcW w:w="730" w:type="pct"/>
            <w:shd w:val="clear" w:color="auto" w:fill="auto"/>
          </w:tcPr>
          <w:p w14:paraId="3A902A56" w14:textId="0ABD811D"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23.9</w:t>
            </w:r>
          </w:p>
        </w:tc>
      </w:tr>
      <w:tr w:rsidR="009D4D51" w:rsidRPr="00965E03" w14:paraId="78F5C97B" w14:textId="77777777" w:rsidTr="00135EB0">
        <w:trPr>
          <w:trHeight w:val="57"/>
        </w:trPr>
        <w:tc>
          <w:tcPr>
            <w:tcW w:w="975" w:type="pct"/>
            <w:vMerge/>
            <w:tcBorders>
              <w:bottom w:val="single" w:sz="4" w:space="0" w:color="auto"/>
            </w:tcBorders>
            <w:shd w:val="clear" w:color="auto" w:fill="auto"/>
            <w:vAlign w:val="center"/>
          </w:tcPr>
          <w:p w14:paraId="0642F373"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tcBorders>
              <w:bottom w:val="single" w:sz="4" w:space="0" w:color="auto"/>
            </w:tcBorders>
            <w:shd w:val="clear" w:color="auto" w:fill="auto"/>
          </w:tcPr>
          <w:p w14:paraId="51824191"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晚上</w:t>
            </w:r>
          </w:p>
        </w:tc>
        <w:tc>
          <w:tcPr>
            <w:tcW w:w="730" w:type="pct"/>
            <w:tcBorders>
              <w:bottom w:val="single" w:sz="4" w:space="0" w:color="auto"/>
            </w:tcBorders>
            <w:vAlign w:val="center"/>
          </w:tcPr>
          <w:p w14:paraId="0D1A39C3"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4</w:t>
            </w:r>
          </w:p>
        </w:tc>
        <w:tc>
          <w:tcPr>
            <w:tcW w:w="861" w:type="pct"/>
            <w:tcBorders>
              <w:bottom w:val="single" w:sz="4" w:space="0" w:color="auto"/>
            </w:tcBorders>
            <w:shd w:val="clear" w:color="auto" w:fill="auto"/>
          </w:tcPr>
          <w:p w14:paraId="42269866" w14:textId="38182AD2"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288</w:t>
            </w:r>
          </w:p>
        </w:tc>
        <w:tc>
          <w:tcPr>
            <w:tcW w:w="730" w:type="pct"/>
            <w:tcBorders>
              <w:bottom w:val="single" w:sz="4" w:space="0" w:color="auto"/>
            </w:tcBorders>
            <w:shd w:val="clear" w:color="auto" w:fill="auto"/>
          </w:tcPr>
          <w:p w14:paraId="5DB1617C" w14:textId="230EEAA9"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65.5</w:t>
            </w:r>
          </w:p>
        </w:tc>
      </w:tr>
      <w:tr w:rsidR="009D4D51" w:rsidRPr="00965E03" w14:paraId="586DA8D6" w14:textId="77777777" w:rsidTr="00135EB0">
        <w:trPr>
          <w:trHeight w:val="306"/>
        </w:trPr>
        <w:tc>
          <w:tcPr>
            <w:tcW w:w="975" w:type="pct"/>
            <w:vMerge w:val="restart"/>
            <w:tcBorders>
              <w:top w:val="single" w:sz="4" w:space="0" w:color="auto"/>
              <w:bottom w:val="single" w:sz="4" w:space="0" w:color="auto"/>
            </w:tcBorders>
            <w:shd w:val="clear" w:color="auto" w:fill="auto"/>
            <w:vAlign w:val="center"/>
          </w:tcPr>
          <w:p w14:paraId="083F620F" w14:textId="77777777" w:rsidR="009D4D51" w:rsidRPr="003C0CFE" w:rsidRDefault="009D4D51" w:rsidP="003C0CFE">
            <w:pPr>
              <w:spacing w:line="0" w:lineRule="atLeast"/>
              <w:contextualSpacing/>
              <w:jc w:val="center"/>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通常一個禮拜去幾次賣場</w:t>
            </w:r>
          </w:p>
        </w:tc>
        <w:tc>
          <w:tcPr>
            <w:tcW w:w="1704" w:type="pct"/>
            <w:vMerge w:val="restart"/>
            <w:shd w:val="clear" w:color="auto" w:fill="auto"/>
          </w:tcPr>
          <w:tbl>
            <w:tblPr>
              <w:tblW w:w="960" w:type="dxa"/>
              <w:tblCellMar>
                <w:left w:w="28" w:type="dxa"/>
                <w:right w:w="28" w:type="dxa"/>
              </w:tblCellMar>
              <w:tblLook w:val="04A0" w:firstRow="1" w:lastRow="0" w:firstColumn="1" w:lastColumn="0" w:noHBand="0" w:noVBand="1"/>
            </w:tblPr>
            <w:tblGrid>
              <w:gridCol w:w="960"/>
            </w:tblGrid>
            <w:tr w:rsidR="009D4D51" w:rsidRPr="00471E24" w14:paraId="081E8F00" w14:textId="77777777" w:rsidTr="009D4D51">
              <w:trPr>
                <w:trHeight w:val="255"/>
              </w:trPr>
              <w:tc>
                <w:tcPr>
                  <w:tcW w:w="960" w:type="dxa"/>
                  <w:tcBorders>
                    <w:top w:val="nil"/>
                    <w:left w:val="nil"/>
                    <w:bottom w:val="nil"/>
                    <w:right w:val="nil"/>
                  </w:tcBorders>
                  <w:shd w:val="clear" w:color="auto" w:fill="auto"/>
                  <w:noWrap/>
                  <w:vAlign w:val="bottom"/>
                  <w:hideMark/>
                </w:tcPr>
                <w:p w14:paraId="02A17BFF" w14:textId="77777777" w:rsidR="009D4D51" w:rsidRPr="00471E24" w:rsidRDefault="009D4D51" w:rsidP="00444454">
                  <w:pPr>
                    <w:framePr w:hSpace="180" w:wrap="around" w:vAnchor="text" w:hAnchor="margin" w:y="294"/>
                    <w:spacing w:line="0" w:lineRule="atLeast"/>
                    <w:contextualSpacing/>
                    <w:rPr>
                      <w:rFonts w:ascii="Times New Roman" w:eastAsia="標楷體" w:hAnsi="Times New Roman" w:cs="Times New Roman"/>
                      <w:bCs/>
                      <w:color w:val="000000" w:themeColor="text1"/>
                    </w:rPr>
                  </w:pPr>
                  <w:r w:rsidRPr="00471E24">
                    <w:rPr>
                      <w:rFonts w:ascii="Times New Roman" w:eastAsia="標楷體" w:hAnsi="Times New Roman" w:cs="Times New Roman"/>
                      <w:bCs/>
                      <w:color w:val="000000" w:themeColor="text1"/>
                    </w:rPr>
                    <w:t>0</w:t>
                  </w:r>
                </w:p>
              </w:tc>
            </w:tr>
            <w:tr w:rsidR="009D4D51" w:rsidRPr="00471E24" w14:paraId="73666D65" w14:textId="77777777" w:rsidTr="009D4D51">
              <w:trPr>
                <w:trHeight w:val="255"/>
              </w:trPr>
              <w:tc>
                <w:tcPr>
                  <w:tcW w:w="960" w:type="dxa"/>
                  <w:tcBorders>
                    <w:top w:val="nil"/>
                    <w:left w:val="nil"/>
                    <w:bottom w:val="nil"/>
                    <w:right w:val="nil"/>
                  </w:tcBorders>
                  <w:shd w:val="clear" w:color="auto" w:fill="auto"/>
                  <w:noWrap/>
                  <w:vAlign w:val="bottom"/>
                  <w:hideMark/>
                </w:tcPr>
                <w:p w14:paraId="1760B0AC" w14:textId="77777777" w:rsidR="009D4D51" w:rsidRPr="00471E24" w:rsidRDefault="009D4D51" w:rsidP="00444454">
                  <w:pPr>
                    <w:framePr w:hSpace="180" w:wrap="around" w:vAnchor="text" w:hAnchor="margin" w:y="294"/>
                    <w:spacing w:line="0" w:lineRule="atLeast"/>
                    <w:contextualSpacing/>
                    <w:rPr>
                      <w:rFonts w:ascii="Times New Roman" w:eastAsia="標楷體" w:hAnsi="Times New Roman" w:cs="Times New Roman"/>
                      <w:bCs/>
                      <w:color w:val="000000" w:themeColor="text1"/>
                    </w:rPr>
                  </w:pPr>
                  <w:r w:rsidRPr="00471E24">
                    <w:rPr>
                      <w:rFonts w:ascii="Times New Roman" w:eastAsia="標楷體" w:hAnsi="Times New Roman" w:cs="Times New Roman"/>
                      <w:bCs/>
                      <w:color w:val="000000" w:themeColor="text1"/>
                    </w:rPr>
                    <w:t>1</w:t>
                  </w:r>
                  <w:r w:rsidRPr="00471E24">
                    <w:rPr>
                      <w:rFonts w:ascii="Times New Roman" w:eastAsia="標楷體" w:hAnsi="Times New Roman" w:cs="Times New Roman"/>
                      <w:bCs/>
                      <w:color w:val="000000" w:themeColor="text1"/>
                    </w:rPr>
                    <w:t>次</w:t>
                  </w:r>
                </w:p>
              </w:tc>
            </w:tr>
            <w:tr w:rsidR="009D4D51" w:rsidRPr="00471E24" w14:paraId="2CE0F2DB" w14:textId="77777777" w:rsidTr="009D4D51">
              <w:trPr>
                <w:trHeight w:val="255"/>
              </w:trPr>
              <w:tc>
                <w:tcPr>
                  <w:tcW w:w="960" w:type="dxa"/>
                  <w:tcBorders>
                    <w:top w:val="nil"/>
                    <w:left w:val="nil"/>
                    <w:bottom w:val="nil"/>
                    <w:right w:val="nil"/>
                  </w:tcBorders>
                  <w:shd w:val="clear" w:color="auto" w:fill="auto"/>
                  <w:noWrap/>
                  <w:vAlign w:val="bottom"/>
                  <w:hideMark/>
                </w:tcPr>
                <w:p w14:paraId="3B7FB21E" w14:textId="77777777" w:rsidR="009D4D51" w:rsidRPr="00471E24" w:rsidRDefault="009D4D51" w:rsidP="00444454">
                  <w:pPr>
                    <w:framePr w:hSpace="180" w:wrap="around" w:vAnchor="text" w:hAnchor="margin" w:y="294"/>
                    <w:spacing w:line="0" w:lineRule="atLeast"/>
                    <w:contextualSpacing/>
                    <w:rPr>
                      <w:rFonts w:ascii="Times New Roman" w:eastAsia="標楷體" w:hAnsi="Times New Roman" w:cs="Times New Roman"/>
                      <w:bCs/>
                      <w:color w:val="000000" w:themeColor="text1"/>
                    </w:rPr>
                  </w:pPr>
                  <w:r w:rsidRPr="00471E24">
                    <w:rPr>
                      <w:rFonts w:ascii="Times New Roman" w:eastAsia="標楷體" w:hAnsi="Times New Roman" w:cs="Times New Roman"/>
                      <w:bCs/>
                      <w:color w:val="000000" w:themeColor="text1"/>
                    </w:rPr>
                    <w:t>2-3</w:t>
                  </w:r>
                  <w:r w:rsidRPr="00471E24">
                    <w:rPr>
                      <w:rFonts w:ascii="Times New Roman" w:eastAsia="標楷體" w:hAnsi="Times New Roman" w:cs="Times New Roman"/>
                      <w:bCs/>
                      <w:color w:val="000000" w:themeColor="text1"/>
                    </w:rPr>
                    <w:t>次</w:t>
                  </w:r>
                </w:p>
              </w:tc>
            </w:tr>
            <w:tr w:rsidR="009D4D51" w:rsidRPr="00471E24" w14:paraId="1B388B73" w14:textId="77777777" w:rsidTr="00EC0DC3">
              <w:trPr>
                <w:trHeight w:val="255"/>
              </w:trPr>
              <w:tc>
                <w:tcPr>
                  <w:tcW w:w="960" w:type="dxa"/>
                  <w:tcBorders>
                    <w:top w:val="nil"/>
                    <w:left w:val="nil"/>
                    <w:right w:val="nil"/>
                  </w:tcBorders>
                  <w:shd w:val="clear" w:color="auto" w:fill="auto"/>
                  <w:noWrap/>
                  <w:vAlign w:val="bottom"/>
                  <w:hideMark/>
                </w:tcPr>
                <w:p w14:paraId="4CD179C0" w14:textId="77777777" w:rsidR="009D4D51" w:rsidRPr="00471E24" w:rsidRDefault="009D4D51" w:rsidP="00444454">
                  <w:pPr>
                    <w:framePr w:hSpace="180" w:wrap="around" w:vAnchor="text" w:hAnchor="margin" w:y="294"/>
                    <w:spacing w:line="0" w:lineRule="atLeast"/>
                    <w:contextualSpacing/>
                    <w:rPr>
                      <w:rFonts w:ascii="Times New Roman" w:eastAsia="標楷體" w:hAnsi="Times New Roman" w:cs="Times New Roman"/>
                      <w:bCs/>
                      <w:color w:val="000000" w:themeColor="text1"/>
                    </w:rPr>
                  </w:pPr>
                  <w:r w:rsidRPr="00471E24">
                    <w:rPr>
                      <w:rFonts w:ascii="Times New Roman" w:eastAsia="標楷體" w:hAnsi="Times New Roman" w:cs="Times New Roman"/>
                      <w:bCs/>
                      <w:color w:val="000000" w:themeColor="text1"/>
                    </w:rPr>
                    <w:t>4-5</w:t>
                  </w:r>
                  <w:r w:rsidRPr="00471E24">
                    <w:rPr>
                      <w:rFonts w:ascii="Times New Roman" w:eastAsia="標楷體" w:hAnsi="Times New Roman" w:cs="Times New Roman"/>
                      <w:bCs/>
                      <w:color w:val="000000" w:themeColor="text1"/>
                    </w:rPr>
                    <w:t>次</w:t>
                  </w:r>
                </w:p>
              </w:tc>
            </w:tr>
            <w:tr w:rsidR="009D4D51" w:rsidRPr="00471E24" w14:paraId="3D0F3BC6" w14:textId="77777777" w:rsidTr="00EC0DC3">
              <w:trPr>
                <w:trHeight w:val="255"/>
              </w:trPr>
              <w:tc>
                <w:tcPr>
                  <w:tcW w:w="960" w:type="dxa"/>
                  <w:tcBorders>
                    <w:top w:val="nil"/>
                    <w:left w:val="nil"/>
                    <w:right w:val="nil"/>
                  </w:tcBorders>
                  <w:shd w:val="clear" w:color="auto" w:fill="auto"/>
                  <w:noWrap/>
                  <w:vAlign w:val="bottom"/>
                  <w:hideMark/>
                </w:tcPr>
                <w:p w14:paraId="634A864E" w14:textId="77777777" w:rsidR="009D4D51" w:rsidRPr="00471E24" w:rsidRDefault="009D4D51" w:rsidP="00444454">
                  <w:pPr>
                    <w:framePr w:hSpace="180" w:wrap="around" w:vAnchor="text" w:hAnchor="margin" w:y="294"/>
                    <w:spacing w:line="0" w:lineRule="atLeast"/>
                    <w:contextualSpacing/>
                    <w:rPr>
                      <w:rFonts w:ascii="Times New Roman" w:eastAsia="標楷體" w:hAnsi="Times New Roman" w:cs="Times New Roman"/>
                      <w:bCs/>
                      <w:color w:val="000000" w:themeColor="text1"/>
                    </w:rPr>
                  </w:pPr>
                  <w:r w:rsidRPr="00471E24">
                    <w:rPr>
                      <w:rFonts w:ascii="Times New Roman" w:eastAsia="標楷體" w:hAnsi="Times New Roman" w:cs="Times New Roman"/>
                      <w:bCs/>
                      <w:color w:val="000000" w:themeColor="text1"/>
                    </w:rPr>
                    <w:t>6</w:t>
                  </w:r>
                  <w:r w:rsidRPr="00471E24">
                    <w:rPr>
                      <w:rFonts w:ascii="Times New Roman" w:eastAsia="標楷體" w:hAnsi="Times New Roman" w:cs="Times New Roman"/>
                      <w:bCs/>
                      <w:color w:val="000000" w:themeColor="text1"/>
                    </w:rPr>
                    <w:t>次以上</w:t>
                  </w:r>
                  <w:r w:rsidRPr="00471E24">
                    <w:rPr>
                      <w:rFonts w:ascii="Times New Roman" w:eastAsia="標楷體" w:hAnsi="Times New Roman" w:cs="Times New Roman"/>
                      <w:bCs/>
                      <w:color w:val="000000" w:themeColor="text1"/>
                    </w:rPr>
                    <w:t xml:space="preserve"> </w:t>
                  </w:r>
                </w:p>
              </w:tc>
            </w:tr>
          </w:tbl>
          <w:p w14:paraId="0C74E1D1" w14:textId="77777777" w:rsidR="009D4D51" w:rsidRPr="003C0CFE" w:rsidRDefault="009D4D51" w:rsidP="003C0CFE">
            <w:pPr>
              <w:autoSpaceDE w:val="0"/>
              <w:autoSpaceDN w:val="0"/>
              <w:spacing w:line="0" w:lineRule="atLeast"/>
              <w:contextualSpacing/>
              <w:rPr>
                <w:rFonts w:ascii="Times New Roman" w:eastAsia="標楷體" w:hAnsi="Times New Roman" w:cs="Times New Roman"/>
                <w:bCs/>
                <w:color w:val="000000" w:themeColor="text1"/>
              </w:rPr>
            </w:pPr>
          </w:p>
        </w:tc>
        <w:tc>
          <w:tcPr>
            <w:tcW w:w="730" w:type="pct"/>
            <w:vMerge w:val="restart"/>
            <w:tcBorders>
              <w:top w:val="single" w:sz="4" w:space="0" w:color="auto"/>
              <w:bottom w:val="single" w:sz="4" w:space="0" w:color="auto"/>
            </w:tcBorders>
            <w:vAlign w:val="center"/>
          </w:tcPr>
          <w:p w14:paraId="7B07BBF4" w14:textId="77777777" w:rsidR="009D4D51" w:rsidRPr="00D017FA" w:rsidRDefault="009D4D51"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1</w:t>
            </w:r>
          </w:p>
          <w:p w14:paraId="72C28636" w14:textId="77777777" w:rsidR="009D4D51" w:rsidRPr="00D017FA" w:rsidRDefault="009D4D51"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2</w:t>
            </w:r>
          </w:p>
          <w:p w14:paraId="2BA3A826" w14:textId="77777777" w:rsidR="009D4D51" w:rsidRPr="00D017FA" w:rsidRDefault="009D4D51"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3</w:t>
            </w:r>
          </w:p>
          <w:p w14:paraId="40768E40" w14:textId="77777777" w:rsidR="009D4D51" w:rsidRPr="00D017FA" w:rsidRDefault="009D4D51"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4</w:t>
            </w:r>
          </w:p>
          <w:p w14:paraId="1F3BFBED" w14:textId="77777777" w:rsidR="009D4D51" w:rsidRPr="00D017FA" w:rsidRDefault="009D4D51"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5</w:t>
            </w:r>
          </w:p>
        </w:tc>
        <w:tc>
          <w:tcPr>
            <w:tcW w:w="861" w:type="pct"/>
            <w:tcBorders>
              <w:top w:val="single" w:sz="4" w:space="0" w:color="auto"/>
            </w:tcBorders>
            <w:shd w:val="clear" w:color="auto" w:fill="auto"/>
          </w:tcPr>
          <w:p w14:paraId="6C3EDB2D" w14:textId="77777777" w:rsidR="009D4D51" w:rsidRPr="00D017FA" w:rsidRDefault="009D4D51" w:rsidP="00D017FA">
            <w:pPr>
              <w:spacing w:line="0" w:lineRule="atLeast"/>
              <w:contextualSpacing/>
              <w:jc w:val="right"/>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89</w:t>
            </w:r>
          </w:p>
          <w:p w14:paraId="5B3C824C" w14:textId="503532D3" w:rsidR="009D4D51" w:rsidRPr="00D017FA" w:rsidRDefault="009D4D51" w:rsidP="00D017FA">
            <w:pPr>
              <w:spacing w:line="0" w:lineRule="atLeast"/>
              <w:contextualSpacing/>
              <w:jc w:val="right"/>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200</w:t>
            </w:r>
            <w:r w:rsidRPr="00D017FA">
              <w:rPr>
                <w:rFonts w:ascii="Times New Roman" w:eastAsia="標楷體" w:hAnsi="Times New Roman" w:cs="Times New Roman" w:hint="eastAsia"/>
                <w:color w:val="000000" w:themeColor="text1"/>
              </w:rPr>
              <w:t xml:space="preserve">      </w:t>
            </w:r>
            <w:r w:rsidRPr="00D017FA">
              <w:rPr>
                <w:rFonts w:ascii="Times New Roman" w:eastAsia="標楷體" w:hAnsi="Times New Roman" w:cs="Times New Roman"/>
                <w:color w:val="000000" w:themeColor="text1"/>
              </w:rPr>
              <w:t xml:space="preserve">    118</w:t>
            </w:r>
          </w:p>
        </w:tc>
        <w:tc>
          <w:tcPr>
            <w:tcW w:w="730" w:type="pct"/>
            <w:vMerge w:val="restart"/>
            <w:tcBorders>
              <w:top w:val="single" w:sz="4" w:space="0" w:color="auto"/>
              <w:bottom w:val="single" w:sz="4" w:space="0" w:color="auto"/>
            </w:tcBorders>
            <w:shd w:val="clear" w:color="auto" w:fill="auto"/>
          </w:tcPr>
          <w:p w14:paraId="390493C1" w14:textId="5B3BD3A1" w:rsidR="009D4D51"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20.3</w:t>
            </w:r>
          </w:p>
          <w:p w14:paraId="7FA535A4" w14:textId="2132A620" w:rsidR="009D4D51"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45.6</w:t>
            </w:r>
          </w:p>
          <w:p w14:paraId="0007CF51" w14:textId="2F1BDCE9" w:rsidR="009D4D51"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26.9</w:t>
            </w:r>
          </w:p>
          <w:p w14:paraId="46A8F7EB" w14:textId="446AA0CE" w:rsidR="009D4D51" w:rsidRDefault="00D017FA"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4.3</w:t>
            </w:r>
          </w:p>
          <w:p w14:paraId="3B5F7739" w14:textId="34549ED2" w:rsidR="009D4D51" w:rsidRPr="00965E03" w:rsidRDefault="00D017FA"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3.0</w:t>
            </w:r>
          </w:p>
        </w:tc>
      </w:tr>
      <w:tr w:rsidR="009D4D51" w:rsidRPr="00965E03" w14:paraId="1DA6556E" w14:textId="77777777" w:rsidTr="00135EB0">
        <w:trPr>
          <w:trHeight w:val="306"/>
        </w:trPr>
        <w:tc>
          <w:tcPr>
            <w:tcW w:w="975" w:type="pct"/>
            <w:vMerge/>
            <w:tcBorders>
              <w:bottom w:val="single" w:sz="4" w:space="0" w:color="auto"/>
            </w:tcBorders>
            <w:shd w:val="clear" w:color="auto" w:fill="auto"/>
            <w:vAlign w:val="center"/>
          </w:tcPr>
          <w:p w14:paraId="7309549F" w14:textId="77777777" w:rsidR="009D4D51" w:rsidRPr="003C0CFE" w:rsidRDefault="009D4D51" w:rsidP="003C0CFE">
            <w:pPr>
              <w:spacing w:line="0" w:lineRule="atLeast"/>
              <w:contextualSpacing/>
              <w:jc w:val="center"/>
              <w:rPr>
                <w:rFonts w:ascii="Times New Roman" w:eastAsia="標楷體" w:hAnsi="Times New Roman" w:cs="Times New Roman"/>
                <w:bCs/>
                <w:color w:val="000000" w:themeColor="text1"/>
              </w:rPr>
            </w:pPr>
          </w:p>
        </w:tc>
        <w:tc>
          <w:tcPr>
            <w:tcW w:w="1704" w:type="pct"/>
            <w:vMerge/>
            <w:shd w:val="clear" w:color="auto" w:fill="auto"/>
          </w:tcPr>
          <w:p w14:paraId="48004096" w14:textId="77777777" w:rsidR="009D4D51" w:rsidRPr="00471E24" w:rsidRDefault="009D4D51" w:rsidP="009D4D51">
            <w:pPr>
              <w:spacing w:line="0" w:lineRule="atLeast"/>
              <w:contextualSpacing/>
              <w:rPr>
                <w:rFonts w:ascii="Times New Roman" w:eastAsia="標楷體" w:hAnsi="Times New Roman" w:cs="Times New Roman"/>
                <w:bCs/>
                <w:color w:val="000000" w:themeColor="text1"/>
              </w:rPr>
            </w:pPr>
          </w:p>
        </w:tc>
        <w:tc>
          <w:tcPr>
            <w:tcW w:w="730" w:type="pct"/>
            <w:vMerge/>
            <w:tcBorders>
              <w:bottom w:val="single" w:sz="4" w:space="0" w:color="auto"/>
            </w:tcBorders>
            <w:vAlign w:val="center"/>
          </w:tcPr>
          <w:p w14:paraId="4CBA98D4" w14:textId="77777777" w:rsidR="009D4D51" w:rsidRPr="00D017FA" w:rsidRDefault="009D4D51" w:rsidP="003C0CFE">
            <w:pPr>
              <w:spacing w:line="0" w:lineRule="atLeast"/>
              <w:contextualSpacing/>
              <w:jc w:val="center"/>
              <w:rPr>
                <w:rFonts w:ascii="Times New Roman" w:eastAsia="標楷體" w:hAnsi="Times New Roman" w:cs="Times New Roman"/>
                <w:color w:val="000000" w:themeColor="text1"/>
              </w:rPr>
            </w:pPr>
          </w:p>
        </w:tc>
        <w:tc>
          <w:tcPr>
            <w:tcW w:w="861" w:type="pct"/>
            <w:shd w:val="clear" w:color="auto" w:fill="auto"/>
          </w:tcPr>
          <w:p w14:paraId="2D85CACB" w14:textId="1A39ECFE" w:rsidR="009D4D51" w:rsidRPr="00D017FA" w:rsidRDefault="009D4D51" w:rsidP="00D017FA">
            <w:pPr>
              <w:spacing w:line="0" w:lineRule="atLeast"/>
              <w:contextualSpacing/>
              <w:jc w:val="right"/>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19</w:t>
            </w:r>
          </w:p>
        </w:tc>
        <w:tc>
          <w:tcPr>
            <w:tcW w:w="730" w:type="pct"/>
            <w:vMerge/>
            <w:tcBorders>
              <w:bottom w:val="single" w:sz="4" w:space="0" w:color="auto"/>
            </w:tcBorders>
            <w:shd w:val="clear" w:color="auto" w:fill="auto"/>
          </w:tcPr>
          <w:p w14:paraId="00C1960E" w14:textId="77777777" w:rsidR="009D4D51" w:rsidRPr="00965E03" w:rsidRDefault="009D4D51" w:rsidP="00471E24">
            <w:pPr>
              <w:spacing w:line="0" w:lineRule="atLeast"/>
              <w:contextualSpacing/>
              <w:jc w:val="right"/>
              <w:rPr>
                <w:rFonts w:ascii="Times New Roman" w:eastAsia="標楷體" w:hAnsi="Times New Roman" w:cs="Times New Roman"/>
                <w:color w:val="000000" w:themeColor="text1"/>
              </w:rPr>
            </w:pPr>
          </w:p>
        </w:tc>
      </w:tr>
      <w:tr w:rsidR="009D4D51" w:rsidRPr="00965E03" w14:paraId="11CA7ECB" w14:textId="77777777" w:rsidTr="00135EB0">
        <w:trPr>
          <w:trHeight w:val="306"/>
        </w:trPr>
        <w:tc>
          <w:tcPr>
            <w:tcW w:w="975" w:type="pct"/>
            <w:vMerge/>
            <w:tcBorders>
              <w:bottom w:val="single" w:sz="4" w:space="0" w:color="auto"/>
            </w:tcBorders>
            <w:shd w:val="clear" w:color="auto" w:fill="auto"/>
            <w:vAlign w:val="center"/>
          </w:tcPr>
          <w:p w14:paraId="1128153D" w14:textId="77777777" w:rsidR="009D4D51" w:rsidRPr="003C0CFE" w:rsidRDefault="009D4D51" w:rsidP="003C0CFE">
            <w:pPr>
              <w:spacing w:line="0" w:lineRule="atLeast"/>
              <w:contextualSpacing/>
              <w:jc w:val="center"/>
              <w:rPr>
                <w:rFonts w:ascii="Times New Roman" w:eastAsia="標楷體" w:hAnsi="Times New Roman" w:cs="Times New Roman"/>
                <w:bCs/>
                <w:color w:val="000000" w:themeColor="text1"/>
              </w:rPr>
            </w:pPr>
          </w:p>
        </w:tc>
        <w:tc>
          <w:tcPr>
            <w:tcW w:w="1704" w:type="pct"/>
            <w:vMerge/>
            <w:shd w:val="clear" w:color="auto" w:fill="auto"/>
          </w:tcPr>
          <w:p w14:paraId="49C36D95" w14:textId="77777777" w:rsidR="009D4D51" w:rsidRPr="00471E24" w:rsidRDefault="009D4D51" w:rsidP="009D4D51">
            <w:pPr>
              <w:spacing w:line="0" w:lineRule="atLeast"/>
              <w:contextualSpacing/>
              <w:rPr>
                <w:rFonts w:ascii="Times New Roman" w:eastAsia="標楷體" w:hAnsi="Times New Roman" w:cs="Times New Roman"/>
                <w:bCs/>
                <w:color w:val="000000" w:themeColor="text1"/>
              </w:rPr>
            </w:pPr>
          </w:p>
        </w:tc>
        <w:tc>
          <w:tcPr>
            <w:tcW w:w="730" w:type="pct"/>
            <w:vMerge/>
            <w:tcBorders>
              <w:bottom w:val="single" w:sz="4" w:space="0" w:color="auto"/>
            </w:tcBorders>
            <w:vAlign w:val="center"/>
          </w:tcPr>
          <w:p w14:paraId="694FD9F6" w14:textId="77777777" w:rsidR="009D4D51" w:rsidRPr="00D017FA" w:rsidRDefault="009D4D51" w:rsidP="003C0CFE">
            <w:pPr>
              <w:spacing w:line="0" w:lineRule="atLeast"/>
              <w:contextualSpacing/>
              <w:jc w:val="center"/>
              <w:rPr>
                <w:rFonts w:ascii="Times New Roman" w:eastAsia="標楷體" w:hAnsi="Times New Roman" w:cs="Times New Roman"/>
                <w:color w:val="000000" w:themeColor="text1"/>
              </w:rPr>
            </w:pPr>
          </w:p>
        </w:tc>
        <w:tc>
          <w:tcPr>
            <w:tcW w:w="861" w:type="pct"/>
            <w:tcBorders>
              <w:bottom w:val="single" w:sz="4" w:space="0" w:color="auto"/>
            </w:tcBorders>
            <w:shd w:val="clear" w:color="auto" w:fill="auto"/>
          </w:tcPr>
          <w:p w14:paraId="37699905" w14:textId="3B458F7C" w:rsidR="009D4D51" w:rsidRPr="00D017FA" w:rsidRDefault="009D4D51" w:rsidP="00D017FA">
            <w:pPr>
              <w:spacing w:line="0" w:lineRule="atLeast"/>
              <w:contextualSpacing/>
              <w:jc w:val="right"/>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13</w:t>
            </w:r>
          </w:p>
        </w:tc>
        <w:tc>
          <w:tcPr>
            <w:tcW w:w="730" w:type="pct"/>
            <w:vMerge/>
            <w:tcBorders>
              <w:bottom w:val="single" w:sz="4" w:space="0" w:color="auto"/>
            </w:tcBorders>
            <w:shd w:val="clear" w:color="auto" w:fill="auto"/>
          </w:tcPr>
          <w:p w14:paraId="692028CF" w14:textId="77777777" w:rsidR="009D4D51" w:rsidRPr="00965E03" w:rsidRDefault="009D4D51" w:rsidP="00471E24">
            <w:pPr>
              <w:spacing w:line="0" w:lineRule="atLeast"/>
              <w:contextualSpacing/>
              <w:jc w:val="right"/>
              <w:rPr>
                <w:rFonts w:ascii="Times New Roman" w:eastAsia="標楷體" w:hAnsi="Times New Roman" w:cs="Times New Roman"/>
                <w:color w:val="000000" w:themeColor="text1"/>
              </w:rPr>
            </w:pPr>
          </w:p>
        </w:tc>
      </w:tr>
      <w:tr w:rsidR="00471E24" w:rsidRPr="00965E03" w14:paraId="7D54F61D" w14:textId="77777777" w:rsidTr="00135EB0">
        <w:trPr>
          <w:trHeight w:val="57"/>
        </w:trPr>
        <w:tc>
          <w:tcPr>
            <w:tcW w:w="5000" w:type="pct"/>
            <w:gridSpan w:val="5"/>
            <w:tcBorders>
              <w:top w:val="single" w:sz="4" w:space="0" w:color="auto"/>
            </w:tcBorders>
            <w:shd w:val="clear" w:color="auto" w:fill="auto"/>
            <w:vAlign w:val="center"/>
          </w:tcPr>
          <w:p w14:paraId="1C90E2AE" w14:textId="1FB906C0" w:rsidR="00471E24" w:rsidRPr="00965E03" w:rsidRDefault="009956B7" w:rsidP="009956B7">
            <w:pPr>
              <w:spacing w:line="0" w:lineRule="atLeast"/>
              <w:contextualSpacing/>
              <w:jc w:val="right"/>
              <w:rPr>
                <w:rFonts w:ascii="Times New Roman" w:eastAsia="標楷體" w:hAnsi="Times New Roman" w:cs="Times New Roman"/>
                <w:color w:val="000000" w:themeColor="text1"/>
              </w:rPr>
            </w:pP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續下頁</w:t>
            </w:r>
            <w:r w:rsidRPr="00965E03">
              <w:rPr>
                <w:rFonts w:ascii="標楷體" w:eastAsia="標楷體" w:hAnsi="標楷體" w:cs="Times New Roman" w:hint="eastAsia"/>
                <w:color w:val="000000" w:themeColor="text1"/>
              </w:rPr>
              <w:t>）</w:t>
            </w:r>
          </w:p>
        </w:tc>
      </w:tr>
    </w:tbl>
    <w:p w14:paraId="55E65F17" w14:textId="488E8CB6" w:rsidR="00471E24" w:rsidRDefault="00471E24" w:rsidP="00471E24">
      <w:pPr>
        <w:spacing w:line="0" w:lineRule="atLeast"/>
        <w:ind w:rightChars="-45" w:right="-108"/>
        <w:contextualSpacing/>
        <w:jc w:val="right"/>
        <w:rPr>
          <w:rFonts w:ascii="標楷體" w:eastAsia="標楷體" w:hAnsi="標楷體" w:cs="Times New Roman"/>
          <w:color w:val="000000" w:themeColor="text1"/>
        </w:rPr>
      </w:pPr>
    </w:p>
    <w:p w14:paraId="1844A50E" w14:textId="77777777" w:rsidR="009956B7" w:rsidRDefault="009956B7" w:rsidP="00471E24">
      <w:pPr>
        <w:spacing w:line="0" w:lineRule="atLeast"/>
        <w:ind w:rightChars="-45" w:right="-108"/>
        <w:contextualSpacing/>
        <w:jc w:val="right"/>
        <w:rPr>
          <w:rFonts w:ascii="標楷體" w:eastAsia="標楷體" w:hAnsi="標楷體" w:cs="Times New Roman"/>
          <w:color w:val="000000" w:themeColor="text1"/>
        </w:rPr>
      </w:pPr>
    </w:p>
    <w:p w14:paraId="1C7CD17F" w14:textId="77777777" w:rsidR="009956B7" w:rsidRDefault="009956B7" w:rsidP="00471E24">
      <w:pPr>
        <w:spacing w:line="0" w:lineRule="atLeast"/>
        <w:ind w:rightChars="-45" w:right="-108"/>
        <w:contextualSpacing/>
        <w:jc w:val="right"/>
        <w:rPr>
          <w:rFonts w:ascii="標楷體" w:eastAsia="標楷體" w:hAnsi="標楷體" w:cs="Times New Roman"/>
          <w:color w:val="000000" w:themeColor="text1"/>
        </w:rPr>
      </w:pPr>
    </w:p>
    <w:p w14:paraId="18E64B60" w14:textId="13A4A826" w:rsidR="00471E24" w:rsidRPr="00471E24" w:rsidRDefault="00471E24" w:rsidP="00510477">
      <w:pPr>
        <w:widowControl/>
        <w:rPr>
          <w:rFonts w:ascii="標楷體" w:eastAsia="標楷體" w:hAnsi="標楷體" w:cs="Times New Roman"/>
          <w:color w:val="000000" w:themeColor="text1"/>
        </w:rPr>
      </w:pPr>
      <w:r w:rsidRPr="00965E03">
        <w:rPr>
          <w:rFonts w:ascii="標楷體" w:eastAsia="標楷體" w:hAnsi="標楷體" w:cs="Times New Roman" w:hint="eastAsia"/>
          <w:color w:val="000000" w:themeColor="text1"/>
        </w:rPr>
        <w:lastRenderedPageBreak/>
        <w:t>（</w:t>
      </w:r>
      <w:r w:rsidRPr="00965E03">
        <w:rPr>
          <w:rFonts w:ascii="Times New Roman" w:eastAsia="標楷體" w:hAnsi="Times New Roman" w:cs="Times New Roman" w:hint="eastAsia"/>
          <w:color w:val="000000" w:themeColor="text1"/>
        </w:rPr>
        <w:t>續表</w:t>
      </w:r>
      <w:r w:rsidRPr="00965E03">
        <w:rPr>
          <w:rFonts w:ascii="Times New Roman" w:eastAsia="標楷體" w:hAnsi="Times New Roman" w:cs="Times New Roman" w:hint="eastAsia"/>
          <w:color w:val="000000" w:themeColor="text1"/>
        </w:rPr>
        <w:t>4-1</w:t>
      </w:r>
      <w:r w:rsidRPr="00965E03">
        <w:rPr>
          <w:rFonts w:ascii="標楷體" w:eastAsia="標楷體" w:hAnsi="標楷體" w:cs="Times New Roman" w:hint="eastAsia"/>
          <w:color w:val="000000" w:themeColor="text1"/>
        </w:rPr>
        <w:t>）</w:t>
      </w:r>
    </w:p>
    <w:tbl>
      <w:tblPr>
        <w:tblW w:w="5000" w:type="pct"/>
        <w:jc w:val="center"/>
        <w:tblLook w:val="04A0" w:firstRow="1" w:lastRow="0" w:firstColumn="1" w:lastColumn="0" w:noHBand="0" w:noVBand="1"/>
      </w:tblPr>
      <w:tblGrid>
        <w:gridCol w:w="1758"/>
        <w:gridCol w:w="3075"/>
        <w:gridCol w:w="1318"/>
        <w:gridCol w:w="1318"/>
        <w:gridCol w:w="1318"/>
      </w:tblGrid>
      <w:tr w:rsidR="000D6670" w:rsidRPr="00D017FA" w14:paraId="48009CE4" w14:textId="77777777" w:rsidTr="009D4D51">
        <w:trPr>
          <w:trHeight w:val="313"/>
          <w:jc w:val="center"/>
        </w:trPr>
        <w:tc>
          <w:tcPr>
            <w:tcW w:w="1000" w:type="pct"/>
            <w:vMerge w:val="restart"/>
            <w:tcBorders>
              <w:top w:val="single" w:sz="4" w:space="0" w:color="auto"/>
            </w:tcBorders>
            <w:shd w:val="clear" w:color="auto" w:fill="auto"/>
            <w:vAlign w:val="center"/>
          </w:tcPr>
          <w:p w14:paraId="527D46BF" w14:textId="28015827" w:rsidR="000D6670" w:rsidRPr="003C0CFE" w:rsidRDefault="000D6670" w:rsidP="003C0CFE">
            <w:pPr>
              <w:spacing w:line="0" w:lineRule="atLeast"/>
              <w:contextualSpacing/>
              <w:jc w:val="center"/>
              <w:rPr>
                <w:rFonts w:ascii="Times New Roman" w:eastAsia="標楷體" w:hAnsi="Times New Roman" w:cs="Times New Roman"/>
                <w:bCs/>
                <w:color w:val="000000" w:themeColor="text1"/>
              </w:rPr>
            </w:pPr>
            <w:commentRangeStart w:id="74"/>
            <w:r w:rsidRPr="003C0CFE">
              <w:rPr>
                <w:rFonts w:ascii="Times New Roman" w:eastAsia="標楷體" w:hAnsi="Times New Roman" w:cs="Times New Roman"/>
                <w:bCs/>
                <w:color w:val="000000" w:themeColor="text1"/>
              </w:rPr>
              <w:t>一個禮拜去幾次全聯</w:t>
            </w:r>
          </w:p>
        </w:tc>
        <w:tc>
          <w:tcPr>
            <w:tcW w:w="1750" w:type="pct"/>
            <w:tcBorders>
              <w:top w:val="single" w:sz="2" w:space="0" w:color="auto"/>
            </w:tcBorders>
            <w:shd w:val="clear" w:color="auto" w:fill="auto"/>
            <w:vAlign w:val="bottom"/>
          </w:tcPr>
          <w:p w14:paraId="2B0FFBE8" w14:textId="185EF861" w:rsidR="000D6670" w:rsidRPr="003C0CFE" w:rsidRDefault="000D6670"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0</w:t>
            </w:r>
          </w:p>
        </w:tc>
        <w:tc>
          <w:tcPr>
            <w:tcW w:w="750" w:type="pct"/>
            <w:tcBorders>
              <w:top w:val="single" w:sz="2" w:space="0" w:color="auto"/>
            </w:tcBorders>
            <w:vAlign w:val="center"/>
          </w:tcPr>
          <w:p w14:paraId="1F3FCA0D" w14:textId="77777777" w:rsidR="000D6670" w:rsidRPr="00D017FA" w:rsidRDefault="000D6670"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1</w:t>
            </w:r>
          </w:p>
        </w:tc>
        <w:tc>
          <w:tcPr>
            <w:tcW w:w="750" w:type="pct"/>
            <w:tcBorders>
              <w:top w:val="single" w:sz="2" w:space="0" w:color="auto"/>
            </w:tcBorders>
            <w:shd w:val="clear" w:color="auto" w:fill="auto"/>
          </w:tcPr>
          <w:p w14:paraId="6D37153C" w14:textId="4FF16614"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107</w:t>
            </w:r>
          </w:p>
        </w:tc>
        <w:tc>
          <w:tcPr>
            <w:tcW w:w="750" w:type="pct"/>
            <w:tcBorders>
              <w:top w:val="single" w:sz="2" w:space="0" w:color="auto"/>
            </w:tcBorders>
            <w:shd w:val="clear" w:color="auto" w:fill="auto"/>
          </w:tcPr>
          <w:p w14:paraId="753687B2" w14:textId="58713D45"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24.4</w:t>
            </w:r>
          </w:p>
        </w:tc>
      </w:tr>
      <w:tr w:rsidR="000D6670" w:rsidRPr="00D017FA" w14:paraId="6AD7683A" w14:textId="77777777" w:rsidTr="009D4D51">
        <w:trPr>
          <w:trHeight w:val="313"/>
          <w:jc w:val="center"/>
        </w:trPr>
        <w:tc>
          <w:tcPr>
            <w:tcW w:w="1000" w:type="pct"/>
            <w:vMerge/>
            <w:tcBorders>
              <w:top w:val="single" w:sz="4" w:space="0" w:color="auto"/>
            </w:tcBorders>
            <w:shd w:val="clear" w:color="auto" w:fill="auto"/>
            <w:vAlign w:val="center"/>
          </w:tcPr>
          <w:p w14:paraId="5A8FBFF4" w14:textId="77777777" w:rsidR="000D6670" w:rsidRPr="00965E03" w:rsidRDefault="000D6670" w:rsidP="003C0CFE">
            <w:pPr>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vAlign w:val="bottom"/>
          </w:tcPr>
          <w:p w14:paraId="57C3C769" w14:textId="48CE48EF" w:rsidR="000D6670" w:rsidRPr="003C0CFE" w:rsidRDefault="000D6670"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1</w:t>
            </w:r>
            <w:r w:rsidRPr="003C0CFE">
              <w:rPr>
                <w:rFonts w:ascii="Times New Roman" w:eastAsia="標楷體" w:hAnsi="Times New Roman" w:cs="Times New Roman"/>
                <w:bCs/>
                <w:color w:val="000000" w:themeColor="text1"/>
              </w:rPr>
              <w:t>次</w:t>
            </w:r>
          </w:p>
        </w:tc>
        <w:tc>
          <w:tcPr>
            <w:tcW w:w="750" w:type="pct"/>
            <w:vAlign w:val="center"/>
          </w:tcPr>
          <w:p w14:paraId="0CC5E3D6" w14:textId="77777777" w:rsidR="000D6670" w:rsidRPr="00D017FA" w:rsidRDefault="000D6670"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2</w:t>
            </w:r>
          </w:p>
        </w:tc>
        <w:tc>
          <w:tcPr>
            <w:tcW w:w="750" w:type="pct"/>
            <w:shd w:val="clear" w:color="auto" w:fill="auto"/>
          </w:tcPr>
          <w:p w14:paraId="1EC2304F" w14:textId="7AE5FE55"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245</w:t>
            </w:r>
          </w:p>
        </w:tc>
        <w:tc>
          <w:tcPr>
            <w:tcW w:w="750" w:type="pct"/>
            <w:shd w:val="clear" w:color="auto" w:fill="auto"/>
          </w:tcPr>
          <w:p w14:paraId="1AC3F695" w14:textId="0B48587C"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55.8</w:t>
            </w:r>
          </w:p>
        </w:tc>
      </w:tr>
      <w:tr w:rsidR="000D6670" w:rsidRPr="00D017FA" w14:paraId="45680128" w14:textId="77777777" w:rsidTr="009D4D51">
        <w:trPr>
          <w:trHeight w:val="365"/>
          <w:jc w:val="center"/>
        </w:trPr>
        <w:tc>
          <w:tcPr>
            <w:tcW w:w="1000" w:type="pct"/>
            <w:vMerge/>
            <w:shd w:val="clear" w:color="auto" w:fill="auto"/>
            <w:vAlign w:val="center"/>
          </w:tcPr>
          <w:p w14:paraId="64C65874" w14:textId="77777777" w:rsidR="000D6670" w:rsidRPr="00965E03" w:rsidRDefault="000D6670" w:rsidP="003C0CFE">
            <w:pPr>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vAlign w:val="bottom"/>
          </w:tcPr>
          <w:p w14:paraId="283C3CD3" w14:textId="626AF2B6" w:rsidR="000D6670" w:rsidRPr="003C0CFE" w:rsidRDefault="000D6670"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2</w:t>
            </w:r>
            <w:r w:rsidRPr="003C0CFE">
              <w:rPr>
                <w:rFonts w:ascii="Times New Roman" w:eastAsia="標楷體" w:hAnsi="Times New Roman" w:cs="Times New Roman"/>
                <w:bCs/>
                <w:color w:val="000000" w:themeColor="text1"/>
              </w:rPr>
              <w:t>次</w:t>
            </w:r>
          </w:p>
        </w:tc>
        <w:tc>
          <w:tcPr>
            <w:tcW w:w="750" w:type="pct"/>
            <w:vAlign w:val="center"/>
          </w:tcPr>
          <w:p w14:paraId="29F62699" w14:textId="77777777" w:rsidR="000D6670" w:rsidRPr="00D017FA" w:rsidRDefault="000D6670"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3</w:t>
            </w:r>
          </w:p>
        </w:tc>
        <w:tc>
          <w:tcPr>
            <w:tcW w:w="750" w:type="pct"/>
            <w:shd w:val="clear" w:color="auto" w:fill="auto"/>
          </w:tcPr>
          <w:p w14:paraId="63337B0B" w14:textId="645AF764"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58</w:t>
            </w:r>
          </w:p>
        </w:tc>
        <w:tc>
          <w:tcPr>
            <w:tcW w:w="750" w:type="pct"/>
            <w:shd w:val="clear" w:color="auto" w:fill="auto"/>
          </w:tcPr>
          <w:p w14:paraId="49044F6E" w14:textId="71774D68"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13.2</w:t>
            </w:r>
          </w:p>
        </w:tc>
      </w:tr>
      <w:tr w:rsidR="000D6670" w:rsidRPr="00D017FA" w14:paraId="5E5EE482" w14:textId="77777777" w:rsidTr="009D4D51">
        <w:trPr>
          <w:trHeight w:val="327"/>
          <w:jc w:val="center"/>
        </w:trPr>
        <w:tc>
          <w:tcPr>
            <w:tcW w:w="1000" w:type="pct"/>
            <w:vMerge/>
            <w:shd w:val="clear" w:color="auto" w:fill="auto"/>
            <w:vAlign w:val="center"/>
          </w:tcPr>
          <w:p w14:paraId="42013F56" w14:textId="77777777" w:rsidR="000D6670" w:rsidRPr="00965E03" w:rsidRDefault="000D6670" w:rsidP="003C0CFE">
            <w:pPr>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vAlign w:val="bottom"/>
          </w:tcPr>
          <w:p w14:paraId="44E79DFC" w14:textId="3A36BD2E" w:rsidR="000D6670" w:rsidRPr="003C0CFE" w:rsidRDefault="000D6670"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3</w:t>
            </w:r>
            <w:r w:rsidRPr="003C0CFE">
              <w:rPr>
                <w:rFonts w:ascii="Times New Roman" w:eastAsia="標楷體" w:hAnsi="Times New Roman" w:cs="Times New Roman"/>
                <w:bCs/>
                <w:color w:val="000000" w:themeColor="text1"/>
              </w:rPr>
              <w:t>次</w:t>
            </w:r>
          </w:p>
        </w:tc>
        <w:tc>
          <w:tcPr>
            <w:tcW w:w="750" w:type="pct"/>
            <w:vAlign w:val="center"/>
          </w:tcPr>
          <w:p w14:paraId="04A49AED" w14:textId="77777777" w:rsidR="000D6670" w:rsidRPr="00D017FA" w:rsidRDefault="000D6670"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4</w:t>
            </w:r>
          </w:p>
        </w:tc>
        <w:tc>
          <w:tcPr>
            <w:tcW w:w="750" w:type="pct"/>
            <w:shd w:val="clear" w:color="auto" w:fill="auto"/>
          </w:tcPr>
          <w:p w14:paraId="39D8296D" w14:textId="10D1A28E"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17</w:t>
            </w:r>
          </w:p>
        </w:tc>
        <w:tc>
          <w:tcPr>
            <w:tcW w:w="750" w:type="pct"/>
            <w:shd w:val="clear" w:color="auto" w:fill="auto"/>
          </w:tcPr>
          <w:p w14:paraId="34B9FE55" w14:textId="08E1901C"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3.9</w:t>
            </w:r>
          </w:p>
        </w:tc>
      </w:tr>
      <w:tr w:rsidR="000D6670" w:rsidRPr="00D017FA" w14:paraId="45BE767B" w14:textId="77777777" w:rsidTr="009D4D51">
        <w:trPr>
          <w:trHeight w:val="253"/>
          <w:jc w:val="center"/>
        </w:trPr>
        <w:tc>
          <w:tcPr>
            <w:tcW w:w="1000" w:type="pct"/>
            <w:vMerge/>
            <w:tcBorders>
              <w:bottom w:val="single" w:sz="4" w:space="0" w:color="auto"/>
            </w:tcBorders>
            <w:shd w:val="clear" w:color="auto" w:fill="auto"/>
            <w:vAlign w:val="center"/>
          </w:tcPr>
          <w:p w14:paraId="79714310" w14:textId="77777777" w:rsidR="000D6670" w:rsidRPr="00965E03" w:rsidRDefault="000D6670" w:rsidP="003C0CFE">
            <w:pPr>
              <w:spacing w:line="0" w:lineRule="atLeast"/>
              <w:contextualSpacing/>
              <w:jc w:val="center"/>
              <w:rPr>
                <w:rFonts w:ascii="Times New Roman" w:eastAsia="標楷體" w:hAnsi="Times New Roman" w:cs="Times New Roman"/>
                <w:bCs/>
                <w:color w:val="000000" w:themeColor="text1"/>
              </w:rPr>
            </w:pPr>
          </w:p>
        </w:tc>
        <w:tc>
          <w:tcPr>
            <w:tcW w:w="1750" w:type="pct"/>
            <w:tcBorders>
              <w:bottom w:val="single" w:sz="4" w:space="0" w:color="auto"/>
            </w:tcBorders>
            <w:shd w:val="clear" w:color="auto" w:fill="auto"/>
            <w:vAlign w:val="bottom"/>
          </w:tcPr>
          <w:p w14:paraId="0926B5FA" w14:textId="7F53516B" w:rsidR="000D6670" w:rsidRPr="003C0CFE" w:rsidRDefault="000D6670"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4</w:t>
            </w:r>
            <w:r w:rsidRPr="003C0CFE">
              <w:rPr>
                <w:rFonts w:ascii="Times New Roman" w:eastAsia="標楷體" w:hAnsi="Times New Roman" w:cs="Times New Roman"/>
                <w:bCs/>
                <w:color w:val="000000" w:themeColor="text1"/>
              </w:rPr>
              <w:t>次以上</w:t>
            </w:r>
            <w:r w:rsidRPr="003C0CFE">
              <w:rPr>
                <w:rFonts w:ascii="Times New Roman" w:eastAsia="標楷體" w:hAnsi="Times New Roman" w:cs="Times New Roman"/>
                <w:bCs/>
                <w:color w:val="000000" w:themeColor="text1"/>
              </w:rPr>
              <w:t xml:space="preserve"> </w:t>
            </w:r>
          </w:p>
        </w:tc>
        <w:tc>
          <w:tcPr>
            <w:tcW w:w="750" w:type="pct"/>
            <w:tcBorders>
              <w:bottom w:val="single" w:sz="4" w:space="0" w:color="auto"/>
            </w:tcBorders>
            <w:vAlign w:val="center"/>
          </w:tcPr>
          <w:p w14:paraId="2D1FE05C" w14:textId="77777777" w:rsidR="000D6670" w:rsidRPr="00D017FA" w:rsidRDefault="000D6670"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5</w:t>
            </w:r>
          </w:p>
        </w:tc>
        <w:tc>
          <w:tcPr>
            <w:tcW w:w="750" w:type="pct"/>
            <w:tcBorders>
              <w:bottom w:val="single" w:sz="4" w:space="0" w:color="auto"/>
            </w:tcBorders>
            <w:shd w:val="clear" w:color="auto" w:fill="auto"/>
          </w:tcPr>
          <w:p w14:paraId="3AEEE72A" w14:textId="5555D24A"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12</w:t>
            </w:r>
          </w:p>
        </w:tc>
        <w:tc>
          <w:tcPr>
            <w:tcW w:w="750" w:type="pct"/>
            <w:tcBorders>
              <w:bottom w:val="single" w:sz="4" w:space="0" w:color="auto"/>
            </w:tcBorders>
            <w:shd w:val="clear" w:color="auto" w:fill="auto"/>
          </w:tcPr>
          <w:p w14:paraId="7A270381" w14:textId="5062496E"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2.7</w:t>
            </w:r>
          </w:p>
        </w:tc>
      </w:tr>
      <w:tr w:rsidR="003C0CFE" w:rsidRPr="00D017FA" w14:paraId="491F4143" w14:textId="77777777" w:rsidTr="009D4D51">
        <w:trPr>
          <w:trHeight w:val="333"/>
          <w:jc w:val="center"/>
        </w:trPr>
        <w:tc>
          <w:tcPr>
            <w:tcW w:w="1000" w:type="pct"/>
            <w:vMerge w:val="restart"/>
            <w:tcBorders>
              <w:top w:val="single" w:sz="4" w:space="0" w:color="auto"/>
            </w:tcBorders>
            <w:shd w:val="clear" w:color="auto" w:fill="auto"/>
            <w:vAlign w:val="center"/>
          </w:tcPr>
          <w:p w14:paraId="36D42806" w14:textId="3919F8F0"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每次平均消費金額</w:t>
            </w:r>
          </w:p>
        </w:tc>
        <w:tc>
          <w:tcPr>
            <w:tcW w:w="1750" w:type="pct"/>
            <w:tcBorders>
              <w:top w:val="single" w:sz="4" w:space="0" w:color="auto"/>
            </w:tcBorders>
            <w:shd w:val="clear" w:color="auto" w:fill="auto"/>
            <w:vAlign w:val="bottom"/>
          </w:tcPr>
          <w:p w14:paraId="041031C5" w14:textId="099C84C3" w:rsidR="003C0CFE" w:rsidRPr="00D017FA" w:rsidRDefault="003C0CFE" w:rsidP="00D017FA">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100</w:t>
            </w:r>
            <w:r w:rsidRPr="00D017FA">
              <w:rPr>
                <w:rFonts w:ascii="Times New Roman" w:eastAsia="標楷體" w:hAnsi="Times New Roman" w:cs="Times New Roman"/>
                <w:color w:val="000000" w:themeColor="text1"/>
              </w:rPr>
              <w:t>元以下</w:t>
            </w:r>
          </w:p>
        </w:tc>
        <w:tc>
          <w:tcPr>
            <w:tcW w:w="750" w:type="pct"/>
            <w:tcBorders>
              <w:top w:val="single" w:sz="4" w:space="0" w:color="auto"/>
            </w:tcBorders>
            <w:vAlign w:val="center"/>
          </w:tcPr>
          <w:p w14:paraId="7C51FFE5"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1</w:t>
            </w:r>
          </w:p>
        </w:tc>
        <w:tc>
          <w:tcPr>
            <w:tcW w:w="750" w:type="pct"/>
            <w:tcBorders>
              <w:top w:val="single" w:sz="4" w:space="0" w:color="auto"/>
            </w:tcBorders>
            <w:shd w:val="clear" w:color="auto" w:fill="auto"/>
          </w:tcPr>
          <w:p w14:paraId="70D2F045" w14:textId="65A7D0D5"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46</w:t>
            </w:r>
          </w:p>
        </w:tc>
        <w:tc>
          <w:tcPr>
            <w:tcW w:w="750" w:type="pct"/>
            <w:tcBorders>
              <w:top w:val="single" w:sz="4" w:space="0" w:color="auto"/>
            </w:tcBorders>
            <w:shd w:val="clear" w:color="auto" w:fill="auto"/>
          </w:tcPr>
          <w:p w14:paraId="67587F79" w14:textId="5CBB1E36"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10.5</w:t>
            </w:r>
          </w:p>
        </w:tc>
      </w:tr>
      <w:tr w:rsidR="003C0CFE" w:rsidRPr="00D017FA" w14:paraId="522AF116" w14:textId="77777777" w:rsidTr="009D4D51">
        <w:trPr>
          <w:trHeight w:val="265"/>
          <w:jc w:val="center"/>
        </w:trPr>
        <w:tc>
          <w:tcPr>
            <w:tcW w:w="1000" w:type="pct"/>
            <w:vMerge/>
            <w:shd w:val="clear" w:color="auto" w:fill="auto"/>
            <w:vAlign w:val="center"/>
          </w:tcPr>
          <w:p w14:paraId="4F178E4A" w14:textId="77777777" w:rsidR="003C0CFE" w:rsidRPr="00965E03" w:rsidRDefault="003C0CFE" w:rsidP="003C0CFE">
            <w:pPr>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vAlign w:val="bottom"/>
          </w:tcPr>
          <w:p w14:paraId="55BA9CC0" w14:textId="4A795527" w:rsidR="003C0CFE" w:rsidRPr="003C0CFE" w:rsidRDefault="003C0CFE"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101-200</w:t>
            </w:r>
            <w:r w:rsidRPr="003C0CFE">
              <w:rPr>
                <w:rFonts w:ascii="Times New Roman" w:eastAsia="標楷體" w:hAnsi="Times New Roman" w:cs="Times New Roman"/>
                <w:bCs/>
                <w:color w:val="000000" w:themeColor="text1"/>
              </w:rPr>
              <w:t>元</w:t>
            </w:r>
          </w:p>
        </w:tc>
        <w:tc>
          <w:tcPr>
            <w:tcW w:w="750" w:type="pct"/>
            <w:vAlign w:val="center"/>
          </w:tcPr>
          <w:p w14:paraId="731C52DB"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2</w:t>
            </w:r>
          </w:p>
        </w:tc>
        <w:tc>
          <w:tcPr>
            <w:tcW w:w="750" w:type="pct"/>
            <w:shd w:val="clear" w:color="auto" w:fill="auto"/>
          </w:tcPr>
          <w:p w14:paraId="20A384FC" w14:textId="72036D58"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130</w:t>
            </w:r>
          </w:p>
        </w:tc>
        <w:tc>
          <w:tcPr>
            <w:tcW w:w="750" w:type="pct"/>
            <w:shd w:val="clear" w:color="auto" w:fill="auto"/>
          </w:tcPr>
          <w:p w14:paraId="3C3180E7" w14:textId="2996C3D6"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29.6</w:t>
            </w:r>
          </w:p>
        </w:tc>
      </w:tr>
      <w:tr w:rsidR="003C0CFE" w:rsidRPr="00D017FA" w14:paraId="20E60C72" w14:textId="77777777" w:rsidTr="009D4D51">
        <w:trPr>
          <w:trHeight w:val="151"/>
          <w:jc w:val="center"/>
        </w:trPr>
        <w:tc>
          <w:tcPr>
            <w:tcW w:w="1000" w:type="pct"/>
            <w:vMerge/>
            <w:shd w:val="clear" w:color="auto" w:fill="auto"/>
            <w:vAlign w:val="center"/>
          </w:tcPr>
          <w:p w14:paraId="546FCAA8" w14:textId="77777777" w:rsidR="003C0CFE" w:rsidRPr="00965E03" w:rsidRDefault="003C0CFE" w:rsidP="003C0CFE">
            <w:pPr>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vAlign w:val="bottom"/>
          </w:tcPr>
          <w:p w14:paraId="5FBE7DEC" w14:textId="31E64744" w:rsidR="003C0CFE" w:rsidRPr="003C0CFE" w:rsidRDefault="003C0CFE"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201-500</w:t>
            </w:r>
            <w:r w:rsidRPr="003C0CFE">
              <w:rPr>
                <w:rFonts w:ascii="Times New Roman" w:eastAsia="標楷體" w:hAnsi="Times New Roman" w:cs="Times New Roman"/>
                <w:bCs/>
                <w:color w:val="000000" w:themeColor="text1"/>
              </w:rPr>
              <w:t>元</w:t>
            </w:r>
          </w:p>
        </w:tc>
        <w:tc>
          <w:tcPr>
            <w:tcW w:w="750" w:type="pct"/>
            <w:vAlign w:val="center"/>
          </w:tcPr>
          <w:p w14:paraId="29F1C058"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3</w:t>
            </w:r>
          </w:p>
        </w:tc>
        <w:tc>
          <w:tcPr>
            <w:tcW w:w="750" w:type="pct"/>
            <w:shd w:val="clear" w:color="auto" w:fill="auto"/>
          </w:tcPr>
          <w:p w14:paraId="3A6CC23E" w14:textId="0886AD60"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69</w:t>
            </w:r>
          </w:p>
        </w:tc>
        <w:tc>
          <w:tcPr>
            <w:tcW w:w="750" w:type="pct"/>
            <w:shd w:val="clear" w:color="auto" w:fill="auto"/>
          </w:tcPr>
          <w:p w14:paraId="796488EE" w14:textId="7D900F41"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38.5</w:t>
            </w:r>
          </w:p>
        </w:tc>
      </w:tr>
      <w:tr w:rsidR="003C0CFE" w:rsidRPr="00D017FA" w14:paraId="140CB988" w14:textId="77777777" w:rsidTr="009D4D51">
        <w:trPr>
          <w:trHeight w:val="365"/>
          <w:jc w:val="center"/>
        </w:trPr>
        <w:tc>
          <w:tcPr>
            <w:tcW w:w="1000" w:type="pct"/>
            <w:vMerge/>
            <w:shd w:val="clear" w:color="auto" w:fill="auto"/>
            <w:vAlign w:val="center"/>
          </w:tcPr>
          <w:p w14:paraId="3478402A" w14:textId="77777777" w:rsidR="003C0CFE" w:rsidRPr="00965E03" w:rsidRDefault="003C0CFE" w:rsidP="003C0CFE">
            <w:pPr>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vAlign w:val="bottom"/>
          </w:tcPr>
          <w:p w14:paraId="0442616E" w14:textId="06F8A9E3" w:rsidR="003C0CFE" w:rsidRPr="003C0CFE" w:rsidRDefault="003C0CFE"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501-1000</w:t>
            </w:r>
            <w:r w:rsidRPr="003C0CFE">
              <w:rPr>
                <w:rFonts w:ascii="Times New Roman" w:eastAsia="標楷體" w:hAnsi="Times New Roman" w:cs="Times New Roman"/>
                <w:bCs/>
                <w:color w:val="000000" w:themeColor="text1"/>
              </w:rPr>
              <w:t>元</w:t>
            </w:r>
          </w:p>
        </w:tc>
        <w:tc>
          <w:tcPr>
            <w:tcW w:w="750" w:type="pct"/>
            <w:vAlign w:val="center"/>
          </w:tcPr>
          <w:p w14:paraId="01A06818"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4</w:t>
            </w:r>
          </w:p>
        </w:tc>
        <w:tc>
          <w:tcPr>
            <w:tcW w:w="750" w:type="pct"/>
            <w:shd w:val="clear" w:color="auto" w:fill="auto"/>
          </w:tcPr>
          <w:p w14:paraId="01C61DDD" w14:textId="31B5FEA3"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72</w:t>
            </w:r>
          </w:p>
        </w:tc>
        <w:tc>
          <w:tcPr>
            <w:tcW w:w="750" w:type="pct"/>
            <w:shd w:val="clear" w:color="auto" w:fill="auto"/>
          </w:tcPr>
          <w:p w14:paraId="28746328" w14:textId="1866C148"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16.4</w:t>
            </w:r>
          </w:p>
        </w:tc>
      </w:tr>
      <w:tr w:rsidR="003C0CFE" w:rsidRPr="00D017FA" w14:paraId="42CE9753" w14:textId="77777777" w:rsidTr="009D4D51">
        <w:trPr>
          <w:trHeight w:val="147"/>
          <w:jc w:val="center"/>
        </w:trPr>
        <w:tc>
          <w:tcPr>
            <w:tcW w:w="1000" w:type="pct"/>
            <w:vMerge/>
            <w:tcBorders>
              <w:bottom w:val="single" w:sz="4" w:space="0" w:color="auto"/>
            </w:tcBorders>
            <w:shd w:val="clear" w:color="auto" w:fill="auto"/>
            <w:vAlign w:val="center"/>
          </w:tcPr>
          <w:p w14:paraId="47363FE1" w14:textId="77777777" w:rsidR="003C0CFE" w:rsidRPr="00965E03" w:rsidRDefault="003C0CFE" w:rsidP="003C0CFE">
            <w:pPr>
              <w:spacing w:line="0" w:lineRule="atLeast"/>
              <w:contextualSpacing/>
              <w:jc w:val="center"/>
              <w:rPr>
                <w:rFonts w:ascii="Times New Roman" w:eastAsia="標楷體" w:hAnsi="Times New Roman" w:cs="Times New Roman"/>
                <w:bCs/>
                <w:color w:val="000000" w:themeColor="text1"/>
              </w:rPr>
            </w:pPr>
          </w:p>
        </w:tc>
        <w:tc>
          <w:tcPr>
            <w:tcW w:w="1750" w:type="pct"/>
            <w:tcBorders>
              <w:bottom w:val="single" w:sz="4" w:space="0" w:color="auto"/>
            </w:tcBorders>
            <w:shd w:val="clear" w:color="auto" w:fill="auto"/>
            <w:vAlign w:val="bottom"/>
          </w:tcPr>
          <w:p w14:paraId="65A54E3B" w14:textId="77777777" w:rsidR="003C0CFE" w:rsidRDefault="003C0CFE"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1001-2000</w:t>
            </w:r>
            <w:r w:rsidRPr="003C0CFE">
              <w:rPr>
                <w:rFonts w:ascii="Times New Roman" w:eastAsia="標楷體" w:hAnsi="Times New Roman" w:cs="Times New Roman"/>
                <w:bCs/>
                <w:color w:val="000000" w:themeColor="text1"/>
              </w:rPr>
              <w:t>元</w:t>
            </w:r>
          </w:p>
          <w:p w14:paraId="073D760B" w14:textId="4C9B4B16" w:rsidR="00D017FA" w:rsidRPr="003C0CFE" w:rsidRDefault="00D017FA" w:rsidP="003C0CFE">
            <w:pPr>
              <w:spacing w:line="0" w:lineRule="atLeast"/>
              <w:contextualSpacing/>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2001</w:t>
            </w:r>
            <w:r>
              <w:rPr>
                <w:rFonts w:ascii="Times New Roman" w:eastAsia="標楷體" w:hAnsi="Times New Roman" w:cs="Times New Roman" w:hint="eastAsia"/>
                <w:bCs/>
                <w:color w:val="000000" w:themeColor="text1"/>
              </w:rPr>
              <w:t>元以上</w:t>
            </w:r>
          </w:p>
        </w:tc>
        <w:tc>
          <w:tcPr>
            <w:tcW w:w="750" w:type="pct"/>
            <w:tcBorders>
              <w:bottom w:val="single" w:sz="4" w:space="0" w:color="auto"/>
            </w:tcBorders>
            <w:vAlign w:val="center"/>
          </w:tcPr>
          <w:p w14:paraId="7C9C565E"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5</w:t>
            </w:r>
          </w:p>
          <w:p w14:paraId="5BE630F4" w14:textId="14AA4A03" w:rsidR="00D017FA" w:rsidRPr="00D017FA" w:rsidRDefault="00D017FA"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6</w:t>
            </w:r>
          </w:p>
        </w:tc>
        <w:tc>
          <w:tcPr>
            <w:tcW w:w="750" w:type="pct"/>
            <w:tcBorders>
              <w:bottom w:val="single" w:sz="4" w:space="0" w:color="auto"/>
            </w:tcBorders>
            <w:shd w:val="clear" w:color="auto" w:fill="auto"/>
          </w:tcPr>
          <w:p w14:paraId="63E6244A" w14:textId="77777777" w:rsidR="003C0CFE"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16</w:t>
            </w:r>
          </w:p>
          <w:p w14:paraId="28F0D9E2" w14:textId="25FE7B17" w:rsidR="00D017FA"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6</w:t>
            </w:r>
          </w:p>
        </w:tc>
        <w:tc>
          <w:tcPr>
            <w:tcW w:w="750" w:type="pct"/>
            <w:tcBorders>
              <w:bottom w:val="single" w:sz="4" w:space="0" w:color="auto"/>
            </w:tcBorders>
            <w:shd w:val="clear" w:color="auto" w:fill="auto"/>
          </w:tcPr>
          <w:p w14:paraId="2EC4F281" w14:textId="18536742" w:rsidR="003C0CFE"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3.6</w:t>
            </w:r>
          </w:p>
          <w:p w14:paraId="3AE37364" w14:textId="4221DCC5" w:rsidR="00D017FA"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1.4</w:t>
            </w:r>
          </w:p>
        </w:tc>
      </w:tr>
      <w:tr w:rsidR="003C0CFE" w:rsidRPr="00D017FA" w14:paraId="02A56E8F" w14:textId="77777777" w:rsidTr="009D4D51">
        <w:trPr>
          <w:trHeight w:val="147"/>
          <w:jc w:val="center"/>
        </w:trPr>
        <w:tc>
          <w:tcPr>
            <w:tcW w:w="1000" w:type="pct"/>
            <w:tcBorders>
              <w:bottom w:val="single" w:sz="4" w:space="0" w:color="auto"/>
            </w:tcBorders>
            <w:shd w:val="clear" w:color="auto" w:fill="auto"/>
            <w:vAlign w:val="center"/>
          </w:tcPr>
          <w:p w14:paraId="0F5D72FE" w14:textId="6F126316" w:rsidR="003C0CFE" w:rsidRPr="003C0CFE" w:rsidRDefault="003C0CFE" w:rsidP="003C0CFE">
            <w:pPr>
              <w:spacing w:line="0" w:lineRule="atLeast"/>
              <w:contextualSpacing/>
              <w:jc w:val="center"/>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到達離你家最近全聯的時間</w:t>
            </w:r>
          </w:p>
        </w:tc>
        <w:tc>
          <w:tcPr>
            <w:tcW w:w="1750" w:type="pct"/>
            <w:tcBorders>
              <w:bottom w:val="single" w:sz="4" w:space="0" w:color="auto"/>
            </w:tcBorders>
            <w:shd w:val="clear" w:color="auto" w:fill="auto"/>
            <w:vAlign w:val="bottom"/>
          </w:tcPr>
          <w:p w14:paraId="5DCDBD4D"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5</w:t>
            </w:r>
            <w:r w:rsidRPr="003C0CFE">
              <w:rPr>
                <w:rFonts w:ascii="Times New Roman" w:eastAsia="標楷體" w:hAnsi="Times New Roman" w:cs="Times New Roman" w:hint="eastAsia"/>
                <w:bCs/>
                <w:color w:val="000000" w:themeColor="text1"/>
              </w:rPr>
              <w:t>分鐘以內</w:t>
            </w:r>
          </w:p>
          <w:p w14:paraId="38E41A4D"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6-10</w:t>
            </w:r>
            <w:r w:rsidRPr="003C0CFE">
              <w:rPr>
                <w:rFonts w:ascii="Times New Roman" w:eastAsia="標楷體" w:hAnsi="Times New Roman" w:cs="Times New Roman" w:hint="eastAsia"/>
                <w:bCs/>
                <w:color w:val="000000" w:themeColor="text1"/>
              </w:rPr>
              <w:t>分鐘</w:t>
            </w:r>
          </w:p>
          <w:p w14:paraId="21D1C1F5"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11-20</w:t>
            </w:r>
            <w:r w:rsidRPr="003C0CFE">
              <w:rPr>
                <w:rFonts w:ascii="Times New Roman" w:eastAsia="標楷體" w:hAnsi="Times New Roman" w:cs="Times New Roman" w:hint="eastAsia"/>
                <w:bCs/>
                <w:color w:val="000000" w:themeColor="text1"/>
              </w:rPr>
              <w:t>分鐘</w:t>
            </w:r>
          </w:p>
          <w:p w14:paraId="0F112DFA" w14:textId="3DBC6029"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21</w:t>
            </w:r>
            <w:r w:rsidRPr="003C0CFE">
              <w:rPr>
                <w:rFonts w:ascii="Times New Roman" w:eastAsia="標楷體" w:hAnsi="Times New Roman" w:cs="Times New Roman" w:hint="eastAsia"/>
                <w:bCs/>
                <w:color w:val="000000" w:themeColor="text1"/>
              </w:rPr>
              <w:t>分鐘以上</w:t>
            </w:r>
          </w:p>
        </w:tc>
        <w:tc>
          <w:tcPr>
            <w:tcW w:w="750" w:type="pct"/>
            <w:tcBorders>
              <w:bottom w:val="single" w:sz="4" w:space="0" w:color="auto"/>
            </w:tcBorders>
            <w:vAlign w:val="center"/>
          </w:tcPr>
          <w:p w14:paraId="7EC1E2ED" w14:textId="04C4FA1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1</w:t>
            </w:r>
          </w:p>
          <w:p w14:paraId="6F2B9CB9" w14:textId="0171C5FC"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2</w:t>
            </w:r>
          </w:p>
          <w:p w14:paraId="77286482" w14:textId="42779A93"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3</w:t>
            </w:r>
          </w:p>
          <w:p w14:paraId="211D9009" w14:textId="63A4C071"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4</w:t>
            </w:r>
          </w:p>
        </w:tc>
        <w:tc>
          <w:tcPr>
            <w:tcW w:w="750" w:type="pct"/>
            <w:tcBorders>
              <w:bottom w:val="single" w:sz="4" w:space="0" w:color="auto"/>
            </w:tcBorders>
            <w:shd w:val="clear" w:color="auto" w:fill="auto"/>
          </w:tcPr>
          <w:p w14:paraId="281F38E6" w14:textId="312D896A" w:rsidR="003C0CFE"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204</w:t>
            </w:r>
          </w:p>
          <w:p w14:paraId="50D6A665" w14:textId="436E0782" w:rsidR="00D017FA"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152</w:t>
            </w:r>
          </w:p>
          <w:p w14:paraId="55BA5E89" w14:textId="28B87550" w:rsidR="00D017FA"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66</w:t>
            </w:r>
          </w:p>
          <w:p w14:paraId="062B764D" w14:textId="14989151" w:rsidR="00D017FA"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17</w:t>
            </w:r>
          </w:p>
        </w:tc>
        <w:tc>
          <w:tcPr>
            <w:tcW w:w="750" w:type="pct"/>
            <w:tcBorders>
              <w:bottom w:val="single" w:sz="4" w:space="0" w:color="auto"/>
            </w:tcBorders>
            <w:shd w:val="clear" w:color="auto" w:fill="auto"/>
          </w:tcPr>
          <w:p w14:paraId="3C0B99EE" w14:textId="58F64737" w:rsidR="003C0CFE"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46.5</w:t>
            </w:r>
          </w:p>
          <w:p w14:paraId="241D2092" w14:textId="62B3C142" w:rsidR="00D017FA"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34.6</w:t>
            </w:r>
          </w:p>
          <w:p w14:paraId="0C77441A" w14:textId="50B327B1" w:rsidR="00D017FA"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15.0</w:t>
            </w:r>
          </w:p>
          <w:p w14:paraId="4C6610F5" w14:textId="2E274D84" w:rsidR="00D017FA"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3.9</w:t>
            </w:r>
          </w:p>
        </w:tc>
      </w:tr>
      <w:tr w:rsidR="003C0CFE" w:rsidRPr="00D017FA" w14:paraId="3B2E7635" w14:textId="77777777" w:rsidTr="009D4D51">
        <w:trPr>
          <w:trHeight w:val="147"/>
          <w:jc w:val="center"/>
        </w:trPr>
        <w:tc>
          <w:tcPr>
            <w:tcW w:w="1000" w:type="pct"/>
            <w:tcBorders>
              <w:bottom w:val="single" w:sz="4" w:space="0" w:color="auto"/>
            </w:tcBorders>
            <w:shd w:val="clear" w:color="auto" w:fill="auto"/>
            <w:vAlign w:val="center"/>
          </w:tcPr>
          <w:p w14:paraId="70DCA6C3" w14:textId="2354C29F" w:rsidR="003C0CFE" w:rsidRPr="003C0CFE" w:rsidRDefault="003C0CFE" w:rsidP="003C0CFE">
            <w:pPr>
              <w:spacing w:line="0" w:lineRule="atLeast"/>
              <w:contextualSpacing/>
              <w:jc w:val="center"/>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前往賣場的誘因</w:t>
            </w:r>
            <w:r w:rsidRPr="003C0CFE">
              <w:rPr>
                <w:rFonts w:ascii="Times New Roman" w:eastAsia="標楷體" w:hAnsi="Times New Roman" w:cs="Times New Roman"/>
                <w:bCs/>
                <w:color w:val="000000" w:themeColor="text1"/>
              </w:rPr>
              <w:t>(</w:t>
            </w:r>
            <w:r w:rsidRPr="003C0CFE">
              <w:rPr>
                <w:rFonts w:ascii="Times New Roman" w:eastAsia="標楷體" w:hAnsi="Times New Roman" w:cs="Times New Roman"/>
                <w:bCs/>
                <w:color w:val="000000" w:themeColor="text1"/>
              </w:rPr>
              <w:t>影響最大的兩項</w:t>
            </w:r>
            <w:r w:rsidRPr="003C0CFE">
              <w:rPr>
                <w:rFonts w:ascii="Times New Roman" w:eastAsia="標楷體" w:hAnsi="Times New Roman" w:cs="Times New Roman"/>
                <w:bCs/>
                <w:color w:val="000000" w:themeColor="text1"/>
              </w:rPr>
              <w:t>)</w:t>
            </w:r>
          </w:p>
        </w:tc>
        <w:tc>
          <w:tcPr>
            <w:tcW w:w="1750" w:type="pct"/>
            <w:tcBorders>
              <w:bottom w:val="single" w:sz="4" w:space="0" w:color="auto"/>
            </w:tcBorders>
            <w:shd w:val="clear" w:color="auto" w:fill="auto"/>
            <w:vAlign w:val="bottom"/>
          </w:tcPr>
          <w:p w14:paraId="7C847827"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為了家人的溫飽</w:t>
            </w:r>
          </w:p>
          <w:p w14:paraId="0102607D"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各大節慶採購</w:t>
            </w:r>
          </w:p>
          <w:p w14:paraId="533C59AD"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缺乏日常必需品</w:t>
            </w:r>
          </w:p>
          <w:p w14:paraId="5BF66E17" w14:textId="0864AFD4"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無聊閒逛</w:t>
            </w:r>
          </w:p>
        </w:tc>
        <w:tc>
          <w:tcPr>
            <w:tcW w:w="750" w:type="pct"/>
            <w:tcBorders>
              <w:bottom w:val="single" w:sz="4" w:space="0" w:color="auto"/>
            </w:tcBorders>
            <w:vAlign w:val="center"/>
          </w:tcPr>
          <w:p w14:paraId="27A2CB47" w14:textId="034F9A8A"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1</w:t>
            </w:r>
          </w:p>
          <w:p w14:paraId="2B5D3417" w14:textId="1FE843A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2</w:t>
            </w:r>
          </w:p>
          <w:p w14:paraId="31A43345" w14:textId="2C7814E5"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3</w:t>
            </w:r>
          </w:p>
          <w:p w14:paraId="17EA4DE3" w14:textId="15C65AA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4</w:t>
            </w:r>
          </w:p>
        </w:tc>
        <w:tc>
          <w:tcPr>
            <w:tcW w:w="750" w:type="pct"/>
            <w:tcBorders>
              <w:bottom w:val="single" w:sz="4" w:space="0" w:color="auto"/>
            </w:tcBorders>
            <w:shd w:val="clear" w:color="auto" w:fill="auto"/>
          </w:tcPr>
          <w:p w14:paraId="34D5982C" w14:textId="77777777" w:rsidR="003C0CFE" w:rsidRDefault="003C0CFE" w:rsidP="00D017FA">
            <w:pPr>
              <w:spacing w:line="0" w:lineRule="atLeast"/>
              <w:contextualSpacing/>
              <w:jc w:val="right"/>
              <w:rPr>
                <w:rFonts w:ascii="Times New Roman" w:eastAsia="標楷體" w:hAnsi="Times New Roman" w:cs="Times New Roman"/>
                <w:color w:val="000000" w:themeColor="text1"/>
              </w:rPr>
            </w:pPr>
          </w:p>
          <w:p w14:paraId="013B93F3" w14:textId="77777777" w:rsidR="00D017FA" w:rsidRDefault="00D017FA" w:rsidP="00D017FA">
            <w:pPr>
              <w:spacing w:line="0" w:lineRule="atLeast"/>
              <w:contextualSpacing/>
              <w:jc w:val="right"/>
              <w:rPr>
                <w:rFonts w:ascii="Times New Roman" w:eastAsia="標楷體" w:hAnsi="Times New Roman" w:cs="Times New Roman"/>
                <w:color w:val="000000" w:themeColor="text1"/>
              </w:rPr>
            </w:pPr>
          </w:p>
          <w:p w14:paraId="65A77B16" w14:textId="77777777" w:rsidR="00D017FA" w:rsidRDefault="00D017FA" w:rsidP="00D017FA">
            <w:pPr>
              <w:spacing w:line="0" w:lineRule="atLeast"/>
              <w:contextualSpacing/>
              <w:jc w:val="right"/>
              <w:rPr>
                <w:rFonts w:ascii="Times New Roman" w:eastAsia="標楷體" w:hAnsi="Times New Roman" w:cs="Times New Roman"/>
                <w:color w:val="000000" w:themeColor="text1"/>
              </w:rPr>
            </w:pPr>
          </w:p>
          <w:p w14:paraId="12BAB5AA" w14:textId="77777777" w:rsidR="00D017FA" w:rsidRPr="00965E03" w:rsidRDefault="00D017FA" w:rsidP="00D017FA">
            <w:pPr>
              <w:spacing w:line="0" w:lineRule="atLeast"/>
              <w:contextualSpacing/>
              <w:jc w:val="right"/>
              <w:rPr>
                <w:rFonts w:ascii="Times New Roman" w:eastAsia="標楷體" w:hAnsi="Times New Roman" w:cs="Times New Roman"/>
                <w:color w:val="000000" w:themeColor="text1"/>
              </w:rPr>
            </w:pPr>
          </w:p>
        </w:tc>
        <w:tc>
          <w:tcPr>
            <w:tcW w:w="750" w:type="pct"/>
            <w:tcBorders>
              <w:bottom w:val="single" w:sz="4" w:space="0" w:color="auto"/>
            </w:tcBorders>
            <w:shd w:val="clear" w:color="auto" w:fill="auto"/>
          </w:tcPr>
          <w:p w14:paraId="1FD7F714" w14:textId="77777777" w:rsidR="003C0CFE" w:rsidRPr="00965E03" w:rsidRDefault="003C0CFE" w:rsidP="00D017FA">
            <w:pPr>
              <w:jc w:val="right"/>
              <w:rPr>
                <w:rFonts w:ascii="Times New Roman" w:eastAsia="標楷體" w:hAnsi="Times New Roman" w:cs="Times New Roman" w:hint="eastAsia"/>
                <w:color w:val="000000" w:themeColor="text1"/>
              </w:rPr>
            </w:pPr>
          </w:p>
        </w:tc>
      </w:tr>
      <w:tr w:rsidR="003C0CFE" w:rsidRPr="00D017FA" w14:paraId="3984188F" w14:textId="77777777" w:rsidTr="003C0CFE">
        <w:trPr>
          <w:trHeight w:val="147"/>
          <w:jc w:val="center"/>
        </w:trPr>
        <w:tc>
          <w:tcPr>
            <w:tcW w:w="1000" w:type="pct"/>
            <w:tcBorders>
              <w:bottom w:val="single" w:sz="4" w:space="0" w:color="auto"/>
            </w:tcBorders>
            <w:shd w:val="clear" w:color="auto" w:fill="auto"/>
            <w:vAlign w:val="center"/>
          </w:tcPr>
          <w:p w14:paraId="756EA0F1" w14:textId="7EFA611D" w:rsidR="003C0CFE" w:rsidRPr="003C0CFE" w:rsidRDefault="003C0CFE" w:rsidP="003C0CFE">
            <w:pPr>
              <w:spacing w:line="0" w:lineRule="atLeast"/>
              <w:contextualSpacing/>
              <w:jc w:val="center"/>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如何前往全聯</w:t>
            </w:r>
            <w:r w:rsidRPr="003C0CFE">
              <w:rPr>
                <w:rFonts w:ascii="Times New Roman" w:eastAsia="標楷體" w:hAnsi="Times New Roman" w:cs="Times New Roman"/>
                <w:bCs/>
                <w:color w:val="000000" w:themeColor="text1"/>
              </w:rPr>
              <w:t>(</w:t>
            </w:r>
            <w:r w:rsidRPr="003C0CFE">
              <w:rPr>
                <w:rFonts w:ascii="Times New Roman" w:eastAsia="標楷體" w:hAnsi="Times New Roman" w:cs="Times New Roman"/>
                <w:bCs/>
                <w:color w:val="000000" w:themeColor="text1"/>
              </w:rPr>
              <w:t>最常的兩個選項</w:t>
            </w:r>
            <w:r w:rsidRPr="003C0CFE">
              <w:rPr>
                <w:rFonts w:ascii="Times New Roman" w:eastAsia="標楷體" w:hAnsi="Times New Roman" w:cs="Times New Roman"/>
                <w:bCs/>
                <w:color w:val="000000" w:themeColor="text1"/>
              </w:rPr>
              <w:t>)</w:t>
            </w:r>
          </w:p>
        </w:tc>
        <w:tc>
          <w:tcPr>
            <w:tcW w:w="1750" w:type="pct"/>
            <w:tcBorders>
              <w:bottom w:val="single" w:sz="4" w:space="0" w:color="auto"/>
            </w:tcBorders>
            <w:shd w:val="clear" w:color="auto" w:fill="auto"/>
            <w:vAlign w:val="bottom"/>
          </w:tcPr>
          <w:p w14:paraId="4C829D03"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走路</w:t>
            </w:r>
          </w:p>
          <w:p w14:paraId="49CE5BD9"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騎摩托車</w:t>
            </w:r>
          </w:p>
          <w:p w14:paraId="0CA672EB"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騎腳踏車</w:t>
            </w:r>
          </w:p>
          <w:p w14:paraId="302125DA" w14:textId="6893681A"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開車</w:t>
            </w:r>
          </w:p>
        </w:tc>
        <w:tc>
          <w:tcPr>
            <w:tcW w:w="750" w:type="pct"/>
            <w:tcBorders>
              <w:bottom w:val="single" w:sz="4" w:space="0" w:color="auto"/>
            </w:tcBorders>
            <w:vAlign w:val="center"/>
          </w:tcPr>
          <w:p w14:paraId="75907AC0"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1</w:t>
            </w:r>
          </w:p>
          <w:p w14:paraId="2C4E6FAE"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2</w:t>
            </w:r>
          </w:p>
          <w:p w14:paraId="40A9F2C0"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3</w:t>
            </w:r>
          </w:p>
          <w:p w14:paraId="02B5F00B" w14:textId="7173DD58"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4</w:t>
            </w:r>
          </w:p>
        </w:tc>
        <w:tc>
          <w:tcPr>
            <w:tcW w:w="750" w:type="pct"/>
            <w:tcBorders>
              <w:bottom w:val="single" w:sz="4" w:space="0" w:color="auto"/>
            </w:tcBorders>
            <w:shd w:val="clear" w:color="auto" w:fill="auto"/>
          </w:tcPr>
          <w:p w14:paraId="262A19F0" w14:textId="77777777" w:rsidR="003C0CFE"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183</w:t>
            </w:r>
          </w:p>
          <w:p w14:paraId="3831CFC6" w14:textId="41C95AE4" w:rsidR="00D017FA"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220</w:t>
            </w:r>
          </w:p>
          <w:p w14:paraId="69FCBE20" w14:textId="6AC9CAE0" w:rsidR="00D017FA"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18</w:t>
            </w:r>
          </w:p>
          <w:p w14:paraId="18C6934A" w14:textId="6C9B4CB8" w:rsidR="00D017FA"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18</w:t>
            </w:r>
          </w:p>
        </w:tc>
        <w:tc>
          <w:tcPr>
            <w:tcW w:w="750" w:type="pct"/>
            <w:tcBorders>
              <w:bottom w:val="single" w:sz="4" w:space="0" w:color="auto"/>
            </w:tcBorders>
            <w:shd w:val="clear" w:color="auto" w:fill="auto"/>
          </w:tcPr>
          <w:p w14:paraId="4685F104" w14:textId="1D0F6041" w:rsidR="003C0CFE"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41.7</w:t>
            </w:r>
          </w:p>
          <w:p w14:paraId="1B7C131A" w14:textId="237978A5" w:rsidR="00D017FA"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50.1</w:t>
            </w:r>
          </w:p>
          <w:p w14:paraId="01F58E76" w14:textId="5DE1847C" w:rsidR="00D017FA"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4.1</w:t>
            </w:r>
          </w:p>
          <w:p w14:paraId="150D47B1" w14:textId="2B8D6081" w:rsidR="00D017FA"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4.1</w:t>
            </w:r>
          </w:p>
        </w:tc>
      </w:tr>
      <w:tr w:rsidR="003C0CFE" w:rsidRPr="00D017FA" w14:paraId="7CB7C565" w14:textId="77777777" w:rsidTr="003C0CFE">
        <w:trPr>
          <w:trHeight w:val="325"/>
          <w:jc w:val="center"/>
        </w:trPr>
        <w:tc>
          <w:tcPr>
            <w:tcW w:w="1000" w:type="pct"/>
            <w:tcBorders>
              <w:top w:val="single" w:sz="4" w:space="0" w:color="auto"/>
              <w:bottom w:val="single" w:sz="4" w:space="0" w:color="auto"/>
            </w:tcBorders>
            <w:shd w:val="clear" w:color="auto" w:fill="auto"/>
            <w:vAlign w:val="center"/>
          </w:tcPr>
          <w:p w14:paraId="0A901662" w14:textId="52D2863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是否有全聯會員卡</w:t>
            </w:r>
          </w:p>
        </w:tc>
        <w:tc>
          <w:tcPr>
            <w:tcW w:w="1750" w:type="pct"/>
            <w:tcBorders>
              <w:top w:val="single" w:sz="4" w:space="0" w:color="auto"/>
              <w:bottom w:val="single" w:sz="4" w:space="0" w:color="auto"/>
            </w:tcBorders>
            <w:shd w:val="clear" w:color="auto" w:fill="auto"/>
            <w:vAlign w:val="bottom"/>
          </w:tcPr>
          <w:p w14:paraId="4F559F9A" w14:textId="77777777" w:rsidR="003C0CFE" w:rsidRPr="00D017FA" w:rsidRDefault="003C0CFE" w:rsidP="00D017FA">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有</w:t>
            </w:r>
          </w:p>
          <w:p w14:paraId="54B76F2A" w14:textId="22D8B50F" w:rsidR="003C0CFE" w:rsidRPr="00D017FA" w:rsidRDefault="003C0CFE" w:rsidP="00D017FA">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無</w:t>
            </w:r>
          </w:p>
        </w:tc>
        <w:tc>
          <w:tcPr>
            <w:tcW w:w="750" w:type="pct"/>
            <w:tcBorders>
              <w:top w:val="single" w:sz="4" w:space="0" w:color="auto"/>
              <w:bottom w:val="single" w:sz="4" w:space="0" w:color="auto"/>
            </w:tcBorders>
            <w:vAlign w:val="center"/>
          </w:tcPr>
          <w:p w14:paraId="6EA6B951"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1</w:t>
            </w:r>
          </w:p>
          <w:p w14:paraId="1C3075A0" w14:textId="0D205376"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2</w:t>
            </w:r>
          </w:p>
        </w:tc>
        <w:tc>
          <w:tcPr>
            <w:tcW w:w="750" w:type="pct"/>
            <w:tcBorders>
              <w:top w:val="single" w:sz="4" w:space="0" w:color="auto"/>
              <w:bottom w:val="single" w:sz="4" w:space="0" w:color="auto"/>
            </w:tcBorders>
            <w:shd w:val="clear" w:color="auto" w:fill="auto"/>
          </w:tcPr>
          <w:p w14:paraId="3BF56763" w14:textId="12C44919" w:rsidR="003C0CFE"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245</w:t>
            </w:r>
          </w:p>
          <w:p w14:paraId="0A1D4D06" w14:textId="483402A3"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194</w:t>
            </w:r>
          </w:p>
        </w:tc>
        <w:tc>
          <w:tcPr>
            <w:tcW w:w="750" w:type="pct"/>
            <w:tcBorders>
              <w:top w:val="single" w:sz="4" w:space="0" w:color="auto"/>
              <w:bottom w:val="single" w:sz="4" w:space="0" w:color="auto"/>
            </w:tcBorders>
            <w:shd w:val="clear" w:color="auto" w:fill="auto"/>
          </w:tcPr>
          <w:p w14:paraId="508C0B85" w14:textId="514BA8C3" w:rsidR="003C0CFE"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55.8</w:t>
            </w:r>
          </w:p>
          <w:p w14:paraId="2120A71D" w14:textId="1BDE90A2"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44.2</w:t>
            </w:r>
            <w:commentRangeEnd w:id="74"/>
            <w:r w:rsidR="009956B7">
              <w:rPr>
                <w:rStyle w:val="aff0"/>
              </w:rPr>
              <w:commentReference w:id="74"/>
            </w:r>
          </w:p>
        </w:tc>
      </w:tr>
    </w:tbl>
    <w:p w14:paraId="75306B28" w14:textId="77777777" w:rsidR="000F162C" w:rsidRDefault="000F162C" w:rsidP="00D017FA">
      <w:pPr>
        <w:spacing w:line="0" w:lineRule="atLeast"/>
        <w:contextualSpacing/>
        <w:jc w:val="center"/>
        <w:rPr>
          <w:rFonts w:ascii="Times New Roman" w:eastAsia="標楷體" w:hAnsi="Times New Roman" w:cs="Times New Roman"/>
          <w:color w:val="000000" w:themeColor="text1"/>
        </w:rPr>
      </w:pPr>
    </w:p>
    <w:p w14:paraId="42742F67"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7E4B5A4E"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7A5F739D"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4256068C"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5455A40F"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1C80B82C"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104119C0"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0D88559F"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42497A55"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17E6EE9A"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115C5254"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05263749"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6C7632E2"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41D32AEC"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32DEA1F1"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21F76B53"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624AB904"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67A8C4B0"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3EB7E21C" w14:textId="77777777" w:rsidR="008E56B0" w:rsidRPr="00D017FA" w:rsidRDefault="008E56B0" w:rsidP="008E56B0">
      <w:pPr>
        <w:spacing w:line="0" w:lineRule="atLeast"/>
        <w:contextualSpacing/>
        <w:rPr>
          <w:rFonts w:ascii="Times New Roman" w:eastAsia="標楷體" w:hAnsi="Times New Roman" w:cs="Times New Roman"/>
          <w:color w:val="000000" w:themeColor="text1"/>
        </w:rPr>
      </w:pPr>
    </w:p>
    <w:p w14:paraId="5D8BCE5F" w14:textId="24FFC308" w:rsidR="00D81567" w:rsidRPr="00965E03" w:rsidRDefault="00D81567" w:rsidP="00AF4B18">
      <w:pPr>
        <w:pStyle w:val="afe"/>
        <w:tabs>
          <w:tab w:val="left" w:pos="0"/>
        </w:tabs>
        <w:ind w:leftChars="-118" w:left="-1" w:hangingChars="88" w:hanging="282"/>
        <w:jc w:val="center"/>
        <w:outlineLvl w:val="1"/>
        <w:rPr>
          <w:rFonts w:ascii="Times New Roman" w:eastAsia="標楷體" w:hAnsi="Times New Roman" w:cs="Times New Roman"/>
          <w:b/>
          <w:color w:val="000000" w:themeColor="text1"/>
          <w:sz w:val="32"/>
          <w:szCs w:val="32"/>
        </w:rPr>
      </w:pPr>
      <w:bookmarkStart w:id="75" w:name="_Toc481246709"/>
      <w:bookmarkStart w:id="76" w:name="_Toc509189421"/>
      <w:r w:rsidRPr="009956B7">
        <w:rPr>
          <w:rFonts w:ascii="Times New Roman" w:eastAsia="標楷體" w:hAnsi="Times New Roman" w:cs="Times New Roman"/>
          <w:b/>
          <w:color w:val="000000" w:themeColor="text1"/>
          <w:sz w:val="32"/>
          <w:szCs w:val="32"/>
          <w:highlight w:val="red"/>
        </w:rPr>
        <w:lastRenderedPageBreak/>
        <w:t>第二節</w:t>
      </w:r>
      <w:r w:rsidR="004C6A0C" w:rsidRPr="009956B7">
        <w:rPr>
          <w:rFonts w:ascii="Times New Roman" w:eastAsia="標楷體" w:hAnsi="Times New Roman" w:cs="Times New Roman"/>
          <w:b/>
          <w:color w:val="000000" w:themeColor="text1"/>
          <w:sz w:val="32"/>
          <w:szCs w:val="32"/>
          <w:highlight w:val="red"/>
        </w:rPr>
        <w:t xml:space="preserve">　</w:t>
      </w:r>
      <w:r w:rsidR="00AC7CAF">
        <w:rPr>
          <w:rFonts w:ascii="Times New Roman" w:eastAsia="標楷體" w:hAnsi="Times New Roman" w:cs="Times New Roman" w:hint="eastAsia"/>
          <w:b/>
          <w:color w:val="000000" w:themeColor="text1"/>
          <w:sz w:val="32"/>
          <w:szCs w:val="32"/>
          <w:highlight w:val="red"/>
        </w:rPr>
        <w:t>臺</w:t>
      </w:r>
      <w:r w:rsidR="00911250" w:rsidRPr="009956B7">
        <w:rPr>
          <w:rFonts w:ascii="Times New Roman" w:eastAsia="標楷體" w:hAnsi="Times New Roman" w:cs="Times New Roman" w:hint="eastAsia"/>
          <w:b/>
          <w:color w:val="000000" w:themeColor="text1"/>
          <w:sz w:val="32"/>
          <w:szCs w:val="32"/>
          <w:highlight w:val="red"/>
        </w:rPr>
        <w:t>灣各</w:t>
      </w:r>
      <w:r w:rsidR="00A14FF7" w:rsidRPr="009956B7">
        <w:rPr>
          <w:rFonts w:ascii="Times New Roman" w:eastAsia="標楷體" w:hAnsi="Times New Roman" w:cs="Times New Roman" w:hint="eastAsia"/>
          <w:b/>
          <w:color w:val="000000" w:themeColor="text1"/>
          <w:sz w:val="32"/>
          <w:szCs w:val="32"/>
          <w:highlight w:val="red"/>
        </w:rPr>
        <w:t>地區</w:t>
      </w:r>
      <w:r w:rsidR="00E96287" w:rsidRPr="009956B7">
        <w:rPr>
          <w:rFonts w:ascii="Times New Roman" w:eastAsia="標楷體" w:hAnsi="Times New Roman" w:cs="Times New Roman" w:hint="eastAsia"/>
          <w:b/>
          <w:color w:val="000000" w:themeColor="text1"/>
          <w:sz w:val="32"/>
          <w:szCs w:val="32"/>
          <w:highlight w:val="red"/>
        </w:rPr>
        <w:t>全聯</w:t>
      </w:r>
      <w:r w:rsidR="008C6B21">
        <w:rPr>
          <w:rFonts w:ascii="Times New Roman" w:eastAsia="標楷體" w:hAnsi="Times New Roman" w:cs="Times New Roman" w:hint="eastAsia"/>
          <w:b/>
          <w:color w:val="000000" w:themeColor="text1"/>
          <w:sz w:val="32"/>
          <w:szCs w:val="32"/>
          <w:highlight w:val="red"/>
        </w:rPr>
        <w:t>消費者等候狀況</w:t>
      </w:r>
      <w:r w:rsidR="008C6B21" w:rsidRPr="008C6B21">
        <w:rPr>
          <w:rFonts w:ascii="Times New Roman" w:eastAsia="標楷體" w:hAnsi="Times New Roman" w:cs="Times New Roman"/>
          <w:b/>
          <w:color w:val="000000" w:themeColor="text1"/>
          <w:sz w:val="32"/>
          <w:szCs w:val="32"/>
          <w:highlight w:val="red"/>
        </w:rPr>
        <w:t>、</w:t>
      </w:r>
      <w:r w:rsidR="008C6B21">
        <w:rPr>
          <w:rFonts w:ascii="Times New Roman" w:eastAsia="標楷體" w:hAnsi="Times New Roman" w:cs="Times New Roman" w:hint="eastAsia"/>
          <w:b/>
          <w:color w:val="000000" w:themeColor="text1"/>
          <w:sz w:val="32"/>
          <w:szCs w:val="32"/>
          <w:highlight w:val="red"/>
        </w:rPr>
        <w:t>想法</w:t>
      </w:r>
      <w:r w:rsidR="008C6B21" w:rsidRPr="008C6B21">
        <w:rPr>
          <w:rFonts w:ascii="Times New Roman" w:eastAsia="標楷體" w:hAnsi="Times New Roman" w:cs="Times New Roman" w:hint="eastAsia"/>
          <w:b/>
          <w:color w:val="000000" w:themeColor="text1"/>
          <w:sz w:val="32"/>
          <w:szCs w:val="32"/>
          <w:highlight w:val="red"/>
        </w:rPr>
        <w:t>和</w:t>
      </w:r>
      <w:r w:rsidR="008C6B21">
        <w:rPr>
          <w:rFonts w:ascii="Times New Roman" w:eastAsia="標楷體" w:hAnsi="Times New Roman" w:cs="Times New Roman" w:hint="eastAsia"/>
          <w:b/>
          <w:color w:val="000000" w:themeColor="text1"/>
          <w:sz w:val="32"/>
          <w:szCs w:val="32"/>
          <w:highlight w:val="red"/>
        </w:rPr>
        <w:t>滿意度之現</w:t>
      </w:r>
      <w:r w:rsidRPr="009956B7">
        <w:rPr>
          <w:rFonts w:ascii="Times New Roman" w:eastAsia="標楷體" w:hAnsi="Times New Roman" w:cs="Times New Roman"/>
          <w:b/>
          <w:color w:val="000000" w:themeColor="text1"/>
          <w:sz w:val="32"/>
          <w:szCs w:val="32"/>
          <w:highlight w:val="red"/>
        </w:rPr>
        <w:t>況</w:t>
      </w:r>
      <w:bookmarkEnd w:id="75"/>
      <w:bookmarkEnd w:id="76"/>
    </w:p>
    <w:p w14:paraId="577901A1" w14:textId="4B8505CB" w:rsidR="00F14EAF" w:rsidRDefault="00D81567" w:rsidP="004C6A0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本研究量</w:t>
      </w:r>
      <w:r w:rsidR="00A14FF7" w:rsidRPr="00965E03">
        <w:rPr>
          <w:rFonts w:ascii="Times New Roman" w:eastAsia="標楷體" w:hAnsi="Times New Roman" w:cs="Times New Roman"/>
          <w:color w:val="000000" w:themeColor="text1"/>
        </w:rPr>
        <w:t>表</w:t>
      </w:r>
      <w:proofErr w:type="gramStart"/>
      <w:r w:rsidR="00A14FF7" w:rsidRPr="00965E03">
        <w:rPr>
          <w:rFonts w:ascii="Times New Roman" w:eastAsia="標楷體" w:hAnsi="Times New Roman" w:cs="Times New Roman"/>
          <w:color w:val="000000" w:themeColor="text1"/>
        </w:rPr>
        <w:t>採</w:t>
      </w:r>
      <w:proofErr w:type="gramEnd"/>
      <w:r w:rsidR="00A14FF7" w:rsidRPr="00965E03">
        <w:rPr>
          <w:rFonts w:ascii="Times New Roman" w:eastAsia="標楷體" w:hAnsi="Times New Roman" w:cs="Times New Roman"/>
          <w:color w:val="000000" w:themeColor="text1"/>
        </w:rPr>
        <w:t>李克特六點量表，分別設計為「非常符合」、「大致符合」、「尚且符合」、「</w:t>
      </w:r>
      <w:r w:rsidR="00A14FF7" w:rsidRPr="00965E03">
        <w:rPr>
          <w:rFonts w:ascii="Times New Roman" w:eastAsia="標楷體" w:hAnsi="Times New Roman" w:cs="Times New Roman" w:hint="eastAsia"/>
          <w:color w:val="000000" w:themeColor="text1"/>
        </w:rPr>
        <w:t>稍</w:t>
      </w:r>
      <w:r w:rsidR="00A14FF7" w:rsidRPr="00965E03">
        <w:rPr>
          <w:rFonts w:ascii="Times New Roman" w:eastAsia="標楷體" w:hAnsi="Times New Roman" w:cs="Times New Roman"/>
          <w:color w:val="000000" w:themeColor="text1"/>
        </w:rPr>
        <w:t>不符合」、「很不符合」、「非常不符合」</w:t>
      </w:r>
      <w:r w:rsidRPr="00965E03">
        <w:rPr>
          <w:rFonts w:ascii="Times New Roman" w:eastAsia="標楷體" w:hAnsi="Times New Roman" w:cs="Times New Roman"/>
          <w:color w:val="000000" w:themeColor="text1"/>
        </w:rPr>
        <w:t>，以</w:t>
      </w:r>
      <w:r w:rsidR="00A14FF7" w:rsidRPr="00965E03">
        <w:rPr>
          <w:rFonts w:ascii="Times New Roman" w:eastAsia="標楷體" w:hAnsi="Times New Roman" w:cs="Times New Roman" w:hint="eastAsia"/>
          <w:color w:val="000000" w:themeColor="text1"/>
        </w:rPr>
        <w:t>6</w:t>
      </w:r>
      <w:r w:rsidRPr="00965E03">
        <w:rPr>
          <w:rFonts w:ascii="Times New Roman" w:eastAsia="標楷體" w:hAnsi="Times New Roman" w:cs="Times New Roman"/>
          <w:color w:val="000000" w:themeColor="text1"/>
        </w:rPr>
        <w:t>分至</w:t>
      </w:r>
      <w:r w:rsidR="00A14FF7" w:rsidRPr="00965E03">
        <w:rPr>
          <w:rFonts w:ascii="Times New Roman" w:eastAsia="標楷體" w:hAnsi="Times New Roman" w:cs="Times New Roman" w:hint="eastAsia"/>
          <w:color w:val="000000" w:themeColor="text1"/>
        </w:rPr>
        <w:t>1</w:t>
      </w:r>
      <w:r w:rsidR="00DD3B7D" w:rsidRPr="00965E03">
        <w:rPr>
          <w:rFonts w:ascii="Times New Roman" w:eastAsia="標楷體" w:hAnsi="Times New Roman" w:cs="Times New Roman"/>
          <w:color w:val="000000" w:themeColor="text1"/>
        </w:rPr>
        <w:t>分來表示，得分越高表示受試者自陳該</w:t>
      </w:r>
      <w:r w:rsidR="00DD3B7D" w:rsidRPr="00965E03">
        <w:rPr>
          <w:rFonts w:ascii="Times New Roman" w:eastAsia="標楷體" w:hAnsi="Times New Roman" w:cs="Times New Roman" w:hint="eastAsia"/>
          <w:color w:val="000000" w:themeColor="text1"/>
        </w:rPr>
        <w:t>題</w:t>
      </w:r>
      <w:r w:rsidR="00DD3B7D" w:rsidRPr="00965E03">
        <w:rPr>
          <w:rFonts w:ascii="Times New Roman" w:eastAsia="標楷體" w:hAnsi="Times New Roman" w:cs="Times New Roman"/>
          <w:color w:val="000000" w:themeColor="text1"/>
        </w:rPr>
        <w:t>傾向程度越高，相對的得分越低代表受試者自陳該</w:t>
      </w:r>
      <w:r w:rsidR="00DD3B7D" w:rsidRPr="00965E03">
        <w:rPr>
          <w:rFonts w:ascii="Times New Roman" w:eastAsia="標楷體" w:hAnsi="Times New Roman" w:cs="Times New Roman" w:hint="eastAsia"/>
          <w:color w:val="000000" w:themeColor="text1"/>
        </w:rPr>
        <w:t>題</w:t>
      </w:r>
      <w:r w:rsidRPr="00965E03">
        <w:rPr>
          <w:rFonts w:ascii="Times New Roman" w:eastAsia="標楷體" w:hAnsi="Times New Roman" w:cs="Times New Roman"/>
          <w:color w:val="000000" w:themeColor="text1"/>
        </w:rPr>
        <w:t>傾向程度越低。其標準平均值為</w:t>
      </w:r>
      <w:r w:rsidRPr="00965E03">
        <w:rPr>
          <w:rFonts w:ascii="Times New Roman" w:eastAsia="標楷體" w:hAnsi="Times New Roman" w:cs="Times New Roman"/>
          <w:color w:val="000000" w:themeColor="text1"/>
        </w:rPr>
        <w:t>3.5</w:t>
      </w:r>
      <w:r w:rsidRPr="00965E03">
        <w:rPr>
          <w:rFonts w:ascii="Times New Roman" w:eastAsia="標楷體" w:hAnsi="Times New Roman" w:cs="Times New Roman"/>
          <w:color w:val="000000" w:themeColor="text1"/>
        </w:rPr>
        <w:t>分，平均數高於標準平均值則視為正向，平均數低於標準平均數則視為負向。本研究</w:t>
      </w:r>
      <w:proofErr w:type="gramStart"/>
      <w:r w:rsidRPr="00965E03">
        <w:rPr>
          <w:rFonts w:ascii="Times New Roman" w:eastAsia="標楷體" w:hAnsi="Times New Roman" w:cs="Times New Roman"/>
          <w:color w:val="000000" w:themeColor="text1"/>
        </w:rPr>
        <w:t>將單題得分</w:t>
      </w:r>
      <w:proofErr w:type="gramEnd"/>
      <w:r w:rsidRPr="00965E03">
        <w:rPr>
          <w:rFonts w:ascii="Times New Roman" w:eastAsia="標楷體" w:hAnsi="Times New Roman" w:cs="Times New Roman"/>
          <w:color w:val="000000" w:themeColor="text1"/>
        </w:rPr>
        <w:t>在</w:t>
      </w:r>
      <w:r w:rsidRPr="00965E03">
        <w:rPr>
          <w:rFonts w:ascii="Times New Roman" w:eastAsia="標楷體" w:hAnsi="Times New Roman" w:cs="Times New Roman"/>
          <w:color w:val="000000" w:themeColor="text1"/>
        </w:rPr>
        <w:t>4.75~6</w:t>
      </w:r>
      <w:r w:rsidRPr="00965E03">
        <w:rPr>
          <w:rFonts w:ascii="Times New Roman" w:eastAsia="標楷體" w:hAnsi="Times New Roman" w:cs="Times New Roman"/>
          <w:color w:val="000000" w:themeColor="text1"/>
        </w:rPr>
        <w:t>分者屬高等程度，得分在</w:t>
      </w:r>
      <w:r w:rsidRPr="00965E03">
        <w:rPr>
          <w:rFonts w:ascii="Times New Roman" w:eastAsia="標楷體" w:hAnsi="Times New Roman" w:cs="Times New Roman"/>
          <w:color w:val="000000" w:themeColor="text1"/>
        </w:rPr>
        <w:t>3.5~4.749</w:t>
      </w:r>
      <w:r w:rsidRPr="00965E03">
        <w:rPr>
          <w:rFonts w:ascii="Times New Roman" w:eastAsia="標楷體" w:hAnsi="Times New Roman" w:cs="Times New Roman"/>
          <w:color w:val="000000" w:themeColor="text1"/>
        </w:rPr>
        <w:t>屬中高程度，得分在</w:t>
      </w:r>
      <w:r w:rsidRPr="00965E03">
        <w:rPr>
          <w:rFonts w:ascii="Times New Roman" w:eastAsia="標楷體" w:hAnsi="Times New Roman" w:cs="Times New Roman"/>
          <w:color w:val="000000" w:themeColor="text1"/>
        </w:rPr>
        <w:t>2.25~3.49</w:t>
      </w:r>
      <w:r w:rsidRPr="00965E03">
        <w:rPr>
          <w:rFonts w:ascii="Times New Roman" w:eastAsia="標楷體" w:hAnsi="Times New Roman" w:cs="Times New Roman"/>
          <w:color w:val="000000" w:themeColor="text1"/>
        </w:rPr>
        <w:t>屬中低程度，得分在</w:t>
      </w:r>
      <w:r w:rsidRPr="00965E03">
        <w:rPr>
          <w:rFonts w:ascii="Times New Roman" w:eastAsia="標楷體" w:hAnsi="Times New Roman" w:cs="Times New Roman"/>
          <w:color w:val="000000" w:themeColor="text1"/>
        </w:rPr>
        <w:t>1~2.249</w:t>
      </w:r>
      <w:r w:rsidRPr="00965E03">
        <w:rPr>
          <w:rFonts w:ascii="Times New Roman" w:eastAsia="標楷體" w:hAnsi="Times New Roman" w:cs="Times New Roman"/>
          <w:color w:val="000000" w:themeColor="text1"/>
        </w:rPr>
        <w:t>以下屬低等程度。</w:t>
      </w:r>
    </w:p>
    <w:p w14:paraId="386835D3" w14:textId="77777777" w:rsidR="00C5596E" w:rsidRPr="00965E03" w:rsidRDefault="00C5596E" w:rsidP="004C6A0C">
      <w:pPr>
        <w:spacing w:line="360" w:lineRule="auto"/>
        <w:rPr>
          <w:rFonts w:ascii="Times New Roman" w:eastAsia="標楷體" w:hAnsi="Times New Roman" w:cs="Times New Roman"/>
          <w:color w:val="000000" w:themeColor="text1"/>
        </w:rPr>
      </w:pPr>
    </w:p>
    <w:p w14:paraId="584065A3" w14:textId="6DBCB702" w:rsidR="00D81567" w:rsidRPr="00965E03" w:rsidRDefault="004C6A0C" w:rsidP="004C6A0C">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w:t>
      </w:r>
      <w:r w:rsidR="0030101B">
        <w:rPr>
          <w:rFonts w:ascii="Times New Roman" w:eastAsia="標楷體" w:hAnsi="Times New Roman" w:cs="Times New Roman" w:hint="eastAsia"/>
          <w:b/>
          <w:color w:val="000000" w:themeColor="text1"/>
          <w:sz w:val="28"/>
          <w:szCs w:val="28"/>
        </w:rPr>
        <w:t>臺灣各</w:t>
      </w:r>
      <w:r w:rsidR="000F162C" w:rsidRPr="00965E03">
        <w:rPr>
          <w:rFonts w:ascii="Times New Roman" w:eastAsia="標楷體" w:hAnsi="Times New Roman" w:cs="Times New Roman" w:hint="eastAsia"/>
          <w:b/>
          <w:color w:val="000000" w:themeColor="text1"/>
          <w:sz w:val="28"/>
          <w:szCs w:val="28"/>
        </w:rPr>
        <w:t>地區</w:t>
      </w:r>
      <w:r w:rsidR="005471E4" w:rsidRPr="005471E4">
        <w:rPr>
          <w:rFonts w:ascii="Times New Roman" w:eastAsia="標楷體" w:hAnsi="Times New Roman" w:cs="Times New Roman" w:hint="eastAsia"/>
          <w:b/>
          <w:color w:val="000000" w:themeColor="text1"/>
          <w:sz w:val="28"/>
          <w:szCs w:val="28"/>
        </w:rPr>
        <w:t>「</w:t>
      </w:r>
      <w:r w:rsidR="0030101B">
        <w:rPr>
          <w:rFonts w:ascii="Times New Roman" w:eastAsia="標楷體" w:hAnsi="Times New Roman" w:cs="Times New Roman" w:hint="eastAsia"/>
          <w:b/>
          <w:color w:val="000000" w:themeColor="text1"/>
          <w:sz w:val="28"/>
          <w:szCs w:val="28"/>
        </w:rPr>
        <w:t>全聯消費者等候狀況</w:t>
      </w:r>
      <w:r w:rsidR="005471E4" w:rsidRPr="005471E4">
        <w:rPr>
          <w:rFonts w:ascii="Times New Roman" w:eastAsia="標楷體" w:hAnsi="Times New Roman" w:cs="Times New Roman" w:hint="eastAsia"/>
          <w:b/>
          <w:color w:val="000000" w:themeColor="text1"/>
          <w:sz w:val="28"/>
          <w:szCs w:val="28"/>
        </w:rPr>
        <w:t>」</w:t>
      </w:r>
      <w:r w:rsidR="00D81567" w:rsidRPr="00965E03">
        <w:rPr>
          <w:rFonts w:ascii="Times New Roman" w:eastAsia="標楷體" w:hAnsi="Times New Roman" w:cs="Times New Roman"/>
          <w:b/>
          <w:color w:val="000000" w:themeColor="text1"/>
          <w:sz w:val="28"/>
          <w:szCs w:val="28"/>
        </w:rPr>
        <w:t>之整體現況分析</w:t>
      </w:r>
    </w:p>
    <w:p w14:paraId="39880A7D" w14:textId="12EB416D" w:rsidR="00E2496F" w:rsidRDefault="00A14FF7" w:rsidP="00E2496F">
      <w:pPr>
        <w:pStyle w:val="afffb"/>
        <w:spacing w:line="360" w:lineRule="auto"/>
        <w:rPr>
          <w:rFonts w:hAnsi="Times New Roman" w:cs="Times New Roman"/>
          <w:color w:val="000000" w:themeColor="text1"/>
          <w:szCs w:val="24"/>
        </w:rPr>
      </w:pPr>
      <w:bookmarkStart w:id="77" w:name="_Toc448421236"/>
      <w:r w:rsidRPr="00965E03">
        <w:rPr>
          <w:rFonts w:hAnsi="Times New Roman" w:cs="Times New Roman"/>
          <w:color w:val="000000" w:themeColor="text1"/>
          <w:szCs w:val="24"/>
        </w:rPr>
        <w:t xml:space="preserve">　　「</w:t>
      </w:r>
      <w:r w:rsidRPr="00965E03">
        <w:rPr>
          <w:rFonts w:hAnsi="Times New Roman" w:cs="Times New Roman" w:hint="eastAsia"/>
          <w:color w:val="000000" w:themeColor="text1"/>
          <w:szCs w:val="24"/>
        </w:rPr>
        <w:t>人際溝通能力</w:t>
      </w:r>
      <w:r w:rsidR="00B427A7" w:rsidRPr="00965E03">
        <w:rPr>
          <w:rFonts w:hAnsi="Times New Roman" w:cs="Times New Roman"/>
          <w:color w:val="000000" w:themeColor="text1"/>
          <w:szCs w:val="24"/>
        </w:rPr>
        <w:t>量表」共含</w:t>
      </w:r>
      <w:r w:rsidRPr="00965E03">
        <w:rPr>
          <w:rFonts w:hAnsi="Times New Roman" w:cs="Times New Roman" w:hint="eastAsia"/>
          <w:color w:val="000000" w:themeColor="text1"/>
          <w:szCs w:val="24"/>
        </w:rPr>
        <w:t>15</w:t>
      </w:r>
      <w:r w:rsidR="00B427A7" w:rsidRPr="00965E03">
        <w:rPr>
          <w:rFonts w:hAnsi="Times New Roman" w:cs="Times New Roman"/>
          <w:color w:val="000000" w:themeColor="text1"/>
          <w:szCs w:val="24"/>
        </w:rPr>
        <w:t>個題目，各題目得分平均數分別為</w:t>
      </w:r>
      <w:r w:rsidR="00564D26" w:rsidRPr="00965E03">
        <w:rPr>
          <w:rFonts w:hAnsi="Times New Roman" w:cs="Times New Roman" w:hint="eastAsia"/>
          <w:color w:val="000000" w:themeColor="text1"/>
          <w:szCs w:val="24"/>
        </w:rPr>
        <w:t>5.06</w:t>
      </w:r>
      <w:r w:rsidR="00B427A7" w:rsidRPr="00965E03">
        <w:rPr>
          <w:rFonts w:hAnsi="Times New Roman" w:cs="Times New Roman"/>
          <w:color w:val="000000" w:themeColor="text1"/>
          <w:szCs w:val="24"/>
        </w:rPr>
        <w:t>、</w:t>
      </w:r>
      <w:r w:rsidR="00564D26" w:rsidRPr="00965E03">
        <w:rPr>
          <w:rFonts w:hAnsi="Times New Roman" w:cs="Times New Roman" w:hint="eastAsia"/>
          <w:color w:val="000000" w:themeColor="text1"/>
          <w:szCs w:val="24"/>
        </w:rPr>
        <w:t>5.23</w:t>
      </w:r>
      <w:r w:rsidR="00B427A7" w:rsidRPr="00965E03">
        <w:rPr>
          <w:rFonts w:hAnsi="Times New Roman" w:cs="Times New Roman"/>
          <w:color w:val="000000" w:themeColor="text1"/>
          <w:szCs w:val="24"/>
        </w:rPr>
        <w:t>、</w:t>
      </w:r>
      <w:r w:rsidR="00564D26" w:rsidRPr="00965E03">
        <w:rPr>
          <w:rFonts w:hAnsi="Times New Roman" w:cs="Times New Roman" w:hint="eastAsia"/>
          <w:color w:val="000000" w:themeColor="text1"/>
          <w:szCs w:val="24"/>
        </w:rPr>
        <w:t>5.10</w:t>
      </w:r>
      <w:r w:rsidR="00B427A7" w:rsidRPr="00965E03">
        <w:rPr>
          <w:rFonts w:hAnsi="Times New Roman" w:cs="Times New Roman"/>
          <w:color w:val="000000" w:themeColor="text1"/>
          <w:szCs w:val="24"/>
        </w:rPr>
        <w:t>、</w:t>
      </w:r>
      <w:r w:rsidR="00564D26" w:rsidRPr="00965E03">
        <w:rPr>
          <w:rFonts w:hAnsi="Times New Roman" w:cs="Times New Roman" w:hint="eastAsia"/>
          <w:color w:val="000000" w:themeColor="text1"/>
          <w:szCs w:val="24"/>
        </w:rPr>
        <w:t>5.37</w:t>
      </w:r>
      <w:r w:rsidR="00B427A7" w:rsidRPr="00965E03">
        <w:rPr>
          <w:rFonts w:hAnsi="Times New Roman" w:cs="Times New Roman"/>
          <w:color w:val="000000" w:themeColor="text1"/>
          <w:szCs w:val="24"/>
        </w:rPr>
        <w:t>、</w:t>
      </w:r>
      <w:r w:rsidR="00564D26" w:rsidRPr="00965E03">
        <w:rPr>
          <w:rFonts w:hAnsi="Times New Roman" w:cs="Times New Roman" w:hint="eastAsia"/>
          <w:color w:val="000000" w:themeColor="text1"/>
          <w:szCs w:val="24"/>
        </w:rPr>
        <w:t>5.05</w:t>
      </w:r>
      <w:r w:rsidR="00B427A7" w:rsidRPr="00965E03">
        <w:rPr>
          <w:rFonts w:hAnsi="Times New Roman" w:cs="Times New Roman"/>
          <w:color w:val="000000" w:themeColor="text1"/>
          <w:szCs w:val="24"/>
        </w:rPr>
        <w:t>、</w:t>
      </w:r>
      <w:r w:rsidR="00564D26" w:rsidRPr="00965E03">
        <w:rPr>
          <w:rFonts w:hAnsi="Times New Roman" w:cs="Times New Roman" w:hint="eastAsia"/>
          <w:color w:val="000000" w:themeColor="text1"/>
          <w:szCs w:val="24"/>
        </w:rPr>
        <w:t>5.17</w:t>
      </w:r>
      <w:r w:rsidR="00B427A7" w:rsidRPr="00965E03">
        <w:rPr>
          <w:rFonts w:hAnsi="Times New Roman" w:cs="Times New Roman"/>
          <w:color w:val="000000" w:themeColor="text1"/>
          <w:szCs w:val="24"/>
        </w:rPr>
        <w:t>、</w:t>
      </w:r>
      <w:r w:rsidR="00564D26" w:rsidRPr="00965E03">
        <w:rPr>
          <w:rFonts w:hAnsi="Times New Roman" w:cs="Times New Roman" w:hint="eastAsia"/>
          <w:color w:val="000000" w:themeColor="text1"/>
          <w:szCs w:val="24"/>
        </w:rPr>
        <w:t>5.10</w:t>
      </w:r>
      <w:r w:rsidR="00B427A7" w:rsidRPr="00965E03">
        <w:rPr>
          <w:rFonts w:hAnsi="Times New Roman" w:cs="Times New Roman"/>
          <w:color w:val="000000" w:themeColor="text1"/>
          <w:szCs w:val="24"/>
        </w:rPr>
        <w:t>、</w:t>
      </w:r>
      <w:r w:rsidR="00564D26" w:rsidRPr="00965E03">
        <w:rPr>
          <w:rFonts w:hAnsi="Times New Roman" w:cs="Times New Roman"/>
          <w:color w:val="000000" w:themeColor="text1"/>
          <w:szCs w:val="24"/>
        </w:rPr>
        <w:t>4.</w:t>
      </w:r>
      <w:r w:rsidR="00564D26" w:rsidRPr="00965E03">
        <w:rPr>
          <w:rFonts w:hAnsi="Times New Roman" w:cs="Times New Roman" w:hint="eastAsia"/>
          <w:color w:val="000000" w:themeColor="text1"/>
          <w:szCs w:val="24"/>
        </w:rPr>
        <w:t>86</w:t>
      </w:r>
      <w:r w:rsidR="00B427A7" w:rsidRPr="00965E03">
        <w:rPr>
          <w:rFonts w:hAnsi="Times New Roman" w:cs="Times New Roman"/>
          <w:color w:val="000000" w:themeColor="text1"/>
          <w:szCs w:val="24"/>
        </w:rPr>
        <w:t>、</w:t>
      </w:r>
      <w:r w:rsidR="00564D26" w:rsidRPr="00965E03">
        <w:rPr>
          <w:rFonts w:hAnsi="Times New Roman" w:cs="Times New Roman"/>
          <w:color w:val="000000" w:themeColor="text1"/>
          <w:szCs w:val="24"/>
        </w:rPr>
        <w:t>4.</w:t>
      </w:r>
      <w:r w:rsidR="00564D26" w:rsidRPr="00965E03">
        <w:rPr>
          <w:rFonts w:hAnsi="Times New Roman" w:cs="Times New Roman" w:hint="eastAsia"/>
          <w:color w:val="000000" w:themeColor="text1"/>
          <w:szCs w:val="24"/>
        </w:rPr>
        <w:t>58</w:t>
      </w:r>
      <w:r w:rsidR="00B427A7" w:rsidRPr="00965E03">
        <w:rPr>
          <w:rFonts w:hAnsi="Times New Roman" w:cs="Times New Roman"/>
          <w:color w:val="000000" w:themeColor="text1"/>
          <w:szCs w:val="24"/>
        </w:rPr>
        <w:t>、</w:t>
      </w:r>
      <w:r w:rsidR="00564D26" w:rsidRPr="00965E03">
        <w:rPr>
          <w:rFonts w:hAnsi="Times New Roman" w:cs="Times New Roman"/>
          <w:color w:val="000000" w:themeColor="text1"/>
          <w:szCs w:val="24"/>
        </w:rPr>
        <w:t>4.</w:t>
      </w:r>
      <w:r w:rsidR="00564D26" w:rsidRPr="00965E03">
        <w:rPr>
          <w:rFonts w:hAnsi="Times New Roman" w:cs="Times New Roman" w:hint="eastAsia"/>
          <w:color w:val="000000" w:themeColor="text1"/>
          <w:szCs w:val="24"/>
        </w:rPr>
        <w:t>70</w:t>
      </w:r>
      <w:r w:rsidR="00B427A7" w:rsidRPr="00965E03">
        <w:rPr>
          <w:rFonts w:hAnsi="Times New Roman" w:cs="Times New Roman"/>
          <w:color w:val="000000" w:themeColor="text1"/>
          <w:szCs w:val="24"/>
        </w:rPr>
        <w:t>、</w:t>
      </w:r>
      <w:r w:rsidR="00564D26" w:rsidRPr="00965E03">
        <w:rPr>
          <w:rFonts w:hAnsi="Times New Roman" w:cs="Times New Roman"/>
          <w:color w:val="000000" w:themeColor="text1"/>
          <w:szCs w:val="24"/>
        </w:rPr>
        <w:t>5.2</w:t>
      </w:r>
      <w:r w:rsidR="00564D26" w:rsidRPr="00965E03">
        <w:rPr>
          <w:rFonts w:hAnsi="Times New Roman" w:cs="Times New Roman" w:hint="eastAsia"/>
          <w:color w:val="000000" w:themeColor="text1"/>
          <w:szCs w:val="24"/>
        </w:rPr>
        <w:t>6</w:t>
      </w:r>
      <w:r w:rsidR="00B427A7" w:rsidRPr="00965E03">
        <w:rPr>
          <w:rFonts w:hAnsi="Times New Roman" w:cs="Times New Roman"/>
          <w:color w:val="000000" w:themeColor="text1"/>
          <w:szCs w:val="24"/>
        </w:rPr>
        <w:t>、</w:t>
      </w:r>
      <w:r w:rsidR="00564D26" w:rsidRPr="00965E03">
        <w:rPr>
          <w:rFonts w:hAnsi="Times New Roman" w:cs="Times New Roman"/>
          <w:color w:val="000000" w:themeColor="text1"/>
          <w:szCs w:val="24"/>
        </w:rPr>
        <w:t>5.</w:t>
      </w:r>
      <w:r w:rsidR="00564D26" w:rsidRPr="00965E03">
        <w:rPr>
          <w:rFonts w:hAnsi="Times New Roman" w:cs="Times New Roman" w:hint="eastAsia"/>
          <w:color w:val="000000" w:themeColor="text1"/>
          <w:szCs w:val="24"/>
        </w:rPr>
        <w:t>38</w:t>
      </w:r>
      <w:r w:rsidR="00B427A7" w:rsidRPr="00965E03">
        <w:rPr>
          <w:rFonts w:hAnsi="Times New Roman" w:cs="Times New Roman"/>
          <w:color w:val="000000" w:themeColor="text1"/>
          <w:szCs w:val="24"/>
        </w:rPr>
        <w:t>、</w:t>
      </w:r>
      <w:r w:rsidR="00564D26" w:rsidRPr="00965E03">
        <w:rPr>
          <w:rFonts w:hAnsi="Times New Roman" w:cs="Times New Roman"/>
          <w:color w:val="000000" w:themeColor="text1"/>
          <w:szCs w:val="24"/>
        </w:rPr>
        <w:t>5.</w:t>
      </w:r>
      <w:r w:rsidR="00564D26" w:rsidRPr="00965E03">
        <w:rPr>
          <w:rFonts w:hAnsi="Times New Roman" w:cs="Times New Roman" w:hint="eastAsia"/>
          <w:color w:val="000000" w:themeColor="text1"/>
          <w:szCs w:val="24"/>
        </w:rPr>
        <w:t>15</w:t>
      </w:r>
      <w:r w:rsidR="00B427A7" w:rsidRPr="00965E03">
        <w:rPr>
          <w:rFonts w:hAnsi="Times New Roman" w:cs="Times New Roman"/>
          <w:color w:val="000000" w:themeColor="text1"/>
          <w:szCs w:val="24"/>
        </w:rPr>
        <w:t>、</w:t>
      </w:r>
      <w:r w:rsidR="00564D26" w:rsidRPr="00965E03">
        <w:rPr>
          <w:rFonts w:hAnsi="Times New Roman" w:cs="Times New Roman" w:hint="eastAsia"/>
          <w:color w:val="000000" w:themeColor="text1"/>
          <w:szCs w:val="24"/>
        </w:rPr>
        <w:t>5.01</w:t>
      </w:r>
      <w:r w:rsidR="00B427A7" w:rsidRPr="00965E03">
        <w:rPr>
          <w:rFonts w:hAnsi="Times New Roman" w:cs="Times New Roman"/>
          <w:color w:val="000000" w:themeColor="text1"/>
          <w:szCs w:val="24"/>
        </w:rPr>
        <w:t>、</w:t>
      </w:r>
      <w:r w:rsidR="00564D26" w:rsidRPr="00965E03">
        <w:rPr>
          <w:rFonts w:hAnsi="Times New Roman" w:cs="Times New Roman" w:hint="eastAsia"/>
          <w:color w:val="000000" w:themeColor="text1"/>
          <w:szCs w:val="24"/>
        </w:rPr>
        <w:t>5.13</w:t>
      </w:r>
      <w:r w:rsidR="00B427A7" w:rsidRPr="00965E03">
        <w:rPr>
          <w:rFonts w:hAnsi="Times New Roman" w:cs="Times New Roman"/>
          <w:color w:val="000000" w:themeColor="text1"/>
          <w:szCs w:val="24"/>
        </w:rPr>
        <w:t>，得分多為高等程度</w:t>
      </w:r>
      <w:r w:rsidR="00B427A7" w:rsidRPr="00965E03">
        <w:rPr>
          <w:rFonts w:hAnsi="Times New Roman" w:cs="Times New Roman"/>
          <w:color w:val="000000" w:themeColor="text1"/>
          <w:szCs w:val="24"/>
        </w:rPr>
        <w:t>(</w:t>
      </w:r>
      <w:r w:rsidR="00B03933" w:rsidRPr="00B03933">
        <w:rPr>
          <w:rFonts w:hAnsi="Times New Roman" w:cs="Times New Roman" w:hint="eastAsia"/>
          <w:i/>
          <w:color w:val="000000" w:themeColor="text1"/>
          <w:szCs w:val="24"/>
        </w:rPr>
        <w:t>M</w:t>
      </w:r>
      <w:r w:rsidR="00B427A7" w:rsidRPr="00965E03">
        <w:rPr>
          <w:rFonts w:hAnsi="Times New Roman" w:cs="Times New Roman"/>
          <w:color w:val="000000" w:themeColor="text1"/>
          <w:szCs w:val="24"/>
        </w:rPr>
        <w:t>&gt;4.75)</w:t>
      </w:r>
      <w:r w:rsidRPr="00965E03">
        <w:rPr>
          <w:rFonts w:hAnsi="Times New Roman" w:cs="Times New Roman"/>
          <w:color w:val="000000" w:themeColor="text1"/>
          <w:szCs w:val="24"/>
        </w:rPr>
        <w:t>，且</w:t>
      </w:r>
      <w:r w:rsidRPr="00965E03">
        <w:rPr>
          <w:rFonts w:hAnsi="Times New Roman" w:cs="Times New Roman" w:hint="eastAsia"/>
          <w:color w:val="000000" w:themeColor="text1"/>
          <w:szCs w:val="24"/>
        </w:rPr>
        <w:t>人際溝通能力</w:t>
      </w:r>
      <w:r w:rsidR="00B427A7" w:rsidRPr="00965E03">
        <w:rPr>
          <w:rFonts w:hAnsi="Times New Roman" w:cs="Times New Roman"/>
          <w:color w:val="000000" w:themeColor="text1"/>
          <w:szCs w:val="24"/>
        </w:rPr>
        <w:t>量表整體得分平均數為</w:t>
      </w:r>
      <w:r w:rsidR="00777BAB" w:rsidRPr="00965E03">
        <w:rPr>
          <w:rFonts w:hAnsi="Times New Roman" w:cs="Times New Roman" w:hint="eastAsia"/>
          <w:color w:val="000000" w:themeColor="text1"/>
          <w:szCs w:val="24"/>
        </w:rPr>
        <w:t>5.08</w:t>
      </w:r>
      <w:r w:rsidR="00B427A7" w:rsidRPr="00965E03">
        <w:rPr>
          <w:rFonts w:hAnsi="Times New Roman" w:cs="Times New Roman"/>
          <w:color w:val="000000" w:themeColor="text1"/>
          <w:szCs w:val="24"/>
        </w:rPr>
        <w:t>，代表</w:t>
      </w:r>
      <w:r w:rsidRPr="00965E03">
        <w:rPr>
          <w:rFonts w:hAnsi="Times New Roman" w:cs="Times New Roman" w:hint="eastAsia"/>
          <w:color w:val="000000" w:themeColor="text1"/>
          <w:szCs w:val="24"/>
        </w:rPr>
        <w:t>新竹地區</w:t>
      </w:r>
      <w:r w:rsidRPr="00965E03">
        <w:rPr>
          <w:rFonts w:hAnsi="Times New Roman" w:cs="Times New Roman"/>
          <w:color w:val="000000" w:themeColor="text1"/>
          <w:szCs w:val="24"/>
        </w:rPr>
        <w:t>公立幼兒園教</w:t>
      </w:r>
      <w:r w:rsidRPr="00965E03">
        <w:rPr>
          <w:rFonts w:hAnsi="Times New Roman" w:cs="Times New Roman" w:hint="eastAsia"/>
          <w:color w:val="000000" w:themeColor="text1"/>
          <w:szCs w:val="24"/>
        </w:rPr>
        <w:t>保服務人員人際溝通能力</w:t>
      </w:r>
      <w:r w:rsidR="00B427A7" w:rsidRPr="00965E03">
        <w:rPr>
          <w:rFonts w:hAnsi="Times New Roman" w:cs="Times New Roman"/>
          <w:color w:val="000000" w:themeColor="text1"/>
          <w:szCs w:val="24"/>
        </w:rPr>
        <w:t>程度皆為高等，如表</w:t>
      </w:r>
      <w:r w:rsidR="00B427A7" w:rsidRPr="00965E03">
        <w:rPr>
          <w:rFonts w:hAnsi="Times New Roman" w:cs="Times New Roman"/>
          <w:color w:val="000000" w:themeColor="text1"/>
          <w:szCs w:val="24"/>
        </w:rPr>
        <w:t>4</w:t>
      </w:r>
      <w:r w:rsidR="00B958E4">
        <w:rPr>
          <w:rFonts w:hAnsi="Times New Roman" w:cs="Times New Roman" w:hint="eastAsia"/>
          <w:color w:val="000000" w:themeColor="text1"/>
          <w:szCs w:val="24"/>
        </w:rPr>
        <w:t>-</w:t>
      </w:r>
      <w:r w:rsidR="00B427A7" w:rsidRPr="00965E03">
        <w:rPr>
          <w:rFonts w:hAnsi="Times New Roman" w:cs="Times New Roman"/>
          <w:color w:val="000000" w:themeColor="text1"/>
          <w:szCs w:val="24"/>
        </w:rPr>
        <w:t>2</w:t>
      </w:r>
      <w:r w:rsidR="00B427A7" w:rsidRPr="00965E03">
        <w:rPr>
          <w:rFonts w:hAnsi="Times New Roman" w:cs="Times New Roman"/>
          <w:color w:val="000000" w:themeColor="text1"/>
          <w:szCs w:val="24"/>
        </w:rPr>
        <w:t>所示。</w:t>
      </w:r>
      <w:bookmarkStart w:id="78" w:name="_Toc481246752"/>
    </w:p>
    <w:p w14:paraId="2933F96B" w14:textId="77777777" w:rsidR="00E84839" w:rsidRPr="00965E03" w:rsidRDefault="00E84839" w:rsidP="00E2496F">
      <w:pPr>
        <w:pStyle w:val="afffb"/>
        <w:spacing w:line="360" w:lineRule="auto"/>
        <w:rPr>
          <w:rFonts w:hAnsi="Times New Roman" w:cs="Times New Roman"/>
          <w:color w:val="000000" w:themeColor="text1"/>
          <w:szCs w:val="24"/>
        </w:rPr>
      </w:pPr>
    </w:p>
    <w:p w14:paraId="330722F2" w14:textId="77777777" w:rsidR="006C7822" w:rsidRPr="005471E4" w:rsidRDefault="00B427A7" w:rsidP="00FD21E6">
      <w:pPr>
        <w:pStyle w:val="afffb"/>
        <w:spacing w:line="360" w:lineRule="auto"/>
        <w:rPr>
          <w:rFonts w:hAnsi="Times New Roman" w:cs="Times New Roman"/>
          <w:color w:val="000000" w:themeColor="text1"/>
          <w:highlight w:val="yellow"/>
        </w:rPr>
      </w:pPr>
      <w:r w:rsidRPr="005471E4">
        <w:rPr>
          <w:rFonts w:hAnsi="Times New Roman" w:cs="Times New Roman"/>
          <w:color w:val="000000" w:themeColor="text1"/>
          <w:highlight w:val="yellow"/>
        </w:rPr>
        <w:t>表</w:t>
      </w:r>
      <w:r w:rsidRPr="005471E4">
        <w:rPr>
          <w:rFonts w:hAnsi="Times New Roman" w:cs="Times New Roman"/>
          <w:color w:val="000000" w:themeColor="text1"/>
          <w:highlight w:val="yellow"/>
        </w:rPr>
        <w:t>4</w:t>
      </w:r>
      <w:r w:rsidRPr="005471E4">
        <w:rPr>
          <w:rFonts w:hAnsi="Times New Roman" w:cs="Times New Roman"/>
          <w:color w:val="000000" w:themeColor="text1"/>
          <w:highlight w:val="yellow"/>
        </w:rPr>
        <w:noBreakHyphen/>
        <w:t>2</w:t>
      </w:r>
      <w:bookmarkStart w:id="79" w:name="_Toc448421237"/>
      <w:bookmarkEnd w:id="77"/>
    </w:p>
    <w:p w14:paraId="33D466F8" w14:textId="3093232B" w:rsidR="00D81567" w:rsidRPr="005471E4" w:rsidRDefault="00A14FF7" w:rsidP="00FD21E6">
      <w:pPr>
        <w:pStyle w:val="TableCaption"/>
        <w:rPr>
          <w:rFonts w:ascii="Times New Roman" w:hAnsi="Times New Roman" w:cs="Times New Roman"/>
          <w:color w:val="000000" w:themeColor="text1"/>
          <w:highlight w:val="yellow"/>
        </w:rPr>
      </w:pPr>
      <w:r w:rsidRPr="005471E4">
        <w:rPr>
          <w:rFonts w:ascii="Times New Roman" w:hAnsi="Times New Roman" w:cs="Times New Roman"/>
          <w:b/>
          <w:color w:val="000000" w:themeColor="text1"/>
          <w:highlight w:val="yellow"/>
        </w:rPr>
        <w:t>「</w:t>
      </w:r>
      <w:r w:rsidR="006457D5">
        <w:rPr>
          <w:rFonts w:ascii="Times New Roman" w:hAnsi="Times New Roman" w:cs="Times New Roman" w:hint="eastAsia"/>
          <w:b/>
          <w:color w:val="000000" w:themeColor="text1"/>
          <w:highlight w:val="yellow"/>
        </w:rPr>
        <w:t>全聯滿意度</w:t>
      </w:r>
      <w:r w:rsidR="00083094" w:rsidRPr="005471E4">
        <w:rPr>
          <w:rFonts w:ascii="Times New Roman" w:hAnsi="Times New Roman" w:cs="Times New Roman" w:hint="eastAsia"/>
          <w:b/>
          <w:color w:val="000000" w:themeColor="text1"/>
          <w:highlight w:val="yellow"/>
        </w:rPr>
        <w:t>研究</w:t>
      </w:r>
      <w:r w:rsidR="00B427A7" w:rsidRPr="005471E4">
        <w:rPr>
          <w:rFonts w:ascii="Times New Roman" w:hAnsi="Times New Roman" w:cs="Times New Roman"/>
          <w:b/>
          <w:color w:val="000000" w:themeColor="text1"/>
          <w:highlight w:val="yellow"/>
        </w:rPr>
        <w:t>」</w:t>
      </w:r>
      <w:r w:rsidR="006201E6" w:rsidRPr="005471E4">
        <w:rPr>
          <w:rFonts w:ascii="Times New Roman" w:hAnsi="Times New Roman" w:cs="Times New Roman" w:hint="eastAsia"/>
          <w:b/>
          <w:color w:val="000000" w:themeColor="text1"/>
          <w:highlight w:val="yellow"/>
        </w:rPr>
        <w:t>描述性統計</w:t>
      </w:r>
      <w:r w:rsidR="00B427A7" w:rsidRPr="005471E4">
        <w:rPr>
          <w:rFonts w:ascii="Times New Roman" w:hAnsi="Times New Roman" w:cs="Times New Roman"/>
          <w:b/>
          <w:color w:val="000000" w:themeColor="text1"/>
          <w:highlight w:val="yellow"/>
        </w:rPr>
        <w:t>摘要表</w:t>
      </w:r>
      <w:bookmarkEnd w:id="78"/>
      <w:bookmarkEnd w:id="79"/>
    </w:p>
    <w:tbl>
      <w:tblPr>
        <w:tblW w:w="5029" w:type="pct"/>
        <w:jc w:val="center"/>
        <w:shd w:val="clear" w:color="auto" w:fill="FFFFFF"/>
        <w:tblLayout w:type="fixed"/>
        <w:tblLook w:val="04A0" w:firstRow="1" w:lastRow="0" w:firstColumn="1" w:lastColumn="0" w:noHBand="0" w:noVBand="1"/>
      </w:tblPr>
      <w:tblGrid>
        <w:gridCol w:w="711"/>
        <w:gridCol w:w="5191"/>
        <w:gridCol w:w="734"/>
        <w:gridCol w:w="739"/>
        <w:gridCol w:w="726"/>
        <w:gridCol w:w="737"/>
      </w:tblGrid>
      <w:tr w:rsidR="006201E6" w:rsidRPr="005471E4" w14:paraId="5BFA6D87" w14:textId="46D14A4E" w:rsidTr="00FD21E6">
        <w:trPr>
          <w:trHeight w:val="468"/>
          <w:jc w:val="center"/>
        </w:trPr>
        <w:tc>
          <w:tcPr>
            <w:tcW w:w="402" w:type="pct"/>
            <w:tcBorders>
              <w:top w:val="single" w:sz="4" w:space="0" w:color="auto"/>
              <w:bottom w:val="single" w:sz="4" w:space="0" w:color="auto"/>
            </w:tcBorders>
            <w:shd w:val="clear" w:color="auto" w:fill="FFFFFF"/>
            <w:vAlign w:val="center"/>
          </w:tcPr>
          <w:p w14:paraId="767F15C0" w14:textId="77777777" w:rsidR="00083094" w:rsidRPr="005471E4" w:rsidRDefault="00083094" w:rsidP="006201E6">
            <w:pPr>
              <w:tabs>
                <w:tab w:val="left" w:pos="540"/>
                <w:tab w:val="left" w:pos="600"/>
              </w:tabs>
              <w:contextualSpacing/>
              <w:jc w:val="center"/>
              <w:rPr>
                <w:rFonts w:ascii="Times New Roman" w:eastAsia="標楷體" w:hAnsi="Times New Roman" w:cs="Times New Roman"/>
                <w:bCs/>
                <w:color w:val="000000" w:themeColor="text1"/>
                <w:sz w:val="20"/>
                <w:szCs w:val="20"/>
                <w:highlight w:val="yellow"/>
              </w:rPr>
            </w:pPr>
            <w:r w:rsidRPr="005471E4">
              <w:rPr>
                <w:rFonts w:ascii="Times New Roman" w:eastAsia="標楷體" w:hAnsi="Times New Roman" w:cs="Times New Roman"/>
                <w:bCs/>
                <w:color w:val="000000" w:themeColor="text1"/>
                <w:sz w:val="20"/>
                <w:szCs w:val="20"/>
                <w:highlight w:val="yellow"/>
              </w:rPr>
              <w:t>編碼</w:t>
            </w:r>
          </w:p>
        </w:tc>
        <w:tc>
          <w:tcPr>
            <w:tcW w:w="2937" w:type="pct"/>
            <w:tcBorders>
              <w:top w:val="single" w:sz="12" w:space="0" w:color="auto"/>
              <w:bottom w:val="single" w:sz="4" w:space="0" w:color="auto"/>
            </w:tcBorders>
            <w:shd w:val="clear" w:color="auto" w:fill="FFFFFF"/>
            <w:vAlign w:val="center"/>
          </w:tcPr>
          <w:p w14:paraId="047268E8" w14:textId="77777777" w:rsidR="00083094" w:rsidRPr="005471E4" w:rsidRDefault="00083094" w:rsidP="006201E6">
            <w:pPr>
              <w:tabs>
                <w:tab w:val="left" w:pos="540"/>
                <w:tab w:val="left" w:pos="600"/>
              </w:tabs>
              <w:ind w:firstLineChars="50" w:firstLine="100"/>
              <w:contextualSpacing/>
              <w:jc w:val="center"/>
              <w:rPr>
                <w:rFonts w:ascii="Times New Roman" w:eastAsia="標楷體" w:hAnsi="Times New Roman" w:cs="Times New Roman"/>
                <w:bCs/>
                <w:color w:val="000000" w:themeColor="text1"/>
                <w:sz w:val="20"/>
                <w:szCs w:val="20"/>
                <w:highlight w:val="yellow"/>
              </w:rPr>
            </w:pPr>
            <w:r w:rsidRPr="005471E4">
              <w:rPr>
                <w:rFonts w:ascii="Times New Roman" w:eastAsia="標楷體" w:hAnsi="Times New Roman" w:cs="Times New Roman"/>
                <w:bCs/>
                <w:color w:val="000000" w:themeColor="text1"/>
                <w:sz w:val="20"/>
                <w:szCs w:val="20"/>
                <w:highlight w:val="yellow"/>
              </w:rPr>
              <w:t>題目</w:t>
            </w:r>
          </w:p>
        </w:tc>
        <w:tc>
          <w:tcPr>
            <w:tcW w:w="415" w:type="pct"/>
            <w:tcBorders>
              <w:top w:val="single" w:sz="12" w:space="0" w:color="auto"/>
              <w:bottom w:val="single" w:sz="4" w:space="0" w:color="auto"/>
            </w:tcBorders>
            <w:shd w:val="clear" w:color="auto" w:fill="FFFFFF"/>
            <w:vAlign w:val="bottom"/>
          </w:tcPr>
          <w:p w14:paraId="342F2D07" w14:textId="5AA07302" w:rsidR="00083094" w:rsidRPr="005471E4" w:rsidRDefault="00083094" w:rsidP="006201E6">
            <w:pPr>
              <w:tabs>
                <w:tab w:val="left" w:pos="540"/>
                <w:tab w:val="left" w:pos="600"/>
              </w:tabs>
              <w:contextualSpacing/>
              <w:jc w:val="center"/>
              <w:rPr>
                <w:rFonts w:ascii="Times New Roman" w:eastAsia="標楷體" w:hAnsi="Times New Roman" w:cs="Times New Roman"/>
                <w:bCs/>
                <w:color w:val="000000" w:themeColor="text1"/>
                <w:sz w:val="16"/>
                <w:szCs w:val="16"/>
                <w:highlight w:val="yellow"/>
              </w:rPr>
            </w:pPr>
            <w:r w:rsidRPr="005471E4">
              <w:rPr>
                <w:rFonts w:ascii="Times New Roman" w:eastAsia="標楷體" w:hAnsi="Times New Roman" w:cs="Times New Roman"/>
                <w:color w:val="000000"/>
                <w:sz w:val="16"/>
                <w:szCs w:val="16"/>
                <w:highlight w:val="yellow"/>
              </w:rPr>
              <w:t>平均數</w:t>
            </w:r>
          </w:p>
        </w:tc>
        <w:tc>
          <w:tcPr>
            <w:tcW w:w="418" w:type="pct"/>
            <w:tcBorders>
              <w:top w:val="single" w:sz="12" w:space="0" w:color="auto"/>
              <w:bottom w:val="single" w:sz="4" w:space="0" w:color="auto"/>
            </w:tcBorders>
            <w:shd w:val="clear" w:color="auto" w:fill="FFFFFF"/>
            <w:vAlign w:val="bottom"/>
          </w:tcPr>
          <w:p w14:paraId="10DF277C" w14:textId="4E06D2FC" w:rsidR="00083094" w:rsidRPr="005471E4" w:rsidRDefault="00083094" w:rsidP="006201E6">
            <w:pPr>
              <w:tabs>
                <w:tab w:val="left" w:pos="540"/>
                <w:tab w:val="left" w:pos="600"/>
              </w:tabs>
              <w:contextualSpacing/>
              <w:rPr>
                <w:rFonts w:ascii="Times New Roman" w:eastAsia="標楷體" w:hAnsi="Times New Roman" w:cs="Times New Roman"/>
                <w:bCs/>
                <w:color w:val="000000" w:themeColor="text1"/>
                <w:sz w:val="16"/>
                <w:szCs w:val="16"/>
                <w:highlight w:val="yellow"/>
              </w:rPr>
            </w:pPr>
            <w:r w:rsidRPr="005471E4">
              <w:rPr>
                <w:rFonts w:ascii="Times New Roman" w:eastAsia="標楷體" w:hAnsi="Times New Roman" w:cs="Times New Roman"/>
                <w:color w:val="000000"/>
                <w:sz w:val="16"/>
                <w:szCs w:val="16"/>
                <w:highlight w:val="yellow"/>
              </w:rPr>
              <w:t>標準差</w:t>
            </w:r>
          </w:p>
        </w:tc>
        <w:tc>
          <w:tcPr>
            <w:tcW w:w="411" w:type="pct"/>
            <w:tcBorders>
              <w:top w:val="single" w:sz="12" w:space="0" w:color="auto"/>
              <w:bottom w:val="single" w:sz="4" w:space="0" w:color="auto"/>
            </w:tcBorders>
            <w:shd w:val="clear" w:color="auto" w:fill="FFFFFF"/>
            <w:vAlign w:val="bottom"/>
          </w:tcPr>
          <w:p w14:paraId="1DCDD9CE" w14:textId="76D8DD31" w:rsidR="00083094" w:rsidRPr="005471E4" w:rsidRDefault="00083094" w:rsidP="006201E6">
            <w:pPr>
              <w:tabs>
                <w:tab w:val="left" w:pos="540"/>
                <w:tab w:val="left" w:pos="600"/>
              </w:tabs>
              <w:contextualSpacing/>
              <w:rPr>
                <w:rFonts w:ascii="Times New Roman" w:eastAsia="標楷體" w:hAnsi="Times New Roman" w:cs="Times New Roman"/>
                <w:bCs/>
                <w:color w:val="000000" w:themeColor="text1"/>
                <w:sz w:val="16"/>
                <w:szCs w:val="16"/>
                <w:highlight w:val="yellow"/>
              </w:rPr>
            </w:pPr>
            <w:r w:rsidRPr="005471E4">
              <w:rPr>
                <w:rFonts w:ascii="Times New Roman" w:eastAsia="標楷體" w:hAnsi="Times New Roman" w:cs="Times New Roman"/>
                <w:color w:val="000000"/>
                <w:sz w:val="16"/>
                <w:szCs w:val="16"/>
                <w:highlight w:val="yellow"/>
              </w:rPr>
              <w:t>偏態</w:t>
            </w:r>
          </w:p>
        </w:tc>
        <w:tc>
          <w:tcPr>
            <w:tcW w:w="418" w:type="pct"/>
            <w:tcBorders>
              <w:top w:val="single" w:sz="12" w:space="0" w:color="auto"/>
              <w:bottom w:val="single" w:sz="4" w:space="0" w:color="auto"/>
            </w:tcBorders>
            <w:shd w:val="clear" w:color="auto" w:fill="FFFFFF"/>
            <w:vAlign w:val="bottom"/>
          </w:tcPr>
          <w:p w14:paraId="661C7637" w14:textId="78AAA439" w:rsidR="00083094" w:rsidRPr="005471E4" w:rsidRDefault="00083094" w:rsidP="006201E6">
            <w:pPr>
              <w:tabs>
                <w:tab w:val="left" w:pos="540"/>
                <w:tab w:val="left" w:pos="600"/>
              </w:tabs>
              <w:contextualSpacing/>
              <w:rPr>
                <w:rFonts w:ascii="Times New Roman" w:eastAsia="標楷體" w:hAnsi="Times New Roman" w:cs="Times New Roman"/>
                <w:bCs/>
                <w:color w:val="000000" w:themeColor="text1"/>
                <w:sz w:val="16"/>
                <w:szCs w:val="16"/>
                <w:highlight w:val="yellow"/>
              </w:rPr>
            </w:pPr>
            <w:proofErr w:type="gramStart"/>
            <w:r w:rsidRPr="005471E4">
              <w:rPr>
                <w:rFonts w:ascii="Times New Roman" w:eastAsia="標楷體" w:hAnsi="Times New Roman" w:cs="Times New Roman"/>
                <w:color w:val="000000"/>
                <w:sz w:val="16"/>
                <w:szCs w:val="16"/>
                <w:highlight w:val="yellow"/>
              </w:rPr>
              <w:t>峰度</w:t>
            </w:r>
            <w:proofErr w:type="gramEnd"/>
          </w:p>
        </w:tc>
      </w:tr>
      <w:tr w:rsidR="00083094" w:rsidRPr="005471E4" w14:paraId="5C2E678B" w14:textId="6CEFFAB0" w:rsidTr="00FD21E6">
        <w:trPr>
          <w:trHeight w:val="70"/>
          <w:jc w:val="center"/>
        </w:trPr>
        <w:tc>
          <w:tcPr>
            <w:tcW w:w="402" w:type="pct"/>
            <w:tcBorders>
              <w:top w:val="single" w:sz="4" w:space="0" w:color="auto"/>
            </w:tcBorders>
          </w:tcPr>
          <w:p w14:paraId="3148B7B3" w14:textId="478294F2" w:rsidR="00083094" w:rsidRPr="005471E4" w:rsidRDefault="00EC0DC3" w:rsidP="006201E6">
            <w:pPr>
              <w:contextualSpacing/>
              <w:jc w:val="cente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sz w:val="20"/>
                <w:szCs w:val="20"/>
                <w:highlight w:val="yellow"/>
              </w:rPr>
              <w:t>A</w:t>
            </w:r>
            <w:r w:rsidR="00083094" w:rsidRPr="005471E4">
              <w:rPr>
                <w:rFonts w:ascii="Times New Roman" w:eastAsia="標楷體" w:hAnsi="Times New Roman" w:cs="Times New Roman"/>
                <w:sz w:val="20"/>
                <w:szCs w:val="20"/>
                <w:highlight w:val="yellow"/>
              </w:rPr>
              <w:t>1</w:t>
            </w:r>
          </w:p>
        </w:tc>
        <w:tc>
          <w:tcPr>
            <w:tcW w:w="2937" w:type="pct"/>
            <w:tcBorders>
              <w:top w:val="single" w:sz="4" w:space="0" w:color="auto"/>
            </w:tcBorders>
          </w:tcPr>
          <w:p w14:paraId="4DBC17D5" w14:textId="15BE8024" w:rsidR="00083094" w:rsidRPr="005471E4" w:rsidRDefault="00EC0DC3" w:rsidP="006201E6">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sz w:val="20"/>
                <w:szCs w:val="20"/>
                <w:highlight w:val="yellow"/>
              </w:rPr>
              <w:t>選擇</w:t>
            </w:r>
            <w:proofErr w:type="gramStart"/>
            <w:r>
              <w:rPr>
                <w:rFonts w:ascii="Times New Roman" w:eastAsia="標楷體" w:hAnsi="Times New Roman" w:cs="Times New Roman" w:hint="eastAsia"/>
                <w:sz w:val="20"/>
                <w:szCs w:val="20"/>
                <w:highlight w:val="yellow"/>
              </w:rPr>
              <w:t>全聯比選擇</w:t>
            </w:r>
            <w:proofErr w:type="gramEnd"/>
            <w:r>
              <w:rPr>
                <w:rFonts w:ascii="Times New Roman" w:eastAsia="標楷體" w:hAnsi="Times New Roman" w:cs="Times New Roman" w:hint="eastAsia"/>
                <w:sz w:val="20"/>
                <w:szCs w:val="20"/>
                <w:highlight w:val="yellow"/>
              </w:rPr>
              <w:t>其他賣場更好</w:t>
            </w:r>
          </w:p>
        </w:tc>
        <w:tc>
          <w:tcPr>
            <w:tcW w:w="415" w:type="pct"/>
            <w:tcBorders>
              <w:top w:val="single" w:sz="4" w:space="0" w:color="auto"/>
            </w:tcBorders>
            <w:shd w:val="clear" w:color="auto" w:fill="FFFFFF"/>
          </w:tcPr>
          <w:p w14:paraId="43EB1CFF" w14:textId="421E3A66" w:rsidR="00083094" w:rsidRPr="006B1E19" w:rsidRDefault="006B1E19" w:rsidP="006201E6">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4.01</w:t>
            </w:r>
          </w:p>
        </w:tc>
        <w:tc>
          <w:tcPr>
            <w:tcW w:w="418" w:type="pct"/>
            <w:tcBorders>
              <w:top w:val="single" w:sz="4" w:space="0" w:color="auto"/>
            </w:tcBorders>
            <w:shd w:val="clear" w:color="auto" w:fill="FFFFFF"/>
          </w:tcPr>
          <w:p w14:paraId="2DC43B94" w14:textId="292C733E" w:rsidR="00083094" w:rsidRPr="006B1E19" w:rsidRDefault="006B1E19" w:rsidP="008E56B0">
            <w:pPr>
              <w:jc w:val="right"/>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1.175</w:t>
            </w:r>
          </w:p>
        </w:tc>
        <w:tc>
          <w:tcPr>
            <w:tcW w:w="411" w:type="pct"/>
            <w:tcBorders>
              <w:top w:val="single" w:sz="4" w:space="0" w:color="auto"/>
            </w:tcBorders>
            <w:shd w:val="clear" w:color="auto" w:fill="FFFFFF"/>
          </w:tcPr>
          <w:p w14:paraId="3A6892E9" w14:textId="54321E42" w:rsidR="00083094" w:rsidRPr="006B03D6" w:rsidRDefault="006B03D6" w:rsidP="006201E6">
            <w:pPr>
              <w:jc w:val="right"/>
              <w:rPr>
                <w:rFonts w:ascii="Times New Roman" w:eastAsia="標楷體" w:hAnsi="Times New Roman" w:cs="Times New Roman"/>
                <w:color w:val="000000" w:themeColor="text1"/>
                <w:sz w:val="18"/>
                <w:szCs w:val="18"/>
                <w:highlight w:val="yellow"/>
              </w:rPr>
            </w:pPr>
            <w:r w:rsidRPr="006B03D6">
              <w:rPr>
                <w:rFonts w:ascii="Times New Roman" w:eastAsia="標楷體" w:hAnsi="Times New Roman" w:cs="Times New Roman"/>
                <w:color w:val="000000" w:themeColor="text1"/>
                <w:sz w:val="18"/>
                <w:szCs w:val="18"/>
                <w:highlight w:val="yellow"/>
              </w:rPr>
              <w:t>-0.386</w:t>
            </w:r>
          </w:p>
        </w:tc>
        <w:tc>
          <w:tcPr>
            <w:tcW w:w="418" w:type="pct"/>
            <w:tcBorders>
              <w:top w:val="single" w:sz="4" w:space="0" w:color="auto"/>
            </w:tcBorders>
            <w:shd w:val="clear" w:color="auto" w:fill="FFFFFF"/>
          </w:tcPr>
          <w:p w14:paraId="4D71228E" w14:textId="375BEDEA" w:rsidR="00083094" w:rsidRPr="002466C3" w:rsidRDefault="00444454" w:rsidP="006201E6">
            <w:pPr>
              <w:jc w:val="right"/>
              <w:rPr>
                <w:rFonts w:ascii="Times New Roman" w:eastAsia="標楷體" w:hAnsi="Times New Roman" w:cs="Times New Roman"/>
                <w:color w:val="000000" w:themeColor="text1"/>
                <w:sz w:val="18"/>
                <w:szCs w:val="18"/>
                <w:highlight w:val="yellow"/>
              </w:rPr>
            </w:pPr>
            <w:r w:rsidRPr="002466C3">
              <w:rPr>
                <w:rFonts w:ascii="Times New Roman" w:eastAsia="標楷體" w:hAnsi="Times New Roman" w:cs="Times New Roman"/>
                <w:color w:val="000000" w:themeColor="text1"/>
                <w:sz w:val="18"/>
                <w:szCs w:val="18"/>
                <w:highlight w:val="yellow"/>
              </w:rPr>
              <w:t>-0.094</w:t>
            </w:r>
          </w:p>
        </w:tc>
      </w:tr>
      <w:tr w:rsidR="00083094" w:rsidRPr="005471E4" w14:paraId="738BEE2D" w14:textId="08477BBA" w:rsidTr="006201E6">
        <w:trPr>
          <w:trHeight w:val="80"/>
          <w:jc w:val="center"/>
        </w:trPr>
        <w:tc>
          <w:tcPr>
            <w:tcW w:w="402" w:type="pct"/>
          </w:tcPr>
          <w:p w14:paraId="7B4723F9" w14:textId="3DFA07B8" w:rsidR="00083094" w:rsidRPr="005471E4" w:rsidRDefault="00EC0DC3" w:rsidP="006201E6">
            <w:pPr>
              <w:contextualSpacing/>
              <w:jc w:val="cente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sz w:val="20"/>
                <w:szCs w:val="20"/>
                <w:highlight w:val="yellow"/>
              </w:rPr>
              <w:t>A</w:t>
            </w:r>
            <w:r w:rsidR="00083094" w:rsidRPr="005471E4">
              <w:rPr>
                <w:rFonts w:ascii="Times New Roman" w:eastAsia="標楷體" w:hAnsi="Times New Roman" w:cs="Times New Roman"/>
                <w:sz w:val="20"/>
                <w:szCs w:val="20"/>
                <w:highlight w:val="yellow"/>
              </w:rPr>
              <w:t>2</w:t>
            </w:r>
          </w:p>
        </w:tc>
        <w:tc>
          <w:tcPr>
            <w:tcW w:w="2937" w:type="pct"/>
          </w:tcPr>
          <w:p w14:paraId="733BF78C" w14:textId="3289D04B" w:rsidR="00083094" w:rsidRPr="005471E4" w:rsidRDefault="00EC0DC3" w:rsidP="006201E6">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sz w:val="20"/>
                <w:szCs w:val="20"/>
                <w:highlight w:val="yellow"/>
              </w:rPr>
              <w:t>比起其他賣場更喜歡全聯</w:t>
            </w:r>
          </w:p>
        </w:tc>
        <w:tc>
          <w:tcPr>
            <w:tcW w:w="415" w:type="pct"/>
            <w:shd w:val="clear" w:color="auto" w:fill="FFFFFF"/>
          </w:tcPr>
          <w:p w14:paraId="5E94ABDF" w14:textId="5209ECEC" w:rsidR="00083094" w:rsidRPr="006B1E19" w:rsidRDefault="006B1E19" w:rsidP="006201E6">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4.02</w:t>
            </w:r>
          </w:p>
        </w:tc>
        <w:tc>
          <w:tcPr>
            <w:tcW w:w="418" w:type="pct"/>
            <w:shd w:val="clear" w:color="auto" w:fill="FFFFFF"/>
          </w:tcPr>
          <w:p w14:paraId="08926727" w14:textId="2FB8E753" w:rsidR="00083094" w:rsidRPr="006B1E19" w:rsidRDefault="006B1E19" w:rsidP="006201E6">
            <w:pPr>
              <w:jc w:val="right"/>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1.157</w:t>
            </w:r>
          </w:p>
        </w:tc>
        <w:tc>
          <w:tcPr>
            <w:tcW w:w="411" w:type="pct"/>
            <w:shd w:val="clear" w:color="auto" w:fill="FFFFFF"/>
          </w:tcPr>
          <w:p w14:paraId="0DC45BC3" w14:textId="21BFB460" w:rsidR="00083094" w:rsidRPr="006B03D6" w:rsidRDefault="006B03D6" w:rsidP="006201E6">
            <w:pPr>
              <w:jc w:val="right"/>
              <w:rPr>
                <w:rFonts w:ascii="Times New Roman" w:eastAsia="標楷體" w:hAnsi="Times New Roman" w:cs="Times New Roman"/>
                <w:color w:val="000000" w:themeColor="text1"/>
                <w:sz w:val="18"/>
                <w:szCs w:val="18"/>
                <w:highlight w:val="yellow"/>
              </w:rPr>
            </w:pPr>
            <w:r w:rsidRPr="006B03D6">
              <w:rPr>
                <w:rFonts w:ascii="Times New Roman" w:eastAsia="標楷體" w:hAnsi="Times New Roman" w:cs="Times New Roman"/>
                <w:color w:val="000000" w:themeColor="text1"/>
                <w:sz w:val="18"/>
                <w:szCs w:val="18"/>
                <w:highlight w:val="yellow"/>
              </w:rPr>
              <w:t>-0.368</w:t>
            </w:r>
          </w:p>
        </w:tc>
        <w:tc>
          <w:tcPr>
            <w:tcW w:w="418" w:type="pct"/>
            <w:shd w:val="clear" w:color="auto" w:fill="FFFFFF"/>
          </w:tcPr>
          <w:p w14:paraId="396255C1" w14:textId="76020A49" w:rsidR="00083094" w:rsidRPr="002466C3" w:rsidRDefault="00444454" w:rsidP="006201E6">
            <w:pPr>
              <w:jc w:val="right"/>
              <w:rPr>
                <w:rFonts w:ascii="Times New Roman" w:eastAsia="標楷體" w:hAnsi="Times New Roman" w:cs="Times New Roman"/>
                <w:color w:val="000000" w:themeColor="text1"/>
                <w:sz w:val="18"/>
                <w:szCs w:val="18"/>
                <w:highlight w:val="yellow"/>
              </w:rPr>
            </w:pPr>
            <w:r w:rsidRPr="002466C3">
              <w:rPr>
                <w:rFonts w:ascii="Times New Roman" w:eastAsia="標楷體" w:hAnsi="Times New Roman" w:cs="Times New Roman"/>
                <w:color w:val="000000" w:themeColor="text1"/>
                <w:sz w:val="18"/>
                <w:szCs w:val="18"/>
                <w:highlight w:val="yellow"/>
              </w:rPr>
              <w:t>-0.119</w:t>
            </w:r>
          </w:p>
        </w:tc>
      </w:tr>
      <w:tr w:rsidR="00083094" w:rsidRPr="005471E4" w14:paraId="365F3F89" w14:textId="0C809606" w:rsidTr="006201E6">
        <w:trPr>
          <w:trHeight w:val="80"/>
          <w:jc w:val="center"/>
        </w:trPr>
        <w:tc>
          <w:tcPr>
            <w:tcW w:w="402" w:type="pct"/>
          </w:tcPr>
          <w:p w14:paraId="5A3D183A" w14:textId="70D1D7D5" w:rsidR="00083094" w:rsidRPr="005471E4" w:rsidRDefault="00EC0DC3" w:rsidP="006201E6">
            <w:pPr>
              <w:contextualSpacing/>
              <w:jc w:val="cente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sz w:val="20"/>
                <w:szCs w:val="20"/>
                <w:highlight w:val="yellow"/>
              </w:rPr>
              <w:t>A</w:t>
            </w:r>
            <w:r w:rsidR="00083094" w:rsidRPr="005471E4">
              <w:rPr>
                <w:rFonts w:ascii="Times New Roman" w:eastAsia="標楷體" w:hAnsi="Times New Roman" w:cs="Times New Roman"/>
                <w:sz w:val="20"/>
                <w:szCs w:val="20"/>
                <w:highlight w:val="yellow"/>
              </w:rPr>
              <w:t>3</w:t>
            </w:r>
          </w:p>
        </w:tc>
        <w:tc>
          <w:tcPr>
            <w:tcW w:w="2937" w:type="pct"/>
          </w:tcPr>
          <w:p w14:paraId="74D747DA" w14:textId="3EB20E73" w:rsidR="00083094" w:rsidRPr="005471E4" w:rsidRDefault="00EC0DC3" w:rsidP="006201E6">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sz w:val="20"/>
                <w:szCs w:val="20"/>
                <w:highlight w:val="yellow"/>
              </w:rPr>
              <w:t>今天在全聯的購物經驗確如預期</w:t>
            </w:r>
          </w:p>
        </w:tc>
        <w:tc>
          <w:tcPr>
            <w:tcW w:w="415" w:type="pct"/>
            <w:shd w:val="clear" w:color="auto" w:fill="FFFFFF"/>
          </w:tcPr>
          <w:p w14:paraId="01EC6DC9" w14:textId="183A1E35" w:rsidR="00083094" w:rsidRPr="006B1E19" w:rsidRDefault="006B1E19" w:rsidP="006201E6">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4.04</w:t>
            </w:r>
          </w:p>
        </w:tc>
        <w:tc>
          <w:tcPr>
            <w:tcW w:w="418" w:type="pct"/>
            <w:shd w:val="clear" w:color="auto" w:fill="FFFFFF"/>
          </w:tcPr>
          <w:p w14:paraId="663C6799" w14:textId="327399F4" w:rsidR="00083094" w:rsidRPr="006B1E19" w:rsidRDefault="006B1E19" w:rsidP="006201E6">
            <w:pPr>
              <w:jc w:val="right"/>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1.143</w:t>
            </w:r>
          </w:p>
        </w:tc>
        <w:tc>
          <w:tcPr>
            <w:tcW w:w="411" w:type="pct"/>
            <w:shd w:val="clear" w:color="auto" w:fill="FFFFFF"/>
          </w:tcPr>
          <w:p w14:paraId="5C62F35B" w14:textId="52779E04" w:rsidR="00083094" w:rsidRPr="006B03D6" w:rsidRDefault="006B03D6" w:rsidP="008E56B0">
            <w:pPr>
              <w:jc w:val="right"/>
              <w:rPr>
                <w:rFonts w:ascii="Times New Roman" w:eastAsia="標楷體" w:hAnsi="Times New Roman" w:cs="Times New Roman"/>
                <w:color w:val="000000" w:themeColor="text1"/>
                <w:sz w:val="18"/>
                <w:szCs w:val="18"/>
                <w:highlight w:val="yellow"/>
              </w:rPr>
            </w:pPr>
            <w:r w:rsidRPr="006B03D6">
              <w:rPr>
                <w:rFonts w:ascii="Times New Roman" w:eastAsia="標楷體" w:hAnsi="Times New Roman" w:cs="Times New Roman"/>
                <w:color w:val="000000" w:themeColor="text1"/>
                <w:sz w:val="18"/>
                <w:szCs w:val="18"/>
                <w:highlight w:val="yellow"/>
              </w:rPr>
              <w:t>-0.481</w:t>
            </w:r>
          </w:p>
        </w:tc>
        <w:tc>
          <w:tcPr>
            <w:tcW w:w="418" w:type="pct"/>
            <w:shd w:val="clear" w:color="auto" w:fill="FFFFFF"/>
          </w:tcPr>
          <w:p w14:paraId="3C080D8A" w14:textId="30DE9973" w:rsidR="00083094" w:rsidRPr="002466C3" w:rsidRDefault="00444454" w:rsidP="006201E6">
            <w:pPr>
              <w:jc w:val="right"/>
              <w:rPr>
                <w:rFonts w:ascii="Times New Roman" w:eastAsia="標楷體" w:hAnsi="Times New Roman" w:cs="Times New Roman"/>
                <w:color w:val="000000" w:themeColor="text1"/>
                <w:sz w:val="18"/>
                <w:szCs w:val="18"/>
                <w:highlight w:val="yellow"/>
              </w:rPr>
            </w:pPr>
            <w:r w:rsidRPr="002466C3">
              <w:rPr>
                <w:rFonts w:ascii="Times New Roman" w:eastAsia="標楷體" w:hAnsi="Times New Roman" w:cs="Times New Roman"/>
                <w:color w:val="000000" w:themeColor="text1"/>
                <w:sz w:val="18"/>
                <w:szCs w:val="18"/>
                <w:highlight w:val="yellow"/>
              </w:rPr>
              <w:t>0.125</w:t>
            </w:r>
          </w:p>
        </w:tc>
      </w:tr>
      <w:tr w:rsidR="00083094" w:rsidRPr="005471E4" w14:paraId="2D003FA9" w14:textId="1BFC4B2A" w:rsidTr="006201E6">
        <w:trPr>
          <w:trHeight w:val="80"/>
          <w:jc w:val="center"/>
        </w:trPr>
        <w:tc>
          <w:tcPr>
            <w:tcW w:w="402" w:type="pct"/>
          </w:tcPr>
          <w:p w14:paraId="7F154B46" w14:textId="526ACB07" w:rsidR="00083094" w:rsidRPr="005471E4" w:rsidRDefault="00EC0DC3" w:rsidP="006201E6">
            <w:pPr>
              <w:contextualSpacing/>
              <w:jc w:val="cente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sz w:val="20"/>
                <w:szCs w:val="20"/>
                <w:highlight w:val="yellow"/>
              </w:rPr>
              <w:t>A4</w:t>
            </w:r>
          </w:p>
        </w:tc>
        <w:tc>
          <w:tcPr>
            <w:tcW w:w="2937" w:type="pct"/>
          </w:tcPr>
          <w:p w14:paraId="6EF5BAD5" w14:textId="6B228442" w:rsidR="00083094" w:rsidRPr="005471E4" w:rsidRDefault="00EC0DC3" w:rsidP="006201E6">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sz w:val="20"/>
                <w:szCs w:val="20"/>
                <w:highlight w:val="yellow"/>
              </w:rPr>
              <w:t>今天在全聯的購物是一個愉快的經驗</w:t>
            </w:r>
          </w:p>
        </w:tc>
        <w:tc>
          <w:tcPr>
            <w:tcW w:w="415" w:type="pct"/>
            <w:shd w:val="clear" w:color="auto" w:fill="FFFFFF"/>
          </w:tcPr>
          <w:p w14:paraId="640D67B3" w14:textId="02DE9984" w:rsidR="00083094" w:rsidRPr="006B1E19" w:rsidRDefault="006B1E19" w:rsidP="006201E6">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4.08</w:t>
            </w:r>
          </w:p>
        </w:tc>
        <w:tc>
          <w:tcPr>
            <w:tcW w:w="418" w:type="pct"/>
            <w:shd w:val="clear" w:color="auto" w:fill="FFFFFF"/>
          </w:tcPr>
          <w:p w14:paraId="715034A3" w14:textId="4C5CBA58" w:rsidR="00083094" w:rsidRPr="006B1E19" w:rsidRDefault="006B1E19" w:rsidP="006201E6">
            <w:pPr>
              <w:jc w:val="right"/>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1.182</w:t>
            </w:r>
          </w:p>
        </w:tc>
        <w:tc>
          <w:tcPr>
            <w:tcW w:w="411" w:type="pct"/>
            <w:shd w:val="clear" w:color="auto" w:fill="FFFFFF"/>
          </w:tcPr>
          <w:p w14:paraId="4A1F7441" w14:textId="51F5E2CF" w:rsidR="00083094" w:rsidRPr="006B03D6" w:rsidRDefault="006B03D6" w:rsidP="008E56B0">
            <w:pPr>
              <w:jc w:val="right"/>
              <w:rPr>
                <w:rFonts w:ascii="Times New Roman" w:eastAsia="標楷體" w:hAnsi="Times New Roman" w:cs="Times New Roman"/>
                <w:color w:val="000000" w:themeColor="text1"/>
                <w:sz w:val="18"/>
                <w:szCs w:val="18"/>
                <w:highlight w:val="yellow"/>
              </w:rPr>
            </w:pPr>
            <w:r w:rsidRPr="006B03D6">
              <w:rPr>
                <w:rFonts w:ascii="Times New Roman" w:eastAsia="標楷體" w:hAnsi="Times New Roman" w:cs="Times New Roman"/>
                <w:color w:val="000000" w:themeColor="text1"/>
                <w:sz w:val="18"/>
                <w:szCs w:val="18"/>
                <w:highlight w:val="yellow"/>
              </w:rPr>
              <w:t>-0.522</w:t>
            </w:r>
          </w:p>
        </w:tc>
        <w:tc>
          <w:tcPr>
            <w:tcW w:w="418" w:type="pct"/>
            <w:shd w:val="clear" w:color="auto" w:fill="FFFFFF"/>
          </w:tcPr>
          <w:p w14:paraId="38DC508B" w14:textId="66B1982F" w:rsidR="00083094" w:rsidRPr="002466C3" w:rsidRDefault="00444454" w:rsidP="006201E6">
            <w:pPr>
              <w:jc w:val="right"/>
              <w:rPr>
                <w:rFonts w:ascii="Times New Roman" w:eastAsia="標楷體" w:hAnsi="Times New Roman" w:cs="Times New Roman"/>
                <w:color w:val="000000" w:themeColor="text1"/>
                <w:sz w:val="18"/>
                <w:szCs w:val="18"/>
                <w:highlight w:val="yellow"/>
              </w:rPr>
            </w:pPr>
            <w:r w:rsidRPr="002466C3">
              <w:rPr>
                <w:rFonts w:ascii="Times New Roman" w:eastAsia="標楷體" w:hAnsi="Times New Roman" w:cs="Times New Roman"/>
                <w:color w:val="000000" w:themeColor="text1"/>
                <w:sz w:val="18"/>
                <w:szCs w:val="18"/>
                <w:highlight w:val="yellow"/>
              </w:rPr>
              <w:t>0.006</w:t>
            </w:r>
          </w:p>
        </w:tc>
      </w:tr>
      <w:tr w:rsidR="00083094" w:rsidRPr="005471E4" w14:paraId="274E7AC2" w14:textId="770AA681" w:rsidTr="00FD21E6">
        <w:trPr>
          <w:trHeight w:val="163"/>
          <w:jc w:val="center"/>
        </w:trPr>
        <w:tc>
          <w:tcPr>
            <w:tcW w:w="402" w:type="pct"/>
          </w:tcPr>
          <w:p w14:paraId="7D970657" w14:textId="7BDA585F" w:rsidR="00083094" w:rsidRPr="005471E4" w:rsidRDefault="00EC0DC3" w:rsidP="006201E6">
            <w:pPr>
              <w:contextualSpacing/>
              <w:jc w:val="cente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sz w:val="20"/>
                <w:szCs w:val="20"/>
                <w:highlight w:val="yellow"/>
              </w:rPr>
              <w:t>A5</w:t>
            </w:r>
          </w:p>
        </w:tc>
        <w:tc>
          <w:tcPr>
            <w:tcW w:w="2937" w:type="pct"/>
          </w:tcPr>
          <w:p w14:paraId="25DB308B" w14:textId="4C2E5F26" w:rsidR="00083094" w:rsidRPr="005471E4" w:rsidRDefault="00EC0DC3" w:rsidP="006201E6">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sz w:val="20"/>
                <w:szCs w:val="20"/>
                <w:highlight w:val="yellow"/>
              </w:rPr>
              <w:t>喜歡在全聯購物</w:t>
            </w:r>
          </w:p>
        </w:tc>
        <w:tc>
          <w:tcPr>
            <w:tcW w:w="415" w:type="pct"/>
            <w:shd w:val="clear" w:color="auto" w:fill="FFFFFF"/>
          </w:tcPr>
          <w:p w14:paraId="64E1FE90" w14:textId="41D97FBE" w:rsidR="00083094" w:rsidRPr="006B1E19" w:rsidRDefault="006B1E19" w:rsidP="006201E6">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4.13</w:t>
            </w:r>
          </w:p>
        </w:tc>
        <w:tc>
          <w:tcPr>
            <w:tcW w:w="418" w:type="pct"/>
            <w:shd w:val="clear" w:color="auto" w:fill="FFFFFF"/>
          </w:tcPr>
          <w:p w14:paraId="4CEFD1BF" w14:textId="1AF6EDCD" w:rsidR="00083094" w:rsidRPr="006B1E19" w:rsidRDefault="006B1E19" w:rsidP="006201E6">
            <w:pPr>
              <w:jc w:val="right"/>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1.139</w:t>
            </w:r>
          </w:p>
        </w:tc>
        <w:tc>
          <w:tcPr>
            <w:tcW w:w="411" w:type="pct"/>
            <w:shd w:val="clear" w:color="auto" w:fill="FFFFFF"/>
          </w:tcPr>
          <w:p w14:paraId="46BF4408" w14:textId="610AF37E" w:rsidR="00083094" w:rsidRPr="006B03D6" w:rsidRDefault="006B03D6" w:rsidP="008E56B0">
            <w:pPr>
              <w:jc w:val="right"/>
              <w:rPr>
                <w:rFonts w:ascii="Times New Roman" w:eastAsia="標楷體" w:hAnsi="Times New Roman" w:cs="Times New Roman"/>
                <w:color w:val="000000" w:themeColor="text1"/>
                <w:sz w:val="18"/>
                <w:szCs w:val="18"/>
                <w:highlight w:val="yellow"/>
              </w:rPr>
            </w:pPr>
            <w:r w:rsidRPr="006B03D6">
              <w:rPr>
                <w:rFonts w:ascii="Times New Roman" w:eastAsia="標楷體" w:hAnsi="Times New Roman" w:cs="Times New Roman"/>
                <w:color w:val="000000" w:themeColor="text1"/>
                <w:sz w:val="18"/>
                <w:szCs w:val="18"/>
                <w:highlight w:val="yellow"/>
              </w:rPr>
              <w:t>-0.494</w:t>
            </w:r>
          </w:p>
        </w:tc>
        <w:tc>
          <w:tcPr>
            <w:tcW w:w="418" w:type="pct"/>
            <w:shd w:val="clear" w:color="auto" w:fill="FFFFFF"/>
          </w:tcPr>
          <w:p w14:paraId="6EA2A40A" w14:textId="462820E2" w:rsidR="00083094" w:rsidRPr="002466C3" w:rsidRDefault="00444454" w:rsidP="006201E6">
            <w:pPr>
              <w:jc w:val="right"/>
              <w:rPr>
                <w:rFonts w:ascii="Times New Roman" w:eastAsia="標楷體" w:hAnsi="Times New Roman" w:cs="Times New Roman"/>
                <w:color w:val="000000" w:themeColor="text1"/>
                <w:sz w:val="18"/>
                <w:szCs w:val="18"/>
                <w:highlight w:val="yellow"/>
              </w:rPr>
            </w:pPr>
            <w:r w:rsidRPr="002466C3">
              <w:rPr>
                <w:rFonts w:ascii="Times New Roman" w:eastAsia="標楷體" w:hAnsi="Times New Roman" w:cs="Times New Roman"/>
                <w:color w:val="000000" w:themeColor="text1"/>
                <w:sz w:val="18"/>
                <w:szCs w:val="18"/>
                <w:highlight w:val="yellow"/>
              </w:rPr>
              <w:t>0.147</w:t>
            </w:r>
          </w:p>
        </w:tc>
      </w:tr>
      <w:tr w:rsidR="00083094" w:rsidRPr="005471E4" w14:paraId="06E2E412" w14:textId="707BF32A" w:rsidTr="006201E6">
        <w:trPr>
          <w:trHeight w:val="80"/>
          <w:jc w:val="center"/>
        </w:trPr>
        <w:tc>
          <w:tcPr>
            <w:tcW w:w="402" w:type="pct"/>
          </w:tcPr>
          <w:p w14:paraId="33E3FF2A" w14:textId="77777777" w:rsidR="00083094" w:rsidRDefault="00EC0DC3" w:rsidP="006201E6">
            <w:pPr>
              <w:contextualSpacing/>
              <w:jc w:val="center"/>
              <w:rPr>
                <w:rFonts w:ascii="Times New Roman" w:eastAsia="標楷體" w:hAnsi="Times New Roman" w:cs="Times New Roman"/>
                <w:sz w:val="20"/>
                <w:szCs w:val="20"/>
                <w:highlight w:val="yellow"/>
              </w:rPr>
            </w:pPr>
            <w:r>
              <w:rPr>
                <w:rFonts w:ascii="Times New Roman" w:eastAsia="標楷體" w:hAnsi="Times New Roman" w:cs="Times New Roman" w:hint="eastAsia"/>
                <w:sz w:val="20"/>
                <w:szCs w:val="20"/>
                <w:highlight w:val="yellow"/>
              </w:rPr>
              <w:t>B1</w:t>
            </w:r>
          </w:p>
          <w:p w14:paraId="077E5FDD" w14:textId="77777777" w:rsidR="00EC0DC3" w:rsidRDefault="00EC0DC3" w:rsidP="006201E6">
            <w:pPr>
              <w:contextualSpacing/>
              <w:jc w:val="center"/>
              <w:rPr>
                <w:rFonts w:ascii="Times New Roman" w:eastAsia="標楷體" w:hAnsi="Times New Roman" w:cs="Times New Roman"/>
                <w:sz w:val="20"/>
                <w:szCs w:val="20"/>
                <w:highlight w:val="yellow"/>
              </w:rPr>
            </w:pPr>
            <w:r>
              <w:rPr>
                <w:rFonts w:ascii="Times New Roman" w:eastAsia="標楷體" w:hAnsi="Times New Roman" w:cs="Times New Roman" w:hint="eastAsia"/>
                <w:sz w:val="20"/>
                <w:szCs w:val="20"/>
                <w:highlight w:val="yellow"/>
              </w:rPr>
              <w:t>B2</w:t>
            </w:r>
          </w:p>
          <w:p w14:paraId="08C82D50" w14:textId="32CD44FE" w:rsidR="00EC0DC3" w:rsidRPr="005471E4" w:rsidRDefault="00EC0DC3" w:rsidP="006201E6">
            <w:pPr>
              <w:contextualSpacing/>
              <w:jc w:val="cente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sz w:val="20"/>
                <w:szCs w:val="20"/>
                <w:highlight w:val="yellow"/>
              </w:rPr>
              <w:t>B3</w:t>
            </w:r>
          </w:p>
        </w:tc>
        <w:tc>
          <w:tcPr>
            <w:tcW w:w="2937" w:type="pct"/>
          </w:tcPr>
          <w:p w14:paraId="4134B9E6" w14:textId="77777777" w:rsidR="00083094" w:rsidRDefault="00EC0DC3" w:rsidP="00EC0DC3">
            <w:pPr>
              <w:rPr>
                <w:rFonts w:ascii="Times New Roman" w:eastAsia="標楷體" w:hAnsi="Times New Roman" w:cs="Times New Roman"/>
                <w:sz w:val="20"/>
                <w:szCs w:val="20"/>
                <w:highlight w:val="yellow"/>
              </w:rPr>
            </w:pPr>
            <w:r>
              <w:rPr>
                <w:rFonts w:ascii="Times New Roman" w:eastAsia="標楷體" w:hAnsi="Times New Roman" w:cs="Times New Roman" w:hint="eastAsia"/>
                <w:sz w:val="20"/>
                <w:szCs w:val="20"/>
                <w:highlight w:val="yellow"/>
              </w:rPr>
              <w:t>全聯的員工很友好</w:t>
            </w:r>
          </w:p>
          <w:p w14:paraId="72F650A8" w14:textId="77777777" w:rsidR="00EC0DC3" w:rsidRDefault="00EC0DC3" w:rsidP="00EC0DC3">
            <w:pPr>
              <w:rPr>
                <w:rFonts w:ascii="Times New Roman" w:eastAsia="標楷體" w:hAnsi="Times New Roman" w:cs="Times New Roman"/>
                <w:sz w:val="20"/>
                <w:szCs w:val="20"/>
                <w:highlight w:val="yellow"/>
              </w:rPr>
            </w:pPr>
            <w:r>
              <w:rPr>
                <w:rFonts w:ascii="Times New Roman" w:eastAsia="標楷體" w:hAnsi="Times New Roman" w:cs="Times New Roman" w:hint="eastAsia"/>
                <w:sz w:val="20"/>
                <w:szCs w:val="20"/>
                <w:highlight w:val="yellow"/>
              </w:rPr>
              <w:t>全聯的員工知識淵博</w:t>
            </w:r>
          </w:p>
          <w:p w14:paraId="027EF875" w14:textId="15BC8E9D" w:rsidR="00EC0DC3" w:rsidRPr="005471E4" w:rsidRDefault="00EC0DC3" w:rsidP="00EC0DC3">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sz w:val="20"/>
                <w:szCs w:val="20"/>
                <w:highlight w:val="yellow"/>
              </w:rPr>
              <w:t>員工願意幫忙解決問題</w:t>
            </w:r>
          </w:p>
        </w:tc>
        <w:tc>
          <w:tcPr>
            <w:tcW w:w="415" w:type="pct"/>
            <w:shd w:val="clear" w:color="auto" w:fill="FFFFFF"/>
          </w:tcPr>
          <w:p w14:paraId="3728F2E9" w14:textId="50AD672A" w:rsidR="00083094" w:rsidRPr="006B1E19" w:rsidRDefault="006B1E19" w:rsidP="006201E6">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4.06</w:t>
            </w:r>
          </w:p>
          <w:p w14:paraId="38FBA472" w14:textId="02DC9282" w:rsidR="008E56B0" w:rsidRPr="006B1E19" w:rsidRDefault="006B1E19" w:rsidP="006201E6">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3.69</w:t>
            </w:r>
          </w:p>
          <w:p w14:paraId="5C0E624A" w14:textId="5B48A826" w:rsidR="008E56B0" w:rsidRPr="006B1E19" w:rsidRDefault="006B1E19" w:rsidP="006201E6">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4.15</w:t>
            </w:r>
          </w:p>
        </w:tc>
        <w:tc>
          <w:tcPr>
            <w:tcW w:w="418" w:type="pct"/>
            <w:shd w:val="clear" w:color="auto" w:fill="FFFFFF"/>
          </w:tcPr>
          <w:p w14:paraId="05024CCD" w14:textId="68A55847" w:rsidR="00083094" w:rsidRPr="006B1E19" w:rsidRDefault="006B1E19" w:rsidP="006201E6">
            <w:pPr>
              <w:jc w:val="right"/>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1.231</w:t>
            </w:r>
          </w:p>
          <w:p w14:paraId="44490301" w14:textId="2147110A" w:rsidR="008E56B0" w:rsidRPr="006B1E19" w:rsidRDefault="006B1E19" w:rsidP="006201E6">
            <w:pPr>
              <w:jc w:val="right"/>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1.216</w:t>
            </w:r>
          </w:p>
          <w:p w14:paraId="2EDD9D28" w14:textId="399E74FA" w:rsidR="008E56B0" w:rsidRPr="006B1E19" w:rsidRDefault="006B1E19" w:rsidP="006201E6">
            <w:pPr>
              <w:jc w:val="right"/>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1.208</w:t>
            </w:r>
          </w:p>
        </w:tc>
        <w:tc>
          <w:tcPr>
            <w:tcW w:w="411" w:type="pct"/>
            <w:shd w:val="clear" w:color="auto" w:fill="FFFFFF"/>
          </w:tcPr>
          <w:p w14:paraId="08A218C3" w14:textId="7C2C0FDF" w:rsidR="00083094" w:rsidRPr="006B03D6" w:rsidRDefault="006B03D6" w:rsidP="006201E6">
            <w:pPr>
              <w:jc w:val="right"/>
              <w:rPr>
                <w:rFonts w:ascii="Times New Roman" w:eastAsia="標楷體" w:hAnsi="Times New Roman" w:cs="Times New Roman"/>
                <w:color w:val="000000"/>
                <w:sz w:val="18"/>
                <w:szCs w:val="18"/>
                <w:highlight w:val="yellow"/>
              </w:rPr>
            </w:pPr>
            <w:r w:rsidRPr="006B03D6">
              <w:rPr>
                <w:rFonts w:ascii="Times New Roman" w:eastAsia="標楷體" w:hAnsi="Times New Roman" w:cs="Times New Roman"/>
                <w:color w:val="000000"/>
                <w:sz w:val="18"/>
                <w:szCs w:val="18"/>
                <w:highlight w:val="yellow"/>
              </w:rPr>
              <w:t>-0.448</w:t>
            </w:r>
          </w:p>
          <w:p w14:paraId="4D9CA07E" w14:textId="4169DBD1" w:rsidR="008E56B0" w:rsidRPr="006B03D6" w:rsidRDefault="006B03D6" w:rsidP="006201E6">
            <w:pPr>
              <w:jc w:val="right"/>
              <w:rPr>
                <w:rFonts w:ascii="Times New Roman" w:eastAsia="標楷體" w:hAnsi="Times New Roman" w:cs="Times New Roman"/>
                <w:color w:val="000000"/>
                <w:sz w:val="18"/>
                <w:szCs w:val="18"/>
                <w:highlight w:val="yellow"/>
              </w:rPr>
            </w:pPr>
            <w:r w:rsidRPr="006B03D6">
              <w:rPr>
                <w:rFonts w:ascii="Times New Roman" w:eastAsia="標楷體" w:hAnsi="Times New Roman" w:cs="Times New Roman"/>
                <w:color w:val="000000"/>
                <w:sz w:val="18"/>
                <w:szCs w:val="18"/>
                <w:highlight w:val="yellow"/>
              </w:rPr>
              <w:t>-0.039</w:t>
            </w:r>
          </w:p>
          <w:p w14:paraId="04D91521" w14:textId="1522B9DE" w:rsidR="008E56B0" w:rsidRPr="006B03D6" w:rsidRDefault="006B03D6" w:rsidP="006201E6">
            <w:pPr>
              <w:jc w:val="right"/>
              <w:rPr>
                <w:rFonts w:ascii="Times New Roman" w:eastAsia="標楷體" w:hAnsi="Times New Roman" w:cs="Times New Roman"/>
                <w:color w:val="000000" w:themeColor="text1"/>
                <w:sz w:val="18"/>
                <w:szCs w:val="18"/>
                <w:highlight w:val="yellow"/>
              </w:rPr>
            </w:pPr>
            <w:r w:rsidRPr="006B03D6">
              <w:rPr>
                <w:rFonts w:ascii="Times New Roman" w:eastAsia="標楷體" w:hAnsi="Times New Roman" w:cs="Times New Roman"/>
                <w:color w:val="000000" w:themeColor="text1"/>
                <w:sz w:val="18"/>
                <w:szCs w:val="18"/>
                <w:highlight w:val="yellow"/>
              </w:rPr>
              <w:t>-0.468</w:t>
            </w:r>
          </w:p>
        </w:tc>
        <w:tc>
          <w:tcPr>
            <w:tcW w:w="418" w:type="pct"/>
            <w:shd w:val="clear" w:color="auto" w:fill="FFFFFF"/>
          </w:tcPr>
          <w:p w14:paraId="6D32395E" w14:textId="0C8267D4" w:rsidR="00083094" w:rsidRPr="002466C3" w:rsidRDefault="00444454" w:rsidP="008E56B0">
            <w:pPr>
              <w:jc w:val="right"/>
              <w:rPr>
                <w:rFonts w:ascii="Times New Roman" w:eastAsia="標楷體" w:hAnsi="Times New Roman" w:cs="Times New Roman"/>
                <w:color w:val="000000"/>
                <w:sz w:val="18"/>
                <w:szCs w:val="18"/>
                <w:highlight w:val="yellow"/>
              </w:rPr>
            </w:pPr>
            <w:r w:rsidRPr="002466C3">
              <w:rPr>
                <w:rFonts w:ascii="Times New Roman" w:eastAsia="標楷體" w:hAnsi="Times New Roman" w:cs="Times New Roman"/>
                <w:color w:val="000000"/>
                <w:sz w:val="18"/>
                <w:szCs w:val="18"/>
                <w:highlight w:val="yellow"/>
              </w:rPr>
              <w:t>-0.029</w:t>
            </w:r>
          </w:p>
          <w:p w14:paraId="3ACFC13C" w14:textId="01D5EECF" w:rsidR="008E56B0" w:rsidRPr="002466C3" w:rsidRDefault="00444454" w:rsidP="008E56B0">
            <w:pPr>
              <w:jc w:val="right"/>
              <w:rPr>
                <w:rFonts w:ascii="Times New Roman" w:eastAsia="標楷體" w:hAnsi="Times New Roman" w:cs="Times New Roman"/>
                <w:color w:val="000000"/>
                <w:sz w:val="18"/>
                <w:szCs w:val="18"/>
                <w:highlight w:val="yellow"/>
              </w:rPr>
            </w:pPr>
            <w:r w:rsidRPr="002466C3">
              <w:rPr>
                <w:rFonts w:ascii="Times New Roman" w:eastAsia="標楷體" w:hAnsi="Times New Roman" w:cs="Times New Roman"/>
                <w:color w:val="000000"/>
                <w:sz w:val="18"/>
                <w:szCs w:val="18"/>
                <w:highlight w:val="yellow"/>
              </w:rPr>
              <w:t>-0.204</w:t>
            </w:r>
          </w:p>
          <w:p w14:paraId="5E2C82E0" w14:textId="073736EC" w:rsidR="008E56B0" w:rsidRPr="002466C3" w:rsidRDefault="00444454" w:rsidP="008E56B0">
            <w:pPr>
              <w:jc w:val="right"/>
              <w:rPr>
                <w:rFonts w:ascii="Times New Roman" w:eastAsia="標楷體" w:hAnsi="Times New Roman" w:cs="Times New Roman"/>
                <w:color w:val="000000" w:themeColor="text1"/>
                <w:sz w:val="18"/>
                <w:szCs w:val="18"/>
                <w:highlight w:val="yellow"/>
              </w:rPr>
            </w:pPr>
            <w:r w:rsidRPr="002466C3">
              <w:rPr>
                <w:rFonts w:ascii="Times New Roman" w:eastAsia="標楷體" w:hAnsi="Times New Roman" w:cs="Times New Roman"/>
                <w:color w:val="000000" w:themeColor="text1"/>
                <w:sz w:val="18"/>
                <w:szCs w:val="18"/>
                <w:highlight w:val="yellow"/>
              </w:rPr>
              <w:t>-0.110</w:t>
            </w:r>
          </w:p>
        </w:tc>
      </w:tr>
      <w:tr w:rsidR="00083094" w:rsidRPr="005471E4" w14:paraId="56DBC696" w14:textId="6CA5A583" w:rsidTr="006201E6">
        <w:trPr>
          <w:trHeight w:val="80"/>
          <w:jc w:val="center"/>
        </w:trPr>
        <w:tc>
          <w:tcPr>
            <w:tcW w:w="402" w:type="pct"/>
          </w:tcPr>
          <w:p w14:paraId="49544687" w14:textId="35D2CE66" w:rsidR="00083094" w:rsidRPr="005471E4" w:rsidRDefault="00EC0DC3" w:rsidP="006201E6">
            <w:pPr>
              <w:contextualSpacing/>
              <w:jc w:val="cente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sz w:val="20"/>
                <w:szCs w:val="20"/>
                <w:highlight w:val="yellow"/>
              </w:rPr>
              <w:t>C</w:t>
            </w:r>
            <w:r w:rsidR="00083094" w:rsidRPr="005471E4">
              <w:rPr>
                <w:rFonts w:ascii="Times New Roman" w:eastAsia="標楷體" w:hAnsi="Times New Roman" w:cs="Times New Roman"/>
                <w:sz w:val="20"/>
                <w:szCs w:val="20"/>
                <w:highlight w:val="yellow"/>
              </w:rPr>
              <w:t>1</w:t>
            </w:r>
          </w:p>
        </w:tc>
        <w:tc>
          <w:tcPr>
            <w:tcW w:w="2937" w:type="pct"/>
          </w:tcPr>
          <w:p w14:paraId="41228787" w14:textId="6E77B014" w:rsidR="00083094" w:rsidRPr="005471E4" w:rsidRDefault="00EC0DC3" w:rsidP="00EC0DC3">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這個全聯提供種類繁多的商品</w:t>
            </w:r>
          </w:p>
        </w:tc>
        <w:tc>
          <w:tcPr>
            <w:tcW w:w="415" w:type="pct"/>
            <w:shd w:val="clear" w:color="auto" w:fill="FFFFFF"/>
          </w:tcPr>
          <w:p w14:paraId="64B621C1" w14:textId="72000511" w:rsidR="00083094" w:rsidRPr="006B1E19" w:rsidRDefault="006B1E19" w:rsidP="008E56B0">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4.35</w:t>
            </w:r>
          </w:p>
        </w:tc>
        <w:tc>
          <w:tcPr>
            <w:tcW w:w="418" w:type="pct"/>
            <w:shd w:val="clear" w:color="auto" w:fill="FFFFFF"/>
          </w:tcPr>
          <w:p w14:paraId="3A39CF8A" w14:textId="751C1CC1" w:rsidR="00083094" w:rsidRPr="006B1E19" w:rsidRDefault="006B1E19" w:rsidP="006201E6">
            <w:pPr>
              <w:jc w:val="right"/>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1.216</w:t>
            </w:r>
          </w:p>
        </w:tc>
        <w:tc>
          <w:tcPr>
            <w:tcW w:w="411" w:type="pct"/>
            <w:shd w:val="clear" w:color="auto" w:fill="FFFFFF"/>
          </w:tcPr>
          <w:p w14:paraId="4BBBE321" w14:textId="7041446D" w:rsidR="00083094" w:rsidRPr="006B03D6" w:rsidRDefault="006B03D6" w:rsidP="006201E6">
            <w:pPr>
              <w:jc w:val="right"/>
              <w:rPr>
                <w:rFonts w:ascii="Times New Roman" w:eastAsia="標楷體" w:hAnsi="Times New Roman" w:cs="Times New Roman"/>
                <w:color w:val="000000" w:themeColor="text1"/>
                <w:sz w:val="18"/>
                <w:szCs w:val="18"/>
                <w:highlight w:val="yellow"/>
              </w:rPr>
            </w:pPr>
            <w:r w:rsidRPr="006B03D6">
              <w:rPr>
                <w:rFonts w:ascii="Times New Roman" w:eastAsia="標楷體" w:hAnsi="Times New Roman" w:cs="Times New Roman"/>
                <w:color w:val="000000" w:themeColor="text1"/>
                <w:sz w:val="18"/>
                <w:szCs w:val="18"/>
                <w:highlight w:val="yellow"/>
              </w:rPr>
              <w:t>-0.789</w:t>
            </w:r>
          </w:p>
        </w:tc>
        <w:tc>
          <w:tcPr>
            <w:tcW w:w="418" w:type="pct"/>
            <w:shd w:val="clear" w:color="auto" w:fill="FFFFFF"/>
          </w:tcPr>
          <w:p w14:paraId="29CB8023" w14:textId="6C42A64B" w:rsidR="00083094" w:rsidRPr="002466C3" w:rsidRDefault="00444454" w:rsidP="006201E6">
            <w:pPr>
              <w:jc w:val="right"/>
              <w:rPr>
                <w:rFonts w:ascii="Times New Roman" w:eastAsia="標楷體" w:hAnsi="Times New Roman" w:cs="Times New Roman"/>
                <w:color w:val="000000" w:themeColor="text1"/>
                <w:sz w:val="18"/>
                <w:szCs w:val="18"/>
                <w:highlight w:val="yellow"/>
              </w:rPr>
            </w:pPr>
            <w:r w:rsidRPr="002466C3">
              <w:rPr>
                <w:rFonts w:ascii="Times New Roman" w:eastAsia="標楷體" w:hAnsi="Times New Roman" w:cs="Times New Roman"/>
                <w:color w:val="000000" w:themeColor="text1"/>
                <w:sz w:val="18"/>
                <w:szCs w:val="18"/>
                <w:highlight w:val="yellow"/>
              </w:rPr>
              <w:t>0.513</w:t>
            </w:r>
          </w:p>
        </w:tc>
      </w:tr>
      <w:tr w:rsidR="00083094" w:rsidRPr="005471E4" w14:paraId="483F6C2C" w14:textId="7EFF87C4" w:rsidTr="006201E6">
        <w:trPr>
          <w:trHeight w:val="80"/>
          <w:jc w:val="center"/>
        </w:trPr>
        <w:tc>
          <w:tcPr>
            <w:tcW w:w="402" w:type="pct"/>
          </w:tcPr>
          <w:p w14:paraId="485E4015" w14:textId="35165D02" w:rsidR="00083094" w:rsidRPr="005471E4" w:rsidRDefault="00EC0DC3" w:rsidP="006201E6">
            <w:pPr>
              <w:contextualSpacing/>
              <w:jc w:val="cente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sz w:val="20"/>
                <w:szCs w:val="20"/>
                <w:highlight w:val="yellow"/>
              </w:rPr>
              <w:t>C</w:t>
            </w:r>
            <w:r w:rsidR="00083094" w:rsidRPr="005471E4">
              <w:rPr>
                <w:rFonts w:ascii="Times New Roman" w:eastAsia="標楷體" w:hAnsi="Times New Roman" w:cs="Times New Roman"/>
                <w:sz w:val="20"/>
                <w:szCs w:val="20"/>
                <w:highlight w:val="yellow"/>
              </w:rPr>
              <w:t>2</w:t>
            </w:r>
          </w:p>
        </w:tc>
        <w:tc>
          <w:tcPr>
            <w:tcW w:w="2937" w:type="pct"/>
          </w:tcPr>
          <w:p w14:paraId="62CD4C6E" w14:textId="48E0BA2A" w:rsidR="00083094" w:rsidRPr="005471E4" w:rsidRDefault="00EC0DC3" w:rsidP="006201E6">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這個全聯銷售高品質的產品</w:t>
            </w:r>
          </w:p>
        </w:tc>
        <w:tc>
          <w:tcPr>
            <w:tcW w:w="415" w:type="pct"/>
            <w:shd w:val="clear" w:color="auto" w:fill="FFFFFF"/>
          </w:tcPr>
          <w:p w14:paraId="78F9F9E4" w14:textId="7AC3982C" w:rsidR="00083094" w:rsidRPr="006B1E19" w:rsidRDefault="006B1E19" w:rsidP="008E56B0">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4.08</w:t>
            </w:r>
          </w:p>
        </w:tc>
        <w:tc>
          <w:tcPr>
            <w:tcW w:w="418" w:type="pct"/>
            <w:shd w:val="clear" w:color="auto" w:fill="FFFFFF"/>
          </w:tcPr>
          <w:p w14:paraId="28F4892E" w14:textId="03E3615F" w:rsidR="00083094" w:rsidRPr="006B1E19" w:rsidRDefault="006B1E19" w:rsidP="006201E6">
            <w:pPr>
              <w:jc w:val="right"/>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1.147</w:t>
            </w:r>
          </w:p>
        </w:tc>
        <w:tc>
          <w:tcPr>
            <w:tcW w:w="411" w:type="pct"/>
            <w:shd w:val="clear" w:color="auto" w:fill="FFFFFF"/>
          </w:tcPr>
          <w:p w14:paraId="1DC21D9F" w14:textId="12EAEE14" w:rsidR="00083094" w:rsidRPr="006B03D6" w:rsidRDefault="006B03D6" w:rsidP="006201E6">
            <w:pPr>
              <w:jc w:val="right"/>
              <w:rPr>
                <w:rFonts w:ascii="Times New Roman" w:eastAsia="標楷體" w:hAnsi="Times New Roman" w:cs="Times New Roman"/>
                <w:color w:val="000000" w:themeColor="text1"/>
                <w:sz w:val="18"/>
                <w:szCs w:val="18"/>
                <w:highlight w:val="yellow"/>
              </w:rPr>
            </w:pPr>
            <w:r w:rsidRPr="006B03D6">
              <w:rPr>
                <w:rFonts w:ascii="Times New Roman" w:eastAsia="標楷體" w:hAnsi="Times New Roman" w:cs="Times New Roman"/>
                <w:color w:val="000000" w:themeColor="text1"/>
                <w:sz w:val="18"/>
                <w:szCs w:val="18"/>
                <w:highlight w:val="yellow"/>
              </w:rPr>
              <w:t>-0.430</w:t>
            </w:r>
          </w:p>
        </w:tc>
        <w:tc>
          <w:tcPr>
            <w:tcW w:w="418" w:type="pct"/>
            <w:shd w:val="clear" w:color="auto" w:fill="FFFFFF"/>
          </w:tcPr>
          <w:p w14:paraId="2C086E3A" w14:textId="53F282AC" w:rsidR="00083094" w:rsidRPr="002466C3" w:rsidRDefault="00444454" w:rsidP="006201E6">
            <w:pPr>
              <w:jc w:val="right"/>
              <w:rPr>
                <w:rFonts w:ascii="Times New Roman" w:eastAsia="標楷體" w:hAnsi="Times New Roman" w:cs="Times New Roman"/>
                <w:color w:val="000000" w:themeColor="text1"/>
                <w:sz w:val="18"/>
                <w:szCs w:val="18"/>
                <w:highlight w:val="yellow"/>
              </w:rPr>
            </w:pPr>
            <w:r w:rsidRPr="002466C3">
              <w:rPr>
                <w:rFonts w:ascii="Times New Roman" w:eastAsia="標楷體" w:hAnsi="Times New Roman" w:cs="Times New Roman"/>
                <w:color w:val="000000" w:themeColor="text1"/>
                <w:sz w:val="18"/>
                <w:szCs w:val="18"/>
                <w:highlight w:val="yellow"/>
              </w:rPr>
              <w:t>0.211</w:t>
            </w:r>
          </w:p>
        </w:tc>
      </w:tr>
      <w:tr w:rsidR="00083094" w:rsidRPr="005471E4" w14:paraId="5EF8BFBB" w14:textId="5A798302" w:rsidTr="006201E6">
        <w:trPr>
          <w:trHeight w:val="80"/>
          <w:jc w:val="center"/>
        </w:trPr>
        <w:tc>
          <w:tcPr>
            <w:tcW w:w="402" w:type="pct"/>
          </w:tcPr>
          <w:p w14:paraId="4425B23F" w14:textId="730B0A48" w:rsidR="00083094" w:rsidRPr="005471E4" w:rsidRDefault="00EC0DC3" w:rsidP="006201E6">
            <w:pPr>
              <w:contextualSpacing/>
              <w:jc w:val="cente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sz w:val="20"/>
                <w:szCs w:val="20"/>
                <w:highlight w:val="yellow"/>
              </w:rPr>
              <w:t>C</w:t>
            </w:r>
            <w:r w:rsidR="00083094" w:rsidRPr="005471E4">
              <w:rPr>
                <w:rFonts w:ascii="Times New Roman" w:eastAsia="標楷體" w:hAnsi="Times New Roman" w:cs="Times New Roman"/>
                <w:sz w:val="20"/>
                <w:szCs w:val="20"/>
                <w:highlight w:val="yellow"/>
              </w:rPr>
              <w:t>3</w:t>
            </w:r>
          </w:p>
        </w:tc>
        <w:tc>
          <w:tcPr>
            <w:tcW w:w="2937" w:type="pct"/>
          </w:tcPr>
          <w:p w14:paraId="7533E1B1" w14:textId="3CBC2007" w:rsidR="00083094" w:rsidRPr="005471E4" w:rsidRDefault="00EC0DC3" w:rsidP="006201E6">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全聯有需要的可用產品</w:t>
            </w:r>
          </w:p>
        </w:tc>
        <w:tc>
          <w:tcPr>
            <w:tcW w:w="415" w:type="pct"/>
            <w:shd w:val="clear" w:color="auto" w:fill="FFFFFF"/>
          </w:tcPr>
          <w:p w14:paraId="62663617" w14:textId="7C5FDEA3" w:rsidR="00083094" w:rsidRPr="006B1E19" w:rsidRDefault="006B1E19" w:rsidP="006201E6">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4.40</w:t>
            </w:r>
          </w:p>
        </w:tc>
        <w:tc>
          <w:tcPr>
            <w:tcW w:w="418" w:type="pct"/>
            <w:shd w:val="clear" w:color="auto" w:fill="FFFFFF"/>
          </w:tcPr>
          <w:p w14:paraId="0635F4B0" w14:textId="3348DBFB" w:rsidR="00083094" w:rsidRPr="006B1E19" w:rsidRDefault="006B1E19" w:rsidP="006201E6">
            <w:pPr>
              <w:jc w:val="right"/>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1.189</w:t>
            </w:r>
          </w:p>
        </w:tc>
        <w:tc>
          <w:tcPr>
            <w:tcW w:w="411" w:type="pct"/>
            <w:shd w:val="clear" w:color="auto" w:fill="FFFFFF"/>
          </w:tcPr>
          <w:p w14:paraId="3769EC78" w14:textId="59BC3F12" w:rsidR="00083094" w:rsidRPr="006B03D6" w:rsidRDefault="006B03D6" w:rsidP="006201E6">
            <w:pPr>
              <w:jc w:val="right"/>
              <w:rPr>
                <w:rFonts w:ascii="Times New Roman" w:eastAsia="標楷體" w:hAnsi="Times New Roman" w:cs="Times New Roman"/>
                <w:color w:val="000000" w:themeColor="text1"/>
                <w:sz w:val="18"/>
                <w:szCs w:val="18"/>
                <w:highlight w:val="yellow"/>
              </w:rPr>
            </w:pPr>
            <w:r w:rsidRPr="006B03D6">
              <w:rPr>
                <w:rFonts w:ascii="Times New Roman" w:eastAsia="標楷體" w:hAnsi="Times New Roman" w:cs="Times New Roman"/>
                <w:color w:val="000000" w:themeColor="text1"/>
                <w:sz w:val="18"/>
                <w:szCs w:val="18"/>
                <w:highlight w:val="yellow"/>
              </w:rPr>
              <w:t>-0.796</w:t>
            </w:r>
          </w:p>
        </w:tc>
        <w:tc>
          <w:tcPr>
            <w:tcW w:w="418" w:type="pct"/>
            <w:shd w:val="clear" w:color="auto" w:fill="FFFFFF"/>
          </w:tcPr>
          <w:p w14:paraId="02A3B8B3" w14:textId="198BDFB9" w:rsidR="00083094" w:rsidRPr="002466C3" w:rsidRDefault="00444454" w:rsidP="006201E6">
            <w:pPr>
              <w:jc w:val="right"/>
              <w:rPr>
                <w:rFonts w:ascii="Times New Roman" w:eastAsia="標楷體" w:hAnsi="Times New Roman" w:cs="Times New Roman"/>
                <w:color w:val="000000" w:themeColor="text1"/>
                <w:sz w:val="18"/>
                <w:szCs w:val="18"/>
                <w:highlight w:val="yellow"/>
              </w:rPr>
            </w:pPr>
            <w:r w:rsidRPr="002466C3">
              <w:rPr>
                <w:rFonts w:ascii="Times New Roman" w:eastAsia="標楷體" w:hAnsi="Times New Roman" w:cs="Times New Roman"/>
                <w:color w:val="000000" w:themeColor="text1"/>
                <w:sz w:val="18"/>
                <w:szCs w:val="18"/>
                <w:highlight w:val="yellow"/>
              </w:rPr>
              <w:t>0.482</w:t>
            </w:r>
          </w:p>
        </w:tc>
      </w:tr>
      <w:tr w:rsidR="00083094" w:rsidRPr="005471E4" w14:paraId="68B29CC0" w14:textId="5DF15DC1" w:rsidTr="006201E6">
        <w:trPr>
          <w:trHeight w:val="80"/>
          <w:jc w:val="center"/>
        </w:trPr>
        <w:tc>
          <w:tcPr>
            <w:tcW w:w="402" w:type="pct"/>
          </w:tcPr>
          <w:p w14:paraId="07E040D4" w14:textId="68C82E30" w:rsidR="00083094" w:rsidRPr="005471E4" w:rsidRDefault="00EC0DC3" w:rsidP="006201E6">
            <w:pPr>
              <w:contextualSpacing/>
              <w:jc w:val="cente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sz w:val="20"/>
                <w:szCs w:val="20"/>
                <w:highlight w:val="yellow"/>
              </w:rPr>
              <w:t>D</w:t>
            </w:r>
            <w:r w:rsidR="00083094" w:rsidRPr="005471E4">
              <w:rPr>
                <w:rFonts w:ascii="Times New Roman" w:eastAsia="標楷體" w:hAnsi="Times New Roman" w:cs="Times New Roman"/>
                <w:sz w:val="20"/>
                <w:szCs w:val="20"/>
                <w:highlight w:val="yellow"/>
              </w:rPr>
              <w:t>1</w:t>
            </w:r>
          </w:p>
        </w:tc>
        <w:tc>
          <w:tcPr>
            <w:tcW w:w="2937" w:type="pct"/>
          </w:tcPr>
          <w:p w14:paraId="4123BAF7" w14:textId="72E54CA8" w:rsidR="008E56B0" w:rsidRPr="005471E4" w:rsidRDefault="008E56B0" w:rsidP="006201E6">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很容易找到需要的產品</w:t>
            </w:r>
          </w:p>
        </w:tc>
        <w:tc>
          <w:tcPr>
            <w:tcW w:w="415" w:type="pct"/>
            <w:shd w:val="clear" w:color="auto" w:fill="FFFFFF"/>
          </w:tcPr>
          <w:p w14:paraId="12C8672E" w14:textId="0D80CD97" w:rsidR="00083094" w:rsidRPr="006B1E19" w:rsidRDefault="006B1E19" w:rsidP="006201E6">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4.23</w:t>
            </w:r>
          </w:p>
        </w:tc>
        <w:tc>
          <w:tcPr>
            <w:tcW w:w="418" w:type="pct"/>
            <w:shd w:val="clear" w:color="auto" w:fill="FFFFFF"/>
          </w:tcPr>
          <w:p w14:paraId="2D2B1432" w14:textId="6B03B810" w:rsidR="00083094" w:rsidRPr="006B1E19" w:rsidRDefault="006B1E19" w:rsidP="006201E6">
            <w:pPr>
              <w:jc w:val="right"/>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1.183</w:t>
            </w:r>
          </w:p>
        </w:tc>
        <w:tc>
          <w:tcPr>
            <w:tcW w:w="411" w:type="pct"/>
            <w:shd w:val="clear" w:color="auto" w:fill="FFFFFF"/>
          </w:tcPr>
          <w:p w14:paraId="4FE55D0F" w14:textId="25CC6C28" w:rsidR="00083094" w:rsidRPr="006B03D6" w:rsidRDefault="006B03D6" w:rsidP="006201E6">
            <w:pPr>
              <w:jc w:val="right"/>
              <w:rPr>
                <w:rFonts w:ascii="Times New Roman" w:eastAsia="標楷體" w:hAnsi="Times New Roman" w:cs="Times New Roman"/>
                <w:color w:val="000000" w:themeColor="text1"/>
                <w:sz w:val="18"/>
                <w:szCs w:val="18"/>
                <w:highlight w:val="yellow"/>
              </w:rPr>
            </w:pPr>
            <w:r w:rsidRPr="006B03D6">
              <w:rPr>
                <w:rFonts w:ascii="Times New Roman" w:eastAsia="標楷體" w:hAnsi="Times New Roman" w:cs="Times New Roman"/>
                <w:color w:val="000000" w:themeColor="text1"/>
                <w:sz w:val="18"/>
                <w:szCs w:val="18"/>
                <w:highlight w:val="yellow"/>
              </w:rPr>
              <w:t>-0.613</w:t>
            </w:r>
          </w:p>
        </w:tc>
        <w:tc>
          <w:tcPr>
            <w:tcW w:w="418" w:type="pct"/>
            <w:shd w:val="clear" w:color="auto" w:fill="FFFFFF"/>
          </w:tcPr>
          <w:p w14:paraId="0FA68DD6" w14:textId="26126A84" w:rsidR="00083094" w:rsidRPr="002466C3" w:rsidRDefault="00444454" w:rsidP="006201E6">
            <w:pPr>
              <w:jc w:val="right"/>
              <w:rPr>
                <w:rFonts w:ascii="Times New Roman" w:eastAsia="標楷體" w:hAnsi="Times New Roman" w:cs="Times New Roman"/>
                <w:color w:val="000000" w:themeColor="text1"/>
                <w:sz w:val="18"/>
                <w:szCs w:val="18"/>
                <w:highlight w:val="yellow"/>
              </w:rPr>
            </w:pPr>
            <w:r w:rsidRPr="002466C3">
              <w:rPr>
                <w:rFonts w:ascii="Times New Roman" w:eastAsia="標楷體" w:hAnsi="Times New Roman" w:cs="Times New Roman"/>
                <w:color w:val="000000" w:themeColor="text1"/>
                <w:sz w:val="18"/>
                <w:szCs w:val="18"/>
                <w:highlight w:val="yellow"/>
              </w:rPr>
              <w:t>0.281</w:t>
            </w:r>
          </w:p>
        </w:tc>
      </w:tr>
      <w:tr w:rsidR="00083094" w:rsidRPr="005471E4" w14:paraId="12F3BAFF" w14:textId="039BF142" w:rsidTr="006201E6">
        <w:trPr>
          <w:trHeight w:val="80"/>
          <w:jc w:val="center"/>
        </w:trPr>
        <w:tc>
          <w:tcPr>
            <w:tcW w:w="402" w:type="pct"/>
          </w:tcPr>
          <w:p w14:paraId="706F37D9" w14:textId="77777777" w:rsidR="00083094" w:rsidRDefault="00EC0DC3" w:rsidP="006201E6">
            <w:pPr>
              <w:contextualSpacing/>
              <w:jc w:val="center"/>
              <w:rPr>
                <w:rFonts w:ascii="Times New Roman" w:eastAsia="標楷體" w:hAnsi="Times New Roman" w:cs="Times New Roman"/>
                <w:sz w:val="20"/>
                <w:szCs w:val="20"/>
                <w:highlight w:val="yellow"/>
              </w:rPr>
            </w:pPr>
            <w:r>
              <w:rPr>
                <w:rFonts w:ascii="Times New Roman" w:eastAsia="標楷體" w:hAnsi="Times New Roman" w:cs="Times New Roman" w:hint="eastAsia"/>
                <w:sz w:val="20"/>
                <w:szCs w:val="20"/>
                <w:highlight w:val="yellow"/>
              </w:rPr>
              <w:lastRenderedPageBreak/>
              <w:t>D</w:t>
            </w:r>
            <w:r w:rsidR="00083094" w:rsidRPr="005471E4">
              <w:rPr>
                <w:rFonts w:ascii="Times New Roman" w:eastAsia="標楷體" w:hAnsi="Times New Roman" w:cs="Times New Roman"/>
                <w:sz w:val="20"/>
                <w:szCs w:val="20"/>
                <w:highlight w:val="yellow"/>
              </w:rPr>
              <w:t>2</w:t>
            </w:r>
          </w:p>
          <w:p w14:paraId="273462BE" w14:textId="26AD5D54" w:rsidR="008E56B0" w:rsidRPr="005471E4" w:rsidRDefault="008E56B0" w:rsidP="006201E6">
            <w:pPr>
              <w:contextualSpacing/>
              <w:jc w:val="cente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sz w:val="20"/>
                <w:szCs w:val="20"/>
                <w:highlight w:val="yellow"/>
              </w:rPr>
              <w:t>D3</w:t>
            </w:r>
          </w:p>
        </w:tc>
        <w:tc>
          <w:tcPr>
            <w:tcW w:w="2937" w:type="pct"/>
          </w:tcPr>
          <w:p w14:paraId="510B1E89" w14:textId="77777777" w:rsidR="00083094" w:rsidRDefault="008E56B0" w:rsidP="006201E6">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全聯的擺設具有視覺吸引力</w:t>
            </w:r>
          </w:p>
          <w:p w14:paraId="1FBCE991" w14:textId="7BAB9615" w:rsidR="008E56B0" w:rsidRPr="005471E4" w:rsidRDefault="008E56B0" w:rsidP="006201E6">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全聯有明確的商店佈局</w:t>
            </w:r>
          </w:p>
        </w:tc>
        <w:tc>
          <w:tcPr>
            <w:tcW w:w="415" w:type="pct"/>
            <w:shd w:val="clear" w:color="auto" w:fill="FFFFFF"/>
          </w:tcPr>
          <w:p w14:paraId="6A268139" w14:textId="707D86A5" w:rsidR="00083094" w:rsidRDefault="006B1E19" w:rsidP="006201E6">
            <w:pPr>
              <w:jc w:val="center"/>
              <w:rPr>
                <w:rFonts w:ascii="Times New Roman" w:eastAsia="標楷體" w:hAnsi="Times New Roman" w:cs="Times New Roman"/>
                <w:color w:val="000000"/>
                <w:sz w:val="18"/>
                <w:szCs w:val="18"/>
                <w:highlight w:val="yellow"/>
              </w:rPr>
            </w:pPr>
            <w:r>
              <w:rPr>
                <w:rFonts w:ascii="Times New Roman" w:eastAsia="標楷體" w:hAnsi="Times New Roman" w:cs="Times New Roman" w:hint="eastAsia"/>
                <w:color w:val="000000"/>
                <w:sz w:val="18"/>
                <w:szCs w:val="18"/>
                <w:highlight w:val="yellow"/>
              </w:rPr>
              <w:t>3.97</w:t>
            </w:r>
          </w:p>
          <w:p w14:paraId="2D5931A6" w14:textId="1030F765" w:rsidR="008E56B0" w:rsidRPr="006B1E19" w:rsidRDefault="006B1E19" w:rsidP="006201E6">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4.19</w:t>
            </w:r>
          </w:p>
        </w:tc>
        <w:tc>
          <w:tcPr>
            <w:tcW w:w="418" w:type="pct"/>
            <w:shd w:val="clear" w:color="auto" w:fill="FFFFFF"/>
          </w:tcPr>
          <w:p w14:paraId="62D80177" w14:textId="48C94120" w:rsidR="00083094" w:rsidRPr="006B1E19" w:rsidRDefault="006B1E19" w:rsidP="008E56B0">
            <w:pPr>
              <w:jc w:val="right"/>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1.162</w:t>
            </w:r>
          </w:p>
          <w:p w14:paraId="51D27C34" w14:textId="0A19EA4C" w:rsidR="008E56B0" w:rsidRPr="006B1E19" w:rsidRDefault="006B1E19" w:rsidP="008E56B0">
            <w:pPr>
              <w:jc w:val="right"/>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1.178</w:t>
            </w:r>
          </w:p>
        </w:tc>
        <w:tc>
          <w:tcPr>
            <w:tcW w:w="411" w:type="pct"/>
            <w:shd w:val="clear" w:color="auto" w:fill="FFFFFF"/>
          </w:tcPr>
          <w:p w14:paraId="2C51DA11" w14:textId="2E5E1379" w:rsidR="00083094" w:rsidRPr="006B03D6" w:rsidRDefault="006B03D6" w:rsidP="006201E6">
            <w:pPr>
              <w:jc w:val="right"/>
              <w:rPr>
                <w:rFonts w:ascii="Times New Roman" w:eastAsia="標楷體" w:hAnsi="Times New Roman" w:cs="Times New Roman"/>
                <w:color w:val="000000"/>
                <w:sz w:val="18"/>
                <w:szCs w:val="18"/>
                <w:highlight w:val="yellow"/>
              </w:rPr>
            </w:pPr>
            <w:r w:rsidRPr="006B03D6">
              <w:rPr>
                <w:rFonts w:ascii="Times New Roman" w:eastAsia="標楷體" w:hAnsi="Times New Roman" w:cs="Times New Roman"/>
                <w:color w:val="000000"/>
                <w:sz w:val="18"/>
                <w:szCs w:val="18"/>
                <w:highlight w:val="yellow"/>
              </w:rPr>
              <w:t>-0.262</w:t>
            </w:r>
          </w:p>
          <w:p w14:paraId="22C3AEA4" w14:textId="6A1DD3BC" w:rsidR="008E56B0" w:rsidRPr="006B03D6" w:rsidRDefault="006B03D6" w:rsidP="006201E6">
            <w:pPr>
              <w:jc w:val="right"/>
              <w:rPr>
                <w:rFonts w:ascii="Times New Roman" w:eastAsia="標楷體" w:hAnsi="Times New Roman" w:cs="Times New Roman"/>
                <w:color w:val="000000" w:themeColor="text1"/>
                <w:sz w:val="18"/>
                <w:szCs w:val="18"/>
                <w:highlight w:val="yellow"/>
              </w:rPr>
            </w:pPr>
            <w:r w:rsidRPr="006B03D6">
              <w:rPr>
                <w:rFonts w:ascii="Times New Roman" w:eastAsia="標楷體" w:hAnsi="Times New Roman" w:cs="Times New Roman"/>
                <w:color w:val="000000" w:themeColor="text1"/>
                <w:sz w:val="18"/>
                <w:szCs w:val="18"/>
                <w:highlight w:val="yellow"/>
              </w:rPr>
              <w:t>-0.612</w:t>
            </w:r>
          </w:p>
        </w:tc>
        <w:tc>
          <w:tcPr>
            <w:tcW w:w="418" w:type="pct"/>
            <w:shd w:val="clear" w:color="auto" w:fill="FFFFFF"/>
          </w:tcPr>
          <w:p w14:paraId="791A0C87" w14:textId="2B8D072C" w:rsidR="00083094" w:rsidRPr="002466C3" w:rsidRDefault="00444454" w:rsidP="006201E6">
            <w:pPr>
              <w:jc w:val="right"/>
              <w:rPr>
                <w:rFonts w:ascii="Times New Roman" w:eastAsia="標楷體" w:hAnsi="Times New Roman" w:cs="Times New Roman"/>
                <w:color w:val="000000"/>
                <w:sz w:val="18"/>
                <w:szCs w:val="18"/>
                <w:highlight w:val="yellow"/>
              </w:rPr>
            </w:pPr>
            <w:r w:rsidRPr="002466C3">
              <w:rPr>
                <w:rFonts w:ascii="Times New Roman" w:eastAsia="標楷體" w:hAnsi="Times New Roman" w:cs="Times New Roman"/>
                <w:color w:val="000000"/>
                <w:sz w:val="18"/>
                <w:szCs w:val="18"/>
                <w:highlight w:val="yellow"/>
              </w:rPr>
              <w:t>-0.065</w:t>
            </w:r>
          </w:p>
          <w:p w14:paraId="10833264" w14:textId="5C58E5D2" w:rsidR="008E56B0" w:rsidRPr="002466C3" w:rsidRDefault="00444454" w:rsidP="006201E6">
            <w:pPr>
              <w:jc w:val="right"/>
              <w:rPr>
                <w:rFonts w:ascii="Times New Roman" w:eastAsia="標楷體" w:hAnsi="Times New Roman" w:cs="Times New Roman"/>
                <w:color w:val="000000" w:themeColor="text1"/>
                <w:sz w:val="18"/>
                <w:szCs w:val="18"/>
                <w:highlight w:val="yellow"/>
              </w:rPr>
            </w:pPr>
            <w:r w:rsidRPr="002466C3">
              <w:rPr>
                <w:rFonts w:ascii="Times New Roman" w:eastAsia="標楷體" w:hAnsi="Times New Roman" w:cs="Times New Roman"/>
                <w:color w:val="000000" w:themeColor="text1"/>
                <w:sz w:val="18"/>
                <w:szCs w:val="18"/>
                <w:highlight w:val="yellow"/>
              </w:rPr>
              <w:t>0.276</w:t>
            </w:r>
          </w:p>
        </w:tc>
      </w:tr>
      <w:tr w:rsidR="00083094" w:rsidRPr="005471E4" w14:paraId="3793B44F" w14:textId="1430EFC3" w:rsidTr="006201E6">
        <w:trPr>
          <w:trHeight w:val="80"/>
          <w:jc w:val="center"/>
        </w:trPr>
        <w:tc>
          <w:tcPr>
            <w:tcW w:w="402" w:type="pct"/>
          </w:tcPr>
          <w:p w14:paraId="2B5995E4" w14:textId="67402832" w:rsidR="00083094" w:rsidRPr="005471E4" w:rsidRDefault="00EC0DC3" w:rsidP="006201E6">
            <w:pPr>
              <w:contextualSpacing/>
              <w:jc w:val="cente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sz w:val="20"/>
                <w:szCs w:val="20"/>
                <w:highlight w:val="yellow"/>
              </w:rPr>
              <w:t>E</w:t>
            </w:r>
            <w:r w:rsidR="00083094" w:rsidRPr="005471E4">
              <w:rPr>
                <w:rFonts w:ascii="Times New Roman" w:eastAsia="標楷體" w:hAnsi="Times New Roman" w:cs="Times New Roman"/>
                <w:sz w:val="20"/>
                <w:szCs w:val="20"/>
                <w:highlight w:val="yellow"/>
              </w:rPr>
              <w:t>1</w:t>
            </w:r>
          </w:p>
        </w:tc>
        <w:tc>
          <w:tcPr>
            <w:tcW w:w="2937" w:type="pct"/>
          </w:tcPr>
          <w:p w14:paraId="26D809B9" w14:textId="54E46D30" w:rsidR="00083094" w:rsidRPr="005471E4" w:rsidRDefault="008E56B0" w:rsidP="008E56B0">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排隊讓我感到心情不太好</w:t>
            </w:r>
          </w:p>
        </w:tc>
        <w:tc>
          <w:tcPr>
            <w:tcW w:w="415" w:type="pct"/>
            <w:shd w:val="clear" w:color="auto" w:fill="FFFFFF"/>
          </w:tcPr>
          <w:p w14:paraId="48F9B308" w14:textId="5FC13748" w:rsidR="00083094" w:rsidRPr="006B1E19" w:rsidRDefault="006B1E19" w:rsidP="006201E6">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3.44</w:t>
            </w:r>
          </w:p>
        </w:tc>
        <w:tc>
          <w:tcPr>
            <w:tcW w:w="418" w:type="pct"/>
            <w:shd w:val="clear" w:color="auto" w:fill="FFFFFF"/>
          </w:tcPr>
          <w:p w14:paraId="2E5615EB" w14:textId="73706657" w:rsidR="00083094" w:rsidRPr="006B1E19" w:rsidRDefault="006B1E19" w:rsidP="006201E6">
            <w:pPr>
              <w:jc w:val="right"/>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1.357</w:t>
            </w:r>
          </w:p>
        </w:tc>
        <w:tc>
          <w:tcPr>
            <w:tcW w:w="411" w:type="pct"/>
            <w:shd w:val="clear" w:color="auto" w:fill="FFFFFF"/>
          </w:tcPr>
          <w:p w14:paraId="17CCB646" w14:textId="1550B7C7" w:rsidR="00083094" w:rsidRPr="006B03D6" w:rsidRDefault="006B03D6" w:rsidP="006201E6">
            <w:pPr>
              <w:jc w:val="right"/>
              <w:rPr>
                <w:rFonts w:ascii="Times New Roman" w:eastAsia="標楷體" w:hAnsi="Times New Roman" w:cs="Times New Roman"/>
                <w:color w:val="000000" w:themeColor="text1"/>
                <w:sz w:val="18"/>
                <w:szCs w:val="18"/>
                <w:highlight w:val="yellow"/>
              </w:rPr>
            </w:pPr>
            <w:r w:rsidRPr="006B03D6">
              <w:rPr>
                <w:rFonts w:ascii="Times New Roman" w:eastAsia="標楷體" w:hAnsi="Times New Roman" w:cs="Times New Roman"/>
                <w:color w:val="000000" w:themeColor="text1"/>
                <w:sz w:val="18"/>
                <w:szCs w:val="18"/>
                <w:highlight w:val="yellow"/>
              </w:rPr>
              <w:t>-0.094</w:t>
            </w:r>
          </w:p>
        </w:tc>
        <w:tc>
          <w:tcPr>
            <w:tcW w:w="418" w:type="pct"/>
            <w:shd w:val="clear" w:color="auto" w:fill="FFFFFF"/>
          </w:tcPr>
          <w:p w14:paraId="346ABF9E" w14:textId="59758407" w:rsidR="00083094" w:rsidRPr="002466C3" w:rsidRDefault="00444454" w:rsidP="006201E6">
            <w:pPr>
              <w:jc w:val="right"/>
              <w:rPr>
                <w:rFonts w:ascii="Times New Roman" w:eastAsia="標楷體" w:hAnsi="Times New Roman" w:cs="Times New Roman"/>
                <w:color w:val="000000" w:themeColor="text1"/>
                <w:sz w:val="18"/>
                <w:szCs w:val="18"/>
                <w:highlight w:val="yellow"/>
              </w:rPr>
            </w:pPr>
            <w:r w:rsidRPr="002466C3">
              <w:rPr>
                <w:rFonts w:ascii="Times New Roman" w:eastAsia="標楷體" w:hAnsi="Times New Roman" w:cs="Times New Roman"/>
                <w:color w:val="000000" w:themeColor="text1"/>
                <w:sz w:val="18"/>
                <w:szCs w:val="18"/>
                <w:highlight w:val="yellow"/>
              </w:rPr>
              <w:t>-0.67.</w:t>
            </w:r>
          </w:p>
        </w:tc>
      </w:tr>
      <w:tr w:rsidR="00083094" w:rsidRPr="005471E4" w14:paraId="09DAEA61" w14:textId="7E45D794" w:rsidTr="006201E6">
        <w:trPr>
          <w:trHeight w:val="80"/>
          <w:jc w:val="center"/>
        </w:trPr>
        <w:tc>
          <w:tcPr>
            <w:tcW w:w="402" w:type="pct"/>
          </w:tcPr>
          <w:p w14:paraId="0B866F32" w14:textId="77777777" w:rsidR="00083094" w:rsidRDefault="00EC0DC3" w:rsidP="006201E6">
            <w:pPr>
              <w:contextualSpacing/>
              <w:jc w:val="center"/>
              <w:rPr>
                <w:rFonts w:ascii="Times New Roman" w:eastAsia="標楷體" w:hAnsi="Times New Roman" w:cs="Times New Roman"/>
                <w:sz w:val="20"/>
                <w:szCs w:val="20"/>
                <w:highlight w:val="yellow"/>
              </w:rPr>
            </w:pPr>
            <w:r>
              <w:rPr>
                <w:rFonts w:ascii="Times New Roman" w:eastAsia="標楷體" w:hAnsi="Times New Roman" w:cs="Times New Roman" w:hint="eastAsia"/>
                <w:sz w:val="20"/>
                <w:szCs w:val="20"/>
                <w:highlight w:val="yellow"/>
              </w:rPr>
              <w:t>E</w:t>
            </w:r>
            <w:r w:rsidR="00083094" w:rsidRPr="005471E4">
              <w:rPr>
                <w:rFonts w:ascii="Times New Roman" w:eastAsia="標楷體" w:hAnsi="Times New Roman" w:cs="Times New Roman"/>
                <w:sz w:val="20"/>
                <w:szCs w:val="20"/>
                <w:highlight w:val="yellow"/>
              </w:rPr>
              <w:t>2</w:t>
            </w:r>
          </w:p>
          <w:p w14:paraId="38790FAB" w14:textId="10F8F9F5" w:rsidR="00EC0DC3" w:rsidRPr="005471E4" w:rsidRDefault="00EC0DC3" w:rsidP="006201E6">
            <w:pPr>
              <w:contextualSpacing/>
              <w:jc w:val="cente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sz w:val="20"/>
                <w:szCs w:val="20"/>
                <w:highlight w:val="yellow"/>
              </w:rPr>
              <w:t>E3</w:t>
            </w:r>
          </w:p>
        </w:tc>
        <w:tc>
          <w:tcPr>
            <w:tcW w:w="2937" w:type="pct"/>
          </w:tcPr>
          <w:p w14:paraId="0FADD561" w14:textId="71B8ED90" w:rsidR="00083094" w:rsidRDefault="008E56B0" w:rsidP="006201E6">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在等待期間我很無聊</w:t>
            </w:r>
          </w:p>
          <w:p w14:paraId="175AEC37" w14:textId="39004DFA" w:rsidR="008E56B0" w:rsidRPr="005471E4" w:rsidRDefault="008E56B0" w:rsidP="006201E6">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我不喜歡排隊的時間</w:t>
            </w:r>
          </w:p>
        </w:tc>
        <w:tc>
          <w:tcPr>
            <w:tcW w:w="415" w:type="pct"/>
            <w:shd w:val="clear" w:color="auto" w:fill="FFFFFF"/>
          </w:tcPr>
          <w:p w14:paraId="623859BF" w14:textId="58615BAC" w:rsidR="00083094" w:rsidRPr="006B1E19" w:rsidRDefault="006B1E19" w:rsidP="006201E6">
            <w:pPr>
              <w:jc w:val="center"/>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3.52</w:t>
            </w:r>
          </w:p>
          <w:p w14:paraId="1624AC56" w14:textId="6BF36519" w:rsidR="008E56B0" w:rsidRPr="006B1E19" w:rsidRDefault="006B1E19" w:rsidP="006201E6">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3.64</w:t>
            </w:r>
          </w:p>
        </w:tc>
        <w:tc>
          <w:tcPr>
            <w:tcW w:w="418" w:type="pct"/>
            <w:shd w:val="clear" w:color="auto" w:fill="FFFFFF"/>
          </w:tcPr>
          <w:p w14:paraId="1E6C1B2F" w14:textId="227C5B26" w:rsidR="00083094" w:rsidRPr="006B1E19" w:rsidRDefault="006B1E19" w:rsidP="006201E6">
            <w:pPr>
              <w:jc w:val="right"/>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1.319</w:t>
            </w:r>
          </w:p>
          <w:p w14:paraId="17F4151E" w14:textId="4D827F88" w:rsidR="008E56B0" w:rsidRPr="006B1E19" w:rsidRDefault="006B1E19" w:rsidP="006201E6">
            <w:pPr>
              <w:jc w:val="right"/>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1.398</w:t>
            </w:r>
          </w:p>
        </w:tc>
        <w:tc>
          <w:tcPr>
            <w:tcW w:w="411" w:type="pct"/>
            <w:shd w:val="clear" w:color="auto" w:fill="FFFFFF"/>
          </w:tcPr>
          <w:p w14:paraId="3EDC0DB2" w14:textId="54A71705" w:rsidR="00083094" w:rsidRPr="006B03D6" w:rsidRDefault="006B03D6" w:rsidP="006201E6">
            <w:pPr>
              <w:jc w:val="right"/>
              <w:rPr>
                <w:rFonts w:ascii="Times New Roman" w:eastAsia="標楷體" w:hAnsi="Times New Roman" w:cs="Times New Roman"/>
                <w:color w:val="000000"/>
                <w:sz w:val="18"/>
                <w:szCs w:val="18"/>
                <w:highlight w:val="yellow"/>
              </w:rPr>
            </w:pPr>
            <w:r w:rsidRPr="006B03D6">
              <w:rPr>
                <w:rFonts w:ascii="Times New Roman" w:eastAsia="標楷體" w:hAnsi="Times New Roman" w:cs="Times New Roman"/>
                <w:color w:val="000000"/>
                <w:sz w:val="18"/>
                <w:szCs w:val="18"/>
                <w:highlight w:val="yellow"/>
              </w:rPr>
              <w:t>-0.221</w:t>
            </w:r>
          </w:p>
          <w:p w14:paraId="02AF0B1C" w14:textId="292B10D5" w:rsidR="008E56B0" w:rsidRPr="006B03D6" w:rsidRDefault="006B03D6" w:rsidP="006201E6">
            <w:pPr>
              <w:jc w:val="right"/>
              <w:rPr>
                <w:rFonts w:ascii="Times New Roman" w:eastAsia="標楷體" w:hAnsi="Times New Roman" w:cs="Times New Roman"/>
                <w:color w:val="000000" w:themeColor="text1"/>
                <w:sz w:val="18"/>
                <w:szCs w:val="18"/>
                <w:highlight w:val="yellow"/>
              </w:rPr>
            </w:pPr>
            <w:r w:rsidRPr="006B03D6">
              <w:rPr>
                <w:rFonts w:ascii="Times New Roman" w:eastAsia="標楷體" w:hAnsi="Times New Roman" w:cs="Times New Roman"/>
                <w:color w:val="000000" w:themeColor="text1"/>
                <w:sz w:val="18"/>
                <w:szCs w:val="18"/>
                <w:highlight w:val="yellow"/>
              </w:rPr>
              <w:t>-0.189</w:t>
            </w:r>
          </w:p>
        </w:tc>
        <w:tc>
          <w:tcPr>
            <w:tcW w:w="418" w:type="pct"/>
            <w:shd w:val="clear" w:color="auto" w:fill="FFFFFF"/>
          </w:tcPr>
          <w:p w14:paraId="040A754B" w14:textId="0C56D91D" w:rsidR="00083094" w:rsidRPr="002466C3" w:rsidRDefault="00444454" w:rsidP="006201E6">
            <w:pPr>
              <w:jc w:val="right"/>
              <w:rPr>
                <w:rFonts w:ascii="Times New Roman" w:eastAsia="標楷體" w:hAnsi="Times New Roman" w:cs="Times New Roman"/>
                <w:color w:val="000000"/>
                <w:sz w:val="18"/>
                <w:szCs w:val="18"/>
                <w:highlight w:val="yellow"/>
              </w:rPr>
            </w:pPr>
            <w:r w:rsidRPr="002466C3">
              <w:rPr>
                <w:rFonts w:ascii="Times New Roman" w:eastAsia="標楷體" w:hAnsi="Times New Roman" w:cs="Times New Roman"/>
                <w:color w:val="000000"/>
                <w:sz w:val="18"/>
                <w:szCs w:val="18"/>
                <w:highlight w:val="yellow"/>
              </w:rPr>
              <w:t>-0.618</w:t>
            </w:r>
          </w:p>
          <w:p w14:paraId="586C3808" w14:textId="7AD3D578" w:rsidR="008E56B0" w:rsidRPr="002466C3" w:rsidRDefault="00444454" w:rsidP="006201E6">
            <w:pPr>
              <w:jc w:val="right"/>
              <w:rPr>
                <w:rFonts w:ascii="Times New Roman" w:eastAsia="標楷體" w:hAnsi="Times New Roman" w:cs="Times New Roman"/>
                <w:color w:val="000000" w:themeColor="text1"/>
                <w:sz w:val="18"/>
                <w:szCs w:val="18"/>
                <w:highlight w:val="yellow"/>
              </w:rPr>
            </w:pPr>
            <w:r w:rsidRPr="002466C3">
              <w:rPr>
                <w:rFonts w:ascii="Times New Roman" w:eastAsia="標楷體" w:hAnsi="Times New Roman" w:cs="Times New Roman"/>
                <w:color w:val="000000" w:themeColor="text1"/>
                <w:sz w:val="18"/>
                <w:szCs w:val="18"/>
                <w:highlight w:val="yellow"/>
              </w:rPr>
              <w:t>-0.699</w:t>
            </w:r>
          </w:p>
        </w:tc>
      </w:tr>
      <w:tr w:rsidR="00083094" w:rsidRPr="005471E4" w14:paraId="0E114108" w14:textId="4AAE8111" w:rsidTr="006201E6">
        <w:trPr>
          <w:trHeight w:val="80"/>
          <w:jc w:val="center"/>
        </w:trPr>
        <w:tc>
          <w:tcPr>
            <w:tcW w:w="402" w:type="pct"/>
          </w:tcPr>
          <w:p w14:paraId="2E5E53D8" w14:textId="3C13C3E0" w:rsidR="00083094" w:rsidRPr="005471E4" w:rsidRDefault="00EC0DC3" w:rsidP="006201E6">
            <w:pPr>
              <w:contextualSpacing/>
              <w:jc w:val="cente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sz w:val="20"/>
                <w:szCs w:val="20"/>
                <w:highlight w:val="yellow"/>
              </w:rPr>
              <w:t>F</w:t>
            </w:r>
            <w:r w:rsidR="00083094" w:rsidRPr="005471E4">
              <w:rPr>
                <w:rFonts w:ascii="Times New Roman" w:eastAsia="標楷體" w:hAnsi="Times New Roman" w:cs="Times New Roman"/>
                <w:sz w:val="20"/>
                <w:szCs w:val="20"/>
                <w:highlight w:val="yellow"/>
              </w:rPr>
              <w:t>1</w:t>
            </w:r>
          </w:p>
        </w:tc>
        <w:tc>
          <w:tcPr>
            <w:tcW w:w="2937" w:type="pct"/>
          </w:tcPr>
          <w:p w14:paraId="73C35FAE" w14:textId="7ACCF87C" w:rsidR="00083094" w:rsidRPr="005471E4" w:rsidRDefault="008E56B0" w:rsidP="008E56B0">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由於結帳櫃檯太少，等待時間超過了必要的時間</w:t>
            </w:r>
          </w:p>
        </w:tc>
        <w:tc>
          <w:tcPr>
            <w:tcW w:w="415" w:type="pct"/>
            <w:shd w:val="clear" w:color="auto" w:fill="FFFFFF"/>
          </w:tcPr>
          <w:p w14:paraId="293A8ABA" w14:textId="671020EA" w:rsidR="00083094" w:rsidRPr="006B1E19" w:rsidRDefault="006B1E19" w:rsidP="006201E6">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3.65</w:t>
            </w:r>
          </w:p>
        </w:tc>
        <w:tc>
          <w:tcPr>
            <w:tcW w:w="418" w:type="pct"/>
            <w:shd w:val="clear" w:color="auto" w:fill="FFFFFF"/>
          </w:tcPr>
          <w:p w14:paraId="45E8C66E" w14:textId="69903CA4" w:rsidR="00083094" w:rsidRPr="006B1E19" w:rsidRDefault="006B1E19" w:rsidP="006201E6">
            <w:pPr>
              <w:jc w:val="right"/>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1.370</w:t>
            </w:r>
          </w:p>
        </w:tc>
        <w:tc>
          <w:tcPr>
            <w:tcW w:w="411" w:type="pct"/>
            <w:shd w:val="clear" w:color="auto" w:fill="FFFFFF"/>
          </w:tcPr>
          <w:p w14:paraId="7C2099A2" w14:textId="74317213" w:rsidR="00083094" w:rsidRPr="006B03D6" w:rsidRDefault="006B03D6" w:rsidP="006201E6">
            <w:pPr>
              <w:jc w:val="right"/>
              <w:rPr>
                <w:rFonts w:ascii="Times New Roman" w:eastAsia="標楷體" w:hAnsi="Times New Roman" w:cs="Times New Roman"/>
                <w:color w:val="000000" w:themeColor="text1"/>
                <w:sz w:val="18"/>
                <w:szCs w:val="18"/>
                <w:highlight w:val="yellow"/>
              </w:rPr>
            </w:pPr>
            <w:r w:rsidRPr="006B03D6">
              <w:rPr>
                <w:rFonts w:ascii="Times New Roman" w:eastAsia="標楷體" w:hAnsi="Times New Roman" w:cs="Times New Roman"/>
                <w:color w:val="000000" w:themeColor="text1"/>
                <w:sz w:val="18"/>
                <w:szCs w:val="18"/>
                <w:highlight w:val="yellow"/>
              </w:rPr>
              <w:t>-0.049</w:t>
            </w:r>
          </w:p>
        </w:tc>
        <w:tc>
          <w:tcPr>
            <w:tcW w:w="418" w:type="pct"/>
            <w:shd w:val="clear" w:color="auto" w:fill="FFFFFF"/>
          </w:tcPr>
          <w:p w14:paraId="239A542D" w14:textId="2BB155AE" w:rsidR="00083094" w:rsidRPr="002466C3" w:rsidRDefault="00444454" w:rsidP="006201E6">
            <w:pPr>
              <w:jc w:val="right"/>
              <w:rPr>
                <w:rFonts w:ascii="Times New Roman" w:eastAsia="標楷體" w:hAnsi="Times New Roman" w:cs="Times New Roman"/>
                <w:color w:val="000000" w:themeColor="text1"/>
                <w:sz w:val="18"/>
                <w:szCs w:val="18"/>
                <w:highlight w:val="yellow"/>
              </w:rPr>
            </w:pPr>
            <w:r w:rsidRPr="002466C3">
              <w:rPr>
                <w:rFonts w:ascii="Times New Roman" w:eastAsia="標楷體" w:hAnsi="Times New Roman" w:cs="Times New Roman"/>
                <w:color w:val="000000" w:themeColor="text1"/>
                <w:sz w:val="18"/>
                <w:szCs w:val="18"/>
                <w:highlight w:val="yellow"/>
              </w:rPr>
              <w:t>-0.637</w:t>
            </w:r>
          </w:p>
        </w:tc>
      </w:tr>
      <w:tr w:rsidR="00083094" w:rsidRPr="005471E4" w14:paraId="3CB09A41" w14:textId="729C0482" w:rsidTr="00FD21E6">
        <w:trPr>
          <w:trHeight w:val="397"/>
          <w:jc w:val="center"/>
        </w:trPr>
        <w:tc>
          <w:tcPr>
            <w:tcW w:w="402" w:type="pct"/>
          </w:tcPr>
          <w:p w14:paraId="7B3AE1A3" w14:textId="77777777" w:rsidR="00083094" w:rsidRDefault="00EC0DC3" w:rsidP="006201E6">
            <w:pPr>
              <w:contextualSpacing/>
              <w:jc w:val="center"/>
              <w:rPr>
                <w:rFonts w:ascii="Times New Roman" w:eastAsia="標楷體" w:hAnsi="Times New Roman" w:cs="Times New Roman"/>
                <w:sz w:val="20"/>
                <w:szCs w:val="20"/>
                <w:highlight w:val="yellow"/>
              </w:rPr>
            </w:pPr>
            <w:r>
              <w:rPr>
                <w:rFonts w:ascii="Times New Roman" w:eastAsia="標楷體" w:hAnsi="Times New Roman" w:cs="Times New Roman" w:hint="eastAsia"/>
                <w:sz w:val="20"/>
                <w:szCs w:val="20"/>
                <w:highlight w:val="yellow"/>
              </w:rPr>
              <w:t>F</w:t>
            </w:r>
            <w:r w:rsidR="00083094" w:rsidRPr="005471E4">
              <w:rPr>
                <w:rFonts w:ascii="Times New Roman" w:eastAsia="標楷體" w:hAnsi="Times New Roman" w:cs="Times New Roman"/>
                <w:sz w:val="20"/>
                <w:szCs w:val="20"/>
                <w:highlight w:val="yellow"/>
              </w:rPr>
              <w:t>2</w:t>
            </w:r>
          </w:p>
          <w:p w14:paraId="46F885EE" w14:textId="1D01CACB" w:rsidR="00EC0DC3" w:rsidRPr="005471E4" w:rsidRDefault="00EC0DC3" w:rsidP="006201E6">
            <w:pPr>
              <w:contextualSpacing/>
              <w:jc w:val="cente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sz w:val="20"/>
                <w:szCs w:val="20"/>
                <w:highlight w:val="yellow"/>
              </w:rPr>
              <w:t>F3</w:t>
            </w:r>
          </w:p>
        </w:tc>
        <w:tc>
          <w:tcPr>
            <w:tcW w:w="2937" w:type="pct"/>
          </w:tcPr>
          <w:p w14:paraId="1ADF9480" w14:textId="100FE44D" w:rsidR="00083094" w:rsidRDefault="008E56B0" w:rsidP="008E56B0">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商店責怪我結帳速度緩慢</w:t>
            </w:r>
          </w:p>
          <w:p w14:paraId="4736D3E0" w14:textId="0BD48F55" w:rsidR="008E56B0" w:rsidRPr="005471E4" w:rsidRDefault="008E56B0" w:rsidP="008E56B0">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結帳時的員工工作緩慢</w:t>
            </w:r>
          </w:p>
        </w:tc>
        <w:tc>
          <w:tcPr>
            <w:tcW w:w="415" w:type="pct"/>
            <w:shd w:val="clear" w:color="auto" w:fill="FFFFFF"/>
          </w:tcPr>
          <w:p w14:paraId="26D7DFC3" w14:textId="1DF98772" w:rsidR="00083094" w:rsidRPr="006B1E19" w:rsidRDefault="006B1E19" w:rsidP="006201E6">
            <w:pPr>
              <w:jc w:val="center"/>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3.05</w:t>
            </w:r>
          </w:p>
          <w:p w14:paraId="1D6B1F1B" w14:textId="404B707E" w:rsidR="008E56B0" w:rsidRPr="006B1E19" w:rsidRDefault="006B1E19" w:rsidP="006201E6">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3.19</w:t>
            </w:r>
          </w:p>
        </w:tc>
        <w:tc>
          <w:tcPr>
            <w:tcW w:w="418" w:type="pct"/>
            <w:shd w:val="clear" w:color="auto" w:fill="FFFFFF"/>
          </w:tcPr>
          <w:p w14:paraId="5808E017" w14:textId="7F1CAEB4" w:rsidR="00083094" w:rsidRPr="006B1E19" w:rsidRDefault="006B1E19" w:rsidP="006201E6">
            <w:pPr>
              <w:jc w:val="right"/>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1.384</w:t>
            </w:r>
          </w:p>
          <w:p w14:paraId="31950369" w14:textId="7B3D70D1" w:rsidR="008E56B0" w:rsidRPr="006B1E19" w:rsidRDefault="006B1E19" w:rsidP="006201E6">
            <w:pPr>
              <w:jc w:val="right"/>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1.365</w:t>
            </w:r>
          </w:p>
        </w:tc>
        <w:tc>
          <w:tcPr>
            <w:tcW w:w="411" w:type="pct"/>
            <w:shd w:val="clear" w:color="auto" w:fill="FFFFFF"/>
          </w:tcPr>
          <w:p w14:paraId="7C2A429C" w14:textId="27F233AC" w:rsidR="00083094" w:rsidRPr="006B03D6" w:rsidRDefault="006B03D6" w:rsidP="006201E6">
            <w:pPr>
              <w:jc w:val="right"/>
              <w:rPr>
                <w:rFonts w:ascii="Times New Roman" w:eastAsia="標楷體" w:hAnsi="Times New Roman" w:cs="Times New Roman"/>
                <w:color w:val="000000"/>
                <w:sz w:val="18"/>
                <w:szCs w:val="18"/>
                <w:highlight w:val="yellow"/>
              </w:rPr>
            </w:pPr>
            <w:r w:rsidRPr="006B03D6">
              <w:rPr>
                <w:rFonts w:ascii="Times New Roman" w:eastAsia="標楷體" w:hAnsi="Times New Roman" w:cs="Times New Roman"/>
                <w:color w:val="000000"/>
                <w:sz w:val="18"/>
                <w:szCs w:val="18"/>
                <w:highlight w:val="yellow"/>
              </w:rPr>
              <w:t>0.237</w:t>
            </w:r>
          </w:p>
          <w:p w14:paraId="2D353C52" w14:textId="11B50F33" w:rsidR="008E56B0" w:rsidRPr="006B03D6" w:rsidRDefault="006B03D6" w:rsidP="006201E6">
            <w:pPr>
              <w:jc w:val="right"/>
              <w:rPr>
                <w:rFonts w:ascii="Times New Roman" w:eastAsia="標楷體" w:hAnsi="Times New Roman" w:cs="Times New Roman"/>
                <w:color w:val="000000" w:themeColor="text1"/>
                <w:sz w:val="18"/>
                <w:szCs w:val="18"/>
                <w:highlight w:val="yellow"/>
              </w:rPr>
            </w:pPr>
            <w:r w:rsidRPr="006B03D6">
              <w:rPr>
                <w:rFonts w:ascii="Times New Roman" w:eastAsia="標楷體" w:hAnsi="Times New Roman" w:cs="Times New Roman"/>
                <w:color w:val="000000" w:themeColor="text1"/>
                <w:sz w:val="18"/>
                <w:szCs w:val="18"/>
                <w:highlight w:val="yellow"/>
              </w:rPr>
              <w:t>0.203</w:t>
            </w:r>
          </w:p>
        </w:tc>
        <w:tc>
          <w:tcPr>
            <w:tcW w:w="418" w:type="pct"/>
            <w:shd w:val="clear" w:color="auto" w:fill="FFFFFF"/>
          </w:tcPr>
          <w:p w14:paraId="6A403CFC" w14:textId="4D30BC11" w:rsidR="00083094" w:rsidRPr="002466C3" w:rsidRDefault="00444454" w:rsidP="006201E6">
            <w:pPr>
              <w:jc w:val="right"/>
              <w:rPr>
                <w:rFonts w:ascii="Times New Roman" w:eastAsia="標楷體" w:hAnsi="Times New Roman" w:cs="Times New Roman"/>
                <w:color w:val="000000"/>
                <w:sz w:val="18"/>
                <w:szCs w:val="18"/>
                <w:highlight w:val="yellow"/>
              </w:rPr>
            </w:pPr>
            <w:r w:rsidRPr="002466C3">
              <w:rPr>
                <w:rFonts w:ascii="Times New Roman" w:eastAsia="標楷體" w:hAnsi="Times New Roman" w:cs="Times New Roman"/>
                <w:color w:val="000000"/>
                <w:sz w:val="18"/>
                <w:szCs w:val="18"/>
                <w:highlight w:val="yellow"/>
              </w:rPr>
              <w:t>-0.587</w:t>
            </w:r>
          </w:p>
          <w:p w14:paraId="6665D7F9" w14:textId="61ABB96E" w:rsidR="008E56B0" w:rsidRPr="002466C3" w:rsidRDefault="00444454" w:rsidP="006201E6">
            <w:pPr>
              <w:jc w:val="right"/>
              <w:rPr>
                <w:rFonts w:ascii="Times New Roman" w:eastAsia="標楷體" w:hAnsi="Times New Roman" w:cs="Times New Roman"/>
                <w:color w:val="000000" w:themeColor="text1"/>
                <w:sz w:val="18"/>
                <w:szCs w:val="18"/>
                <w:highlight w:val="yellow"/>
              </w:rPr>
            </w:pPr>
            <w:r w:rsidRPr="002466C3">
              <w:rPr>
                <w:rFonts w:ascii="Times New Roman" w:eastAsia="標楷體" w:hAnsi="Times New Roman" w:cs="Times New Roman"/>
                <w:color w:val="000000" w:themeColor="text1"/>
                <w:sz w:val="18"/>
                <w:szCs w:val="18"/>
                <w:highlight w:val="yellow"/>
              </w:rPr>
              <w:t>-0.635</w:t>
            </w:r>
          </w:p>
        </w:tc>
      </w:tr>
      <w:tr w:rsidR="00083094" w:rsidRPr="005471E4" w14:paraId="2EB2EC27" w14:textId="6C1B6942" w:rsidTr="00FD21E6">
        <w:trPr>
          <w:trHeight w:val="397"/>
          <w:jc w:val="center"/>
        </w:trPr>
        <w:tc>
          <w:tcPr>
            <w:tcW w:w="402" w:type="pct"/>
          </w:tcPr>
          <w:p w14:paraId="035E0001" w14:textId="2DD1AD0E" w:rsidR="00083094" w:rsidRDefault="00EC0DC3" w:rsidP="006201E6">
            <w:pPr>
              <w:contextualSpacing/>
              <w:jc w:val="center"/>
              <w:rPr>
                <w:rFonts w:ascii="Times New Roman" w:eastAsia="標楷體" w:hAnsi="Times New Roman" w:cs="Times New Roman"/>
                <w:sz w:val="20"/>
                <w:szCs w:val="20"/>
                <w:highlight w:val="yellow"/>
              </w:rPr>
            </w:pPr>
            <w:r>
              <w:rPr>
                <w:rFonts w:ascii="Times New Roman" w:eastAsia="標楷體" w:hAnsi="Times New Roman" w:cs="Times New Roman" w:hint="eastAsia"/>
                <w:sz w:val="20"/>
                <w:szCs w:val="20"/>
                <w:highlight w:val="yellow"/>
              </w:rPr>
              <w:t>G1</w:t>
            </w:r>
          </w:p>
          <w:p w14:paraId="57033B99" w14:textId="77777777" w:rsidR="00EC0DC3" w:rsidRDefault="00EC0DC3" w:rsidP="006201E6">
            <w:pPr>
              <w:contextualSpacing/>
              <w:jc w:val="center"/>
              <w:rPr>
                <w:rFonts w:ascii="Times New Roman" w:eastAsia="標楷體" w:hAnsi="Times New Roman" w:cs="Times New Roman"/>
                <w:sz w:val="20"/>
                <w:szCs w:val="20"/>
                <w:highlight w:val="yellow"/>
              </w:rPr>
            </w:pPr>
            <w:r>
              <w:rPr>
                <w:rFonts w:ascii="Times New Roman" w:eastAsia="標楷體" w:hAnsi="Times New Roman" w:cs="Times New Roman" w:hint="eastAsia"/>
                <w:sz w:val="20"/>
                <w:szCs w:val="20"/>
                <w:highlight w:val="yellow"/>
              </w:rPr>
              <w:t>G2</w:t>
            </w:r>
          </w:p>
          <w:p w14:paraId="6001083E" w14:textId="77777777" w:rsidR="00EC0DC3" w:rsidRDefault="00EC0DC3" w:rsidP="006201E6">
            <w:pPr>
              <w:contextualSpacing/>
              <w:jc w:val="center"/>
              <w:rPr>
                <w:rFonts w:ascii="Times New Roman" w:eastAsia="標楷體" w:hAnsi="Times New Roman" w:cs="Times New Roman"/>
                <w:sz w:val="20"/>
                <w:szCs w:val="20"/>
                <w:highlight w:val="yellow"/>
              </w:rPr>
            </w:pPr>
            <w:r>
              <w:rPr>
                <w:rFonts w:ascii="Times New Roman" w:eastAsia="標楷體" w:hAnsi="Times New Roman" w:cs="Times New Roman" w:hint="eastAsia"/>
                <w:sz w:val="20"/>
                <w:szCs w:val="20"/>
                <w:highlight w:val="yellow"/>
              </w:rPr>
              <w:t>H1</w:t>
            </w:r>
          </w:p>
          <w:p w14:paraId="22A62D68" w14:textId="230454AE" w:rsidR="00EC0DC3" w:rsidRDefault="00EC0DC3" w:rsidP="006201E6">
            <w:pPr>
              <w:contextualSpacing/>
              <w:jc w:val="center"/>
              <w:rPr>
                <w:rFonts w:ascii="Times New Roman" w:eastAsia="標楷體" w:hAnsi="Times New Roman" w:cs="Times New Roman"/>
                <w:sz w:val="20"/>
                <w:szCs w:val="20"/>
                <w:highlight w:val="yellow"/>
              </w:rPr>
            </w:pPr>
            <w:r>
              <w:rPr>
                <w:rFonts w:ascii="Times New Roman" w:eastAsia="標楷體" w:hAnsi="Times New Roman" w:cs="Times New Roman" w:hint="eastAsia"/>
                <w:sz w:val="20"/>
                <w:szCs w:val="20"/>
                <w:highlight w:val="yellow"/>
              </w:rPr>
              <w:t>H2</w:t>
            </w:r>
          </w:p>
          <w:p w14:paraId="78314AD5" w14:textId="1E88F4D8" w:rsidR="00EC0DC3" w:rsidRDefault="00EC0DC3" w:rsidP="006201E6">
            <w:pPr>
              <w:contextualSpacing/>
              <w:jc w:val="center"/>
              <w:rPr>
                <w:rFonts w:ascii="Times New Roman" w:eastAsia="標楷體" w:hAnsi="Times New Roman" w:cs="Times New Roman"/>
                <w:sz w:val="20"/>
                <w:szCs w:val="20"/>
                <w:highlight w:val="yellow"/>
              </w:rPr>
            </w:pPr>
            <w:r>
              <w:rPr>
                <w:rFonts w:ascii="Times New Roman" w:eastAsia="標楷體" w:hAnsi="Times New Roman" w:cs="Times New Roman" w:hint="eastAsia"/>
                <w:sz w:val="20"/>
                <w:szCs w:val="20"/>
                <w:highlight w:val="yellow"/>
              </w:rPr>
              <w:t>I1</w:t>
            </w:r>
          </w:p>
          <w:p w14:paraId="0725D172" w14:textId="5A43DFC1" w:rsidR="00EC0DC3" w:rsidRDefault="00EC0DC3" w:rsidP="006201E6">
            <w:pPr>
              <w:contextualSpacing/>
              <w:jc w:val="center"/>
              <w:rPr>
                <w:rFonts w:ascii="Times New Roman" w:eastAsia="標楷體" w:hAnsi="Times New Roman" w:cs="Times New Roman"/>
                <w:sz w:val="20"/>
                <w:szCs w:val="20"/>
                <w:highlight w:val="yellow"/>
              </w:rPr>
            </w:pPr>
            <w:r>
              <w:rPr>
                <w:rFonts w:ascii="Times New Roman" w:eastAsia="標楷體" w:hAnsi="Times New Roman" w:cs="Times New Roman" w:hint="eastAsia"/>
                <w:sz w:val="20"/>
                <w:szCs w:val="20"/>
                <w:highlight w:val="yellow"/>
              </w:rPr>
              <w:t>I2</w:t>
            </w:r>
          </w:p>
          <w:p w14:paraId="78EBD3BD" w14:textId="77777777" w:rsidR="00EC0DC3" w:rsidRDefault="00EC0DC3" w:rsidP="006201E6">
            <w:pPr>
              <w:contextualSpacing/>
              <w:jc w:val="center"/>
              <w:rPr>
                <w:rFonts w:ascii="Times New Roman" w:eastAsia="標楷體" w:hAnsi="Times New Roman" w:cs="Times New Roman"/>
                <w:sz w:val="20"/>
                <w:szCs w:val="20"/>
                <w:highlight w:val="yellow"/>
              </w:rPr>
            </w:pPr>
            <w:r>
              <w:rPr>
                <w:rFonts w:ascii="Times New Roman" w:eastAsia="標楷體" w:hAnsi="Times New Roman" w:cs="Times New Roman"/>
                <w:sz w:val="20"/>
                <w:szCs w:val="20"/>
                <w:highlight w:val="yellow"/>
              </w:rPr>
              <w:t>I3</w:t>
            </w:r>
          </w:p>
          <w:p w14:paraId="0A26F7B1" w14:textId="77777777" w:rsidR="00EC0DC3" w:rsidRDefault="00EC0DC3" w:rsidP="006201E6">
            <w:pPr>
              <w:contextualSpacing/>
              <w:jc w:val="center"/>
              <w:rPr>
                <w:rFonts w:ascii="Times New Roman" w:eastAsia="標楷體" w:hAnsi="Times New Roman" w:cs="Times New Roman"/>
                <w:sz w:val="20"/>
                <w:szCs w:val="20"/>
                <w:highlight w:val="yellow"/>
              </w:rPr>
            </w:pPr>
            <w:r>
              <w:rPr>
                <w:rFonts w:ascii="Times New Roman" w:eastAsia="標楷體" w:hAnsi="Times New Roman" w:cs="Times New Roman"/>
                <w:sz w:val="20"/>
                <w:szCs w:val="20"/>
                <w:highlight w:val="yellow"/>
              </w:rPr>
              <w:t>J1</w:t>
            </w:r>
          </w:p>
          <w:p w14:paraId="53D5A54E" w14:textId="77777777" w:rsidR="00EC0DC3" w:rsidRDefault="00EC0DC3" w:rsidP="006201E6">
            <w:pPr>
              <w:contextualSpacing/>
              <w:jc w:val="center"/>
              <w:rPr>
                <w:rFonts w:ascii="Times New Roman" w:eastAsia="標楷體" w:hAnsi="Times New Roman" w:cs="Times New Roman"/>
                <w:sz w:val="20"/>
                <w:szCs w:val="20"/>
                <w:highlight w:val="yellow"/>
              </w:rPr>
            </w:pPr>
            <w:r>
              <w:rPr>
                <w:rFonts w:ascii="Times New Roman" w:eastAsia="標楷體" w:hAnsi="Times New Roman" w:cs="Times New Roman"/>
                <w:sz w:val="20"/>
                <w:szCs w:val="20"/>
                <w:highlight w:val="yellow"/>
              </w:rPr>
              <w:t>J2</w:t>
            </w:r>
          </w:p>
          <w:p w14:paraId="412E71D4" w14:textId="5FE8C029" w:rsidR="00EC0DC3" w:rsidRDefault="00EC0DC3" w:rsidP="006201E6">
            <w:pPr>
              <w:contextualSpacing/>
              <w:jc w:val="center"/>
              <w:rPr>
                <w:rFonts w:ascii="Times New Roman" w:eastAsia="標楷體" w:hAnsi="Times New Roman" w:cs="Times New Roman"/>
                <w:sz w:val="20"/>
                <w:szCs w:val="20"/>
                <w:highlight w:val="yellow"/>
              </w:rPr>
            </w:pPr>
            <w:r>
              <w:rPr>
                <w:rFonts w:ascii="Times New Roman" w:eastAsia="標楷體" w:hAnsi="Times New Roman" w:cs="Times New Roman"/>
                <w:sz w:val="20"/>
                <w:szCs w:val="20"/>
                <w:highlight w:val="yellow"/>
              </w:rPr>
              <w:t>J3</w:t>
            </w:r>
          </w:p>
          <w:p w14:paraId="018A7A90" w14:textId="27CEB220" w:rsidR="00EC0DC3" w:rsidRPr="005471E4" w:rsidRDefault="00EC0DC3" w:rsidP="006201E6">
            <w:pPr>
              <w:contextualSpacing/>
              <w:jc w:val="center"/>
              <w:rPr>
                <w:rFonts w:ascii="Times New Roman" w:eastAsia="標楷體" w:hAnsi="Times New Roman" w:cs="Times New Roman"/>
                <w:sz w:val="20"/>
                <w:szCs w:val="20"/>
                <w:highlight w:val="yellow"/>
              </w:rPr>
            </w:pPr>
            <w:r>
              <w:rPr>
                <w:rFonts w:ascii="Times New Roman" w:eastAsia="標楷體" w:hAnsi="Times New Roman" w:cs="Times New Roman" w:hint="eastAsia"/>
                <w:sz w:val="20"/>
                <w:szCs w:val="20"/>
                <w:highlight w:val="yellow"/>
              </w:rPr>
              <w:t>K1</w:t>
            </w:r>
          </w:p>
        </w:tc>
        <w:tc>
          <w:tcPr>
            <w:tcW w:w="2937" w:type="pct"/>
          </w:tcPr>
          <w:p w14:paraId="0E50B710" w14:textId="2EB5EC4E" w:rsidR="00083094" w:rsidRDefault="008E56B0" w:rsidP="008E56B0">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我覺得等候區很整潔</w:t>
            </w:r>
          </w:p>
          <w:p w14:paraId="498B9C01" w14:textId="62922709" w:rsidR="008E56B0" w:rsidRDefault="008E56B0" w:rsidP="008E56B0">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我找得到等候區</w:t>
            </w:r>
          </w:p>
          <w:p w14:paraId="0BECBF3D" w14:textId="58E3293C" w:rsidR="008E56B0" w:rsidRDefault="008E56B0" w:rsidP="008E56B0">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我必須結帳時等待很長時間</w:t>
            </w:r>
          </w:p>
          <w:p w14:paraId="147137B7" w14:textId="2BEAF64F" w:rsidR="008E56B0" w:rsidRDefault="008E56B0" w:rsidP="008E56B0">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等待時間比預期的短</w:t>
            </w:r>
          </w:p>
          <w:p w14:paraId="567335EE" w14:textId="45889CB2" w:rsidR="008E56B0" w:rsidRDefault="008E56B0" w:rsidP="008E56B0">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在等待今天的時候，我感到被周圍的事物所干擾</w:t>
            </w:r>
          </w:p>
          <w:p w14:paraId="1CE8CC1F" w14:textId="37D8B1AB" w:rsidR="008E56B0" w:rsidRDefault="008E56B0" w:rsidP="008E56B0">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我覺得我在等待的時候心煩意亂</w:t>
            </w:r>
          </w:p>
          <w:p w14:paraId="29EB80E1" w14:textId="1EC940B3" w:rsidR="008E56B0" w:rsidRDefault="008E56B0" w:rsidP="008E56B0">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當我排隊時，有很多事情要做</w:t>
            </w:r>
          </w:p>
          <w:p w14:paraId="4ABBF362" w14:textId="201DA5B6" w:rsidR="008E56B0" w:rsidRDefault="008E56B0" w:rsidP="008E56B0">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我覺得只有少數的人可以享有優惠</w:t>
            </w:r>
          </w:p>
          <w:p w14:paraId="2774C08F" w14:textId="3BECDE67" w:rsidR="008E56B0" w:rsidRDefault="008E56B0" w:rsidP="008E56B0">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我覺得後來排隊的人在我之前得到了服務</w:t>
            </w:r>
          </w:p>
          <w:p w14:paraId="450BEC24" w14:textId="2B9991BE" w:rsidR="008E56B0" w:rsidRDefault="008E56B0" w:rsidP="008E56B0">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在我看來，其他收銀台的服務更快</w:t>
            </w:r>
          </w:p>
          <w:p w14:paraId="388C894E" w14:textId="76004E7E" w:rsidR="008E56B0" w:rsidRPr="005471E4" w:rsidRDefault="008E56B0" w:rsidP="008E56B0">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我剛買的產品對我很重要</w:t>
            </w:r>
          </w:p>
        </w:tc>
        <w:tc>
          <w:tcPr>
            <w:tcW w:w="415" w:type="pct"/>
            <w:shd w:val="clear" w:color="auto" w:fill="FFFFFF"/>
          </w:tcPr>
          <w:p w14:paraId="42AFFA7B" w14:textId="447A027F" w:rsidR="00083094" w:rsidRPr="006B1E19" w:rsidRDefault="006B1E19" w:rsidP="006201E6">
            <w:pPr>
              <w:jc w:val="center"/>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4.10</w:t>
            </w:r>
          </w:p>
          <w:p w14:paraId="742914D3" w14:textId="0DACF098" w:rsidR="008E56B0" w:rsidRPr="006B1E19" w:rsidRDefault="006B1E19" w:rsidP="006201E6">
            <w:pPr>
              <w:jc w:val="center"/>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4.18</w:t>
            </w:r>
          </w:p>
          <w:p w14:paraId="6710E22E" w14:textId="2DA02788" w:rsidR="008E56B0" w:rsidRPr="006B1E19" w:rsidRDefault="006B1E19" w:rsidP="006201E6">
            <w:pPr>
              <w:jc w:val="center"/>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3.40</w:t>
            </w:r>
          </w:p>
          <w:p w14:paraId="0DC1DE8C" w14:textId="6441FFB2" w:rsidR="008E56B0" w:rsidRPr="006B1E19" w:rsidRDefault="006B1E19" w:rsidP="006201E6">
            <w:pPr>
              <w:jc w:val="center"/>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3.60</w:t>
            </w:r>
          </w:p>
          <w:p w14:paraId="6183608C" w14:textId="35F80F1A" w:rsidR="008E56B0" w:rsidRPr="006B1E19" w:rsidRDefault="006B1E19" w:rsidP="006201E6">
            <w:pPr>
              <w:jc w:val="center"/>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3.03</w:t>
            </w:r>
          </w:p>
          <w:p w14:paraId="081BC3D6" w14:textId="0A4C9B61" w:rsidR="008E56B0" w:rsidRPr="006B1E19" w:rsidRDefault="006B1E19" w:rsidP="006201E6">
            <w:pPr>
              <w:jc w:val="center"/>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2.98</w:t>
            </w:r>
          </w:p>
          <w:p w14:paraId="2C34AE94" w14:textId="4066ABC7" w:rsidR="008E56B0" w:rsidRPr="006B1E19" w:rsidRDefault="006B1E19" w:rsidP="006201E6">
            <w:pPr>
              <w:jc w:val="center"/>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2.93</w:t>
            </w:r>
          </w:p>
          <w:p w14:paraId="7C1A2254" w14:textId="744EBB30" w:rsidR="008E56B0" w:rsidRPr="006B1E19" w:rsidRDefault="006B1E19" w:rsidP="006201E6">
            <w:pPr>
              <w:jc w:val="center"/>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3.04</w:t>
            </w:r>
          </w:p>
          <w:p w14:paraId="11A3E40F" w14:textId="6481146A" w:rsidR="008E56B0" w:rsidRPr="006B1E19" w:rsidRDefault="006B1E19" w:rsidP="006201E6">
            <w:pPr>
              <w:jc w:val="center"/>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2.92</w:t>
            </w:r>
          </w:p>
          <w:p w14:paraId="5770CA85" w14:textId="232AAAB5" w:rsidR="008E56B0" w:rsidRPr="006B1E19" w:rsidRDefault="006B1E19" w:rsidP="006201E6">
            <w:pPr>
              <w:jc w:val="center"/>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3.11</w:t>
            </w:r>
          </w:p>
          <w:p w14:paraId="027C4883" w14:textId="61C00C55" w:rsidR="008E56B0" w:rsidRPr="006B1E19" w:rsidRDefault="006B1E19" w:rsidP="006201E6">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4.07</w:t>
            </w:r>
          </w:p>
        </w:tc>
        <w:tc>
          <w:tcPr>
            <w:tcW w:w="418" w:type="pct"/>
            <w:shd w:val="clear" w:color="auto" w:fill="FFFFFF"/>
          </w:tcPr>
          <w:p w14:paraId="3F43607A" w14:textId="22F9BAFB" w:rsidR="00083094" w:rsidRPr="006B1E19" w:rsidRDefault="006B1E19" w:rsidP="006201E6">
            <w:pPr>
              <w:jc w:val="right"/>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1.159</w:t>
            </w:r>
          </w:p>
          <w:p w14:paraId="16D8ED8F" w14:textId="1F297E90" w:rsidR="008E56B0" w:rsidRPr="006B1E19" w:rsidRDefault="006B1E19" w:rsidP="006201E6">
            <w:pPr>
              <w:jc w:val="right"/>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1.304</w:t>
            </w:r>
          </w:p>
          <w:p w14:paraId="1B1E3422" w14:textId="191E0BB5" w:rsidR="008E56B0" w:rsidRPr="006B1E19" w:rsidRDefault="006B1E19" w:rsidP="006201E6">
            <w:pPr>
              <w:jc w:val="right"/>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1.179</w:t>
            </w:r>
          </w:p>
          <w:p w14:paraId="70C2C421" w14:textId="30AA50A3" w:rsidR="008E56B0" w:rsidRPr="006B1E19" w:rsidRDefault="006B1E19" w:rsidP="006201E6">
            <w:pPr>
              <w:jc w:val="right"/>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1.113</w:t>
            </w:r>
          </w:p>
          <w:p w14:paraId="7AEB26A3" w14:textId="56302388" w:rsidR="008E56B0" w:rsidRPr="006B1E19" w:rsidRDefault="006B1E19" w:rsidP="006201E6">
            <w:pPr>
              <w:jc w:val="right"/>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1.294</w:t>
            </w:r>
          </w:p>
          <w:p w14:paraId="2A3636C6" w14:textId="03146228" w:rsidR="008E56B0" w:rsidRPr="006B1E19" w:rsidRDefault="006B1E19" w:rsidP="006201E6">
            <w:pPr>
              <w:jc w:val="right"/>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1.269</w:t>
            </w:r>
          </w:p>
          <w:p w14:paraId="7CE011A2" w14:textId="0430D0C7" w:rsidR="008E56B0" w:rsidRPr="006B1E19" w:rsidRDefault="006B1E19" w:rsidP="006201E6">
            <w:pPr>
              <w:jc w:val="right"/>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1.287</w:t>
            </w:r>
          </w:p>
          <w:p w14:paraId="3B116D89" w14:textId="6176D153" w:rsidR="008E56B0" w:rsidRPr="006B1E19" w:rsidRDefault="006B1E19" w:rsidP="006201E6">
            <w:pPr>
              <w:jc w:val="right"/>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1.422</w:t>
            </w:r>
          </w:p>
          <w:p w14:paraId="26A3FA03" w14:textId="011CBC62" w:rsidR="008E56B0" w:rsidRPr="006B1E19" w:rsidRDefault="006B1E19" w:rsidP="006201E6">
            <w:pPr>
              <w:jc w:val="right"/>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1.388</w:t>
            </w:r>
          </w:p>
          <w:p w14:paraId="7BBB0560" w14:textId="1460E425" w:rsidR="008E56B0" w:rsidRPr="006B1E19" w:rsidRDefault="006B1E19" w:rsidP="006201E6">
            <w:pPr>
              <w:jc w:val="right"/>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1.390</w:t>
            </w:r>
          </w:p>
          <w:p w14:paraId="74F679FE" w14:textId="444910BB" w:rsidR="008E56B0" w:rsidRPr="006B1E19" w:rsidRDefault="006B1E19" w:rsidP="006201E6">
            <w:pPr>
              <w:jc w:val="right"/>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1.113</w:t>
            </w:r>
          </w:p>
        </w:tc>
        <w:tc>
          <w:tcPr>
            <w:tcW w:w="411" w:type="pct"/>
            <w:shd w:val="clear" w:color="auto" w:fill="FFFFFF"/>
          </w:tcPr>
          <w:p w14:paraId="66FF0485" w14:textId="6A14D677" w:rsidR="00083094" w:rsidRPr="006B03D6" w:rsidRDefault="006B03D6" w:rsidP="006201E6">
            <w:pPr>
              <w:jc w:val="right"/>
              <w:rPr>
                <w:rFonts w:ascii="Times New Roman" w:eastAsia="標楷體" w:hAnsi="Times New Roman" w:cs="Times New Roman"/>
                <w:color w:val="000000"/>
                <w:sz w:val="18"/>
                <w:szCs w:val="18"/>
                <w:highlight w:val="yellow"/>
              </w:rPr>
            </w:pPr>
            <w:r w:rsidRPr="006B03D6">
              <w:rPr>
                <w:rFonts w:ascii="Times New Roman" w:eastAsia="標楷體" w:hAnsi="Times New Roman" w:cs="Times New Roman"/>
                <w:color w:val="000000"/>
                <w:sz w:val="18"/>
                <w:szCs w:val="18"/>
                <w:highlight w:val="yellow"/>
              </w:rPr>
              <w:t>-0.245</w:t>
            </w:r>
          </w:p>
          <w:p w14:paraId="605D5C26" w14:textId="3C748340" w:rsidR="008E56B0" w:rsidRPr="006B03D6" w:rsidRDefault="006B03D6" w:rsidP="006201E6">
            <w:pPr>
              <w:jc w:val="right"/>
              <w:rPr>
                <w:rFonts w:ascii="Times New Roman" w:eastAsia="標楷體" w:hAnsi="Times New Roman" w:cs="Times New Roman"/>
                <w:color w:val="000000"/>
                <w:sz w:val="18"/>
                <w:szCs w:val="18"/>
                <w:highlight w:val="yellow"/>
              </w:rPr>
            </w:pPr>
            <w:r w:rsidRPr="006B03D6">
              <w:rPr>
                <w:rFonts w:ascii="Times New Roman" w:eastAsia="標楷體" w:hAnsi="Times New Roman" w:cs="Times New Roman"/>
                <w:color w:val="000000"/>
                <w:sz w:val="18"/>
                <w:szCs w:val="18"/>
                <w:highlight w:val="yellow"/>
              </w:rPr>
              <w:t>-0.399</w:t>
            </w:r>
          </w:p>
          <w:p w14:paraId="78A504FA" w14:textId="5CDBF6EE" w:rsidR="008E56B0" w:rsidRPr="006B03D6" w:rsidRDefault="006B03D6" w:rsidP="006201E6">
            <w:pPr>
              <w:jc w:val="right"/>
              <w:rPr>
                <w:rFonts w:ascii="Times New Roman" w:eastAsia="標楷體" w:hAnsi="Times New Roman" w:cs="Times New Roman"/>
                <w:color w:val="000000"/>
                <w:sz w:val="18"/>
                <w:szCs w:val="18"/>
                <w:highlight w:val="yellow"/>
              </w:rPr>
            </w:pPr>
            <w:r w:rsidRPr="006B03D6">
              <w:rPr>
                <w:rFonts w:ascii="Times New Roman" w:eastAsia="標楷體" w:hAnsi="Times New Roman" w:cs="Times New Roman"/>
                <w:color w:val="000000"/>
                <w:sz w:val="18"/>
                <w:szCs w:val="18"/>
                <w:highlight w:val="yellow"/>
              </w:rPr>
              <w:t>0.093</w:t>
            </w:r>
          </w:p>
          <w:p w14:paraId="6DBCEF97" w14:textId="7D9CE9A4" w:rsidR="008E56B0" w:rsidRPr="006B03D6" w:rsidRDefault="006B03D6" w:rsidP="006201E6">
            <w:pPr>
              <w:jc w:val="right"/>
              <w:rPr>
                <w:rFonts w:ascii="Times New Roman" w:eastAsia="標楷體" w:hAnsi="Times New Roman" w:cs="Times New Roman"/>
                <w:color w:val="000000"/>
                <w:sz w:val="18"/>
                <w:szCs w:val="18"/>
                <w:highlight w:val="yellow"/>
              </w:rPr>
            </w:pPr>
            <w:r w:rsidRPr="006B03D6">
              <w:rPr>
                <w:rFonts w:ascii="Times New Roman" w:eastAsia="標楷體" w:hAnsi="Times New Roman" w:cs="Times New Roman"/>
                <w:color w:val="000000"/>
                <w:sz w:val="18"/>
                <w:szCs w:val="18"/>
                <w:highlight w:val="yellow"/>
              </w:rPr>
              <w:t>0.121</w:t>
            </w:r>
          </w:p>
          <w:p w14:paraId="04406EF7" w14:textId="07BC28F9" w:rsidR="008E56B0" w:rsidRPr="006B03D6" w:rsidRDefault="006B03D6" w:rsidP="006201E6">
            <w:pPr>
              <w:jc w:val="right"/>
              <w:rPr>
                <w:rFonts w:ascii="Times New Roman" w:eastAsia="標楷體" w:hAnsi="Times New Roman" w:cs="Times New Roman"/>
                <w:color w:val="000000"/>
                <w:sz w:val="18"/>
                <w:szCs w:val="18"/>
                <w:highlight w:val="yellow"/>
              </w:rPr>
            </w:pPr>
            <w:r w:rsidRPr="006B03D6">
              <w:rPr>
                <w:rFonts w:ascii="Times New Roman" w:eastAsia="標楷體" w:hAnsi="Times New Roman" w:cs="Times New Roman"/>
                <w:color w:val="000000"/>
                <w:sz w:val="18"/>
                <w:szCs w:val="18"/>
                <w:highlight w:val="yellow"/>
              </w:rPr>
              <w:t>0.226</w:t>
            </w:r>
          </w:p>
          <w:p w14:paraId="36EDBDFE" w14:textId="587C9D9D" w:rsidR="008E56B0" w:rsidRPr="006B03D6" w:rsidRDefault="006B03D6" w:rsidP="006201E6">
            <w:pPr>
              <w:jc w:val="right"/>
              <w:rPr>
                <w:rFonts w:ascii="Times New Roman" w:eastAsia="標楷體" w:hAnsi="Times New Roman" w:cs="Times New Roman"/>
                <w:color w:val="000000"/>
                <w:sz w:val="18"/>
                <w:szCs w:val="18"/>
                <w:highlight w:val="yellow"/>
              </w:rPr>
            </w:pPr>
            <w:r w:rsidRPr="006B03D6">
              <w:rPr>
                <w:rFonts w:ascii="Times New Roman" w:eastAsia="標楷體" w:hAnsi="Times New Roman" w:cs="Times New Roman"/>
                <w:color w:val="000000"/>
                <w:sz w:val="18"/>
                <w:szCs w:val="18"/>
                <w:highlight w:val="yellow"/>
              </w:rPr>
              <w:t>0.231</w:t>
            </w:r>
          </w:p>
          <w:p w14:paraId="599E7EF5" w14:textId="3FB782FA" w:rsidR="008E56B0" w:rsidRPr="006B03D6" w:rsidRDefault="006B03D6" w:rsidP="006201E6">
            <w:pPr>
              <w:jc w:val="right"/>
              <w:rPr>
                <w:rFonts w:ascii="Times New Roman" w:eastAsia="標楷體" w:hAnsi="Times New Roman" w:cs="Times New Roman"/>
                <w:color w:val="000000"/>
                <w:sz w:val="18"/>
                <w:szCs w:val="18"/>
                <w:highlight w:val="yellow"/>
              </w:rPr>
            </w:pPr>
            <w:r w:rsidRPr="006B03D6">
              <w:rPr>
                <w:rFonts w:ascii="Times New Roman" w:eastAsia="標楷體" w:hAnsi="Times New Roman" w:cs="Times New Roman"/>
                <w:color w:val="000000"/>
                <w:sz w:val="18"/>
                <w:szCs w:val="18"/>
                <w:highlight w:val="yellow"/>
              </w:rPr>
              <w:t>0.227</w:t>
            </w:r>
          </w:p>
          <w:p w14:paraId="307953FF" w14:textId="7E287CB8" w:rsidR="008E56B0" w:rsidRPr="006B03D6" w:rsidRDefault="006B03D6" w:rsidP="006201E6">
            <w:pPr>
              <w:jc w:val="right"/>
              <w:rPr>
                <w:rFonts w:ascii="Times New Roman" w:eastAsia="標楷體" w:hAnsi="Times New Roman" w:cs="Times New Roman"/>
                <w:color w:val="000000"/>
                <w:sz w:val="18"/>
                <w:szCs w:val="18"/>
                <w:highlight w:val="yellow"/>
              </w:rPr>
            </w:pPr>
            <w:r w:rsidRPr="006B03D6">
              <w:rPr>
                <w:rFonts w:ascii="Times New Roman" w:eastAsia="標楷體" w:hAnsi="Times New Roman" w:cs="Times New Roman"/>
                <w:color w:val="000000"/>
                <w:sz w:val="18"/>
                <w:szCs w:val="18"/>
                <w:highlight w:val="yellow"/>
              </w:rPr>
              <w:t>0.272</w:t>
            </w:r>
          </w:p>
          <w:p w14:paraId="3998330E" w14:textId="72459F1E" w:rsidR="008E56B0" w:rsidRPr="006B03D6" w:rsidRDefault="006B03D6" w:rsidP="006201E6">
            <w:pPr>
              <w:jc w:val="right"/>
              <w:rPr>
                <w:rFonts w:ascii="Times New Roman" w:eastAsia="標楷體" w:hAnsi="Times New Roman" w:cs="Times New Roman"/>
                <w:color w:val="000000"/>
                <w:sz w:val="18"/>
                <w:szCs w:val="18"/>
                <w:highlight w:val="yellow"/>
              </w:rPr>
            </w:pPr>
            <w:r w:rsidRPr="006B03D6">
              <w:rPr>
                <w:rFonts w:ascii="Times New Roman" w:eastAsia="標楷體" w:hAnsi="Times New Roman" w:cs="Times New Roman"/>
                <w:color w:val="000000"/>
                <w:sz w:val="18"/>
                <w:szCs w:val="18"/>
                <w:highlight w:val="yellow"/>
              </w:rPr>
              <w:t>0.388</w:t>
            </w:r>
          </w:p>
          <w:p w14:paraId="1EEB7CA0" w14:textId="73F640E6" w:rsidR="008E56B0" w:rsidRPr="006B03D6" w:rsidRDefault="006B03D6" w:rsidP="006201E6">
            <w:pPr>
              <w:jc w:val="right"/>
              <w:rPr>
                <w:rFonts w:ascii="Times New Roman" w:eastAsia="標楷體" w:hAnsi="Times New Roman" w:cs="Times New Roman"/>
                <w:color w:val="000000"/>
                <w:sz w:val="18"/>
                <w:szCs w:val="18"/>
                <w:highlight w:val="yellow"/>
              </w:rPr>
            </w:pPr>
            <w:r w:rsidRPr="006B03D6">
              <w:rPr>
                <w:rFonts w:ascii="Times New Roman" w:eastAsia="標楷體" w:hAnsi="Times New Roman" w:cs="Times New Roman"/>
                <w:color w:val="000000"/>
                <w:sz w:val="18"/>
                <w:szCs w:val="18"/>
                <w:highlight w:val="yellow"/>
              </w:rPr>
              <w:t>0.197</w:t>
            </w:r>
          </w:p>
          <w:p w14:paraId="3C4EFF28" w14:textId="4924B343" w:rsidR="008E56B0" w:rsidRPr="006B03D6" w:rsidRDefault="006B03D6" w:rsidP="006201E6">
            <w:pPr>
              <w:jc w:val="right"/>
              <w:rPr>
                <w:rFonts w:ascii="Times New Roman" w:eastAsia="標楷體" w:hAnsi="Times New Roman" w:cs="Times New Roman"/>
                <w:color w:val="000000" w:themeColor="text1"/>
                <w:sz w:val="18"/>
                <w:szCs w:val="18"/>
                <w:highlight w:val="yellow"/>
              </w:rPr>
            </w:pPr>
            <w:r w:rsidRPr="006B03D6">
              <w:rPr>
                <w:rFonts w:ascii="Times New Roman" w:eastAsia="標楷體" w:hAnsi="Times New Roman" w:cs="Times New Roman"/>
                <w:color w:val="000000" w:themeColor="text1"/>
                <w:sz w:val="18"/>
                <w:szCs w:val="18"/>
                <w:highlight w:val="yellow"/>
              </w:rPr>
              <w:t>-0.260</w:t>
            </w:r>
          </w:p>
        </w:tc>
        <w:tc>
          <w:tcPr>
            <w:tcW w:w="418" w:type="pct"/>
            <w:shd w:val="clear" w:color="auto" w:fill="FFFFFF"/>
          </w:tcPr>
          <w:p w14:paraId="186C23B6" w14:textId="13F5A853" w:rsidR="00083094" w:rsidRPr="002466C3" w:rsidRDefault="00444454" w:rsidP="006201E6">
            <w:pPr>
              <w:jc w:val="right"/>
              <w:rPr>
                <w:rFonts w:ascii="Times New Roman" w:eastAsia="標楷體" w:hAnsi="Times New Roman" w:cs="Times New Roman"/>
                <w:color w:val="000000"/>
                <w:sz w:val="18"/>
                <w:szCs w:val="18"/>
                <w:highlight w:val="yellow"/>
              </w:rPr>
            </w:pPr>
            <w:r w:rsidRPr="002466C3">
              <w:rPr>
                <w:rFonts w:ascii="Times New Roman" w:eastAsia="標楷體" w:hAnsi="Times New Roman" w:cs="Times New Roman"/>
                <w:color w:val="000000"/>
                <w:sz w:val="18"/>
                <w:szCs w:val="18"/>
                <w:highlight w:val="yellow"/>
              </w:rPr>
              <w:t>-0.315</w:t>
            </w:r>
          </w:p>
          <w:p w14:paraId="07A2B46B" w14:textId="52473930" w:rsidR="008E56B0" w:rsidRPr="002466C3" w:rsidRDefault="00444454" w:rsidP="006201E6">
            <w:pPr>
              <w:jc w:val="right"/>
              <w:rPr>
                <w:rFonts w:ascii="Times New Roman" w:eastAsia="標楷體" w:hAnsi="Times New Roman" w:cs="Times New Roman"/>
                <w:color w:val="000000"/>
                <w:sz w:val="18"/>
                <w:szCs w:val="18"/>
                <w:highlight w:val="yellow"/>
              </w:rPr>
            </w:pPr>
            <w:r w:rsidRPr="002466C3">
              <w:rPr>
                <w:rFonts w:ascii="Times New Roman" w:eastAsia="標楷體" w:hAnsi="Times New Roman" w:cs="Times New Roman"/>
                <w:color w:val="000000"/>
                <w:sz w:val="18"/>
                <w:szCs w:val="18"/>
                <w:highlight w:val="yellow"/>
              </w:rPr>
              <w:t>-0.309</w:t>
            </w:r>
          </w:p>
          <w:p w14:paraId="07F0224C" w14:textId="1169D9C1" w:rsidR="008E56B0" w:rsidRPr="002466C3" w:rsidRDefault="00444454" w:rsidP="006201E6">
            <w:pPr>
              <w:jc w:val="right"/>
              <w:rPr>
                <w:rFonts w:ascii="Times New Roman" w:eastAsia="標楷體" w:hAnsi="Times New Roman" w:cs="Times New Roman"/>
                <w:color w:val="000000"/>
                <w:sz w:val="18"/>
                <w:szCs w:val="18"/>
                <w:highlight w:val="yellow"/>
              </w:rPr>
            </w:pPr>
            <w:r w:rsidRPr="002466C3">
              <w:rPr>
                <w:rFonts w:ascii="Times New Roman" w:eastAsia="標楷體" w:hAnsi="Times New Roman" w:cs="Times New Roman"/>
                <w:color w:val="000000"/>
                <w:sz w:val="18"/>
                <w:szCs w:val="18"/>
                <w:highlight w:val="yellow"/>
              </w:rPr>
              <w:t>-0.144</w:t>
            </w:r>
          </w:p>
          <w:p w14:paraId="226084A5" w14:textId="24D3897F" w:rsidR="008E56B0" w:rsidRPr="002466C3" w:rsidRDefault="00444454" w:rsidP="006201E6">
            <w:pPr>
              <w:jc w:val="right"/>
              <w:rPr>
                <w:rFonts w:ascii="Times New Roman" w:eastAsia="標楷體" w:hAnsi="Times New Roman" w:cs="Times New Roman"/>
                <w:color w:val="000000"/>
                <w:sz w:val="18"/>
                <w:szCs w:val="18"/>
                <w:highlight w:val="yellow"/>
              </w:rPr>
            </w:pPr>
            <w:r w:rsidRPr="002466C3">
              <w:rPr>
                <w:rFonts w:ascii="Times New Roman" w:eastAsia="標楷體" w:hAnsi="Times New Roman" w:cs="Times New Roman"/>
                <w:color w:val="000000"/>
                <w:sz w:val="18"/>
                <w:szCs w:val="18"/>
                <w:highlight w:val="yellow"/>
              </w:rPr>
              <w:t>0.017</w:t>
            </w:r>
          </w:p>
          <w:p w14:paraId="6BCD68E8" w14:textId="624E9272" w:rsidR="008E56B0" w:rsidRPr="002466C3" w:rsidRDefault="00444454" w:rsidP="006201E6">
            <w:pPr>
              <w:jc w:val="right"/>
              <w:rPr>
                <w:rFonts w:ascii="Times New Roman" w:eastAsia="標楷體" w:hAnsi="Times New Roman" w:cs="Times New Roman"/>
                <w:color w:val="000000"/>
                <w:sz w:val="18"/>
                <w:szCs w:val="18"/>
                <w:highlight w:val="yellow"/>
              </w:rPr>
            </w:pPr>
            <w:r w:rsidRPr="002466C3">
              <w:rPr>
                <w:rFonts w:ascii="Times New Roman" w:eastAsia="標楷體" w:hAnsi="Times New Roman" w:cs="Times New Roman"/>
                <w:color w:val="000000"/>
                <w:sz w:val="18"/>
                <w:szCs w:val="18"/>
                <w:highlight w:val="yellow"/>
              </w:rPr>
              <w:t>-0.431</w:t>
            </w:r>
          </w:p>
          <w:p w14:paraId="423E8A9C" w14:textId="7B54F9ED" w:rsidR="008E56B0" w:rsidRPr="002466C3" w:rsidRDefault="00444454" w:rsidP="006201E6">
            <w:pPr>
              <w:jc w:val="right"/>
              <w:rPr>
                <w:rFonts w:ascii="Times New Roman" w:eastAsia="標楷體" w:hAnsi="Times New Roman" w:cs="Times New Roman"/>
                <w:color w:val="000000"/>
                <w:sz w:val="18"/>
                <w:szCs w:val="18"/>
                <w:highlight w:val="yellow"/>
              </w:rPr>
            </w:pPr>
            <w:r w:rsidRPr="002466C3">
              <w:rPr>
                <w:rFonts w:ascii="Times New Roman" w:eastAsia="標楷體" w:hAnsi="Times New Roman" w:cs="Times New Roman"/>
                <w:color w:val="000000"/>
                <w:sz w:val="18"/>
                <w:szCs w:val="18"/>
                <w:highlight w:val="yellow"/>
              </w:rPr>
              <w:t>-0.451</w:t>
            </w:r>
          </w:p>
          <w:p w14:paraId="74586619" w14:textId="0604E320" w:rsidR="008E56B0" w:rsidRPr="002466C3" w:rsidRDefault="00444454" w:rsidP="006201E6">
            <w:pPr>
              <w:jc w:val="right"/>
              <w:rPr>
                <w:rFonts w:ascii="Times New Roman" w:eastAsia="標楷體" w:hAnsi="Times New Roman" w:cs="Times New Roman"/>
                <w:color w:val="000000"/>
                <w:sz w:val="18"/>
                <w:szCs w:val="18"/>
                <w:highlight w:val="yellow"/>
              </w:rPr>
            </w:pPr>
            <w:r w:rsidRPr="002466C3">
              <w:rPr>
                <w:rFonts w:ascii="Times New Roman" w:eastAsia="標楷體" w:hAnsi="Times New Roman" w:cs="Times New Roman"/>
                <w:color w:val="000000"/>
                <w:sz w:val="18"/>
                <w:szCs w:val="18"/>
                <w:highlight w:val="yellow"/>
              </w:rPr>
              <w:t>-0.634</w:t>
            </w:r>
          </w:p>
          <w:p w14:paraId="7E51CEB4" w14:textId="0489F701" w:rsidR="008E56B0" w:rsidRPr="002466C3" w:rsidRDefault="00444454" w:rsidP="006201E6">
            <w:pPr>
              <w:jc w:val="right"/>
              <w:rPr>
                <w:rFonts w:ascii="Times New Roman" w:eastAsia="標楷體" w:hAnsi="Times New Roman" w:cs="Times New Roman"/>
                <w:color w:val="000000"/>
                <w:sz w:val="18"/>
                <w:szCs w:val="18"/>
                <w:highlight w:val="yellow"/>
              </w:rPr>
            </w:pPr>
            <w:r w:rsidRPr="002466C3">
              <w:rPr>
                <w:rFonts w:ascii="Times New Roman" w:eastAsia="標楷體" w:hAnsi="Times New Roman" w:cs="Times New Roman"/>
                <w:color w:val="000000"/>
                <w:sz w:val="18"/>
                <w:szCs w:val="18"/>
                <w:highlight w:val="yellow"/>
              </w:rPr>
              <w:t>-0.679</w:t>
            </w:r>
          </w:p>
          <w:p w14:paraId="2373D8E3" w14:textId="3BD59391" w:rsidR="008E56B0" w:rsidRPr="002466C3" w:rsidRDefault="00444454" w:rsidP="006201E6">
            <w:pPr>
              <w:jc w:val="right"/>
              <w:rPr>
                <w:rFonts w:ascii="Times New Roman" w:eastAsia="標楷體" w:hAnsi="Times New Roman" w:cs="Times New Roman"/>
                <w:color w:val="000000"/>
                <w:sz w:val="18"/>
                <w:szCs w:val="18"/>
                <w:highlight w:val="yellow"/>
              </w:rPr>
            </w:pPr>
            <w:r w:rsidRPr="002466C3">
              <w:rPr>
                <w:rFonts w:ascii="Times New Roman" w:eastAsia="標楷體" w:hAnsi="Times New Roman" w:cs="Times New Roman"/>
                <w:color w:val="000000"/>
                <w:sz w:val="18"/>
                <w:szCs w:val="18"/>
                <w:highlight w:val="yellow"/>
              </w:rPr>
              <w:t>-0.504</w:t>
            </w:r>
          </w:p>
          <w:p w14:paraId="2E543BEE" w14:textId="0B8AEFFB" w:rsidR="008E56B0" w:rsidRPr="002466C3" w:rsidRDefault="00444454" w:rsidP="006201E6">
            <w:pPr>
              <w:jc w:val="right"/>
              <w:rPr>
                <w:rFonts w:ascii="Times New Roman" w:eastAsia="標楷體" w:hAnsi="Times New Roman" w:cs="Times New Roman"/>
                <w:color w:val="000000"/>
                <w:sz w:val="18"/>
                <w:szCs w:val="18"/>
                <w:highlight w:val="yellow"/>
              </w:rPr>
            </w:pPr>
            <w:r w:rsidRPr="002466C3">
              <w:rPr>
                <w:rFonts w:ascii="Times New Roman" w:eastAsia="標楷體" w:hAnsi="Times New Roman" w:cs="Times New Roman"/>
                <w:color w:val="000000"/>
                <w:sz w:val="18"/>
                <w:szCs w:val="18"/>
                <w:highlight w:val="yellow"/>
              </w:rPr>
              <w:t>-0.714</w:t>
            </w:r>
          </w:p>
          <w:p w14:paraId="72A20834" w14:textId="26470607" w:rsidR="008E56B0" w:rsidRPr="002466C3" w:rsidRDefault="002466C3" w:rsidP="006201E6">
            <w:pPr>
              <w:jc w:val="right"/>
              <w:rPr>
                <w:rFonts w:ascii="Times New Roman" w:eastAsia="標楷體" w:hAnsi="Times New Roman" w:cs="Times New Roman"/>
                <w:color w:val="000000" w:themeColor="text1"/>
                <w:sz w:val="18"/>
                <w:szCs w:val="18"/>
                <w:highlight w:val="yellow"/>
              </w:rPr>
            </w:pPr>
            <w:r w:rsidRPr="002466C3">
              <w:rPr>
                <w:rFonts w:ascii="Times New Roman" w:eastAsia="標楷體" w:hAnsi="Times New Roman" w:cs="Times New Roman"/>
                <w:color w:val="000000" w:themeColor="text1"/>
                <w:sz w:val="18"/>
                <w:szCs w:val="18"/>
                <w:highlight w:val="yellow"/>
              </w:rPr>
              <w:t>-0.023</w:t>
            </w:r>
          </w:p>
        </w:tc>
      </w:tr>
      <w:tr w:rsidR="00083094" w:rsidRPr="00965E03" w14:paraId="27BA0C7E" w14:textId="4D219D37" w:rsidTr="006201E6">
        <w:trPr>
          <w:trHeight w:val="153"/>
          <w:jc w:val="center"/>
        </w:trPr>
        <w:tc>
          <w:tcPr>
            <w:tcW w:w="402" w:type="pct"/>
            <w:tcBorders>
              <w:bottom w:val="single" w:sz="12" w:space="0" w:color="auto"/>
            </w:tcBorders>
          </w:tcPr>
          <w:p w14:paraId="32EB1141" w14:textId="01A6AA25" w:rsidR="00083094" w:rsidRDefault="00EC0DC3" w:rsidP="006201E6">
            <w:pPr>
              <w:contextualSpacing/>
              <w:jc w:val="center"/>
              <w:rPr>
                <w:rFonts w:ascii="Times New Roman" w:eastAsia="標楷體" w:hAnsi="Times New Roman" w:cs="Times New Roman"/>
                <w:sz w:val="20"/>
                <w:szCs w:val="20"/>
                <w:highlight w:val="yellow"/>
              </w:rPr>
            </w:pPr>
            <w:r>
              <w:rPr>
                <w:rFonts w:ascii="Times New Roman" w:eastAsia="標楷體" w:hAnsi="Times New Roman" w:cs="Times New Roman" w:hint="eastAsia"/>
                <w:sz w:val="20"/>
                <w:szCs w:val="20"/>
                <w:highlight w:val="yellow"/>
              </w:rPr>
              <w:t>K2</w:t>
            </w:r>
          </w:p>
          <w:p w14:paraId="7F01C31A" w14:textId="77777777" w:rsidR="00EC0DC3" w:rsidRDefault="00EC0DC3" w:rsidP="006201E6">
            <w:pPr>
              <w:contextualSpacing/>
              <w:jc w:val="center"/>
              <w:rPr>
                <w:rFonts w:ascii="Times New Roman" w:eastAsia="標楷體" w:hAnsi="Times New Roman" w:cs="Times New Roman"/>
                <w:sz w:val="20"/>
                <w:szCs w:val="20"/>
                <w:highlight w:val="yellow"/>
              </w:rPr>
            </w:pPr>
            <w:r>
              <w:rPr>
                <w:rFonts w:ascii="Times New Roman" w:eastAsia="標楷體" w:hAnsi="Times New Roman" w:cs="Times New Roman"/>
                <w:sz w:val="20"/>
                <w:szCs w:val="20"/>
                <w:highlight w:val="yellow"/>
              </w:rPr>
              <w:t>K3</w:t>
            </w:r>
          </w:p>
          <w:p w14:paraId="1FE78EDB" w14:textId="71D9FDEB" w:rsidR="00EC0DC3" w:rsidRPr="005471E4" w:rsidRDefault="00EC0DC3" w:rsidP="006201E6">
            <w:pPr>
              <w:contextualSpacing/>
              <w:jc w:val="center"/>
              <w:rPr>
                <w:rFonts w:ascii="Times New Roman" w:eastAsia="標楷體" w:hAnsi="Times New Roman" w:cs="Times New Roman"/>
                <w:sz w:val="20"/>
                <w:szCs w:val="20"/>
                <w:highlight w:val="yellow"/>
              </w:rPr>
            </w:pPr>
            <w:r>
              <w:rPr>
                <w:rFonts w:ascii="Times New Roman" w:eastAsia="標楷體" w:hAnsi="Times New Roman" w:cs="Times New Roman"/>
                <w:sz w:val="20"/>
                <w:szCs w:val="20"/>
                <w:highlight w:val="yellow"/>
              </w:rPr>
              <w:t>K4</w:t>
            </w:r>
          </w:p>
        </w:tc>
        <w:tc>
          <w:tcPr>
            <w:tcW w:w="2937" w:type="pct"/>
            <w:tcBorders>
              <w:bottom w:val="single" w:sz="12" w:space="0" w:color="auto"/>
            </w:tcBorders>
          </w:tcPr>
          <w:p w14:paraId="6CD10258" w14:textId="3876A264" w:rsidR="00083094" w:rsidRDefault="008E56B0" w:rsidP="008E56B0">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我真的需要我買的產品</w:t>
            </w:r>
          </w:p>
          <w:p w14:paraId="2953D20C" w14:textId="2D912B6A" w:rsidR="008E56B0" w:rsidRDefault="008E56B0" w:rsidP="008E56B0">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我的購物車今天完全填滿了</w:t>
            </w:r>
          </w:p>
          <w:p w14:paraId="1160393C" w14:textId="34EB504B" w:rsidR="008E56B0" w:rsidRPr="005471E4" w:rsidRDefault="008E56B0" w:rsidP="008E56B0">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今天是個愉快的經歷</w:t>
            </w:r>
          </w:p>
        </w:tc>
        <w:tc>
          <w:tcPr>
            <w:tcW w:w="415" w:type="pct"/>
            <w:tcBorders>
              <w:bottom w:val="single" w:sz="12" w:space="0" w:color="auto"/>
            </w:tcBorders>
            <w:shd w:val="clear" w:color="auto" w:fill="FFFFFF"/>
          </w:tcPr>
          <w:p w14:paraId="2DB872E6" w14:textId="1C0735FD" w:rsidR="00083094" w:rsidRPr="006B1E19" w:rsidRDefault="006B1E19" w:rsidP="006201E6">
            <w:pPr>
              <w:jc w:val="center"/>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4.13</w:t>
            </w:r>
          </w:p>
          <w:p w14:paraId="181CB5ED" w14:textId="1F25C995" w:rsidR="008E56B0" w:rsidRPr="006B1E19" w:rsidRDefault="006B1E19" w:rsidP="006201E6">
            <w:pPr>
              <w:jc w:val="center"/>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3.30</w:t>
            </w:r>
          </w:p>
          <w:p w14:paraId="338065D3" w14:textId="1B25AB13" w:rsidR="008E56B0" w:rsidRPr="006B1E19" w:rsidRDefault="006B1E19" w:rsidP="006201E6">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4.05</w:t>
            </w:r>
          </w:p>
        </w:tc>
        <w:tc>
          <w:tcPr>
            <w:tcW w:w="418" w:type="pct"/>
            <w:tcBorders>
              <w:bottom w:val="single" w:sz="12" w:space="0" w:color="auto"/>
            </w:tcBorders>
            <w:shd w:val="clear" w:color="auto" w:fill="FFFFFF"/>
          </w:tcPr>
          <w:p w14:paraId="1D71A556" w14:textId="463A751C" w:rsidR="00083094" w:rsidRPr="006B1E19" w:rsidRDefault="006B1E19" w:rsidP="006201E6">
            <w:pPr>
              <w:jc w:val="right"/>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1.130</w:t>
            </w:r>
          </w:p>
          <w:p w14:paraId="2BE0A474" w14:textId="7053936F" w:rsidR="008E56B0" w:rsidRPr="006B1E19" w:rsidRDefault="006B1E19" w:rsidP="006201E6">
            <w:pPr>
              <w:jc w:val="right"/>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1.367</w:t>
            </w:r>
          </w:p>
          <w:p w14:paraId="5FCF1DE0" w14:textId="01E8BBE9" w:rsidR="008E56B0" w:rsidRPr="006B1E19" w:rsidRDefault="006B1E19" w:rsidP="006201E6">
            <w:pPr>
              <w:jc w:val="right"/>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1.135</w:t>
            </w:r>
          </w:p>
        </w:tc>
        <w:tc>
          <w:tcPr>
            <w:tcW w:w="411" w:type="pct"/>
            <w:tcBorders>
              <w:bottom w:val="single" w:sz="12" w:space="0" w:color="auto"/>
            </w:tcBorders>
            <w:shd w:val="clear" w:color="auto" w:fill="FFFFFF"/>
          </w:tcPr>
          <w:p w14:paraId="4911C7FE" w14:textId="1FFDE6FC" w:rsidR="00083094" w:rsidRPr="006B03D6" w:rsidRDefault="006B03D6" w:rsidP="006201E6">
            <w:pPr>
              <w:jc w:val="right"/>
              <w:rPr>
                <w:rFonts w:ascii="Times New Roman" w:eastAsia="標楷體" w:hAnsi="Times New Roman" w:cs="Times New Roman"/>
                <w:color w:val="000000"/>
                <w:sz w:val="18"/>
                <w:szCs w:val="18"/>
                <w:highlight w:val="yellow"/>
              </w:rPr>
            </w:pPr>
            <w:r w:rsidRPr="006B03D6">
              <w:rPr>
                <w:rFonts w:ascii="Times New Roman" w:eastAsia="標楷體" w:hAnsi="Times New Roman" w:cs="Times New Roman"/>
                <w:color w:val="000000"/>
                <w:sz w:val="18"/>
                <w:szCs w:val="18"/>
                <w:highlight w:val="yellow"/>
              </w:rPr>
              <w:t>-0.390</w:t>
            </w:r>
          </w:p>
          <w:p w14:paraId="4A3235DD" w14:textId="6A931C9F" w:rsidR="008E56B0" w:rsidRPr="006B03D6" w:rsidRDefault="006B03D6" w:rsidP="006201E6">
            <w:pPr>
              <w:jc w:val="right"/>
              <w:rPr>
                <w:rFonts w:ascii="Times New Roman" w:eastAsia="標楷體" w:hAnsi="Times New Roman" w:cs="Times New Roman"/>
                <w:color w:val="000000"/>
                <w:sz w:val="18"/>
                <w:szCs w:val="18"/>
                <w:highlight w:val="yellow"/>
              </w:rPr>
            </w:pPr>
            <w:r w:rsidRPr="006B03D6">
              <w:rPr>
                <w:rFonts w:ascii="Times New Roman" w:eastAsia="標楷體" w:hAnsi="Times New Roman" w:cs="Times New Roman"/>
                <w:color w:val="000000"/>
                <w:sz w:val="18"/>
                <w:szCs w:val="18"/>
                <w:highlight w:val="yellow"/>
              </w:rPr>
              <w:t>0.065</w:t>
            </w:r>
          </w:p>
          <w:p w14:paraId="27E598DC" w14:textId="28BE001E" w:rsidR="008E56B0" w:rsidRPr="006B03D6" w:rsidRDefault="006B03D6" w:rsidP="006201E6">
            <w:pPr>
              <w:jc w:val="right"/>
              <w:rPr>
                <w:rFonts w:ascii="Times New Roman" w:eastAsia="標楷體" w:hAnsi="Times New Roman" w:cs="Times New Roman"/>
                <w:color w:val="000000" w:themeColor="text1"/>
                <w:sz w:val="18"/>
                <w:szCs w:val="18"/>
                <w:highlight w:val="yellow"/>
              </w:rPr>
            </w:pPr>
            <w:r w:rsidRPr="006B03D6">
              <w:rPr>
                <w:rFonts w:ascii="Times New Roman" w:eastAsia="標楷體" w:hAnsi="Times New Roman" w:cs="Times New Roman"/>
                <w:color w:val="000000" w:themeColor="text1"/>
                <w:sz w:val="18"/>
                <w:szCs w:val="18"/>
                <w:highlight w:val="yellow"/>
              </w:rPr>
              <w:t>-0.226</w:t>
            </w:r>
          </w:p>
        </w:tc>
        <w:tc>
          <w:tcPr>
            <w:tcW w:w="418" w:type="pct"/>
            <w:tcBorders>
              <w:bottom w:val="single" w:sz="12" w:space="0" w:color="auto"/>
            </w:tcBorders>
            <w:shd w:val="clear" w:color="auto" w:fill="FFFFFF"/>
          </w:tcPr>
          <w:p w14:paraId="46890F32" w14:textId="0DBF1283" w:rsidR="00083094" w:rsidRPr="002466C3" w:rsidRDefault="002466C3" w:rsidP="006201E6">
            <w:pPr>
              <w:jc w:val="right"/>
              <w:rPr>
                <w:rFonts w:ascii="Times New Roman" w:eastAsia="標楷體" w:hAnsi="Times New Roman" w:cs="Times New Roman"/>
                <w:color w:val="000000"/>
                <w:sz w:val="18"/>
                <w:szCs w:val="18"/>
                <w:highlight w:val="yellow"/>
              </w:rPr>
            </w:pPr>
            <w:r w:rsidRPr="002466C3">
              <w:rPr>
                <w:rFonts w:ascii="Times New Roman" w:eastAsia="標楷體" w:hAnsi="Times New Roman" w:cs="Times New Roman"/>
                <w:color w:val="000000"/>
                <w:sz w:val="18"/>
                <w:szCs w:val="18"/>
                <w:highlight w:val="yellow"/>
              </w:rPr>
              <w:t>0.051</w:t>
            </w:r>
          </w:p>
          <w:p w14:paraId="1318D712" w14:textId="7635E881" w:rsidR="008E56B0" w:rsidRPr="002466C3" w:rsidRDefault="002466C3" w:rsidP="006201E6">
            <w:pPr>
              <w:jc w:val="right"/>
              <w:rPr>
                <w:rFonts w:ascii="Times New Roman" w:eastAsia="標楷體" w:hAnsi="Times New Roman" w:cs="Times New Roman"/>
                <w:color w:val="000000"/>
                <w:sz w:val="18"/>
                <w:szCs w:val="18"/>
                <w:highlight w:val="yellow"/>
              </w:rPr>
            </w:pPr>
            <w:r w:rsidRPr="002466C3">
              <w:rPr>
                <w:rFonts w:ascii="Times New Roman" w:eastAsia="標楷體" w:hAnsi="Times New Roman" w:cs="Times New Roman"/>
                <w:color w:val="000000"/>
                <w:sz w:val="18"/>
                <w:szCs w:val="18"/>
                <w:highlight w:val="yellow"/>
              </w:rPr>
              <w:t>-0.618</w:t>
            </w:r>
          </w:p>
          <w:p w14:paraId="1D99173B" w14:textId="0D25908E" w:rsidR="008E56B0" w:rsidRPr="002466C3" w:rsidRDefault="002466C3" w:rsidP="006201E6">
            <w:pPr>
              <w:jc w:val="right"/>
              <w:rPr>
                <w:rFonts w:ascii="Times New Roman" w:eastAsia="標楷體" w:hAnsi="Times New Roman" w:cs="Times New Roman"/>
                <w:color w:val="000000" w:themeColor="text1"/>
                <w:sz w:val="18"/>
                <w:szCs w:val="18"/>
              </w:rPr>
            </w:pPr>
            <w:r w:rsidRPr="002466C3">
              <w:rPr>
                <w:rFonts w:ascii="Times New Roman" w:eastAsia="標楷體" w:hAnsi="Times New Roman" w:cs="Times New Roman"/>
                <w:color w:val="000000" w:themeColor="text1"/>
                <w:sz w:val="18"/>
                <w:szCs w:val="18"/>
                <w:highlight w:val="yellow"/>
              </w:rPr>
              <w:t>-0.060</w:t>
            </w:r>
          </w:p>
        </w:tc>
      </w:tr>
    </w:tbl>
    <w:p w14:paraId="6681434D" w14:textId="08DD3652" w:rsidR="00D81567" w:rsidRPr="00965E03" w:rsidRDefault="00D81567" w:rsidP="00B427A7">
      <w:pPr>
        <w:spacing w:line="360" w:lineRule="auto"/>
        <w:rPr>
          <w:rFonts w:ascii="Times New Roman" w:eastAsia="標楷體" w:hAnsi="Times New Roman" w:cs="Times New Roman"/>
          <w:b/>
          <w:bCs/>
          <w:color w:val="000000" w:themeColor="text1"/>
        </w:rPr>
      </w:pPr>
      <w:r w:rsidRPr="00965E03">
        <w:rPr>
          <w:rFonts w:ascii="Times New Roman" w:eastAsia="標楷體" w:hAnsi="Times New Roman" w:cs="Times New Roman"/>
          <w:color w:val="000000" w:themeColor="text1"/>
        </w:rPr>
        <w:br w:type="page"/>
      </w:r>
      <w:r w:rsidR="00E453B9" w:rsidRPr="009956B7">
        <w:rPr>
          <w:rFonts w:ascii="Times New Roman" w:eastAsia="標楷體" w:hAnsi="Times New Roman" w:cs="Times New Roman"/>
          <w:b/>
          <w:color w:val="000000" w:themeColor="text1"/>
          <w:sz w:val="28"/>
          <w:szCs w:val="28"/>
          <w:highlight w:val="red"/>
        </w:rPr>
        <w:lastRenderedPageBreak/>
        <w:t>貳、</w:t>
      </w:r>
      <w:r w:rsidR="00FA77CB">
        <w:rPr>
          <w:rFonts w:ascii="Times New Roman" w:eastAsia="標楷體" w:hAnsi="Times New Roman" w:cs="Times New Roman" w:hint="eastAsia"/>
          <w:b/>
          <w:color w:val="000000" w:themeColor="text1"/>
          <w:sz w:val="28"/>
          <w:szCs w:val="28"/>
          <w:highlight w:val="red"/>
        </w:rPr>
        <w:t>臺灣各</w:t>
      </w:r>
      <w:r w:rsidR="0032262A" w:rsidRPr="009956B7">
        <w:rPr>
          <w:rFonts w:ascii="Times New Roman" w:eastAsia="標楷體" w:hAnsi="Times New Roman" w:cs="Times New Roman" w:hint="eastAsia"/>
          <w:b/>
          <w:color w:val="000000" w:themeColor="text1"/>
          <w:sz w:val="28"/>
          <w:szCs w:val="28"/>
          <w:highlight w:val="red"/>
        </w:rPr>
        <w:t>地區</w:t>
      </w:r>
      <w:r w:rsidRPr="009956B7">
        <w:rPr>
          <w:rFonts w:ascii="Times New Roman" w:eastAsia="標楷體" w:hAnsi="Times New Roman" w:cs="Times New Roman"/>
          <w:b/>
          <w:color w:val="000000" w:themeColor="text1"/>
          <w:sz w:val="28"/>
          <w:szCs w:val="28"/>
          <w:highlight w:val="red"/>
        </w:rPr>
        <w:t>「</w:t>
      </w:r>
      <w:r w:rsidR="00FA77CB" w:rsidRPr="00FA77CB">
        <w:rPr>
          <w:rFonts w:ascii="Times New Roman" w:eastAsia="標楷體" w:hAnsi="Times New Roman" w:cs="Times New Roman" w:hint="eastAsia"/>
          <w:b/>
          <w:color w:val="000000" w:themeColor="text1"/>
          <w:sz w:val="28"/>
          <w:szCs w:val="28"/>
        </w:rPr>
        <w:t>全聯</w:t>
      </w:r>
      <w:r w:rsidR="0030101B">
        <w:rPr>
          <w:rFonts w:ascii="Times New Roman" w:eastAsia="標楷體" w:hAnsi="Times New Roman" w:cs="Times New Roman" w:hint="eastAsia"/>
          <w:b/>
          <w:color w:val="000000" w:themeColor="text1"/>
          <w:sz w:val="28"/>
          <w:szCs w:val="28"/>
        </w:rPr>
        <w:t>消費者想法</w:t>
      </w:r>
      <w:r w:rsidRPr="009956B7">
        <w:rPr>
          <w:rFonts w:ascii="Times New Roman" w:eastAsia="標楷體" w:hAnsi="Times New Roman" w:cs="Times New Roman"/>
          <w:b/>
          <w:color w:val="000000" w:themeColor="text1"/>
          <w:sz w:val="28"/>
          <w:szCs w:val="28"/>
          <w:highlight w:val="red"/>
        </w:rPr>
        <w:t>」之整體現況分析</w:t>
      </w:r>
    </w:p>
    <w:p w14:paraId="07FFC575" w14:textId="7F901C74" w:rsidR="00D81567" w:rsidRDefault="00FA77CB" w:rsidP="00D81567">
      <w:pPr>
        <w:spacing w:line="360" w:lineRule="auto"/>
        <w:ind w:firstLineChars="200" w:firstLine="480"/>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滿意度</w:t>
      </w:r>
      <w:r w:rsidR="00D81567" w:rsidRPr="00965E03">
        <w:rPr>
          <w:rFonts w:ascii="Times New Roman" w:eastAsia="標楷體" w:hAnsi="Times New Roman" w:cs="Times New Roman"/>
          <w:color w:val="000000" w:themeColor="text1"/>
        </w:rPr>
        <w:t>」共含</w:t>
      </w:r>
      <w:r>
        <w:rPr>
          <w:rFonts w:ascii="Times New Roman" w:eastAsia="標楷體" w:hAnsi="Times New Roman" w:cs="Times New Roman" w:hint="eastAsia"/>
          <w:color w:val="000000" w:themeColor="text1"/>
        </w:rPr>
        <w:t>10</w:t>
      </w:r>
      <w:r w:rsidR="00D81567" w:rsidRPr="00965E03">
        <w:rPr>
          <w:rFonts w:ascii="Times New Roman" w:eastAsia="標楷體" w:hAnsi="Times New Roman" w:cs="Times New Roman"/>
          <w:color w:val="000000" w:themeColor="text1"/>
        </w:rPr>
        <w:t>個題目，各題目得分平均數分別為</w:t>
      </w:r>
      <w:r>
        <w:rPr>
          <w:rFonts w:ascii="Times New Roman" w:eastAsia="標楷體" w:hAnsi="Times New Roman" w:cs="Times New Roman" w:hint="eastAsia"/>
          <w:color w:val="000000" w:themeColor="text1"/>
        </w:rPr>
        <w:t>4.35</w:t>
      </w:r>
      <w:r w:rsidR="00D81567"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4.08</w:t>
      </w:r>
      <w:r w:rsidR="00D81567"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4.40</w:t>
      </w:r>
      <w:r w:rsidR="00D81567"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3.65</w:t>
      </w:r>
      <w:r w:rsidR="00D81567"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3.05</w:t>
      </w:r>
      <w:r w:rsidR="00D81567"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3.19</w:t>
      </w:r>
      <w:r w:rsidR="00D81567"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4.07</w:t>
      </w:r>
      <w:r w:rsidR="00D81567"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4.13</w:t>
      </w:r>
      <w:r w:rsidR="00D81567"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3.30</w:t>
      </w:r>
      <w:r w:rsidR="00D81567"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4.05</w:t>
      </w:r>
      <w:r>
        <w:rPr>
          <w:rFonts w:ascii="Times New Roman" w:eastAsia="標楷體" w:hAnsi="Times New Roman" w:cs="Times New Roman"/>
          <w:color w:val="000000" w:themeColor="text1"/>
        </w:rPr>
        <w:t>，得分</w:t>
      </w:r>
      <w:r>
        <w:rPr>
          <w:rFonts w:ascii="Times New Roman" w:eastAsia="標楷體" w:hAnsi="Times New Roman" w:cs="Times New Roman" w:hint="eastAsia"/>
          <w:color w:val="000000" w:themeColor="text1"/>
        </w:rPr>
        <w:t>大多</w:t>
      </w:r>
      <w:r w:rsidR="00D81567" w:rsidRPr="00965E03">
        <w:rPr>
          <w:rFonts w:ascii="Times New Roman" w:eastAsia="標楷體" w:hAnsi="Times New Roman" w:cs="Times New Roman"/>
          <w:color w:val="000000" w:themeColor="text1"/>
        </w:rPr>
        <w:t>為</w:t>
      </w:r>
      <w:r>
        <w:rPr>
          <w:rFonts w:ascii="Times New Roman" w:eastAsia="標楷體" w:hAnsi="Times New Roman" w:cs="Times New Roman" w:hint="eastAsia"/>
          <w:color w:val="000000" w:themeColor="text1"/>
        </w:rPr>
        <w:t>中</w:t>
      </w:r>
      <w:r>
        <w:rPr>
          <w:rFonts w:ascii="Times New Roman" w:eastAsia="標楷體" w:hAnsi="Times New Roman" w:cs="Times New Roman"/>
          <w:color w:val="000000" w:themeColor="text1"/>
        </w:rPr>
        <w:t>高</w:t>
      </w:r>
      <w:r w:rsidR="00D81567" w:rsidRPr="00965E03">
        <w:rPr>
          <w:rFonts w:ascii="Times New Roman" w:eastAsia="標楷體" w:hAnsi="Times New Roman" w:cs="Times New Roman"/>
          <w:color w:val="000000" w:themeColor="text1"/>
        </w:rPr>
        <w:t>程度</w:t>
      </w:r>
      <w:bookmarkStart w:id="80" w:name="_Hlk514242077"/>
      <w:r w:rsidR="00D81567" w:rsidRPr="00965E03">
        <w:rPr>
          <w:rFonts w:ascii="Times New Roman" w:eastAsia="標楷體" w:hAnsi="Times New Roman" w:cs="Times New Roman"/>
          <w:color w:val="000000" w:themeColor="text1"/>
        </w:rPr>
        <w:t>(</w:t>
      </w:r>
      <w:bookmarkEnd w:id="80"/>
      <w:r>
        <w:rPr>
          <w:rFonts w:ascii="Times New Roman" w:eastAsia="標楷體" w:hAnsi="Times New Roman" w:cs="Times New Roman" w:hint="eastAsia"/>
          <w:color w:val="000000" w:themeColor="text1"/>
        </w:rPr>
        <w:t>3.5&lt;</w:t>
      </w:r>
      <w:r w:rsidR="00B03933" w:rsidRPr="00B03933">
        <w:rPr>
          <w:rFonts w:ascii="Times New Roman" w:eastAsia="標楷體" w:hAnsi="Times New Roman" w:cs="Times New Roman"/>
          <w:i/>
          <w:color w:val="000000" w:themeColor="text1"/>
        </w:rPr>
        <w:t>M</w:t>
      </w:r>
      <w:r>
        <w:rPr>
          <w:rFonts w:ascii="Times New Roman" w:eastAsia="標楷體" w:hAnsi="Times New Roman" w:cs="Times New Roman" w:hint="eastAsia"/>
          <w:color w:val="000000" w:themeColor="text1"/>
        </w:rPr>
        <w:t>&lt;</w:t>
      </w:r>
      <w:r>
        <w:rPr>
          <w:rFonts w:ascii="Times New Roman" w:eastAsia="標楷體" w:hAnsi="Times New Roman" w:cs="Times New Roman"/>
          <w:color w:val="000000" w:themeColor="text1"/>
        </w:rPr>
        <w:t>4.</w:t>
      </w:r>
      <w:r>
        <w:rPr>
          <w:rFonts w:ascii="Times New Roman" w:eastAsia="標楷體" w:hAnsi="Times New Roman" w:cs="Times New Roman" w:hint="eastAsia"/>
          <w:color w:val="000000" w:themeColor="text1"/>
        </w:rPr>
        <w:t>749</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其中</w:t>
      </w:r>
      <w:r>
        <w:rPr>
          <w:rFonts w:ascii="Times New Roman" w:eastAsia="標楷體" w:hAnsi="Times New Roman" w:cs="Times New Roman" w:hint="eastAsia"/>
          <w:color w:val="000000" w:themeColor="text1"/>
        </w:rPr>
        <w:t>3.05</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3.19</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3.30</w:t>
      </w:r>
      <w:r>
        <w:rPr>
          <w:rFonts w:ascii="Times New Roman" w:eastAsia="標楷體" w:hAnsi="Times New Roman" w:cs="Times New Roman" w:hint="eastAsia"/>
          <w:color w:val="000000" w:themeColor="text1"/>
        </w:rPr>
        <w:t>為中低程度</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2.25</w:t>
      </w:r>
      <w:r>
        <w:rPr>
          <w:rFonts w:ascii="Times New Roman" w:eastAsia="標楷體" w:hAnsi="Times New Roman" w:cs="Times New Roman" w:hint="eastAsia"/>
          <w:color w:val="000000" w:themeColor="text1"/>
        </w:rPr>
        <w:t>&lt;</w:t>
      </w:r>
      <w:r w:rsidRPr="00B03933">
        <w:rPr>
          <w:rFonts w:ascii="Times New Roman" w:eastAsia="標楷體" w:hAnsi="Times New Roman" w:cs="Times New Roman"/>
          <w:i/>
          <w:color w:val="000000" w:themeColor="text1"/>
        </w:rPr>
        <w:t>M</w:t>
      </w:r>
      <w:r>
        <w:rPr>
          <w:rFonts w:ascii="Times New Roman" w:eastAsia="標楷體" w:hAnsi="Times New Roman" w:cs="Times New Roman" w:hint="eastAsia"/>
          <w:color w:val="000000" w:themeColor="text1"/>
        </w:rPr>
        <w:t>&lt;</w:t>
      </w:r>
      <w:r>
        <w:rPr>
          <w:rFonts w:ascii="Times New Roman" w:eastAsia="標楷體" w:hAnsi="Times New Roman" w:cs="Times New Roman" w:hint="eastAsia"/>
          <w:color w:val="000000" w:themeColor="text1"/>
        </w:rPr>
        <w:t>3.</w:t>
      </w:r>
      <w:r>
        <w:rPr>
          <w:rFonts w:ascii="Times New Roman" w:eastAsia="標楷體" w:hAnsi="Times New Roman" w:cs="Times New Roman" w:hint="eastAsia"/>
          <w:color w:val="000000" w:themeColor="text1"/>
        </w:rPr>
        <w:t>49</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w:t>
      </w:r>
      <w:r w:rsidR="00D81567" w:rsidRPr="00965E03">
        <w:rPr>
          <w:rFonts w:ascii="Times New Roman" w:eastAsia="標楷體" w:hAnsi="Times New Roman" w:cs="Times New Roman"/>
          <w:color w:val="000000" w:themeColor="text1"/>
        </w:rPr>
        <w:t>且</w:t>
      </w:r>
      <w:r>
        <w:rPr>
          <w:rFonts w:ascii="Times New Roman" w:eastAsia="標楷體" w:hAnsi="Times New Roman" w:cs="Times New Roman" w:hint="eastAsia"/>
          <w:color w:val="000000" w:themeColor="text1"/>
        </w:rPr>
        <w:t>滿意度</w:t>
      </w:r>
      <w:r w:rsidR="00D81567" w:rsidRPr="00965E03">
        <w:rPr>
          <w:rFonts w:ascii="Times New Roman" w:eastAsia="標楷體" w:hAnsi="Times New Roman" w:cs="Times New Roman"/>
          <w:color w:val="000000" w:themeColor="text1"/>
        </w:rPr>
        <w:t>整體得分平均數為</w:t>
      </w:r>
      <w:r>
        <w:rPr>
          <w:rFonts w:ascii="Times New Roman" w:eastAsia="標楷體" w:hAnsi="Times New Roman" w:cs="Times New Roman" w:hint="eastAsia"/>
          <w:color w:val="000000" w:themeColor="text1"/>
        </w:rPr>
        <w:t>3.827</w:t>
      </w:r>
      <w:r w:rsidR="003C2A7C" w:rsidRPr="00965E03">
        <w:rPr>
          <w:rFonts w:ascii="Times New Roman" w:eastAsia="標楷體" w:hAnsi="Times New Roman" w:cs="Times New Roman"/>
          <w:color w:val="000000" w:themeColor="text1"/>
        </w:rPr>
        <w:t>，代表</w:t>
      </w:r>
      <w:r>
        <w:rPr>
          <w:rFonts w:ascii="Times New Roman" w:eastAsia="標楷體" w:hAnsi="Times New Roman" w:cs="Times New Roman" w:hint="eastAsia"/>
          <w:color w:val="000000" w:themeColor="text1"/>
        </w:rPr>
        <w:t>臺灣各</w:t>
      </w:r>
      <w:r w:rsidR="003C2A7C" w:rsidRPr="00965E03">
        <w:rPr>
          <w:rFonts w:ascii="Times New Roman" w:eastAsia="標楷體" w:hAnsi="Times New Roman" w:cs="Times New Roman" w:hint="eastAsia"/>
          <w:color w:val="000000" w:themeColor="text1"/>
        </w:rPr>
        <w:t>地區</w:t>
      </w:r>
      <w:r>
        <w:rPr>
          <w:rFonts w:ascii="Times New Roman" w:eastAsia="標楷體" w:hAnsi="Times New Roman" w:cs="Times New Roman" w:hint="eastAsia"/>
          <w:color w:val="000000" w:themeColor="text1"/>
        </w:rPr>
        <w:t>全聯滿意度</w:t>
      </w:r>
      <w:r>
        <w:rPr>
          <w:rFonts w:ascii="Times New Roman" w:eastAsia="標楷體" w:hAnsi="Times New Roman" w:cs="Times New Roman"/>
          <w:color w:val="000000" w:themeColor="text1"/>
        </w:rPr>
        <w:t>程度</w:t>
      </w:r>
      <w:r>
        <w:rPr>
          <w:rFonts w:ascii="Times New Roman" w:eastAsia="標楷體" w:hAnsi="Times New Roman" w:cs="Times New Roman" w:hint="eastAsia"/>
          <w:color w:val="000000" w:themeColor="text1"/>
        </w:rPr>
        <w:t>大多</w:t>
      </w:r>
      <w:r w:rsidR="00D81567" w:rsidRPr="00965E03">
        <w:rPr>
          <w:rFonts w:ascii="Times New Roman" w:eastAsia="標楷體" w:hAnsi="Times New Roman" w:cs="Times New Roman"/>
          <w:color w:val="000000" w:themeColor="text1"/>
        </w:rPr>
        <w:t>為</w:t>
      </w:r>
      <w:r>
        <w:rPr>
          <w:rFonts w:ascii="Times New Roman" w:eastAsia="標楷體" w:hAnsi="Times New Roman" w:cs="Times New Roman" w:hint="eastAsia"/>
          <w:color w:val="000000" w:themeColor="text1"/>
        </w:rPr>
        <w:t>中</w:t>
      </w:r>
      <w:r w:rsidR="00D81567" w:rsidRPr="00965E03">
        <w:rPr>
          <w:rFonts w:ascii="Times New Roman" w:eastAsia="標楷體" w:hAnsi="Times New Roman" w:cs="Times New Roman"/>
          <w:color w:val="000000" w:themeColor="text1"/>
        </w:rPr>
        <w:t>高等</w:t>
      </w:r>
      <w:r w:rsidR="007D449F" w:rsidRPr="00965E03">
        <w:rPr>
          <w:rFonts w:ascii="Times New Roman" w:eastAsia="標楷體" w:hAnsi="Times New Roman" w:cs="Times New Roman"/>
          <w:color w:val="000000" w:themeColor="text1"/>
        </w:rPr>
        <w:t>，如表</w:t>
      </w:r>
      <w:r w:rsidR="007D449F" w:rsidRPr="00965E03">
        <w:rPr>
          <w:rFonts w:ascii="Times New Roman" w:eastAsia="標楷體" w:hAnsi="Times New Roman" w:cs="Times New Roman"/>
          <w:color w:val="000000" w:themeColor="text1"/>
        </w:rPr>
        <w:t>4-3</w:t>
      </w:r>
      <w:r w:rsidR="00EB6C21" w:rsidRPr="00965E03">
        <w:rPr>
          <w:rFonts w:ascii="Times New Roman" w:eastAsia="標楷體" w:hAnsi="Times New Roman" w:cs="Times New Roman"/>
          <w:color w:val="000000" w:themeColor="text1"/>
        </w:rPr>
        <w:t>所示</w:t>
      </w:r>
      <w:r w:rsidR="00D81567" w:rsidRPr="00965E03">
        <w:rPr>
          <w:rFonts w:ascii="Times New Roman" w:eastAsia="標楷體" w:hAnsi="Times New Roman" w:cs="Times New Roman"/>
          <w:color w:val="000000" w:themeColor="text1"/>
        </w:rPr>
        <w:t>。</w:t>
      </w:r>
    </w:p>
    <w:p w14:paraId="31E0FFAE" w14:textId="77777777" w:rsidR="00E84839" w:rsidRPr="00FA77CB" w:rsidRDefault="00E84839" w:rsidP="00D81567">
      <w:pPr>
        <w:spacing w:line="360" w:lineRule="auto"/>
        <w:ind w:firstLineChars="200" w:firstLine="480"/>
        <w:rPr>
          <w:rFonts w:ascii="Times New Roman" w:eastAsia="標楷體" w:hAnsi="Times New Roman" w:cs="Times New Roman"/>
          <w:color w:val="000000" w:themeColor="text1"/>
        </w:rPr>
      </w:pPr>
      <w:bookmarkStart w:id="81" w:name="_GoBack"/>
      <w:bookmarkEnd w:id="81"/>
    </w:p>
    <w:p w14:paraId="7A46BCDE" w14:textId="77777777" w:rsidR="003E4D18" w:rsidRPr="00965E03" w:rsidRDefault="00D81567" w:rsidP="00583CBC">
      <w:pPr>
        <w:pStyle w:val="TableCaption"/>
        <w:ind w:leftChars="-59" w:left="-142"/>
        <w:rPr>
          <w:rFonts w:ascii="Times New Roman" w:hAnsi="Times New Roman" w:cs="Times New Roman"/>
          <w:color w:val="000000" w:themeColor="text1"/>
        </w:rPr>
      </w:pPr>
      <w:bookmarkStart w:id="82" w:name="_Toc481246753"/>
      <w:r w:rsidRPr="00965E03">
        <w:rPr>
          <w:rFonts w:ascii="Times New Roman" w:hAnsi="Times New Roman" w:cs="Times New Roman"/>
          <w:color w:val="000000" w:themeColor="text1"/>
        </w:rPr>
        <w:t>表</w:t>
      </w:r>
      <w:r w:rsidR="00EB6C21" w:rsidRPr="00965E03">
        <w:rPr>
          <w:rFonts w:ascii="Times New Roman" w:hAnsi="Times New Roman" w:cs="Times New Roman"/>
          <w:color w:val="000000" w:themeColor="text1"/>
        </w:rPr>
        <w:t>4</w:t>
      </w:r>
      <w:r w:rsidR="00EB6C21" w:rsidRPr="00965E03">
        <w:rPr>
          <w:rFonts w:ascii="Times New Roman" w:hAnsi="Times New Roman" w:cs="Times New Roman"/>
          <w:color w:val="000000" w:themeColor="text1"/>
        </w:rPr>
        <w:noBreakHyphen/>
        <w:t>3</w:t>
      </w:r>
      <w:r w:rsidRPr="00965E03">
        <w:rPr>
          <w:rFonts w:ascii="Times New Roman" w:hAnsi="Times New Roman" w:cs="Times New Roman"/>
          <w:color w:val="000000" w:themeColor="text1"/>
        </w:rPr>
        <w:t xml:space="preserve">　</w:t>
      </w:r>
    </w:p>
    <w:p w14:paraId="06C886AA" w14:textId="38EE33CE" w:rsidR="00D81567" w:rsidRPr="00965E03" w:rsidRDefault="00B62EC5" w:rsidP="00583CBC">
      <w:pPr>
        <w:pStyle w:val="TableCaption"/>
        <w:ind w:leftChars="-59" w:left="-142"/>
        <w:rPr>
          <w:rFonts w:ascii="Times New Roman" w:hAnsi="Times New Roman" w:cs="Times New Roman"/>
          <w:color w:val="000000" w:themeColor="text1"/>
        </w:rPr>
      </w:pPr>
      <w:r>
        <w:rPr>
          <w:rFonts w:ascii="Times New Roman" w:hAnsi="Times New Roman" w:cs="Times New Roman"/>
          <w:b/>
          <w:color w:val="000000" w:themeColor="text1"/>
        </w:rPr>
        <w:t>「</w:t>
      </w:r>
      <w:r>
        <w:rPr>
          <w:rFonts w:ascii="Times New Roman" w:hAnsi="Times New Roman" w:cs="Times New Roman" w:hint="eastAsia"/>
          <w:b/>
          <w:color w:val="000000" w:themeColor="text1"/>
        </w:rPr>
        <w:t>滿意度</w:t>
      </w:r>
      <w:r w:rsidR="00D81567" w:rsidRPr="00965E03">
        <w:rPr>
          <w:rFonts w:ascii="Times New Roman" w:hAnsi="Times New Roman" w:cs="Times New Roman"/>
          <w:b/>
          <w:color w:val="000000" w:themeColor="text1"/>
        </w:rPr>
        <w:t>」</w:t>
      </w:r>
      <w:proofErr w:type="gramStart"/>
      <w:r w:rsidR="00D81567" w:rsidRPr="00965E03">
        <w:rPr>
          <w:rFonts w:ascii="Times New Roman" w:hAnsi="Times New Roman" w:cs="Times New Roman"/>
          <w:b/>
          <w:color w:val="000000" w:themeColor="text1"/>
        </w:rPr>
        <w:t>各題平均數</w:t>
      </w:r>
      <w:proofErr w:type="gramEnd"/>
      <w:r w:rsidR="00D81567" w:rsidRPr="00965E03">
        <w:rPr>
          <w:rFonts w:ascii="Times New Roman" w:hAnsi="Times New Roman" w:cs="Times New Roman"/>
          <w:b/>
          <w:color w:val="000000" w:themeColor="text1"/>
        </w:rPr>
        <w:t>、標準差摘要表</w:t>
      </w:r>
      <w:bookmarkEnd w:id="82"/>
    </w:p>
    <w:tbl>
      <w:tblPr>
        <w:tblW w:w="5179" w:type="pct"/>
        <w:jc w:val="center"/>
        <w:tblBorders>
          <w:top w:val="single" w:sz="4" w:space="0" w:color="auto"/>
          <w:bottom w:val="single" w:sz="4" w:space="0" w:color="auto"/>
        </w:tblBorders>
        <w:tblLook w:val="04A0" w:firstRow="1" w:lastRow="0" w:firstColumn="1" w:lastColumn="0" w:noHBand="0" w:noVBand="1"/>
      </w:tblPr>
      <w:tblGrid>
        <w:gridCol w:w="730"/>
        <w:gridCol w:w="6729"/>
        <w:gridCol w:w="887"/>
        <w:gridCol w:w="756"/>
      </w:tblGrid>
      <w:tr w:rsidR="00D81567" w:rsidRPr="00965E03" w14:paraId="4DE652DD" w14:textId="77777777" w:rsidTr="00AD5B3C">
        <w:trPr>
          <w:trHeight w:val="557"/>
          <w:jc w:val="center"/>
        </w:trPr>
        <w:tc>
          <w:tcPr>
            <w:tcW w:w="402" w:type="pct"/>
            <w:tcBorders>
              <w:top w:val="single" w:sz="12" w:space="0" w:color="auto"/>
              <w:bottom w:val="single" w:sz="2" w:space="0" w:color="auto"/>
            </w:tcBorders>
            <w:shd w:val="clear" w:color="auto" w:fill="auto"/>
            <w:vAlign w:val="center"/>
          </w:tcPr>
          <w:p w14:paraId="55E2DE88" w14:textId="77777777" w:rsidR="00D81567" w:rsidRPr="00965E03" w:rsidRDefault="00D81567" w:rsidP="00EB6C21">
            <w:pPr>
              <w:tabs>
                <w:tab w:val="left" w:pos="540"/>
                <w:tab w:val="left" w:pos="600"/>
              </w:tabs>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編碼</w:t>
            </w:r>
          </w:p>
        </w:tc>
        <w:tc>
          <w:tcPr>
            <w:tcW w:w="3697" w:type="pct"/>
            <w:tcBorders>
              <w:top w:val="single" w:sz="12" w:space="0" w:color="auto"/>
              <w:bottom w:val="single" w:sz="2" w:space="0" w:color="auto"/>
            </w:tcBorders>
            <w:shd w:val="clear" w:color="auto" w:fill="auto"/>
            <w:vAlign w:val="center"/>
          </w:tcPr>
          <w:p w14:paraId="7B7FD8C6" w14:textId="77777777" w:rsidR="00D81567" w:rsidRPr="00965E03" w:rsidRDefault="00B951E5" w:rsidP="003C2DCC">
            <w:pPr>
              <w:tabs>
                <w:tab w:val="left" w:pos="540"/>
                <w:tab w:val="left" w:pos="600"/>
              </w:tabs>
              <w:spacing w:line="0" w:lineRule="atLeast"/>
              <w:ind w:firstLineChars="50" w:firstLine="120"/>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hint="eastAsia"/>
                <w:bCs/>
                <w:color w:val="000000" w:themeColor="text1"/>
              </w:rPr>
              <w:t>題目</w:t>
            </w:r>
          </w:p>
        </w:tc>
        <w:tc>
          <w:tcPr>
            <w:tcW w:w="488" w:type="pct"/>
            <w:tcBorders>
              <w:top w:val="single" w:sz="12" w:space="0" w:color="auto"/>
              <w:bottom w:val="single" w:sz="4" w:space="0" w:color="auto"/>
            </w:tcBorders>
            <w:shd w:val="clear" w:color="auto" w:fill="auto"/>
            <w:vAlign w:val="center"/>
          </w:tcPr>
          <w:p w14:paraId="72AC2E2B" w14:textId="77777777" w:rsidR="00D81567" w:rsidRPr="00965E03" w:rsidRDefault="00D81567" w:rsidP="003C2DCC">
            <w:pPr>
              <w:tabs>
                <w:tab w:val="left" w:pos="540"/>
                <w:tab w:val="left" w:pos="600"/>
              </w:tabs>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平均數</w:t>
            </w:r>
          </w:p>
        </w:tc>
        <w:tc>
          <w:tcPr>
            <w:tcW w:w="413" w:type="pct"/>
            <w:tcBorders>
              <w:top w:val="single" w:sz="12" w:space="0" w:color="auto"/>
              <w:bottom w:val="single" w:sz="4" w:space="0" w:color="auto"/>
            </w:tcBorders>
            <w:shd w:val="clear" w:color="auto" w:fill="auto"/>
            <w:vAlign w:val="center"/>
          </w:tcPr>
          <w:p w14:paraId="52742CC5" w14:textId="77777777" w:rsidR="00D81567" w:rsidRPr="00965E03" w:rsidRDefault="00D81567" w:rsidP="003C2DCC">
            <w:pPr>
              <w:tabs>
                <w:tab w:val="left" w:pos="540"/>
                <w:tab w:val="left" w:pos="600"/>
              </w:tabs>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標準差</w:t>
            </w:r>
          </w:p>
        </w:tc>
      </w:tr>
      <w:tr w:rsidR="00D81567" w:rsidRPr="00965E03" w14:paraId="71E528F3" w14:textId="77777777" w:rsidTr="00AD5B3C">
        <w:trPr>
          <w:trHeight w:val="70"/>
          <w:jc w:val="center"/>
        </w:trPr>
        <w:tc>
          <w:tcPr>
            <w:tcW w:w="402" w:type="pct"/>
            <w:tcBorders>
              <w:top w:val="single" w:sz="2" w:space="0" w:color="auto"/>
            </w:tcBorders>
            <w:shd w:val="clear" w:color="auto" w:fill="auto"/>
          </w:tcPr>
          <w:p w14:paraId="1805C533" w14:textId="108D3DF9" w:rsidR="00D81567" w:rsidRPr="00965E03" w:rsidRDefault="00B62EC5" w:rsidP="00EB6C21">
            <w:pPr>
              <w:spacing w:line="0" w:lineRule="atLeast"/>
              <w:contextualSpacing/>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C</w:t>
            </w:r>
            <w:r w:rsidR="00D81567" w:rsidRPr="00965E03">
              <w:rPr>
                <w:rFonts w:ascii="Times New Roman" w:eastAsia="標楷體" w:hAnsi="Times New Roman" w:cs="Times New Roman"/>
                <w:color w:val="000000" w:themeColor="text1"/>
              </w:rPr>
              <w:t>1</w:t>
            </w:r>
          </w:p>
        </w:tc>
        <w:tc>
          <w:tcPr>
            <w:tcW w:w="3697" w:type="pct"/>
            <w:tcBorders>
              <w:top w:val="single" w:sz="2" w:space="0" w:color="auto"/>
            </w:tcBorders>
            <w:shd w:val="clear" w:color="auto" w:fill="auto"/>
          </w:tcPr>
          <w:p w14:paraId="306AF1FF" w14:textId="1D1DAED4" w:rsidR="00D81567" w:rsidRPr="00965E03" w:rsidRDefault="00D81567" w:rsidP="003C2DCC">
            <w:pPr>
              <w:spacing w:line="0" w:lineRule="atLeast"/>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1.</w:t>
            </w:r>
            <w:r w:rsidR="00B62EC5">
              <w:rPr>
                <w:rFonts w:ascii="Times New Roman" w:eastAsia="標楷體" w:hAnsi="Times New Roman" w:cs="Times New Roman" w:hint="eastAsia"/>
                <w:color w:val="000000" w:themeColor="text1"/>
              </w:rPr>
              <w:t>這個全聯提供種類繁多的商品</w:t>
            </w:r>
            <w:r w:rsidRPr="00965E03">
              <w:rPr>
                <w:rFonts w:ascii="Times New Roman" w:eastAsia="標楷體" w:hAnsi="Times New Roman" w:cs="Times New Roman"/>
                <w:color w:val="000000" w:themeColor="text1"/>
              </w:rPr>
              <w:t>。</w:t>
            </w:r>
          </w:p>
        </w:tc>
        <w:tc>
          <w:tcPr>
            <w:tcW w:w="488" w:type="pct"/>
            <w:tcBorders>
              <w:top w:val="single" w:sz="4" w:space="0" w:color="auto"/>
            </w:tcBorders>
            <w:shd w:val="clear" w:color="auto" w:fill="auto"/>
          </w:tcPr>
          <w:p w14:paraId="11D28D85" w14:textId="2C25D1F1" w:rsidR="00D81567" w:rsidRPr="00965E03" w:rsidRDefault="00AD11FD" w:rsidP="003C2DCC">
            <w:pPr>
              <w:spacing w:line="0" w:lineRule="atLeast"/>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4.35</w:t>
            </w:r>
          </w:p>
        </w:tc>
        <w:tc>
          <w:tcPr>
            <w:tcW w:w="413" w:type="pct"/>
            <w:tcBorders>
              <w:top w:val="single" w:sz="4" w:space="0" w:color="auto"/>
            </w:tcBorders>
            <w:shd w:val="clear" w:color="auto" w:fill="auto"/>
          </w:tcPr>
          <w:p w14:paraId="558BDE8A" w14:textId="2C459F7D" w:rsidR="00D81567" w:rsidRPr="00965E03" w:rsidRDefault="00AD11FD" w:rsidP="00AD11FD">
            <w:pPr>
              <w:spacing w:line="0" w:lineRule="atLeast"/>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1.216</w:t>
            </w:r>
          </w:p>
        </w:tc>
      </w:tr>
      <w:tr w:rsidR="00D81567" w:rsidRPr="00965E03" w14:paraId="135797E4" w14:textId="77777777" w:rsidTr="00AD5B3C">
        <w:trPr>
          <w:trHeight w:val="305"/>
          <w:jc w:val="center"/>
        </w:trPr>
        <w:tc>
          <w:tcPr>
            <w:tcW w:w="402" w:type="pct"/>
            <w:shd w:val="clear" w:color="auto" w:fill="auto"/>
          </w:tcPr>
          <w:p w14:paraId="7F60E3CA" w14:textId="344DB55F" w:rsidR="00D81567" w:rsidRPr="00965E03" w:rsidRDefault="00B62EC5" w:rsidP="00EB6C21">
            <w:pPr>
              <w:spacing w:line="0" w:lineRule="atLeast"/>
              <w:contextualSpacing/>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C</w:t>
            </w:r>
            <w:r w:rsidR="00D81567" w:rsidRPr="00965E03">
              <w:rPr>
                <w:rFonts w:ascii="Times New Roman" w:eastAsia="標楷體" w:hAnsi="Times New Roman" w:cs="Times New Roman"/>
                <w:color w:val="000000" w:themeColor="text1"/>
              </w:rPr>
              <w:t>2</w:t>
            </w:r>
          </w:p>
        </w:tc>
        <w:tc>
          <w:tcPr>
            <w:tcW w:w="3697" w:type="pct"/>
            <w:shd w:val="clear" w:color="auto" w:fill="auto"/>
          </w:tcPr>
          <w:p w14:paraId="430FC3C7" w14:textId="165818E2" w:rsidR="00D81567" w:rsidRPr="00965E03" w:rsidRDefault="00D81567" w:rsidP="003C2DCC">
            <w:pPr>
              <w:spacing w:line="0" w:lineRule="atLeast"/>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2.</w:t>
            </w:r>
            <w:r w:rsidR="00B62EC5" w:rsidRPr="00B62EC5">
              <w:rPr>
                <w:rFonts w:ascii="Times New Roman" w:eastAsia="標楷體" w:hAnsi="Times New Roman" w:cs="Times New Roman" w:hint="eastAsia"/>
                <w:color w:val="000000" w:themeColor="text1"/>
              </w:rPr>
              <w:t>這個全聯銷售高品質的產品</w:t>
            </w:r>
            <w:r w:rsidRPr="00965E03">
              <w:rPr>
                <w:rFonts w:ascii="Times New Roman" w:eastAsia="標楷體" w:hAnsi="Times New Roman" w:cs="Times New Roman"/>
                <w:color w:val="000000" w:themeColor="text1"/>
              </w:rPr>
              <w:t>。</w:t>
            </w:r>
          </w:p>
        </w:tc>
        <w:tc>
          <w:tcPr>
            <w:tcW w:w="488" w:type="pct"/>
            <w:shd w:val="clear" w:color="auto" w:fill="auto"/>
          </w:tcPr>
          <w:p w14:paraId="4ED68BD3" w14:textId="56D48D7F" w:rsidR="00D81567" w:rsidRPr="00965E03" w:rsidRDefault="00AD11FD" w:rsidP="003C2DCC">
            <w:pPr>
              <w:spacing w:line="0" w:lineRule="atLeast"/>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4.08</w:t>
            </w:r>
          </w:p>
        </w:tc>
        <w:tc>
          <w:tcPr>
            <w:tcW w:w="413" w:type="pct"/>
            <w:shd w:val="clear" w:color="auto" w:fill="auto"/>
          </w:tcPr>
          <w:p w14:paraId="17BEF206" w14:textId="383E37E4" w:rsidR="00D81567" w:rsidRPr="00965E03" w:rsidRDefault="00AD11FD" w:rsidP="00AD11FD">
            <w:pPr>
              <w:spacing w:line="0" w:lineRule="atLeast"/>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1.147</w:t>
            </w:r>
          </w:p>
        </w:tc>
      </w:tr>
      <w:tr w:rsidR="00D81567" w:rsidRPr="00965E03" w14:paraId="0A208818" w14:textId="77777777" w:rsidTr="00AD5B3C">
        <w:trPr>
          <w:trHeight w:val="281"/>
          <w:jc w:val="center"/>
        </w:trPr>
        <w:tc>
          <w:tcPr>
            <w:tcW w:w="402" w:type="pct"/>
            <w:shd w:val="clear" w:color="auto" w:fill="auto"/>
          </w:tcPr>
          <w:p w14:paraId="226AB2CA" w14:textId="72DC74BF" w:rsidR="00D81567" w:rsidRPr="00965E03" w:rsidRDefault="00B62EC5" w:rsidP="00EB6C21">
            <w:pPr>
              <w:spacing w:line="0" w:lineRule="atLeast"/>
              <w:contextualSpacing/>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C</w:t>
            </w:r>
            <w:r w:rsidR="00D81567" w:rsidRPr="00965E03">
              <w:rPr>
                <w:rFonts w:ascii="Times New Roman" w:eastAsia="標楷體" w:hAnsi="Times New Roman" w:cs="Times New Roman"/>
                <w:color w:val="000000" w:themeColor="text1"/>
              </w:rPr>
              <w:t>3</w:t>
            </w:r>
          </w:p>
        </w:tc>
        <w:tc>
          <w:tcPr>
            <w:tcW w:w="3697" w:type="pct"/>
            <w:shd w:val="clear" w:color="auto" w:fill="auto"/>
          </w:tcPr>
          <w:p w14:paraId="7259A242" w14:textId="5C99E048" w:rsidR="00D81567" w:rsidRPr="00965E03" w:rsidRDefault="00D81567" w:rsidP="003C2DCC">
            <w:pPr>
              <w:spacing w:line="0" w:lineRule="atLeast"/>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3.</w:t>
            </w:r>
            <w:r w:rsidR="00B62EC5" w:rsidRPr="00B62EC5">
              <w:rPr>
                <w:rFonts w:ascii="Times New Roman" w:eastAsia="標楷體" w:hAnsi="Times New Roman" w:cs="Times New Roman" w:hint="eastAsia"/>
                <w:color w:val="000000" w:themeColor="text1"/>
              </w:rPr>
              <w:t>全聯有需要的可用產品</w:t>
            </w:r>
            <w:r w:rsidRPr="00965E03">
              <w:rPr>
                <w:rFonts w:ascii="Times New Roman" w:eastAsia="標楷體" w:hAnsi="Times New Roman" w:cs="Times New Roman"/>
                <w:color w:val="000000" w:themeColor="text1"/>
              </w:rPr>
              <w:t>。</w:t>
            </w:r>
          </w:p>
        </w:tc>
        <w:tc>
          <w:tcPr>
            <w:tcW w:w="488" w:type="pct"/>
            <w:shd w:val="clear" w:color="auto" w:fill="auto"/>
          </w:tcPr>
          <w:p w14:paraId="73B2A4A0" w14:textId="5F334338" w:rsidR="00D81567" w:rsidRPr="00965E03" w:rsidRDefault="00AD11FD" w:rsidP="003C2DCC">
            <w:pPr>
              <w:spacing w:line="0" w:lineRule="atLeast"/>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4.40</w:t>
            </w:r>
          </w:p>
        </w:tc>
        <w:tc>
          <w:tcPr>
            <w:tcW w:w="413" w:type="pct"/>
            <w:shd w:val="clear" w:color="auto" w:fill="auto"/>
          </w:tcPr>
          <w:p w14:paraId="276288A2" w14:textId="297BD115" w:rsidR="00D81567" w:rsidRPr="00965E03" w:rsidRDefault="00AD11FD" w:rsidP="00AD11FD">
            <w:pPr>
              <w:spacing w:line="0" w:lineRule="atLeast"/>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1.189</w:t>
            </w:r>
          </w:p>
        </w:tc>
      </w:tr>
      <w:tr w:rsidR="00D81567" w:rsidRPr="00965E03" w14:paraId="37F8659E" w14:textId="77777777" w:rsidTr="00AD5B3C">
        <w:trPr>
          <w:trHeight w:val="257"/>
          <w:jc w:val="center"/>
        </w:trPr>
        <w:tc>
          <w:tcPr>
            <w:tcW w:w="402" w:type="pct"/>
            <w:shd w:val="clear" w:color="auto" w:fill="auto"/>
          </w:tcPr>
          <w:p w14:paraId="1D11C102" w14:textId="4B452C93" w:rsidR="00D81567" w:rsidRPr="00965E03" w:rsidRDefault="00B62EC5" w:rsidP="00EB6C21">
            <w:pPr>
              <w:spacing w:line="0" w:lineRule="atLeast"/>
              <w:contextualSpacing/>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F1</w:t>
            </w:r>
          </w:p>
        </w:tc>
        <w:tc>
          <w:tcPr>
            <w:tcW w:w="3697" w:type="pct"/>
            <w:shd w:val="clear" w:color="auto" w:fill="auto"/>
          </w:tcPr>
          <w:p w14:paraId="4D263DB8" w14:textId="435F01A5" w:rsidR="00D81567" w:rsidRPr="00965E03" w:rsidRDefault="00D81567" w:rsidP="003C2DCC">
            <w:pPr>
              <w:spacing w:line="0" w:lineRule="atLeast"/>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4.</w:t>
            </w:r>
            <w:r w:rsidR="00B62EC5" w:rsidRPr="00B62EC5">
              <w:rPr>
                <w:rFonts w:ascii="Times New Roman" w:eastAsia="標楷體" w:hAnsi="Times New Roman" w:cs="Times New Roman" w:hint="eastAsia"/>
                <w:color w:val="000000" w:themeColor="text1"/>
              </w:rPr>
              <w:t>由於結帳櫃檯太少，等待時間超過了必要的時間</w:t>
            </w:r>
            <w:r w:rsidRPr="00965E03">
              <w:rPr>
                <w:rFonts w:ascii="Times New Roman" w:eastAsia="標楷體" w:hAnsi="Times New Roman" w:cs="Times New Roman"/>
                <w:color w:val="000000" w:themeColor="text1"/>
              </w:rPr>
              <w:t>。</w:t>
            </w:r>
          </w:p>
        </w:tc>
        <w:tc>
          <w:tcPr>
            <w:tcW w:w="488" w:type="pct"/>
            <w:shd w:val="clear" w:color="auto" w:fill="auto"/>
          </w:tcPr>
          <w:p w14:paraId="4F1AAD6F" w14:textId="3656C81A" w:rsidR="00D81567" w:rsidRPr="00965E03" w:rsidRDefault="00AD11FD" w:rsidP="003C2DCC">
            <w:pPr>
              <w:spacing w:line="0" w:lineRule="atLeast"/>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3.65</w:t>
            </w:r>
          </w:p>
        </w:tc>
        <w:tc>
          <w:tcPr>
            <w:tcW w:w="413" w:type="pct"/>
            <w:shd w:val="clear" w:color="auto" w:fill="auto"/>
          </w:tcPr>
          <w:p w14:paraId="4D7C6340" w14:textId="7DA81DD1" w:rsidR="00D81567" w:rsidRPr="00965E03" w:rsidRDefault="00AD11FD" w:rsidP="00AD11FD">
            <w:pPr>
              <w:spacing w:line="0" w:lineRule="atLeast"/>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1.370</w:t>
            </w:r>
          </w:p>
        </w:tc>
      </w:tr>
      <w:tr w:rsidR="00D81567" w:rsidRPr="00965E03" w14:paraId="5C389689" w14:textId="77777777" w:rsidTr="00AD5B3C">
        <w:trPr>
          <w:trHeight w:val="163"/>
          <w:jc w:val="center"/>
        </w:trPr>
        <w:tc>
          <w:tcPr>
            <w:tcW w:w="402" w:type="pct"/>
            <w:shd w:val="clear" w:color="auto" w:fill="auto"/>
          </w:tcPr>
          <w:p w14:paraId="4F5F304B" w14:textId="21E303ED" w:rsidR="00D81567" w:rsidRPr="00965E03" w:rsidRDefault="00B62EC5" w:rsidP="00EB6C21">
            <w:pPr>
              <w:spacing w:line="0" w:lineRule="atLeast"/>
              <w:contextualSpacing/>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F2</w:t>
            </w:r>
          </w:p>
        </w:tc>
        <w:tc>
          <w:tcPr>
            <w:tcW w:w="3697" w:type="pct"/>
            <w:shd w:val="clear" w:color="auto" w:fill="auto"/>
          </w:tcPr>
          <w:p w14:paraId="11CC9B8B" w14:textId="0D5C5C94" w:rsidR="00D81567" w:rsidRPr="00965E03" w:rsidRDefault="00D81567" w:rsidP="003C2DCC">
            <w:pPr>
              <w:spacing w:line="0" w:lineRule="atLeast"/>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5.</w:t>
            </w:r>
            <w:r w:rsidR="00B62EC5" w:rsidRPr="00B62EC5">
              <w:rPr>
                <w:rFonts w:ascii="Times New Roman" w:eastAsia="標楷體" w:hAnsi="Times New Roman" w:cs="Times New Roman" w:hint="eastAsia"/>
                <w:color w:val="000000" w:themeColor="text1"/>
              </w:rPr>
              <w:t>商店責怪我結帳速度緩慢</w:t>
            </w:r>
            <w:r w:rsidRPr="00965E03">
              <w:rPr>
                <w:rFonts w:ascii="Times New Roman" w:eastAsia="標楷體" w:hAnsi="Times New Roman" w:cs="Times New Roman"/>
                <w:color w:val="000000" w:themeColor="text1"/>
              </w:rPr>
              <w:t>。</w:t>
            </w:r>
          </w:p>
        </w:tc>
        <w:tc>
          <w:tcPr>
            <w:tcW w:w="488" w:type="pct"/>
            <w:shd w:val="clear" w:color="auto" w:fill="auto"/>
          </w:tcPr>
          <w:p w14:paraId="7177E55B" w14:textId="53B14176" w:rsidR="00D81567" w:rsidRPr="00965E03" w:rsidRDefault="00AD11FD" w:rsidP="003C2DCC">
            <w:pPr>
              <w:spacing w:line="0" w:lineRule="atLeast"/>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3.05</w:t>
            </w:r>
          </w:p>
        </w:tc>
        <w:tc>
          <w:tcPr>
            <w:tcW w:w="413" w:type="pct"/>
            <w:shd w:val="clear" w:color="auto" w:fill="auto"/>
          </w:tcPr>
          <w:p w14:paraId="1FA6C74D" w14:textId="75B61022" w:rsidR="00D81567" w:rsidRPr="00965E03" w:rsidRDefault="00AD11FD" w:rsidP="003C2DCC">
            <w:pPr>
              <w:spacing w:line="0" w:lineRule="atLeast"/>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1.384</w:t>
            </w:r>
          </w:p>
        </w:tc>
      </w:tr>
      <w:tr w:rsidR="00D81567" w:rsidRPr="00965E03" w14:paraId="619BFA33" w14:textId="77777777" w:rsidTr="00AD5B3C">
        <w:trPr>
          <w:trHeight w:val="74"/>
          <w:jc w:val="center"/>
        </w:trPr>
        <w:tc>
          <w:tcPr>
            <w:tcW w:w="402" w:type="pct"/>
            <w:shd w:val="clear" w:color="auto" w:fill="auto"/>
          </w:tcPr>
          <w:p w14:paraId="01F3DD24" w14:textId="702A2121" w:rsidR="00D81567" w:rsidRPr="00965E03" w:rsidRDefault="00B62EC5" w:rsidP="00EB6C21">
            <w:pPr>
              <w:spacing w:line="0" w:lineRule="atLeast"/>
              <w:contextualSpacing/>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F3</w:t>
            </w:r>
          </w:p>
        </w:tc>
        <w:tc>
          <w:tcPr>
            <w:tcW w:w="3697" w:type="pct"/>
            <w:shd w:val="clear" w:color="auto" w:fill="auto"/>
          </w:tcPr>
          <w:p w14:paraId="0377599E" w14:textId="24C596E2" w:rsidR="00D81567" w:rsidRPr="00965E03" w:rsidRDefault="00D81567" w:rsidP="003C2DCC">
            <w:pPr>
              <w:spacing w:line="0" w:lineRule="atLeast"/>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6.</w:t>
            </w:r>
            <w:r w:rsidR="00B62EC5" w:rsidRPr="00B62EC5">
              <w:rPr>
                <w:rFonts w:ascii="Times New Roman" w:eastAsia="標楷體" w:hAnsi="Times New Roman" w:cs="Times New Roman" w:hint="eastAsia"/>
                <w:color w:val="000000" w:themeColor="text1"/>
              </w:rPr>
              <w:t>結帳時的員工工作緩慢</w:t>
            </w:r>
            <w:r w:rsidRPr="00965E03">
              <w:rPr>
                <w:rFonts w:ascii="Times New Roman" w:eastAsia="標楷體" w:hAnsi="Times New Roman" w:cs="Times New Roman"/>
                <w:color w:val="000000" w:themeColor="text1"/>
              </w:rPr>
              <w:t>。</w:t>
            </w:r>
          </w:p>
        </w:tc>
        <w:tc>
          <w:tcPr>
            <w:tcW w:w="488" w:type="pct"/>
            <w:shd w:val="clear" w:color="auto" w:fill="auto"/>
          </w:tcPr>
          <w:p w14:paraId="14B5A3F9" w14:textId="76DC1C27" w:rsidR="00D81567" w:rsidRPr="00965E03" w:rsidRDefault="00AD11FD" w:rsidP="003C2DCC">
            <w:pPr>
              <w:spacing w:line="0" w:lineRule="atLeast"/>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3.19</w:t>
            </w:r>
          </w:p>
        </w:tc>
        <w:tc>
          <w:tcPr>
            <w:tcW w:w="413" w:type="pct"/>
            <w:shd w:val="clear" w:color="auto" w:fill="auto"/>
          </w:tcPr>
          <w:p w14:paraId="176039F4" w14:textId="4977E25F" w:rsidR="00D81567" w:rsidRPr="00965E03" w:rsidRDefault="00AD11FD" w:rsidP="003C2DCC">
            <w:pPr>
              <w:spacing w:line="0" w:lineRule="atLeast"/>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1.365</w:t>
            </w:r>
          </w:p>
        </w:tc>
      </w:tr>
      <w:tr w:rsidR="00D81567" w:rsidRPr="00965E03" w14:paraId="11889007" w14:textId="77777777" w:rsidTr="00AD5B3C">
        <w:trPr>
          <w:trHeight w:val="171"/>
          <w:jc w:val="center"/>
        </w:trPr>
        <w:tc>
          <w:tcPr>
            <w:tcW w:w="402" w:type="pct"/>
            <w:shd w:val="clear" w:color="auto" w:fill="auto"/>
          </w:tcPr>
          <w:p w14:paraId="37DA73B2" w14:textId="0EC0BD51" w:rsidR="00D81567" w:rsidRPr="00965E03" w:rsidRDefault="00B62EC5" w:rsidP="00EB6C21">
            <w:pPr>
              <w:spacing w:line="0" w:lineRule="atLeast"/>
              <w:contextualSpacing/>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K1</w:t>
            </w:r>
          </w:p>
        </w:tc>
        <w:tc>
          <w:tcPr>
            <w:tcW w:w="3697" w:type="pct"/>
            <w:shd w:val="clear" w:color="auto" w:fill="auto"/>
          </w:tcPr>
          <w:p w14:paraId="52954AE1" w14:textId="51B2509E" w:rsidR="00D81567" w:rsidRPr="00965E03" w:rsidRDefault="00D81567" w:rsidP="003C2DCC">
            <w:pPr>
              <w:spacing w:line="0" w:lineRule="atLeast"/>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7.</w:t>
            </w:r>
            <w:r w:rsidR="00B62EC5" w:rsidRPr="00B62EC5">
              <w:rPr>
                <w:rFonts w:ascii="Times New Roman" w:eastAsia="標楷體" w:hAnsi="Times New Roman" w:cs="Times New Roman" w:hint="eastAsia"/>
                <w:color w:val="000000" w:themeColor="text1"/>
              </w:rPr>
              <w:t>我剛買的產品對我很重要</w:t>
            </w:r>
            <w:r w:rsidRPr="00965E03">
              <w:rPr>
                <w:rFonts w:ascii="Times New Roman" w:eastAsia="標楷體" w:hAnsi="Times New Roman" w:cs="Times New Roman"/>
                <w:color w:val="000000" w:themeColor="text1"/>
              </w:rPr>
              <w:t>。</w:t>
            </w:r>
          </w:p>
        </w:tc>
        <w:tc>
          <w:tcPr>
            <w:tcW w:w="488" w:type="pct"/>
            <w:shd w:val="clear" w:color="auto" w:fill="auto"/>
          </w:tcPr>
          <w:p w14:paraId="44668410" w14:textId="59DC5B54" w:rsidR="00D81567" w:rsidRPr="00965E03" w:rsidRDefault="00AD11FD" w:rsidP="003C2DCC">
            <w:pPr>
              <w:spacing w:line="0" w:lineRule="atLeast"/>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4.07</w:t>
            </w:r>
          </w:p>
        </w:tc>
        <w:tc>
          <w:tcPr>
            <w:tcW w:w="413" w:type="pct"/>
            <w:shd w:val="clear" w:color="auto" w:fill="auto"/>
          </w:tcPr>
          <w:p w14:paraId="2BE529FD" w14:textId="73AC580E" w:rsidR="00D81567" w:rsidRPr="00965E03" w:rsidRDefault="00AD11FD" w:rsidP="003C2DCC">
            <w:pPr>
              <w:spacing w:line="0" w:lineRule="atLeast"/>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1.113</w:t>
            </w:r>
          </w:p>
        </w:tc>
      </w:tr>
      <w:tr w:rsidR="00D81567" w:rsidRPr="00965E03" w14:paraId="1380AF60" w14:textId="77777777" w:rsidTr="00AD5B3C">
        <w:trPr>
          <w:trHeight w:val="55"/>
          <w:jc w:val="center"/>
        </w:trPr>
        <w:tc>
          <w:tcPr>
            <w:tcW w:w="402" w:type="pct"/>
            <w:shd w:val="clear" w:color="auto" w:fill="auto"/>
          </w:tcPr>
          <w:p w14:paraId="3F0A0A1A" w14:textId="494355AF" w:rsidR="00D81567" w:rsidRPr="00965E03" w:rsidRDefault="00B62EC5" w:rsidP="00EB6C21">
            <w:pPr>
              <w:spacing w:line="0" w:lineRule="atLeast"/>
              <w:contextualSpacing/>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K2</w:t>
            </w:r>
          </w:p>
        </w:tc>
        <w:tc>
          <w:tcPr>
            <w:tcW w:w="3697" w:type="pct"/>
            <w:shd w:val="clear" w:color="auto" w:fill="auto"/>
          </w:tcPr>
          <w:p w14:paraId="7F324BB4" w14:textId="4C00D3CB" w:rsidR="00D81567" w:rsidRPr="00965E03" w:rsidRDefault="00D81567" w:rsidP="003C2DCC">
            <w:pPr>
              <w:spacing w:line="0" w:lineRule="atLeast"/>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8.</w:t>
            </w:r>
            <w:r w:rsidR="00AD11FD" w:rsidRPr="00AD11FD">
              <w:rPr>
                <w:rFonts w:ascii="Times New Roman" w:eastAsia="標楷體" w:hAnsi="Times New Roman" w:cs="Times New Roman" w:hint="eastAsia"/>
                <w:color w:val="000000" w:themeColor="text1"/>
              </w:rPr>
              <w:t>我真的需要我買的產品</w:t>
            </w:r>
            <w:r w:rsidRPr="00965E03">
              <w:rPr>
                <w:rFonts w:ascii="Times New Roman" w:eastAsia="標楷體" w:hAnsi="Times New Roman" w:cs="Times New Roman"/>
                <w:color w:val="000000" w:themeColor="text1"/>
              </w:rPr>
              <w:t>。</w:t>
            </w:r>
          </w:p>
        </w:tc>
        <w:tc>
          <w:tcPr>
            <w:tcW w:w="488" w:type="pct"/>
            <w:shd w:val="clear" w:color="auto" w:fill="auto"/>
          </w:tcPr>
          <w:p w14:paraId="478F2470" w14:textId="5B0725B9" w:rsidR="00D81567" w:rsidRPr="00965E03" w:rsidRDefault="00AD11FD" w:rsidP="00AD11FD">
            <w:pPr>
              <w:spacing w:line="0" w:lineRule="atLeast"/>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4.13</w:t>
            </w:r>
          </w:p>
        </w:tc>
        <w:tc>
          <w:tcPr>
            <w:tcW w:w="413" w:type="pct"/>
            <w:shd w:val="clear" w:color="auto" w:fill="auto"/>
          </w:tcPr>
          <w:p w14:paraId="5975B3D4" w14:textId="03E937BB" w:rsidR="00D81567" w:rsidRPr="00965E03" w:rsidRDefault="00AD11FD" w:rsidP="003C2DCC">
            <w:pPr>
              <w:spacing w:line="0" w:lineRule="atLeast"/>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1.130</w:t>
            </w:r>
          </w:p>
        </w:tc>
      </w:tr>
      <w:tr w:rsidR="00D81567" w:rsidRPr="00965E03" w14:paraId="25D785DF" w14:textId="77777777" w:rsidTr="00AD5B3C">
        <w:trPr>
          <w:trHeight w:val="251"/>
          <w:jc w:val="center"/>
        </w:trPr>
        <w:tc>
          <w:tcPr>
            <w:tcW w:w="402" w:type="pct"/>
            <w:shd w:val="clear" w:color="auto" w:fill="auto"/>
          </w:tcPr>
          <w:p w14:paraId="4AD4A3CE" w14:textId="1C88B040" w:rsidR="00D81567" w:rsidRPr="00965E03" w:rsidRDefault="00B62EC5" w:rsidP="00EB6C21">
            <w:pPr>
              <w:spacing w:line="0" w:lineRule="atLeast"/>
              <w:contextualSpacing/>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K3</w:t>
            </w:r>
          </w:p>
        </w:tc>
        <w:tc>
          <w:tcPr>
            <w:tcW w:w="3697" w:type="pct"/>
            <w:shd w:val="clear" w:color="auto" w:fill="auto"/>
          </w:tcPr>
          <w:p w14:paraId="5A9CFCF0" w14:textId="5BE55A1C" w:rsidR="00D81567" w:rsidRPr="00965E03" w:rsidRDefault="00D81567" w:rsidP="003C2A7C">
            <w:pPr>
              <w:spacing w:line="0" w:lineRule="atLeast"/>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9.</w:t>
            </w:r>
            <w:r w:rsidR="00AD11FD" w:rsidRPr="00AD11FD">
              <w:rPr>
                <w:rFonts w:ascii="Times New Roman" w:eastAsia="標楷體" w:hAnsi="Times New Roman" w:cs="Times New Roman" w:hint="eastAsia"/>
                <w:color w:val="000000" w:themeColor="text1"/>
                <w:sz w:val="22"/>
              </w:rPr>
              <w:t>我的購物車今天完全填滿了</w:t>
            </w:r>
            <w:r w:rsidR="003C2A7C" w:rsidRPr="00965E03">
              <w:rPr>
                <w:rFonts w:ascii="Times New Roman" w:eastAsia="標楷體" w:hAnsi="Times New Roman" w:cs="Times New Roman"/>
                <w:color w:val="000000" w:themeColor="text1"/>
              </w:rPr>
              <w:t>。</w:t>
            </w:r>
          </w:p>
        </w:tc>
        <w:tc>
          <w:tcPr>
            <w:tcW w:w="488" w:type="pct"/>
            <w:shd w:val="clear" w:color="auto" w:fill="auto"/>
          </w:tcPr>
          <w:p w14:paraId="53A05AA1" w14:textId="739D34B3" w:rsidR="00D81567" w:rsidRPr="00965E03" w:rsidRDefault="00AD11FD" w:rsidP="003C2DCC">
            <w:pPr>
              <w:spacing w:line="0" w:lineRule="atLeast"/>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3.30</w:t>
            </w:r>
          </w:p>
        </w:tc>
        <w:tc>
          <w:tcPr>
            <w:tcW w:w="413" w:type="pct"/>
            <w:shd w:val="clear" w:color="auto" w:fill="auto"/>
          </w:tcPr>
          <w:p w14:paraId="49C1AB5A" w14:textId="46D9074A" w:rsidR="00D81567" w:rsidRPr="00965E03" w:rsidRDefault="00AD11FD" w:rsidP="003C2DCC">
            <w:pPr>
              <w:spacing w:line="0" w:lineRule="atLeast"/>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1.367</w:t>
            </w:r>
          </w:p>
        </w:tc>
      </w:tr>
      <w:tr w:rsidR="00D81567" w:rsidRPr="00965E03" w14:paraId="73575A71" w14:textId="77777777" w:rsidTr="00AD5B3C">
        <w:trPr>
          <w:trHeight w:val="213"/>
          <w:jc w:val="center"/>
        </w:trPr>
        <w:tc>
          <w:tcPr>
            <w:tcW w:w="402" w:type="pct"/>
            <w:shd w:val="clear" w:color="auto" w:fill="auto"/>
          </w:tcPr>
          <w:p w14:paraId="58377E3F" w14:textId="32F2CC5B" w:rsidR="00D81567" w:rsidRPr="00965E03" w:rsidRDefault="00B62EC5" w:rsidP="00EB6C21">
            <w:pPr>
              <w:spacing w:line="0" w:lineRule="atLeast"/>
              <w:contextualSpacing/>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K4</w:t>
            </w:r>
          </w:p>
        </w:tc>
        <w:tc>
          <w:tcPr>
            <w:tcW w:w="3697" w:type="pct"/>
            <w:shd w:val="clear" w:color="auto" w:fill="auto"/>
          </w:tcPr>
          <w:p w14:paraId="63F3269A" w14:textId="2D3B6D85" w:rsidR="00D81567" w:rsidRPr="00965E03" w:rsidRDefault="00D81567" w:rsidP="003C2A7C">
            <w:pPr>
              <w:spacing w:line="0" w:lineRule="atLeast"/>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10.</w:t>
            </w:r>
            <w:r w:rsidR="00AD11FD" w:rsidRPr="00AD11FD">
              <w:rPr>
                <w:rFonts w:ascii="Times New Roman" w:eastAsia="標楷體" w:hAnsi="Times New Roman" w:cs="Times New Roman" w:hint="eastAsia"/>
                <w:color w:val="000000" w:themeColor="text1"/>
                <w:sz w:val="22"/>
              </w:rPr>
              <w:t>今天是個愉快的經歷</w:t>
            </w:r>
            <w:r w:rsidR="003C2A7C" w:rsidRPr="00965E03">
              <w:rPr>
                <w:rFonts w:ascii="Times New Roman" w:eastAsia="標楷體" w:hAnsi="Times New Roman" w:cs="Times New Roman"/>
                <w:color w:val="000000" w:themeColor="text1"/>
              </w:rPr>
              <w:t>。</w:t>
            </w:r>
          </w:p>
        </w:tc>
        <w:tc>
          <w:tcPr>
            <w:tcW w:w="488" w:type="pct"/>
            <w:shd w:val="clear" w:color="auto" w:fill="auto"/>
          </w:tcPr>
          <w:p w14:paraId="021CDB7C" w14:textId="271CB64F" w:rsidR="00D81567" w:rsidRPr="00965E03" w:rsidRDefault="00AD11FD" w:rsidP="003C2DCC">
            <w:pPr>
              <w:spacing w:line="0" w:lineRule="atLeast"/>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4.05</w:t>
            </w:r>
          </w:p>
        </w:tc>
        <w:tc>
          <w:tcPr>
            <w:tcW w:w="413" w:type="pct"/>
            <w:shd w:val="clear" w:color="auto" w:fill="auto"/>
          </w:tcPr>
          <w:p w14:paraId="281CC8FD" w14:textId="2E955F02" w:rsidR="00D81567" w:rsidRPr="00965E03" w:rsidRDefault="00AD11FD" w:rsidP="003C2DCC">
            <w:pPr>
              <w:spacing w:line="0" w:lineRule="atLeast"/>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1.135</w:t>
            </w:r>
          </w:p>
        </w:tc>
      </w:tr>
      <w:tr w:rsidR="00D81567" w:rsidRPr="00965E03" w14:paraId="7F874CF7" w14:textId="77777777" w:rsidTr="00AD5B3C">
        <w:trPr>
          <w:trHeight w:val="397"/>
          <w:jc w:val="center"/>
        </w:trPr>
        <w:tc>
          <w:tcPr>
            <w:tcW w:w="402" w:type="pct"/>
            <w:tcBorders>
              <w:top w:val="single" w:sz="4" w:space="0" w:color="auto"/>
              <w:bottom w:val="single" w:sz="12" w:space="0" w:color="auto"/>
            </w:tcBorders>
            <w:shd w:val="clear" w:color="auto" w:fill="auto"/>
            <w:vAlign w:val="center"/>
          </w:tcPr>
          <w:p w14:paraId="069D4E2A" w14:textId="77777777" w:rsidR="00D81567" w:rsidRPr="00965E03" w:rsidRDefault="00A26DDD"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整體</w:t>
            </w:r>
          </w:p>
        </w:tc>
        <w:tc>
          <w:tcPr>
            <w:tcW w:w="3697" w:type="pct"/>
            <w:tcBorders>
              <w:top w:val="single" w:sz="4" w:space="0" w:color="auto"/>
              <w:bottom w:val="single" w:sz="12" w:space="0" w:color="auto"/>
            </w:tcBorders>
            <w:shd w:val="clear" w:color="auto" w:fill="auto"/>
            <w:vAlign w:val="center"/>
          </w:tcPr>
          <w:p w14:paraId="5BCC4C7D" w14:textId="77777777" w:rsidR="00D81567" w:rsidRPr="00965E03" w:rsidRDefault="00D81567" w:rsidP="003C2DCC">
            <w:pPr>
              <w:spacing w:line="0" w:lineRule="atLeast"/>
              <w:rPr>
                <w:rFonts w:ascii="Times New Roman" w:eastAsia="標楷體" w:hAnsi="Times New Roman" w:cs="Times New Roman"/>
                <w:color w:val="000000" w:themeColor="text1"/>
                <w:sz w:val="22"/>
              </w:rPr>
            </w:pPr>
          </w:p>
        </w:tc>
        <w:tc>
          <w:tcPr>
            <w:tcW w:w="488" w:type="pct"/>
            <w:tcBorders>
              <w:top w:val="single" w:sz="4" w:space="0" w:color="auto"/>
              <w:bottom w:val="single" w:sz="12" w:space="0" w:color="auto"/>
            </w:tcBorders>
            <w:shd w:val="clear" w:color="auto" w:fill="auto"/>
            <w:vAlign w:val="center"/>
          </w:tcPr>
          <w:p w14:paraId="479F5032" w14:textId="2B8641C2" w:rsidR="00D81567" w:rsidRPr="00965E03" w:rsidRDefault="00FA77CB" w:rsidP="003C2DCC">
            <w:pPr>
              <w:spacing w:line="0" w:lineRule="atLeast"/>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3.827</w:t>
            </w:r>
          </w:p>
        </w:tc>
        <w:tc>
          <w:tcPr>
            <w:tcW w:w="413" w:type="pct"/>
            <w:tcBorders>
              <w:top w:val="single" w:sz="4" w:space="0" w:color="auto"/>
              <w:bottom w:val="single" w:sz="12" w:space="0" w:color="auto"/>
            </w:tcBorders>
            <w:shd w:val="clear" w:color="auto" w:fill="auto"/>
            <w:vAlign w:val="center"/>
          </w:tcPr>
          <w:p w14:paraId="45D46083" w14:textId="502F7698" w:rsidR="00D81567" w:rsidRPr="00965E03" w:rsidRDefault="00FA77CB" w:rsidP="003C2DCC">
            <w:pPr>
              <w:spacing w:line="0" w:lineRule="atLeast"/>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1.242</w:t>
            </w:r>
          </w:p>
        </w:tc>
      </w:tr>
    </w:tbl>
    <w:p w14:paraId="1F97B76C" w14:textId="77777777" w:rsidR="00D81567" w:rsidRPr="00965E03" w:rsidRDefault="00B206F9" w:rsidP="00E84839">
      <w:pPr>
        <w:pStyle w:val="afe"/>
        <w:tabs>
          <w:tab w:val="left" w:pos="0"/>
        </w:tabs>
        <w:ind w:leftChars="-118" w:left="-1" w:hangingChars="88" w:hanging="282"/>
        <w:jc w:val="center"/>
        <w:outlineLvl w:val="1"/>
        <w:rPr>
          <w:rFonts w:ascii="Times New Roman" w:eastAsia="標楷體" w:hAnsi="Times New Roman" w:cs="Times New Roman"/>
          <w:b/>
          <w:color w:val="000000" w:themeColor="text1"/>
          <w:sz w:val="32"/>
          <w:szCs w:val="32"/>
        </w:rPr>
      </w:pPr>
      <w:bookmarkStart w:id="83" w:name="_Toc481246710"/>
      <w:bookmarkStart w:id="84" w:name="_Toc509189422"/>
      <w:r w:rsidRPr="00965E03">
        <w:rPr>
          <w:rFonts w:ascii="Times New Roman" w:eastAsia="標楷體" w:hAnsi="Times New Roman" w:cs="Times New Roman" w:hint="eastAsia"/>
          <w:b/>
          <w:color w:val="000000" w:themeColor="text1"/>
          <w:sz w:val="32"/>
          <w:szCs w:val="32"/>
        </w:rPr>
        <w:t>第三節</w:t>
      </w:r>
      <w:r w:rsidRPr="00965E03">
        <w:rPr>
          <w:rFonts w:ascii="Times New Roman" w:eastAsia="標楷體" w:hAnsi="Times New Roman" w:cs="Times New Roman" w:hint="eastAsia"/>
          <w:b/>
          <w:color w:val="000000" w:themeColor="text1"/>
          <w:sz w:val="32"/>
          <w:szCs w:val="32"/>
        </w:rPr>
        <w:t xml:space="preserve"> </w:t>
      </w:r>
      <w:r w:rsidRPr="00965E03">
        <w:rPr>
          <w:rFonts w:ascii="Times New Roman" w:eastAsia="標楷體" w:hAnsi="Times New Roman" w:cs="Times New Roman" w:hint="eastAsia"/>
          <w:b/>
          <w:color w:val="000000" w:themeColor="text1"/>
          <w:sz w:val="32"/>
          <w:szCs w:val="32"/>
        </w:rPr>
        <w:t>人際溝通能力</w:t>
      </w:r>
      <w:r w:rsidRPr="00965E03">
        <w:rPr>
          <w:rFonts w:ascii="Times New Roman" w:eastAsia="標楷體" w:hAnsi="Times New Roman" w:cs="Times New Roman"/>
          <w:b/>
          <w:color w:val="000000" w:themeColor="text1"/>
          <w:sz w:val="32"/>
          <w:szCs w:val="32"/>
        </w:rPr>
        <w:t>與教學效能量表之因素分析</w:t>
      </w:r>
      <w:bookmarkEnd w:id="83"/>
      <w:bookmarkEnd w:id="84"/>
    </w:p>
    <w:p w14:paraId="1A645D7D" w14:textId="2CB7EC2C" w:rsidR="00D81567" w:rsidRPr="00965E03" w:rsidRDefault="00E77416" w:rsidP="00DD3B7D">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此部分針對正式問卷進行因素分析，本研究依據</w:t>
      </w:r>
      <w:r w:rsidRPr="00965E03">
        <w:rPr>
          <w:rFonts w:ascii="Times New Roman" w:eastAsia="標楷體" w:hAnsi="Times New Roman" w:cs="Times New Roman" w:hint="eastAsia"/>
          <w:color w:val="000000" w:themeColor="text1"/>
        </w:rPr>
        <w:t>蕭文龍</w:t>
      </w:r>
      <w:r w:rsidR="00B0393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20</w:t>
      </w:r>
      <w:r w:rsidRPr="00965E03">
        <w:rPr>
          <w:rFonts w:ascii="Times New Roman" w:eastAsia="標楷體" w:hAnsi="Times New Roman" w:cs="Times New Roman" w:hint="eastAsia"/>
          <w:color w:val="000000" w:themeColor="text1"/>
        </w:rPr>
        <w:t>1</w:t>
      </w:r>
      <w:r w:rsidR="00CE1BC6">
        <w:rPr>
          <w:rFonts w:ascii="Times New Roman" w:eastAsia="標楷體" w:hAnsi="Times New Roman" w:cs="Times New Roman"/>
          <w:color w:val="000000" w:themeColor="text1"/>
        </w:rPr>
        <w:t>8</w:t>
      </w:r>
      <w:r w:rsidR="00B03933">
        <w:rPr>
          <w:rFonts w:ascii="標楷體" w:eastAsia="標楷體" w:hAnsi="標楷體" w:cs="Times New Roman" w:hint="eastAsia"/>
          <w:color w:val="000000" w:themeColor="text1"/>
        </w:rPr>
        <w:t>）</w:t>
      </w:r>
      <w:r w:rsidR="00D81567" w:rsidRPr="00965E03">
        <w:rPr>
          <w:rFonts w:ascii="Times New Roman" w:eastAsia="標楷體" w:hAnsi="Times New Roman" w:cs="Times New Roman"/>
          <w:color w:val="000000" w:themeColor="text1"/>
        </w:rPr>
        <w:t>所定義，</w:t>
      </w:r>
      <w:r w:rsidRPr="00965E03">
        <w:rPr>
          <w:rFonts w:ascii="Times New Roman" w:eastAsia="標楷體" w:hAnsi="Times New Roman" w:cs="Times New Roman" w:hint="eastAsia"/>
          <w:color w:val="000000" w:themeColor="text1"/>
        </w:rPr>
        <w:t>因素分析</w:t>
      </w:r>
      <w:r w:rsidR="00E84839"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factor analysis</w:t>
      </w:r>
      <w:r w:rsidR="00E84839"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是將所有因素經由分析後</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hint="eastAsia"/>
          <w:color w:val="000000" w:themeColor="text1"/>
        </w:rPr>
        <w:t>能以少數幾個因素來解釋一群相互有關係存在的變數，而又能解釋原來最多的資訊。因素分析的目的是用來定義潛在的構面</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hint="eastAsia"/>
          <w:color w:val="000000" w:themeColor="text1"/>
        </w:rPr>
        <w:t>以及每</w:t>
      </w:r>
      <w:proofErr w:type="gramStart"/>
      <w:r w:rsidRPr="00965E03">
        <w:rPr>
          <w:rFonts w:ascii="Times New Roman" w:eastAsia="標楷體" w:hAnsi="Times New Roman" w:cs="Times New Roman" w:hint="eastAsia"/>
          <w:color w:val="000000" w:themeColor="text1"/>
        </w:rPr>
        <w:t>個</w:t>
      </w:r>
      <w:proofErr w:type="gramEnd"/>
      <w:r w:rsidRPr="00965E03">
        <w:rPr>
          <w:rFonts w:ascii="Times New Roman" w:eastAsia="標楷體" w:hAnsi="Times New Roman" w:cs="Times New Roman" w:hint="eastAsia"/>
          <w:color w:val="000000" w:themeColor="text1"/>
        </w:rPr>
        <w:t>構面包含哪些變數</w:t>
      </w:r>
      <w:r w:rsidR="00D81567" w:rsidRPr="00965E03">
        <w:rPr>
          <w:rFonts w:ascii="Times New Roman" w:eastAsia="標楷體" w:hAnsi="Times New Roman" w:cs="Times New Roman"/>
          <w:color w:val="000000" w:themeColor="text1"/>
        </w:rPr>
        <w:t>，以考驗正式問卷之信度</w:t>
      </w:r>
      <w:proofErr w:type="gramStart"/>
      <w:r w:rsidR="00D81567" w:rsidRPr="00965E03">
        <w:rPr>
          <w:rFonts w:ascii="Times New Roman" w:eastAsia="標楷體" w:hAnsi="Times New Roman" w:cs="Times New Roman"/>
          <w:color w:val="000000" w:themeColor="text1"/>
        </w:rPr>
        <w:t>與效度</w:t>
      </w:r>
      <w:proofErr w:type="gramEnd"/>
      <w:r w:rsidR="00D81567" w:rsidRPr="00965E03">
        <w:rPr>
          <w:rFonts w:ascii="Times New Roman" w:eastAsia="標楷體" w:hAnsi="Times New Roman" w:cs="Times New Roman"/>
          <w:color w:val="000000" w:themeColor="text1"/>
        </w:rPr>
        <w:t>。</w:t>
      </w:r>
    </w:p>
    <w:p w14:paraId="1763412E" w14:textId="77777777" w:rsidR="00D81567" w:rsidRPr="00965E03" w:rsidRDefault="00C414F6" w:rsidP="00D81567">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w:t>
      </w:r>
      <w:r w:rsidRPr="00965E03">
        <w:rPr>
          <w:rFonts w:ascii="Times New Roman" w:eastAsia="標楷體" w:hAnsi="Times New Roman" w:cs="Times New Roman" w:hint="eastAsia"/>
          <w:b/>
          <w:color w:val="000000" w:themeColor="text1"/>
          <w:sz w:val="28"/>
          <w:szCs w:val="28"/>
        </w:rPr>
        <w:t>人際溝通能力</w:t>
      </w:r>
      <w:r w:rsidR="00D81567" w:rsidRPr="00965E03">
        <w:rPr>
          <w:rFonts w:ascii="Times New Roman" w:eastAsia="標楷體" w:hAnsi="Times New Roman" w:cs="Times New Roman"/>
          <w:b/>
          <w:color w:val="000000" w:themeColor="text1"/>
          <w:sz w:val="28"/>
          <w:szCs w:val="28"/>
        </w:rPr>
        <w:t>量表</w:t>
      </w:r>
    </w:p>
    <w:p w14:paraId="55C84119" w14:textId="4BDD2D55" w:rsidR="00A476E0" w:rsidRPr="00965E03" w:rsidRDefault="00A476E0" w:rsidP="00E2496F">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本研究正式問卷先檢驗</w:t>
      </w:r>
      <w:r w:rsidRPr="00965E03">
        <w:rPr>
          <w:rFonts w:ascii="Times New Roman" w:eastAsia="標楷體" w:hAnsi="Times New Roman" w:cs="Times New Roman"/>
          <w:color w:val="000000" w:themeColor="text1"/>
        </w:rPr>
        <w:t>KMO</w:t>
      </w:r>
      <w:bookmarkStart w:id="85" w:name="_Hlk514242154"/>
      <w:r w:rsidR="00E84839" w:rsidRPr="00965E03">
        <w:rPr>
          <w:rFonts w:ascii="Times New Roman" w:eastAsia="標楷體" w:hAnsi="Times New Roman" w:cs="Times New Roman"/>
          <w:color w:val="000000" w:themeColor="text1"/>
        </w:rPr>
        <w:t>(</w:t>
      </w:r>
      <w:bookmarkEnd w:id="85"/>
      <w:r w:rsidR="00971AD0" w:rsidRPr="00965E03">
        <w:rPr>
          <w:rFonts w:ascii="Times New Roman" w:eastAsia="標楷體" w:hAnsi="Times New Roman" w:cs="Times New Roman" w:hint="eastAsia"/>
          <w:color w:val="000000" w:themeColor="text1"/>
        </w:rPr>
        <w:t>K</w:t>
      </w:r>
      <w:r w:rsidR="00971AD0" w:rsidRPr="00965E03">
        <w:rPr>
          <w:rFonts w:ascii="Times New Roman" w:eastAsia="標楷體" w:hAnsi="Times New Roman" w:cs="Times New Roman"/>
          <w:color w:val="000000" w:themeColor="text1"/>
        </w:rPr>
        <w:t>aiser-Meyer-Olkin</w:t>
      </w:r>
      <w:bookmarkStart w:id="86" w:name="_Hlk514242166"/>
      <w:r w:rsidR="00FA257F" w:rsidRPr="00965E03">
        <w:rPr>
          <w:rFonts w:ascii="Times New Roman" w:eastAsia="標楷體" w:hAnsi="Times New Roman" w:cs="Times New Roman"/>
          <w:color w:val="000000" w:themeColor="text1"/>
        </w:rPr>
        <w:t>)</w:t>
      </w:r>
      <w:bookmarkEnd w:id="86"/>
      <w:r w:rsidRPr="00965E03">
        <w:rPr>
          <w:rFonts w:ascii="Times New Roman" w:eastAsia="標楷體" w:hAnsi="Times New Roman" w:cs="Times New Roman"/>
          <w:color w:val="000000" w:themeColor="text1"/>
        </w:rPr>
        <w:t>的「取樣適切性」檢定與</w:t>
      </w:r>
      <w:r w:rsidRPr="00965E03">
        <w:rPr>
          <w:rFonts w:ascii="Times New Roman" w:eastAsia="標楷體" w:hAnsi="Times New Roman" w:cs="Times New Roman"/>
          <w:color w:val="000000" w:themeColor="text1"/>
        </w:rPr>
        <w:t>Bartlett</w:t>
      </w:r>
      <w:r w:rsidRPr="00965E03">
        <w:rPr>
          <w:rFonts w:ascii="Times New Roman" w:eastAsia="標楷體" w:hAnsi="Times New Roman" w:cs="Times New Roman"/>
          <w:color w:val="000000" w:themeColor="text1"/>
        </w:rPr>
        <w:t>的球形檢定，以判斷是否適合進行因素分析，</w:t>
      </w:r>
      <w:r w:rsidRPr="00965E03">
        <w:rPr>
          <w:rFonts w:ascii="Times New Roman" w:eastAsia="標楷體" w:hAnsi="Times New Roman" w:cs="Times New Roman" w:hint="eastAsia"/>
          <w:color w:val="000000" w:themeColor="text1"/>
        </w:rPr>
        <w:t>採用主軸因子萃取法</w:t>
      </w:r>
      <w:r w:rsidR="00FA257F"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Principal Factor Analysis, PFA</w:t>
      </w:r>
      <w:r w:rsidR="00FA257F"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，並以</w:t>
      </w:r>
      <w:r w:rsidRPr="00965E03">
        <w:rPr>
          <w:rFonts w:ascii="Times New Roman" w:eastAsia="標楷體" w:hAnsi="Times New Roman" w:cs="Times New Roman"/>
          <w:color w:val="000000" w:themeColor="text1"/>
        </w:rPr>
        <w:t>Promax</w:t>
      </w:r>
      <w:r w:rsidRPr="00965E03">
        <w:rPr>
          <w:rFonts w:ascii="Times New Roman" w:eastAsia="標楷體" w:hAnsi="Times New Roman" w:cs="Times New Roman" w:hint="eastAsia"/>
          <w:color w:val="000000" w:themeColor="text1"/>
        </w:rPr>
        <w:t>之方法</w:t>
      </w:r>
      <w:proofErr w:type="gramStart"/>
      <w:r w:rsidRPr="00965E03">
        <w:rPr>
          <w:rFonts w:ascii="Times New Roman" w:eastAsia="標楷體" w:hAnsi="Times New Roman" w:cs="Times New Roman" w:hint="eastAsia"/>
          <w:color w:val="000000" w:themeColor="text1"/>
        </w:rPr>
        <w:t>進行斜交轉軸</w:t>
      </w:r>
      <w:proofErr w:type="gramEnd"/>
      <w:r w:rsidRPr="00965E03">
        <w:rPr>
          <w:rFonts w:ascii="Times New Roman" w:eastAsia="標楷體" w:hAnsi="Times New Roman" w:cs="Times New Roman" w:hint="eastAsia"/>
          <w:color w:val="000000" w:themeColor="text1"/>
        </w:rPr>
        <w:t>模式。</w:t>
      </w:r>
    </w:p>
    <w:p w14:paraId="7E764F8B" w14:textId="79F4773F" w:rsidR="006770BB" w:rsidRDefault="00C414F6" w:rsidP="006770BB">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lastRenderedPageBreak/>
        <w:t>在「</w:t>
      </w:r>
      <w:r w:rsidRPr="00965E03">
        <w:rPr>
          <w:rFonts w:ascii="Times New Roman" w:eastAsia="標楷體" w:hAnsi="Times New Roman" w:cs="Times New Roman" w:hint="eastAsia"/>
          <w:color w:val="000000" w:themeColor="text1"/>
        </w:rPr>
        <w:t>人際溝通能力</w:t>
      </w:r>
      <w:r w:rsidR="00D81567" w:rsidRPr="00965E03">
        <w:rPr>
          <w:rFonts w:ascii="Times New Roman" w:eastAsia="標楷體" w:hAnsi="Times New Roman" w:cs="Times New Roman"/>
          <w:color w:val="000000" w:themeColor="text1"/>
        </w:rPr>
        <w:t>」量表部分，其</w:t>
      </w:r>
      <w:r w:rsidR="00D81567" w:rsidRPr="00965E03">
        <w:rPr>
          <w:rFonts w:ascii="Times New Roman" w:eastAsia="標楷體" w:hAnsi="Times New Roman" w:cs="Times New Roman"/>
          <w:color w:val="000000" w:themeColor="text1"/>
        </w:rPr>
        <w:t>KMO</w:t>
      </w:r>
      <w:r w:rsidR="00D81567" w:rsidRPr="00965E03">
        <w:rPr>
          <w:rFonts w:ascii="Times New Roman" w:eastAsia="標楷體" w:hAnsi="Times New Roman" w:cs="Times New Roman"/>
          <w:color w:val="000000" w:themeColor="text1"/>
        </w:rPr>
        <w:t>值為</w:t>
      </w:r>
      <w:r w:rsidR="001B2B42" w:rsidRPr="00965E03">
        <w:rPr>
          <w:rFonts w:ascii="Times New Roman" w:eastAsia="標楷體" w:hAnsi="Times New Roman" w:cs="Times New Roman"/>
          <w:color w:val="000000" w:themeColor="text1"/>
        </w:rPr>
        <w:t>.9</w:t>
      </w:r>
      <w:r w:rsidR="001950D5">
        <w:rPr>
          <w:rFonts w:ascii="Times New Roman" w:eastAsia="標楷體" w:hAnsi="Times New Roman" w:cs="Times New Roman" w:hint="eastAsia"/>
          <w:color w:val="000000" w:themeColor="text1"/>
        </w:rPr>
        <w:t>62</w:t>
      </w:r>
      <w:r w:rsidR="00D81567" w:rsidRPr="00965E03">
        <w:rPr>
          <w:rFonts w:ascii="Times New Roman" w:eastAsia="標楷體" w:hAnsi="Times New Roman" w:cs="Times New Roman"/>
          <w:color w:val="000000" w:themeColor="text1"/>
        </w:rPr>
        <w:t>，且</w:t>
      </w:r>
      <w:r w:rsidR="00D81567" w:rsidRPr="00965E03">
        <w:rPr>
          <w:rFonts w:ascii="Times New Roman" w:eastAsia="標楷體" w:hAnsi="Times New Roman" w:cs="Times New Roman"/>
          <w:color w:val="000000" w:themeColor="text1"/>
        </w:rPr>
        <w:t>Bartlett</w:t>
      </w:r>
      <w:r w:rsidR="00D81567" w:rsidRPr="00965E03">
        <w:rPr>
          <w:rFonts w:ascii="Times New Roman" w:eastAsia="標楷體" w:hAnsi="Times New Roman" w:cs="Times New Roman"/>
          <w:color w:val="000000" w:themeColor="text1"/>
        </w:rPr>
        <w:t>的球形檢定值達顯著水準</w:t>
      </w:r>
      <w:r w:rsidR="00D81567" w:rsidRPr="00965E03">
        <w:rPr>
          <w:rFonts w:ascii="Times New Roman" w:eastAsia="標楷體" w:hAnsi="Times New Roman" w:cs="Times New Roman"/>
          <w:color w:val="000000" w:themeColor="text1"/>
        </w:rPr>
        <w:t>(p&lt;.001)</w:t>
      </w:r>
      <w:r w:rsidR="00D81567" w:rsidRPr="00965E03">
        <w:rPr>
          <w:rFonts w:ascii="Times New Roman" w:eastAsia="標楷體" w:hAnsi="Times New Roman" w:cs="Times New Roman"/>
          <w:color w:val="000000" w:themeColor="text1"/>
        </w:rPr>
        <w:t>，非常適合進行因素分析（表</w:t>
      </w:r>
      <w:r w:rsidR="00D81567" w:rsidRPr="00965E03">
        <w:rPr>
          <w:rFonts w:ascii="Times New Roman" w:eastAsia="標楷體" w:hAnsi="Times New Roman" w:cs="Times New Roman"/>
          <w:color w:val="000000" w:themeColor="text1"/>
        </w:rPr>
        <w:t>4-</w:t>
      </w:r>
      <w:r w:rsidR="00B427A7" w:rsidRPr="00965E03">
        <w:rPr>
          <w:rFonts w:ascii="Times New Roman" w:eastAsia="標楷體" w:hAnsi="Times New Roman" w:cs="Times New Roman"/>
          <w:color w:val="000000" w:themeColor="text1"/>
        </w:rPr>
        <w:t>4</w:t>
      </w:r>
      <w:r w:rsidR="00D81567" w:rsidRPr="00965E03">
        <w:rPr>
          <w:rFonts w:ascii="Times New Roman" w:eastAsia="標楷體" w:hAnsi="Times New Roman" w:cs="Times New Roman"/>
          <w:color w:val="000000" w:themeColor="text1"/>
        </w:rPr>
        <w:t>）</w:t>
      </w:r>
      <w:bookmarkStart w:id="87" w:name="_Hlk509654750"/>
      <w:r w:rsidR="00D81567" w:rsidRPr="00965E03">
        <w:rPr>
          <w:rFonts w:ascii="Times New Roman" w:eastAsia="標楷體" w:hAnsi="Times New Roman" w:cs="Times New Roman"/>
          <w:color w:val="000000" w:themeColor="text1"/>
        </w:rPr>
        <w:t>（周子敬，</w:t>
      </w:r>
      <w:r w:rsidR="00D81567" w:rsidRPr="00965E03">
        <w:rPr>
          <w:rFonts w:ascii="Times New Roman" w:eastAsia="標楷體" w:hAnsi="Times New Roman" w:cs="Times New Roman"/>
          <w:color w:val="000000" w:themeColor="text1"/>
        </w:rPr>
        <w:t>2016</w:t>
      </w:r>
      <w:r w:rsidR="00D81567" w:rsidRPr="00965E03">
        <w:rPr>
          <w:rFonts w:ascii="Times New Roman" w:eastAsia="標楷體" w:hAnsi="Times New Roman" w:cs="Times New Roman"/>
          <w:color w:val="000000" w:themeColor="text1"/>
        </w:rPr>
        <w:t>）</w:t>
      </w:r>
      <w:bookmarkEnd w:id="87"/>
      <w:r w:rsidR="00D81567" w:rsidRPr="00965E03">
        <w:rPr>
          <w:rFonts w:ascii="Times New Roman" w:eastAsia="標楷體" w:hAnsi="Times New Roman" w:cs="Times New Roman"/>
          <w:color w:val="000000" w:themeColor="text1"/>
        </w:rPr>
        <w:t>，而</w:t>
      </w:r>
      <w:r w:rsidR="00806214">
        <w:rPr>
          <w:rFonts w:ascii="Times New Roman" w:eastAsia="標楷體" w:hAnsi="Times New Roman" w:cs="Times New Roman" w:hint="eastAsia"/>
          <w:color w:val="000000" w:themeColor="text1"/>
        </w:rPr>
        <w:t>在</w:t>
      </w:r>
      <w:r w:rsidR="00D81567" w:rsidRPr="00965E03">
        <w:rPr>
          <w:rFonts w:ascii="Times New Roman" w:eastAsia="標楷體" w:hAnsi="Times New Roman" w:cs="Times New Roman"/>
          <w:color w:val="000000" w:themeColor="text1"/>
        </w:rPr>
        <w:t>Kaiser (1974)</w:t>
      </w:r>
      <w:r w:rsidR="00D81567" w:rsidRPr="00965E03">
        <w:rPr>
          <w:rFonts w:ascii="Times New Roman" w:eastAsia="標楷體" w:hAnsi="Times New Roman" w:cs="Times New Roman"/>
          <w:color w:val="000000" w:themeColor="text1"/>
        </w:rPr>
        <w:t>的評語為最高等級「良好的」</w:t>
      </w:r>
      <w:r w:rsidR="00B03933">
        <w:rPr>
          <w:rFonts w:ascii="標楷體" w:eastAsia="標楷體" w:hAnsi="標楷體" w:cs="Times New Roman" w:hint="eastAsia"/>
          <w:color w:val="000000" w:themeColor="text1"/>
        </w:rPr>
        <w:t>（</w:t>
      </w:r>
      <w:r w:rsidR="00D81567" w:rsidRPr="00965E03">
        <w:rPr>
          <w:rFonts w:ascii="Times New Roman" w:eastAsia="標楷體" w:hAnsi="Times New Roman" w:cs="Times New Roman"/>
          <w:color w:val="000000" w:themeColor="text1"/>
        </w:rPr>
        <w:t>0.8-1.0</w:t>
      </w:r>
      <w:r w:rsidR="00B0393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。之後將「</w:t>
      </w:r>
      <w:r w:rsidRPr="00965E03">
        <w:rPr>
          <w:rFonts w:ascii="Times New Roman" w:eastAsia="標楷體" w:hAnsi="Times New Roman" w:cs="Times New Roman" w:hint="eastAsia"/>
          <w:color w:val="000000" w:themeColor="text1"/>
        </w:rPr>
        <w:t>人際溝通能力</w:t>
      </w:r>
      <w:r w:rsidR="001B2B42" w:rsidRPr="00965E03">
        <w:rPr>
          <w:rFonts w:ascii="Times New Roman" w:eastAsia="標楷體" w:hAnsi="Times New Roman" w:cs="Times New Roman"/>
          <w:color w:val="000000" w:themeColor="text1"/>
        </w:rPr>
        <w:t>量表」進行因素分析，可發現量表有</w:t>
      </w:r>
      <w:r w:rsidR="001B2B42" w:rsidRPr="00965E03">
        <w:rPr>
          <w:rFonts w:ascii="Times New Roman" w:eastAsia="標楷體" w:hAnsi="Times New Roman" w:cs="Times New Roman" w:hint="eastAsia"/>
          <w:color w:val="000000" w:themeColor="text1"/>
        </w:rPr>
        <w:t>三</w:t>
      </w:r>
      <w:r w:rsidR="00D81567" w:rsidRPr="00965E03">
        <w:rPr>
          <w:rFonts w:ascii="Times New Roman" w:eastAsia="標楷體" w:hAnsi="Times New Roman" w:cs="Times New Roman"/>
          <w:color w:val="000000" w:themeColor="text1"/>
        </w:rPr>
        <w:t>個因素特徵值大於</w:t>
      </w:r>
      <w:r w:rsidR="00D81567" w:rsidRPr="00965E03">
        <w:rPr>
          <w:rFonts w:ascii="Times New Roman" w:eastAsia="標楷體" w:hAnsi="Times New Roman" w:cs="Times New Roman"/>
          <w:color w:val="000000" w:themeColor="text1"/>
        </w:rPr>
        <w:t>1</w:t>
      </w:r>
      <w:r w:rsidR="00FA257F" w:rsidRPr="00965E03">
        <w:rPr>
          <w:rFonts w:ascii="Times New Roman" w:eastAsia="標楷體" w:hAnsi="Times New Roman" w:cs="Times New Roman"/>
          <w:color w:val="000000" w:themeColor="text1"/>
        </w:rPr>
        <w:t>(</w:t>
      </w:r>
      <w:r w:rsidR="00971AD0" w:rsidRPr="00965E03">
        <w:rPr>
          <w:rFonts w:ascii="Times New Roman" w:eastAsia="標楷體" w:hAnsi="Times New Roman" w:cs="Times New Roman"/>
          <w:color w:val="000000" w:themeColor="text1"/>
        </w:rPr>
        <w:t>eigenvalue&gt;1</w:t>
      </w:r>
      <w:r w:rsidR="00FA257F"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r w:rsidR="006770BB">
        <w:rPr>
          <w:rFonts w:ascii="Times New Roman" w:eastAsia="標楷體" w:hAnsi="Times New Roman" w:cs="Times New Roman" w:hint="eastAsia"/>
          <w:color w:val="000000" w:themeColor="text1"/>
        </w:rPr>
        <w:t>當</w:t>
      </w:r>
      <w:r w:rsidR="00971AD0" w:rsidRPr="00965E03">
        <w:rPr>
          <w:rFonts w:ascii="Times New Roman" w:eastAsia="標楷體" w:hAnsi="Times New Roman" w:cs="Times New Roman" w:hint="eastAsia"/>
          <w:color w:val="000000" w:themeColor="text1"/>
        </w:rPr>
        <w:t>變數能解釋的</w:t>
      </w:r>
      <w:r w:rsidR="00A52FC9" w:rsidRPr="00965E03">
        <w:rPr>
          <w:rFonts w:ascii="Times New Roman" w:eastAsia="標楷體" w:hAnsi="Times New Roman" w:cs="Times New Roman" w:hint="eastAsia"/>
          <w:color w:val="000000" w:themeColor="text1"/>
        </w:rPr>
        <w:t>變異</w:t>
      </w:r>
      <w:r w:rsidR="00971AD0" w:rsidRPr="00965E03">
        <w:rPr>
          <w:rFonts w:ascii="Times New Roman" w:eastAsia="標楷體" w:hAnsi="Times New Roman" w:cs="Times New Roman" w:hint="eastAsia"/>
          <w:color w:val="000000" w:themeColor="text1"/>
        </w:rPr>
        <w:t>超過</w:t>
      </w:r>
      <w:r w:rsidR="00971AD0" w:rsidRPr="00965E03">
        <w:rPr>
          <w:rFonts w:ascii="Times New Roman" w:eastAsia="標楷體" w:hAnsi="Times New Roman" w:cs="Times New Roman" w:hint="eastAsia"/>
          <w:color w:val="000000" w:themeColor="text1"/>
        </w:rPr>
        <w:t>1</w:t>
      </w:r>
      <w:r w:rsidR="00971AD0" w:rsidRPr="00965E03">
        <w:rPr>
          <w:rFonts w:ascii="Times New Roman" w:eastAsia="標楷體" w:hAnsi="Times New Roman" w:cs="Times New Roman" w:hint="eastAsia"/>
          <w:color w:val="000000" w:themeColor="text1"/>
        </w:rPr>
        <w:t>時</w:t>
      </w:r>
      <w:r w:rsidR="00971AD0" w:rsidRPr="00965E03">
        <w:rPr>
          <w:rFonts w:ascii="標楷體" w:eastAsia="標楷體" w:hAnsi="標楷體" w:cs="Times New Roman" w:hint="eastAsia"/>
          <w:color w:val="000000" w:themeColor="text1"/>
        </w:rPr>
        <w:t>，</w:t>
      </w:r>
      <w:r w:rsidR="00971AD0" w:rsidRPr="00965E03">
        <w:rPr>
          <w:rFonts w:ascii="Times New Roman" w:eastAsia="標楷體" w:hAnsi="Times New Roman" w:cs="Times New Roman" w:hint="eastAsia"/>
          <w:color w:val="000000" w:themeColor="text1"/>
        </w:rPr>
        <w:t>即表示很重要</w:t>
      </w:r>
      <w:r w:rsidR="00971AD0" w:rsidRPr="00965E03">
        <w:rPr>
          <w:rFonts w:ascii="標楷體" w:eastAsia="標楷體" w:hAnsi="標楷體" w:cs="Times New Roman" w:hint="eastAsia"/>
          <w:color w:val="000000" w:themeColor="text1"/>
        </w:rPr>
        <w:t>，</w:t>
      </w:r>
      <w:r w:rsidR="00971AD0" w:rsidRPr="00965E03">
        <w:rPr>
          <w:rFonts w:ascii="Times New Roman" w:eastAsia="標楷體" w:hAnsi="Times New Roman" w:cs="Times New Roman" w:hint="eastAsia"/>
          <w:color w:val="000000" w:themeColor="text1"/>
        </w:rPr>
        <w:t>可以保留下來</w:t>
      </w:r>
      <w:r w:rsidR="00971AD0" w:rsidRPr="00965E03">
        <w:rPr>
          <w:rFonts w:ascii="標楷體" w:eastAsia="標楷體" w:hAnsi="標楷體" w:cs="Times New Roman" w:hint="eastAsia"/>
          <w:color w:val="000000" w:themeColor="text1"/>
        </w:rPr>
        <w:t>，</w:t>
      </w:r>
      <w:r w:rsidR="00A52FC9" w:rsidRPr="00965E03">
        <w:rPr>
          <w:rFonts w:ascii="Times New Roman" w:eastAsia="標楷體" w:hAnsi="Times New Roman" w:cs="Times New Roman"/>
          <w:color w:val="000000" w:themeColor="text1"/>
        </w:rPr>
        <w:t>因素負荷量</w:t>
      </w:r>
      <w:bookmarkStart w:id="88" w:name="_Hlk514242551"/>
      <w:r w:rsidR="00FA257F" w:rsidRPr="00965E03">
        <w:rPr>
          <w:rFonts w:ascii="Times New Roman" w:eastAsia="標楷體" w:hAnsi="Times New Roman" w:cs="Times New Roman"/>
          <w:color w:val="000000" w:themeColor="text1"/>
        </w:rPr>
        <w:t>(</w:t>
      </w:r>
      <w:r w:rsidR="00A52FC9" w:rsidRPr="00965E03">
        <w:rPr>
          <w:rFonts w:ascii="Times New Roman" w:eastAsia="標楷體" w:hAnsi="Times New Roman" w:cs="Times New Roman"/>
          <w:color w:val="000000" w:themeColor="text1"/>
        </w:rPr>
        <w:t>Factor loading</w:t>
      </w:r>
      <w:r w:rsidR="00FA257F" w:rsidRPr="00965E03">
        <w:rPr>
          <w:rFonts w:ascii="Times New Roman" w:eastAsia="標楷體" w:hAnsi="Times New Roman" w:cs="Times New Roman"/>
          <w:color w:val="000000" w:themeColor="text1"/>
        </w:rPr>
        <w:t>)</w:t>
      </w:r>
      <w:bookmarkEnd w:id="88"/>
      <w:r w:rsidR="00A52FC9" w:rsidRPr="00965E03">
        <w:rPr>
          <w:rFonts w:ascii="Times New Roman" w:eastAsia="標楷體" w:hAnsi="Times New Roman" w:cs="Times New Roman" w:hint="eastAsia"/>
          <w:color w:val="000000" w:themeColor="text1"/>
        </w:rPr>
        <w:t>代表著因素和變數之間的關係</w:t>
      </w:r>
      <w:r w:rsidR="00A52FC9" w:rsidRPr="00965E03">
        <w:rPr>
          <w:rFonts w:ascii="標楷體" w:eastAsia="標楷體" w:hAnsi="標楷體" w:cs="Times New Roman" w:hint="eastAsia"/>
          <w:color w:val="000000" w:themeColor="text1"/>
        </w:rPr>
        <w:t>，</w:t>
      </w:r>
      <w:r w:rsidR="00A52FC9" w:rsidRPr="00965E03">
        <w:rPr>
          <w:rFonts w:ascii="Times New Roman" w:eastAsia="標楷體" w:hAnsi="Times New Roman" w:cs="Times New Roman" w:hint="eastAsia"/>
          <w:color w:val="000000" w:themeColor="text1"/>
        </w:rPr>
        <w:t>高的因素負荷代表變數影響因素的代表性也較高</w:t>
      </w:r>
      <w:r w:rsidR="00A52FC9" w:rsidRPr="00965E03">
        <w:rPr>
          <w:rFonts w:ascii="標楷體" w:eastAsia="標楷體" w:hAnsi="標楷體" w:cs="Times New Roman" w:hint="eastAsia"/>
          <w:color w:val="000000" w:themeColor="text1"/>
        </w:rPr>
        <w:t>，</w:t>
      </w:r>
      <w:r w:rsidR="00A52FC9" w:rsidRPr="00965E03">
        <w:rPr>
          <w:rFonts w:ascii="Times New Roman" w:eastAsia="標楷體" w:hAnsi="Times New Roman" w:cs="Times New Roman" w:hint="eastAsia"/>
          <w:color w:val="000000" w:themeColor="text1"/>
        </w:rPr>
        <w:t>一般而言大於或等於</w:t>
      </w:r>
      <w:r w:rsidR="00A52FC9" w:rsidRPr="00965E03">
        <w:rPr>
          <w:rFonts w:ascii="Times New Roman" w:eastAsia="標楷體" w:hAnsi="Times New Roman" w:cs="Times New Roman"/>
          <w:color w:val="000000" w:themeColor="text1"/>
        </w:rPr>
        <w:t>.4</w:t>
      </w:r>
      <w:r w:rsidR="00A52FC9" w:rsidRPr="00965E03">
        <w:rPr>
          <w:rFonts w:ascii="Times New Roman" w:eastAsia="標楷體" w:hAnsi="Times New Roman" w:cs="Times New Roman" w:hint="eastAsia"/>
          <w:color w:val="000000" w:themeColor="text1"/>
        </w:rPr>
        <w:t>時</w:t>
      </w:r>
      <w:r w:rsidR="00A52FC9" w:rsidRPr="00965E03">
        <w:rPr>
          <w:rFonts w:ascii="標楷體" w:eastAsia="標楷體" w:hAnsi="標楷體" w:cs="Times New Roman" w:hint="eastAsia"/>
          <w:color w:val="000000" w:themeColor="text1"/>
        </w:rPr>
        <w:t>，</w:t>
      </w:r>
      <w:r w:rsidR="00B03933">
        <w:rPr>
          <w:rFonts w:ascii="標楷體" w:eastAsia="標楷體" w:hAnsi="標楷體" w:cs="Times New Roman" w:hint="eastAsia"/>
          <w:color w:val="000000" w:themeColor="text1"/>
        </w:rPr>
        <w:t>即</w:t>
      </w:r>
      <w:r w:rsidR="00A52FC9" w:rsidRPr="00965E03">
        <w:rPr>
          <w:rFonts w:ascii="Times New Roman" w:eastAsia="標楷體" w:hAnsi="Times New Roman" w:cs="Times New Roman" w:hint="eastAsia"/>
          <w:color w:val="000000" w:themeColor="text1"/>
        </w:rPr>
        <w:t>視為是重要的</w:t>
      </w:r>
      <w:r w:rsidR="00A52FC9" w:rsidRPr="00965E03">
        <w:rPr>
          <w:rFonts w:ascii="Times New Roman" w:eastAsia="標楷體" w:hAnsi="Times New Roman" w:cs="Times New Roman"/>
          <w:color w:val="000000" w:themeColor="text1"/>
        </w:rPr>
        <w:t>（</w:t>
      </w:r>
      <w:r w:rsidR="00A52FC9" w:rsidRPr="00965E03">
        <w:rPr>
          <w:rFonts w:ascii="Times New Roman" w:eastAsia="標楷體" w:hAnsi="Times New Roman" w:cs="Times New Roman" w:hint="eastAsia"/>
          <w:color w:val="000000" w:themeColor="text1"/>
        </w:rPr>
        <w:t>蕭文龍</w:t>
      </w:r>
      <w:r w:rsidR="00A52FC9" w:rsidRPr="00965E03">
        <w:rPr>
          <w:rFonts w:ascii="Times New Roman" w:eastAsia="標楷體" w:hAnsi="Times New Roman" w:cs="Times New Roman"/>
          <w:color w:val="000000" w:themeColor="text1"/>
        </w:rPr>
        <w:t>，</w:t>
      </w:r>
      <w:r w:rsidR="00A52FC9" w:rsidRPr="00965E03">
        <w:rPr>
          <w:rFonts w:ascii="Times New Roman" w:eastAsia="標楷體" w:hAnsi="Times New Roman" w:cs="Times New Roman"/>
          <w:color w:val="000000" w:themeColor="text1"/>
        </w:rPr>
        <w:t>20</w:t>
      </w:r>
      <w:r w:rsidR="00A52FC9" w:rsidRPr="00965E03">
        <w:rPr>
          <w:rFonts w:ascii="Times New Roman" w:eastAsia="標楷體" w:hAnsi="Times New Roman" w:cs="Times New Roman" w:hint="eastAsia"/>
          <w:color w:val="000000" w:themeColor="text1"/>
        </w:rPr>
        <w:t>09</w:t>
      </w:r>
      <w:r w:rsidR="00A52FC9" w:rsidRPr="00965E03">
        <w:rPr>
          <w:rFonts w:ascii="Times New Roman" w:eastAsia="標楷體" w:hAnsi="Times New Roman" w:cs="Times New Roman"/>
          <w:color w:val="000000" w:themeColor="text1"/>
        </w:rPr>
        <w:t>）</w:t>
      </w:r>
      <w:r w:rsidR="00A52FC9" w:rsidRPr="00965E03">
        <w:rPr>
          <w:rFonts w:ascii="標楷體" w:eastAsia="標楷體" w:hAnsi="標楷體" w:cs="Times New Roman" w:hint="eastAsia"/>
          <w:color w:val="000000" w:themeColor="text1"/>
        </w:rPr>
        <w:t>，</w:t>
      </w:r>
      <w:r w:rsidR="006770BB">
        <w:rPr>
          <w:rFonts w:ascii="標楷體" w:eastAsia="標楷體" w:hAnsi="標楷體" w:cs="Times New Roman" w:hint="eastAsia"/>
          <w:color w:val="000000" w:themeColor="text1"/>
        </w:rPr>
        <w:t>所以</w:t>
      </w:r>
      <w:r w:rsidR="00D81567" w:rsidRPr="00965E03">
        <w:rPr>
          <w:rFonts w:ascii="Times New Roman" w:eastAsia="標楷體" w:hAnsi="Times New Roman" w:cs="Times New Roman"/>
          <w:color w:val="000000" w:themeColor="text1"/>
        </w:rPr>
        <w:t>取絕對值大於</w:t>
      </w:r>
      <w:r w:rsidR="00D81567" w:rsidRPr="00965E03">
        <w:rPr>
          <w:rFonts w:ascii="Times New Roman" w:eastAsia="標楷體" w:hAnsi="Times New Roman" w:cs="Times New Roman"/>
          <w:color w:val="000000" w:themeColor="text1"/>
        </w:rPr>
        <w:t>.4</w:t>
      </w:r>
      <w:r w:rsidR="000666D5" w:rsidRPr="00965E03">
        <w:rPr>
          <w:rFonts w:ascii="Times New Roman" w:eastAsia="標楷體" w:hAnsi="Times New Roman" w:cs="Times New Roman"/>
          <w:color w:val="000000" w:themeColor="text1"/>
        </w:rPr>
        <w:t>的項目加以命名驗證</w:t>
      </w:r>
      <w:r w:rsidR="00944FCF" w:rsidRPr="00965E03">
        <w:rPr>
          <w:rFonts w:ascii="Times New Roman" w:eastAsia="標楷體" w:hAnsi="Times New Roman" w:cs="Times New Roman" w:hint="eastAsia"/>
          <w:color w:val="000000" w:themeColor="text1"/>
        </w:rPr>
        <w:t>形成構面</w:t>
      </w:r>
      <w:r w:rsidR="000666D5" w:rsidRPr="00965E03">
        <w:rPr>
          <w:rFonts w:ascii="Times New Roman" w:eastAsia="標楷體" w:hAnsi="Times New Roman" w:cs="Times New Roman"/>
          <w:color w:val="000000" w:themeColor="text1"/>
        </w:rPr>
        <w:t>。</w:t>
      </w:r>
    </w:p>
    <w:p w14:paraId="1BD6842E" w14:textId="0905D735" w:rsidR="007F52C2" w:rsidRPr="006770BB" w:rsidRDefault="000666D5" w:rsidP="006770BB">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rPr>
        <w:t>因此在「</w:t>
      </w:r>
      <w:r w:rsidRPr="00965E03">
        <w:rPr>
          <w:rFonts w:ascii="Times New Roman" w:eastAsia="標楷體" w:hAnsi="Times New Roman" w:cs="Times New Roman" w:hint="eastAsia"/>
          <w:color w:val="000000" w:themeColor="text1"/>
        </w:rPr>
        <w:t>人際溝通能力</w:t>
      </w:r>
      <w:r w:rsidR="00D81567" w:rsidRPr="00965E03">
        <w:rPr>
          <w:rFonts w:ascii="Times New Roman" w:eastAsia="標楷體" w:hAnsi="Times New Roman" w:cs="Times New Roman"/>
          <w:color w:val="000000" w:themeColor="text1"/>
        </w:rPr>
        <w:t>」，第一個因素命名為「</w:t>
      </w:r>
      <w:r w:rsidRPr="00965E03">
        <w:rPr>
          <w:rFonts w:ascii="Times New Roman" w:eastAsia="標楷體" w:hAnsi="Times New Roman" w:cs="Times New Roman" w:hint="eastAsia"/>
          <w:color w:val="000000" w:themeColor="text1"/>
          <w:kern w:val="0"/>
        </w:rPr>
        <w:t>人際溝通</w:t>
      </w:r>
      <w:r w:rsidR="001950D5">
        <w:rPr>
          <w:rFonts w:ascii="Times New Roman" w:eastAsia="標楷體" w:hAnsi="Times New Roman" w:cs="Times New Roman" w:hint="eastAsia"/>
          <w:color w:val="000000" w:themeColor="text1"/>
          <w:kern w:val="0"/>
        </w:rPr>
        <w:t>知識</w:t>
      </w:r>
      <w:r w:rsidR="00D81567"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rPr>
        <w:t>解釋變異達</w:t>
      </w:r>
      <w:r w:rsidR="001950D5" w:rsidRPr="00965E03">
        <w:rPr>
          <w:rFonts w:ascii="Times New Roman" w:eastAsia="標楷體" w:hAnsi="Times New Roman" w:cs="Times New Roman" w:hint="eastAsia"/>
          <w:color w:val="000000" w:themeColor="text1"/>
        </w:rPr>
        <w:t>49.371</w:t>
      </w:r>
      <w:r w:rsidR="001950D5"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；第二</w:t>
      </w:r>
      <w:proofErr w:type="gramStart"/>
      <w:r w:rsidR="00D81567" w:rsidRPr="00965E03">
        <w:rPr>
          <w:rFonts w:ascii="Times New Roman" w:eastAsia="標楷體" w:hAnsi="Times New Roman" w:cs="Times New Roman"/>
          <w:color w:val="000000" w:themeColor="text1"/>
        </w:rPr>
        <w:t>個</w:t>
      </w:r>
      <w:proofErr w:type="gramEnd"/>
      <w:r w:rsidR="00D81567" w:rsidRPr="00965E03">
        <w:rPr>
          <w:rFonts w:ascii="Times New Roman" w:eastAsia="標楷體" w:hAnsi="Times New Roman" w:cs="Times New Roman"/>
          <w:color w:val="000000" w:themeColor="text1"/>
        </w:rPr>
        <w:t>因素命名為「</w:t>
      </w:r>
      <w:r w:rsidRPr="00965E03">
        <w:rPr>
          <w:rFonts w:ascii="Times New Roman" w:eastAsia="標楷體" w:hAnsi="Times New Roman" w:cs="Times New Roman" w:hint="eastAsia"/>
          <w:color w:val="000000" w:themeColor="text1"/>
        </w:rPr>
        <w:t>人際溝通</w:t>
      </w:r>
      <w:r w:rsidR="001950D5">
        <w:rPr>
          <w:rFonts w:ascii="Times New Roman" w:eastAsia="標楷體" w:hAnsi="Times New Roman" w:cs="Times New Roman" w:hint="eastAsia"/>
          <w:color w:val="000000" w:themeColor="text1"/>
        </w:rPr>
        <w:t>動機</w:t>
      </w:r>
      <w:r w:rsidR="00D81567"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rPr>
        <w:t>，解釋變異達</w:t>
      </w:r>
      <w:r w:rsidR="001950D5" w:rsidRPr="00965E03">
        <w:rPr>
          <w:rFonts w:ascii="Times New Roman" w:eastAsia="標楷體" w:hAnsi="Times New Roman" w:cs="Times New Roman" w:hint="eastAsia"/>
          <w:color w:val="000000" w:themeColor="text1"/>
        </w:rPr>
        <w:t>4.921</w:t>
      </w:r>
      <w:r w:rsidR="001950D5"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；第三</w:t>
      </w:r>
      <w:proofErr w:type="gramStart"/>
      <w:r w:rsidR="00D81567" w:rsidRPr="00965E03">
        <w:rPr>
          <w:rFonts w:ascii="Times New Roman" w:eastAsia="標楷體" w:hAnsi="Times New Roman" w:cs="Times New Roman"/>
          <w:color w:val="000000" w:themeColor="text1"/>
        </w:rPr>
        <w:t>個</w:t>
      </w:r>
      <w:proofErr w:type="gramEnd"/>
      <w:r w:rsidR="00D81567" w:rsidRPr="00965E03">
        <w:rPr>
          <w:rFonts w:ascii="Times New Roman" w:eastAsia="標楷體" w:hAnsi="Times New Roman" w:cs="Times New Roman"/>
          <w:color w:val="000000" w:themeColor="text1"/>
        </w:rPr>
        <w:t>因素命名為「</w:t>
      </w:r>
      <w:r w:rsidRPr="00965E03">
        <w:rPr>
          <w:rFonts w:ascii="Times New Roman" w:eastAsia="標楷體" w:hAnsi="Times New Roman" w:cs="Times New Roman" w:hint="eastAsia"/>
          <w:color w:val="000000" w:themeColor="text1"/>
        </w:rPr>
        <w:t>人際溝通技巧</w:t>
      </w:r>
      <w:r w:rsidR="00D81567"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rPr>
        <w:t>，解釋變異達</w:t>
      </w:r>
      <w:r w:rsidR="00A102AB" w:rsidRPr="00965E03">
        <w:rPr>
          <w:rFonts w:ascii="Times New Roman" w:eastAsia="標楷體" w:hAnsi="Times New Roman" w:cs="Times New Roman" w:hint="eastAsia"/>
          <w:color w:val="000000" w:themeColor="text1"/>
        </w:rPr>
        <w:t>4.774</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（表</w:t>
      </w:r>
      <w:r w:rsidR="00D81567" w:rsidRPr="00965E03">
        <w:rPr>
          <w:rFonts w:ascii="Times New Roman" w:eastAsia="標楷體" w:hAnsi="Times New Roman" w:cs="Times New Roman"/>
          <w:color w:val="000000" w:themeColor="text1"/>
        </w:rPr>
        <w:t>4-</w:t>
      </w:r>
      <w:r w:rsidR="00B427A7" w:rsidRPr="00965E03">
        <w:rPr>
          <w:rFonts w:ascii="Times New Roman" w:eastAsia="標楷體" w:hAnsi="Times New Roman" w:cs="Times New Roman"/>
          <w:color w:val="000000" w:themeColor="text1"/>
        </w:rPr>
        <w:t>5</w:t>
      </w:r>
      <w:r w:rsidR="00D81567" w:rsidRPr="00965E03">
        <w:rPr>
          <w:rFonts w:ascii="Times New Roman" w:eastAsia="標楷體" w:hAnsi="Times New Roman" w:cs="Times New Roman"/>
          <w:color w:val="000000" w:themeColor="text1"/>
        </w:rPr>
        <w:t>），總解釋變異高達</w:t>
      </w:r>
      <w:r w:rsidR="002A45EB" w:rsidRPr="00965E03">
        <w:rPr>
          <w:rFonts w:ascii="Times New Roman" w:eastAsia="標楷體" w:hAnsi="Times New Roman" w:cs="Times New Roman" w:hint="eastAsia"/>
          <w:color w:val="000000" w:themeColor="text1"/>
        </w:rPr>
        <w:t>59.066</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bookmarkStart w:id="89" w:name="_Toc448421244"/>
      <w:bookmarkStart w:id="90" w:name="_Toc481246754"/>
      <w:r w:rsidR="00A476E0" w:rsidRPr="00965E03">
        <w:rPr>
          <w:rFonts w:ascii="Times New Roman" w:eastAsia="標楷體" w:hAnsi="Times New Roman" w:cs="Times New Roman" w:hint="eastAsia"/>
          <w:color w:val="000000" w:themeColor="text1"/>
        </w:rPr>
        <w:t>惟在第三</w:t>
      </w:r>
      <w:proofErr w:type="gramStart"/>
      <w:r w:rsidR="00A476E0" w:rsidRPr="00965E03">
        <w:rPr>
          <w:rFonts w:ascii="Times New Roman" w:eastAsia="標楷體" w:hAnsi="Times New Roman" w:cs="Times New Roman" w:hint="eastAsia"/>
          <w:color w:val="000000" w:themeColor="text1"/>
        </w:rPr>
        <w:t>個</w:t>
      </w:r>
      <w:proofErr w:type="gramEnd"/>
      <w:r w:rsidR="00A476E0" w:rsidRPr="00965E03">
        <w:rPr>
          <w:rFonts w:ascii="Times New Roman" w:eastAsia="標楷體" w:hAnsi="Times New Roman" w:cs="Times New Roman" w:hint="eastAsia"/>
          <w:color w:val="000000" w:themeColor="text1"/>
        </w:rPr>
        <w:t>因素</w:t>
      </w:r>
      <w:r w:rsidR="00A476E0" w:rsidRPr="00965E03">
        <w:rPr>
          <w:rFonts w:ascii="Times New Roman" w:eastAsia="標楷體" w:hAnsi="Times New Roman" w:cs="Times New Roman"/>
          <w:color w:val="000000" w:themeColor="text1"/>
        </w:rPr>
        <w:t>「</w:t>
      </w:r>
      <w:r w:rsidR="00A476E0" w:rsidRPr="00965E03">
        <w:rPr>
          <w:rFonts w:ascii="Times New Roman" w:eastAsia="標楷體" w:hAnsi="Times New Roman" w:cs="Times New Roman" w:hint="eastAsia"/>
          <w:color w:val="000000" w:themeColor="text1"/>
        </w:rPr>
        <w:t>人際溝通技巧</w:t>
      </w:r>
      <w:r w:rsidR="00A476E0" w:rsidRPr="00965E03">
        <w:rPr>
          <w:rFonts w:ascii="Times New Roman" w:eastAsia="標楷體" w:hAnsi="Times New Roman" w:cs="Times New Roman"/>
          <w:color w:val="000000" w:themeColor="text1"/>
          <w:kern w:val="0"/>
        </w:rPr>
        <w:t>」</w:t>
      </w:r>
      <w:r w:rsidR="00A476E0" w:rsidRPr="00965E03">
        <w:rPr>
          <w:rFonts w:ascii="Times New Roman" w:eastAsia="標楷體" w:hAnsi="Times New Roman" w:cs="Times New Roman" w:hint="eastAsia"/>
          <w:color w:val="000000" w:themeColor="text1"/>
          <w:kern w:val="0"/>
        </w:rPr>
        <w:t>中有兩個變數</w:t>
      </w:r>
      <w:r w:rsidR="00A476E0" w:rsidRPr="00965E03">
        <w:rPr>
          <w:rFonts w:ascii="新細明體" w:eastAsia="新細明體" w:hAnsi="新細明體" w:cs="Times New Roman" w:hint="eastAsia"/>
          <w:color w:val="000000" w:themeColor="text1"/>
          <w:kern w:val="0"/>
        </w:rPr>
        <w:t>，</w:t>
      </w:r>
      <w:r w:rsidR="00A476E0" w:rsidRPr="00965E03">
        <w:rPr>
          <w:rFonts w:ascii="Times New Roman" w:eastAsia="標楷體" w:hAnsi="Times New Roman" w:cs="Times New Roman" w:hint="eastAsia"/>
          <w:color w:val="000000" w:themeColor="text1"/>
          <w:kern w:val="0"/>
        </w:rPr>
        <w:t>歸納出來之結果</w:t>
      </w:r>
      <w:r w:rsidR="00A476E0" w:rsidRPr="00965E03">
        <w:rPr>
          <w:rFonts w:ascii="新細明體" w:eastAsia="新細明體" w:hAnsi="新細明體" w:cs="Times New Roman" w:hint="eastAsia"/>
          <w:color w:val="000000" w:themeColor="text1"/>
          <w:kern w:val="0"/>
        </w:rPr>
        <w:t>，</w:t>
      </w:r>
      <w:r w:rsidR="00A476E0" w:rsidRPr="00965E03">
        <w:rPr>
          <w:rFonts w:ascii="Times New Roman" w:eastAsia="標楷體" w:hAnsi="Times New Roman" w:cs="Times New Roman" w:hint="eastAsia"/>
          <w:color w:val="000000" w:themeColor="text1"/>
          <w:kern w:val="0"/>
        </w:rPr>
        <w:t>與第二章理論模式所歸納出的因素結果不一致</w:t>
      </w:r>
      <w:r w:rsidR="00A476E0" w:rsidRPr="00965E03">
        <w:rPr>
          <w:rFonts w:ascii="新細明體" w:eastAsia="新細明體" w:hAnsi="新細明體" w:cs="Times New Roman" w:hint="eastAsia"/>
          <w:color w:val="000000" w:themeColor="text1"/>
          <w:kern w:val="0"/>
        </w:rPr>
        <w:t>，</w:t>
      </w:r>
      <w:r w:rsidR="00A476E0" w:rsidRPr="00965E03">
        <w:rPr>
          <w:rFonts w:ascii="Times New Roman" w:eastAsia="標楷體" w:hAnsi="Times New Roman" w:cs="Times New Roman" w:hint="eastAsia"/>
          <w:color w:val="000000" w:themeColor="text1"/>
          <w:kern w:val="0"/>
        </w:rPr>
        <w:t>因此將在後面章節以</w:t>
      </w:r>
      <w:r w:rsidR="00A476E0" w:rsidRPr="00965E03">
        <w:rPr>
          <w:rFonts w:ascii="Times New Roman" w:eastAsia="標楷體" w:hAnsi="Times New Roman" w:cs="Times New Roman" w:hint="eastAsia"/>
          <w:color w:val="000000" w:themeColor="text1"/>
          <w:kern w:val="0"/>
        </w:rPr>
        <w:t>Smart PLS3</w:t>
      </w:r>
      <w:r w:rsidR="00A476E0" w:rsidRPr="00965E03">
        <w:rPr>
          <w:rFonts w:ascii="Times New Roman" w:eastAsia="標楷體" w:hAnsi="Times New Roman" w:cs="Times New Roman" w:hint="eastAsia"/>
          <w:color w:val="000000" w:themeColor="text1"/>
          <w:kern w:val="0"/>
        </w:rPr>
        <w:t>軟體做進一步分析</w:t>
      </w:r>
      <w:r w:rsidR="00A476E0" w:rsidRPr="00965E03">
        <w:rPr>
          <w:rFonts w:ascii="新細明體" w:eastAsia="新細明體" w:hAnsi="新細明體" w:cs="Times New Roman" w:hint="eastAsia"/>
          <w:color w:val="000000" w:themeColor="text1"/>
          <w:kern w:val="0"/>
        </w:rPr>
        <w:t>，</w:t>
      </w:r>
      <w:r w:rsidR="00A476E0" w:rsidRPr="00965E03">
        <w:rPr>
          <w:rFonts w:ascii="Times New Roman" w:eastAsia="標楷體" w:hAnsi="Times New Roman" w:cs="Times New Roman" w:hint="eastAsia"/>
          <w:color w:val="000000" w:themeColor="text1"/>
          <w:kern w:val="0"/>
        </w:rPr>
        <w:t>以確認因素間之關係</w:t>
      </w:r>
      <w:r w:rsidR="00A476E0" w:rsidRPr="00DF44D7">
        <w:rPr>
          <w:rFonts w:ascii="標楷體" w:eastAsia="標楷體" w:hAnsi="標楷體" w:cs="Times New Roman" w:hint="eastAsia"/>
          <w:color w:val="000000" w:themeColor="text1"/>
          <w:kern w:val="0"/>
        </w:rPr>
        <w:t>。</w:t>
      </w:r>
    </w:p>
    <w:p w14:paraId="0F9995C8" w14:textId="77777777" w:rsidR="0018057B" w:rsidRPr="00965E03" w:rsidRDefault="0018057B" w:rsidP="0018057B">
      <w:pPr>
        <w:spacing w:line="360" w:lineRule="auto"/>
        <w:ind w:firstLineChars="200" w:firstLine="480"/>
        <w:rPr>
          <w:rFonts w:ascii="新細明體" w:eastAsia="新細明體" w:hAnsi="新細明體" w:cs="Times New Roman"/>
          <w:color w:val="000000" w:themeColor="text1"/>
          <w:kern w:val="0"/>
        </w:rPr>
      </w:pPr>
    </w:p>
    <w:p w14:paraId="1213CE8F" w14:textId="77777777" w:rsidR="0018057B" w:rsidRPr="00965E03" w:rsidRDefault="0018057B" w:rsidP="00971AD0">
      <w:pPr>
        <w:spacing w:line="360" w:lineRule="auto"/>
        <w:rPr>
          <w:rFonts w:ascii="新細明體" w:eastAsia="新細明體" w:hAnsi="新細明體" w:cs="Times New Roman"/>
          <w:color w:val="000000" w:themeColor="text1"/>
          <w:kern w:val="0"/>
        </w:rPr>
      </w:pPr>
    </w:p>
    <w:p w14:paraId="1CE80092" w14:textId="77777777" w:rsidR="0009078B" w:rsidRPr="00965E03" w:rsidRDefault="00D81567" w:rsidP="00DF54A0">
      <w:pPr>
        <w:pStyle w:val="TableCaption"/>
        <w:ind w:leftChars="-177" w:hangingChars="177" w:hanging="425"/>
        <w:rPr>
          <w:rFonts w:ascii="Times New Roman" w:hAnsi="Times New Roman" w:cs="Times New Roman"/>
          <w:color w:val="000000" w:themeColor="text1"/>
        </w:rPr>
      </w:pPr>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w:t>
      </w:r>
      <w:bookmarkStart w:id="91" w:name="_Toc448421245"/>
      <w:bookmarkEnd w:id="89"/>
      <w:r w:rsidR="00B427A7" w:rsidRPr="00965E03">
        <w:rPr>
          <w:rFonts w:ascii="Times New Roman" w:hAnsi="Times New Roman" w:cs="Times New Roman"/>
          <w:color w:val="000000" w:themeColor="text1"/>
        </w:rPr>
        <w:t>4</w:t>
      </w:r>
    </w:p>
    <w:p w14:paraId="0B6A927F" w14:textId="77777777" w:rsidR="00D81567" w:rsidRPr="00965E03" w:rsidRDefault="000666D5" w:rsidP="00DF54A0">
      <w:pPr>
        <w:pStyle w:val="TableCaption"/>
        <w:ind w:leftChars="-177" w:left="-424" w:hanging="1"/>
        <w:rPr>
          <w:rFonts w:ascii="Times New Roman" w:hAnsi="Times New Roman" w:cs="Times New Roman"/>
          <w:color w:val="000000" w:themeColor="text1"/>
        </w:rPr>
      </w:pPr>
      <w:r w:rsidRPr="00965E03">
        <w:rPr>
          <w:rFonts w:ascii="Times New Roman" w:hAnsi="Times New Roman" w:cs="Times New Roman"/>
          <w:b/>
          <w:color w:val="000000" w:themeColor="text1"/>
        </w:rPr>
        <w:t>「</w:t>
      </w:r>
      <w:r w:rsidRPr="00965E03">
        <w:rPr>
          <w:rFonts w:ascii="Times New Roman" w:hAnsi="Times New Roman" w:cs="Times New Roman" w:hint="eastAsia"/>
          <w:b/>
          <w:color w:val="000000" w:themeColor="text1"/>
        </w:rPr>
        <w:t>人際溝通能力</w:t>
      </w:r>
      <w:r w:rsidR="00D81567" w:rsidRPr="00965E03">
        <w:rPr>
          <w:rFonts w:ascii="Times New Roman" w:hAnsi="Times New Roman" w:cs="Times New Roman"/>
          <w:b/>
          <w:color w:val="000000" w:themeColor="text1"/>
        </w:rPr>
        <w:t>量表」</w:t>
      </w:r>
      <w:r w:rsidR="00D81567" w:rsidRPr="00965E03">
        <w:rPr>
          <w:rFonts w:ascii="Times New Roman" w:hAnsi="Times New Roman" w:cs="Times New Roman"/>
          <w:b/>
          <w:color w:val="000000" w:themeColor="text1"/>
        </w:rPr>
        <w:t>KMO</w:t>
      </w:r>
      <w:r w:rsidR="00D81567" w:rsidRPr="00965E03">
        <w:rPr>
          <w:rFonts w:ascii="Times New Roman" w:hAnsi="Times New Roman" w:cs="Times New Roman"/>
          <w:b/>
          <w:color w:val="000000" w:themeColor="text1"/>
        </w:rPr>
        <w:t>與</w:t>
      </w:r>
      <w:r w:rsidR="00D81567" w:rsidRPr="00965E03">
        <w:rPr>
          <w:rFonts w:ascii="Times New Roman" w:hAnsi="Times New Roman" w:cs="Times New Roman"/>
          <w:b/>
          <w:color w:val="000000" w:themeColor="text1"/>
        </w:rPr>
        <w:t>Bartlett</w:t>
      </w:r>
      <w:r w:rsidR="00D81567" w:rsidRPr="00965E03">
        <w:rPr>
          <w:rFonts w:ascii="Times New Roman" w:hAnsi="Times New Roman" w:cs="Times New Roman"/>
          <w:b/>
          <w:color w:val="000000" w:themeColor="text1"/>
        </w:rPr>
        <w:t>檢定摘要表</w:t>
      </w:r>
      <w:bookmarkEnd w:id="90"/>
      <w:bookmarkEnd w:id="91"/>
    </w:p>
    <w:tbl>
      <w:tblPr>
        <w:tblW w:w="5409" w:type="pct"/>
        <w:tblInd w:w="-411" w:type="dxa"/>
        <w:tblCellMar>
          <w:left w:w="0" w:type="dxa"/>
          <w:right w:w="0" w:type="dxa"/>
        </w:tblCellMar>
        <w:tblLook w:val="0000" w:firstRow="0" w:lastRow="0" w:firstColumn="0" w:lastColumn="0" w:noHBand="0" w:noVBand="0"/>
      </w:tblPr>
      <w:tblGrid>
        <w:gridCol w:w="3347"/>
        <w:gridCol w:w="2570"/>
        <w:gridCol w:w="3589"/>
      </w:tblGrid>
      <w:tr w:rsidR="00D81567" w:rsidRPr="00965E03" w14:paraId="1308CCB5" w14:textId="77777777" w:rsidTr="00711AD4">
        <w:trPr>
          <w:cantSplit/>
        </w:trPr>
        <w:tc>
          <w:tcPr>
            <w:tcW w:w="3111" w:type="pct"/>
            <w:gridSpan w:val="2"/>
            <w:tcBorders>
              <w:top w:val="single" w:sz="12" w:space="0" w:color="auto"/>
              <w:bottom w:val="single" w:sz="4" w:space="0" w:color="auto"/>
            </w:tcBorders>
            <w:shd w:val="clear" w:color="auto" w:fill="FFFFFF"/>
            <w:vAlign w:val="center"/>
          </w:tcPr>
          <w:p w14:paraId="1282C11F"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Kaiser-Meyer-Olkin</w:t>
            </w:r>
            <w:r w:rsidRPr="00965E03">
              <w:rPr>
                <w:rFonts w:ascii="Times New Roman" w:eastAsia="標楷體" w:hAnsi="Times New Roman" w:cs="Times New Roman"/>
                <w:color w:val="000000" w:themeColor="text1"/>
              </w:rPr>
              <w:t>取樣適</w:t>
            </w:r>
            <w:proofErr w:type="gramStart"/>
            <w:r w:rsidRPr="00965E03">
              <w:rPr>
                <w:rFonts w:ascii="Times New Roman" w:eastAsia="標楷體" w:hAnsi="Times New Roman" w:cs="Times New Roman"/>
                <w:color w:val="000000" w:themeColor="text1"/>
              </w:rPr>
              <w:t>切性量數</w:t>
            </w:r>
            <w:proofErr w:type="gramEnd"/>
          </w:p>
        </w:tc>
        <w:tc>
          <w:tcPr>
            <w:tcW w:w="1889" w:type="pct"/>
            <w:tcBorders>
              <w:top w:val="single" w:sz="12" w:space="0" w:color="auto"/>
              <w:bottom w:val="single" w:sz="4" w:space="0" w:color="auto"/>
            </w:tcBorders>
            <w:shd w:val="clear" w:color="auto" w:fill="FFFFFF"/>
            <w:vAlign w:val="center"/>
          </w:tcPr>
          <w:p w14:paraId="3D377178" w14:textId="77777777" w:rsidR="00D81567" w:rsidRPr="00965E03" w:rsidRDefault="00D81567" w:rsidP="0009078B">
            <w:pPr>
              <w:spacing w:line="360" w:lineRule="auto"/>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.9</w:t>
            </w:r>
            <w:r w:rsidR="0009078B" w:rsidRPr="00965E03">
              <w:rPr>
                <w:rFonts w:ascii="Times New Roman" w:eastAsia="標楷體" w:hAnsi="Times New Roman" w:cs="Times New Roman" w:hint="eastAsia"/>
                <w:color w:val="000000" w:themeColor="text1"/>
              </w:rPr>
              <w:t>62</w:t>
            </w:r>
          </w:p>
        </w:tc>
      </w:tr>
      <w:tr w:rsidR="00D81567" w:rsidRPr="00965E03" w14:paraId="15794EE7" w14:textId="77777777" w:rsidTr="00711AD4">
        <w:trPr>
          <w:cantSplit/>
        </w:trPr>
        <w:tc>
          <w:tcPr>
            <w:tcW w:w="1760" w:type="pct"/>
            <w:vMerge w:val="restart"/>
            <w:tcBorders>
              <w:top w:val="single" w:sz="4" w:space="0" w:color="auto"/>
            </w:tcBorders>
            <w:shd w:val="clear" w:color="auto" w:fill="FFFFFF"/>
            <w:vAlign w:val="center"/>
          </w:tcPr>
          <w:p w14:paraId="53A1F380"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Bartlett </w:t>
            </w:r>
            <w:r w:rsidRPr="00965E03">
              <w:rPr>
                <w:rFonts w:ascii="Times New Roman" w:eastAsia="標楷體" w:hAnsi="Times New Roman" w:cs="Times New Roman"/>
                <w:color w:val="000000" w:themeColor="text1"/>
              </w:rPr>
              <w:t>的球形檢定</w:t>
            </w:r>
          </w:p>
        </w:tc>
        <w:tc>
          <w:tcPr>
            <w:tcW w:w="1352" w:type="pct"/>
            <w:tcBorders>
              <w:top w:val="single" w:sz="4" w:space="0" w:color="auto"/>
            </w:tcBorders>
            <w:shd w:val="clear" w:color="auto" w:fill="FFFFFF"/>
            <w:vAlign w:val="center"/>
          </w:tcPr>
          <w:p w14:paraId="070754BD"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近似卡方分配</w:t>
            </w:r>
          </w:p>
        </w:tc>
        <w:tc>
          <w:tcPr>
            <w:tcW w:w="1889" w:type="pct"/>
            <w:tcBorders>
              <w:top w:val="single" w:sz="4" w:space="0" w:color="auto"/>
            </w:tcBorders>
            <w:shd w:val="clear" w:color="auto" w:fill="FFFFFF"/>
            <w:vAlign w:val="center"/>
          </w:tcPr>
          <w:p w14:paraId="3F4A84F7" w14:textId="77777777" w:rsidR="0009078B" w:rsidRPr="00965E03" w:rsidRDefault="0009078B" w:rsidP="0009078B">
            <w:pPr>
              <w:widowControl/>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9286.300</w:t>
            </w:r>
          </w:p>
          <w:p w14:paraId="28DBDB50" w14:textId="77777777" w:rsidR="00D81567" w:rsidRPr="00965E03" w:rsidRDefault="00D81567" w:rsidP="003C2DCC">
            <w:pPr>
              <w:spacing w:line="360" w:lineRule="auto"/>
              <w:jc w:val="right"/>
              <w:rPr>
                <w:rFonts w:ascii="Times New Roman" w:eastAsia="標楷體" w:hAnsi="Times New Roman" w:cs="Times New Roman"/>
                <w:color w:val="000000" w:themeColor="text1"/>
              </w:rPr>
            </w:pPr>
          </w:p>
        </w:tc>
      </w:tr>
      <w:tr w:rsidR="00D81567" w:rsidRPr="00965E03" w14:paraId="65EE2B01" w14:textId="77777777" w:rsidTr="00711AD4">
        <w:trPr>
          <w:cantSplit/>
        </w:trPr>
        <w:tc>
          <w:tcPr>
            <w:tcW w:w="1760" w:type="pct"/>
            <w:vMerge/>
            <w:shd w:val="clear" w:color="auto" w:fill="FFFFFF"/>
            <w:vAlign w:val="center"/>
          </w:tcPr>
          <w:p w14:paraId="69D4A84A" w14:textId="77777777" w:rsidR="00D81567" w:rsidRPr="00965E03" w:rsidRDefault="00D81567" w:rsidP="003C2DCC">
            <w:pPr>
              <w:spacing w:line="360" w:lineRule="auto"/>
              <w:rPr>
                <w:rFonts w:ascii="Times New Roman" w:eastAsia="標楷體" w:hAnsi="Times New Roman" w:cs="Times New Roman"/>
                <w:color w:val="000000" w:themeColor="text1"/>
              </w:rPr>
            </w:pPr>
          </w:p>
        </w:tc>
        <w:tc>
          <w:tcPr>
            <w:tcW w:w="1352" w:type="pct"/>
            <w:shd w:val="clear" w:color="auto" w:fill="FFFFFF"/>
            <w:vAlign w:val="center"/>
          </w:tcPr>
          <w:p w14:paraId="1E491DD0"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df</w:t>
            </w:r>
          </w:p>
        </w:tc>
        <w:tc>
          <w:tcPr>
            <w:tcW w:w="1889" w:type="pct"/>
            <w:shd w:val="clear" w:color="auto" w:fill="FFFFFF"/>
            <w:vAlign w:val="center"/>
          </w:tcPr>
          <w:p w14:paraId="760982DC" w14:textId="77777777" w:rsidR="00D81567" w:rsidRPr="00965E03" w:rsidRDefault="0009078B" w:rsidP="003C2DCC">
            <w:pPr>
              <w:spacing w:line="360" w:lineRule="auto"/>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741</w:t>
            </w:r>
          </w:p>
        </w:tc>
      </w:tr>
      <w:tr w:rsidR="00D81567" w:rsidRPr="00965E03" w14:paraId="0C4BEE83" w14:textId="77777777" w:rsidTr="00711AD4">
        <w:trPr>
          <w:cantSplit/>
        </w:trPr>
        <w:tc>
          <w:tcPr>
            <w:tcW w:w="1760" w:type="pct"/>
            <w:vMerge/>
            <w:tcBorders>
              <w:bottom w:val="single" w:sz="12" w:space="0" w:color="auto"/>
            </w:tcBorders>
            <w:shd w:val="clear" w:color="auto" w:fill="FFFFFF"/>
            <w:vAlign w:val="center"/>
          </w:tcPr>
          <w:p w14:paraId="7CF4B394" w14:textId="77777777" w:rsidR="00D81567" w:rsidRPr="00965E03" w:rsidRDefault="00D81567" w:rsidP="003C2DCC">
            <w:pPr>
              <w:spacing w:line="360" w:lineRule="auto"/>
              <w:rPr>
                <w:rFonts w:ascii="Times New Roman" w:eastAsia="標楷體" w:hAnsi="Times New Roman" w:cs="Times New Roman"/>
                <w:color w:val="000000" w:themeColor="text1"/>
              </w:rPr>
            </w:pPr>
          </w:p>
        </w:tc>
        <w:tc>
          <w:tcPr>
            <w:tcW w:w="1352" w:type="pct"/>
            <w:tcBorders>
              <w:bottom w:val="single" w:sz="12" w:space="0" w:color="auto"/>
            </w:tcBorders>
            <w:shd w:val="clear" w:color="auto" w:fill="FFFFFF"/>
            <w:vAlign w:val="center"/>
          </w:tcPr>
          <w:p w14:paraId="529A3C63"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顯著性</w:t>
            </w:r>
          </w:p>
        </w:tc>
        <w:tc>
          <w:tcPr>
            <w:tcW w:w="1889" w:type="pct"/>
            <w:tcBorders>
              <w:bottom w:val="single" w:sz="12" w:space="0" w:color="auto"/>
            </w:tcBorders>
            <w:shd w:val="clear" w:color="auto" w:fill="FFFFFF"/>
            <w:vAlign w:val="center"/>
          </w:tcPr>
          <w:p w14:paraId="020B731E" w14:textId="77777777" w:rsidR="00D81567" w:rsidRPr="00965E03" w:rsidRDefault="00D81567" w:rsidP="003C2DCC">
            <w:pPr>
              <w:spacing w:line="360" w:lineRule="auto"/>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.000</w:t>
            </w:r>
          </w:p>
        </w:tc>
      </w:tr>
    </w:tbl>
    <w:p w14:paraId="5809DC4D" w14:textId="77777777" w:rsidR="00D81567" w:rsidRPr="00965E03" w:rsidRDefault="00D81567" w:rsidP="00D81567">
      <w:pPr>
        <w:widowControl/>
        <w:rPr>
          <w:rFonts w:ascii="Times New Roman" w:eastAsia="標楷體" w:hAnsi="Times New Roman" w:cs="Times New Roman"/>
          <w:color w:val="000000" w:themeColor="text1"/>
        </w:rPr>
      </w:pPr>
      <w:bookmarkStart w:id="92" w:name="_Toc448421246"/>
    </w:p>
    <w:p w14:paraId="0D55561A" w14:textId="77777777" w:rsidR="00BA5194" w:rsidRPr="00965E03" w:rsidRDefault="00D81567" w:rsidP="00DF54A0">
      <w:pPr>
        <w:pStyle w:val="TableCaption"/>
        <w:ind w:leftChars="-177" w:left="-424" w:hanging="1"/>
        <w:rPr>
          <w:rFonts w:ascii="Times New Roman" w:hAnsi="Times New Roman" w:cs="Times New Roman"/>
          <w:color w:val="000000" w:themeColor="text1"/>
        </w:rPr>
      </w:pPr>
      <w:bookmarkStart w:id="93" w:name="_Toc481246755"/>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w:t>
      </w:r>
      <w:bookmarkStart w:id="94" w:name="_Toc448421247"/>
      <w:bookmarkEnd w:id="92"/>
      <w:r w:rsidR="00B427A7" w:rsidRPr="00965E03">
        <w:rPr>
          <w:rFonts w:ascii="Times New Roman" w:hAnsi="Times New Roman" w:cs="Times New Roman"/>
          <w:color w:val="000000" w:themeColor="text1"/>
        </w:rPr>
        <w:t>5</w:t>
      </w:r>
    </w:p>
    <w:p w14:paraId="1DD4C95D" w14:textId="77777777" w:rsidR="00D81567" w:rsidRPr="00965E03" w:rsidRDefault="000666D5" w:rsidP="00DF54A0">
      <w:pPr>
        <w:pStyle w:val="TableCaption"/>
        <w:ind w:leftChars="-177" w:left="-424" w:hanging="1"/>
        <w:rPr>
          <w:rFonts w:ascii="Times New Roman" w:hAnsi="Times New Roman" w:cs="Times New Roman"/>
          <w:b/>
          <w:color w:val="000000" w:themeColor="text1"/>
        </w:rPr>
      </w:pPr>
      <w:r w:rsidRPr="00965E03">
        <w:rPr>
          <w:rFonts w:ascii="Times New Roman" w:hAnsi="Times New Roman" w:cs="Times New Roman"/>
          <w:b/>
          <w:color w:val="000000" w:themeColor="text1"/>
        </w:rPr>
        <w:t>「</w:t>
      </w:r>
      <w:r w:rsidRPr="00965E03">
        <w:rPr>
          <w:rFonts w:ascii="Times New Roman" w:hAnsi="Times New Roman" w:cs="Times New Roman" w:hint="eastAsia"/>
          <w:b/>
          <w:color w:val="000000" w:themeColor="text1"/>
        </w:rPr>
        <w:t>人際溝通能力</w:t>
      </w:r>
      <w:r w:rsidR="00D81567" w:rsidRPr="00965E03">
        <w:rPr>
          <w:rFonts w:ascii="Times New Roman" w:hAnsi="Times New Roman" w:cs="Times New Roman"/>
          <w:b/>
          <w:color w:val="000000" w:themeColor="text1"/>
        </w:rPr>
        <w:t>量表」因素分析摘要表</w:t>
      </w:r>
      <w:bookmarkEnd w:id="93"/>
      <w:bookmarkEnd w:id="94"/>
    </w:p>
    <w:tbl>
      <w:tblPr>
        <w:tblW w:w="5415" w:type="pct"/>
        <w:tblInd w:w="-426" w:type="dxa"/>
        <w:tblBorders>
          <w:top w:val="single" w:sz="12" w:space="0" w:color="auto"/>
          <w:bottom w:val="single" w:sz="12" w:space="0" w:color="auto"/>
          <w:insideH w:val="single" w:sz="4" w:space="0" w:color="auto"/>
        </w:tblBorders>
        <w:tblLayout w:type="fixed"/>
        <w:tblCellMar>
          <w:left w:w="0" w:type="dxa"/>
          <w:right w:w="0" w:type="dxa"/>
        </w:tblCellMar>
        <w:tblLook w:val="04A0" w:firstRow="1" w:lastRow="0" w:firstColumn="1" w:lastColumn="0" w:noHBand="0" w:noVBand="1"/>
      </w:tblPr>
      <w:tblGrid>
        <w:gridCol w:w="440"/>
        <w:gridCol w:w="5856"/>
        <w:gridCol w:w="877"/>
        <w:gridCol w:w="1028"/>
        <w:gridCol w:w="1315"/>
      </w:tblGrid>
      <w:tr w:rsidR="00BA5194" w:rsidRPr="00965E03" w14:paraId="372BE956" w14:textId="77777777" w:rsidTr="00F40628">
        <w:trPr>
          <w:cantSplit/>
          <w:trHeight w:val="163"/>
        </w:trPr>
        <w:tc>
          <w:tcPr>
            <w:tcW w:w="231" w:type="pct"/>
            <w:shd w:val="clear" w:color="auto" w:fill="auto"/>
            <w:vAlign w:val="center"/>
            <w:hideMark/>
          </w:tcPr>
          <w:p w14:paraId="073DA4D1" w14:textId="77777777" w:rsidR="00BA5194" w:rsidRPr="00965E03" w:rsidRDefault="00BA5194" w:rsidP="00B951E5">
            <w:pPr>
              <w:pStyle w:val="afe"/>
              <w:spacing w:line="0" w:lineRule="atLeast"/>
              <w:ind w:leftChars="59" w:left="142"/>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lastRenderedPageBreak/>
              <w:t>因素</w:t>
            </w:r>
          </w:p>
        </w:tc>
        <w:tc>
          <w:tcPr>
            <w:tcW w:w="3077" w:type="pct"/>
            <w:shd w:val="clear" w:color="auto" w:fill="auto"/>
            <w:vAlign w:val="center"/>
            <w:hideMark/>
          </w:tcPr>
          <w:p w14:paraId="62E8A9F5" w14:textId="77777777" w:rsidR="00BA5194" w:rsidRPr="00965E03" w:rsidRDefault="00BA5194" w:rsidP="003C2DCC">
            <w:pPr>
              <w:pStyle w:val="afe"/>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hint="eastAsia"/>
                <w:bCs/>
                <w:color w:val="000000" w:themeColor="text1"/>
              </w:rPr>
              <w:t>題目</w:t>
            </w:r>
          </w:p>
        </w:tc>
        <w:tc>
          <w:tcPr>
            <w:tcW w:w="461" w:type="pct"/>
            <w:shd w:val="clear" w:color="auto" w:fill="auto"/>
            <w:vAlign w:val="center"/>
            <w:hideMark/>
          </w:tcPr>
          <w:p w14:paraId="12CD1983" w14:textId="77777777" w:rsidR="00BA5194" w:rsidRPr="00965E03" w:rsidRDefault="00BA5194" w:rsidP="00BA5194">
            <w:pPr>
              <w:pStyle w:val="afe"/>
              <w:spacing w:line="0" w:lineRule="atLeast"/>
              <w:ind w:leftChars="-1" w:left="-2"/>
              <w:jc w:val="right"/>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負荷量</w:t>
            </w:r>
          </w:p>
        </w:tc>
        <w:tc>
          <w:tcPr>
            <w:tcW w:w="540" w:type="pct"/>
            <w:shd w:val="clear" w:color="auto" w:fill="auto"/>
            <w:vAlign w:val="center"/>
            <w:hideMark/>
          </w:tcPr>
          <w:p w14:paraId="61587394" w14:textId="77777777" w:rsidR="00BA5194" w:rsidRPr="00965E03" w:rsidRDefault="00BA5194" w:rsidP="00BA5194">
            <w:pPr>
              <w:spacing w:line="0" w:lineRule="atLeast"/>
              <w:ind w:firstLineChars="114" w:firstLine="274"/>
              <w:jc w:val="right"/>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特徵值</w:t>
            </w:r>
          </w:p>
        </w:tc>
        <w:tc>
          <w:tcPr>
            <w:tcW w:w="691" w:type="pct"/>
            <w:shd w:val="clear" w:color="auto" w:fill="auto"/>
            <w:vAlign w:val="center"/>
            <w:hideMark/>
          </w:tcPr>
          <w:p w14:paraId="1956EF6D" w14:textId="77777777" w:rsidR="00BA5194" w:rsidRPr="00965E03" w:rsidRDefault="00BA5194" w:rsidP="00BA5194">
            <w:pPr>
              <w:spacing w:line="0" w:lineRule="atLeast"/>
              <w:ind w:right="1"/>
              <w:jc w:val="right"/>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解釋變異</w:t>
            </w:r>
            <w:r w:rsidRPr="00965E03">
              <w:rPr>
                <w:rFonts w:ascii="Times New Roman" w:eastAsia="標楷體" w:hAnsi="Times New Roman" w:cs="Times New Roman"/>
                <w:bCs/>
                <w:color w:val="000000" w:themeColor="text1"/>
              </w:rPr>
              <w:t>%</w:t>
            </w:r>
          </w:p>
        </w:tc>
      </w:tr>
      <w:tr w:rsidR="00BF78C8" w:rsidRPr="00965E03" w14:paraId="51389D3E" w14:textId="77777777" w:rsidTr="00F40628">
        <w:trPr>
          <w:cantSplit/>
        </w:trPr>
        <w:tc>
          <w:tcPr>
            <w:tcW w:w="231" w:type="pct"/>
            <w:vMerge w:val="restart"/>
            <w:shd w:val="clear" w:color="auto" w:fill="auto"/>
            <w:vAlign w:val="center"/>
          </w:tcPr>
          <w:p w14:paraId="3E9266DD" w14:textId="74F7A62D"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人際溝通知識</w:t>
            </w:r>
          </w:p>
        </w:tc>
        <w:tc>
          <w:tcPr>
            <w:tcW w:w="3077" w:type="pct"/>
            <w:tcBorders>
              <w:top w:val="nil"/>
              <w:bottom w:val="nil"/>
            </w:tcBorders>
            <w:shd w:val="clear" w:color="auto" w:fill="auto"/>
          </w:tcPr>
          <w:p w14:paraId="1181139D" w14:textId="0E2E3611" w:rsidR="00BF78C8" w:rsidRPr="00965E03" w:rsidRDefault="005D3674" w:rsidP="00BF78C8">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6</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與人溝通互動時，我知道依對象特質的不同而做適當的應對。</w:t>
            </w:r>
          </w:p>
        </w:tc>
        <w:tc>
          <w:tcPr>
            <w:tcW w:w="461" w:type="pct"/>
            <w:tcBorders>
              <w:top w:val="nil"/>
              <w:bottom w:val="nil"/>
            </w:tcBorders>
            <w:shd w:val="clear" w:color="auto" w:fill="auto"/>
            <w:vAlign w:val="center"/>
          </w:tcPr>
          <w:p w14:paraId="1FDA3405" w14:textId="65089466"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574</w:t>
            </w:r>
          </w:p>
        </w:tc>
        <w:tc>
          <w:tcPr>
            <w:tcW w:w="540" w:type="pct"/>
            <w:vMerge w:val="restart"/>
            <w:shd w:val="clear" w:color="auto" w:fill="auto"/>
            <w:vAlign w:val="center"/>
          </w:tcPr>
          <w:p w14:paraId="110A7052" w14:textId="6F563E65" w:rsidR="00BF78C8" w:rsidRPr="00965E03" w:rsidRDefault="00BF78C8" w:rsidP="00BF78C8">
            <w:pPr>
              <w:widowControl/>
              <w:spacing w:line="0" w:lineRule="atLeast"/>
              <w:ind w:firstLineChars="114" w:firstLine="274"/>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7.811</w:t>
            </w:r>
          </w:p>
        </w:tc>
        <w:tc>
          <w:tcPr>
            <w:tcW w:w="691" w:type="pct"/>
            <w:vMerge w:val="restart"/>
            <w:shd w:val="clear" w:color="auto" w:fill="auto"/>
            <w:vAlign w:val="center"/>
          </w:tcPr>
          <w:p w14:paraId="5883BEB9" w14:textId="44A26ED9"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49.371</w:t>
            </w:r>
          </w:p>
        </w:tc>
      </w:tr>
      <w:tr w:rsidR="00BF78C8" w:rsidRPr="00965E03" w14:paraId="5E2BFC7E" w14:textId="77777777" w:rsidTr="00F40628">
        <w:trPr>
          <w:cantSplit/>
        </w:trPr>
        <w:tc>
          <w:tcPr>
            <w:tcW w:w="231" w:type="pct"/>
            <w:vMerge/>
            <w:shd w:val="clear" w:color="auto" w:fill="auto"/>
            <w:vAlign w:val="center"/>
          </w:tcPr>
          <w:p w14:paraId="015F9E6D" w14:textId="77777777"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tcPr>
          <w:p w14:paraId="4C4D77D8" w14:textId="3B89945A" w:rsidR="00BF78C8" w:rsidRPr="00965E03" w:rsidRDefault="005D3674" w:rsidP="00BF78C8">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7</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與人溝通互動時，我非常清楚自己的想法。</w:t>
            </w:r>
          </w:p>
        </w:tc>
        <w:tc>
          <w:tcPr>
            <w:tcW w:w="461" w:type="pct"/>
            <w:tcBorders>
              <w:top w:val="nil"/>
              <w:bottom w:val="nil"/>
            </w:tcBorders>
            <w:shd w:val="clear" w:color="auto" w:fill="auto"/>
            <w:vAlign w:val="center"/>
          </w:tcPr>
          <w:p w14:paraId="52FB6570" w14:textId="3A5EE3BB"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637</w:t>
            </w:r>
          </w:p>
        </w:tc>
        <w:tc>
          <w:tcPr>
            <w:tcW w:w="540" w:type="pct"/>
            <w:vMerge/>
            <w:shd w:val="clear" w:color="auto" w:fill="auto"/>
            <w:vAlign w:val="center"/>
          </w:tcPr>
          <w:p w14:paraId="116F6DD4" w14:textId="77777777" w:rsidR="00BF78C8" w:rsidRPr="00965E03" w:rsidRDefault="00BF78C8" w:rsidP="00BF78C8">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shd w:val="clear" w:color="auto" w:fill="auto"/>
            <w:vAlign w:val="center"/>
          </w:tcPr>
          <w:p w14:paraId="7AD52651" w14:textId="77777777"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p>
        </w:tc>
      </w:tr>
      <w:tr w:rsidR="00BF78C8" w:rsidRPr="00965E03" w14:paraId="7B15A3BC" w14:textId="77777777" w:rsidTr="00F40628">
        <w:trPr>
          <w:cantSplit/>
        </w:trPr>
        <w:tc>
          <w:tcPr>
            <w:tcW w:w="231" w:type="pct"/>
            <w:vMerge/>
            <w:shd w:val="clear" w:color="auto" w:fill="auto"/>
            <w:vAlign w:val="center"/>
          </w:tcPr>
          <w:p w14:paraId="6FD822F3" w14:textId="77777777"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tcPr>
          <w:p w14:paraId="51C1AFA6" w14:textId="187AFA0F" w:rsidR="00BF78C8" w:rsidRPr="00965E03" w:rsidRDefault="005D3674" w:rsidP="00BF78C8">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8</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與人溝通互動時，我瞭解如何應對進退。</w:t>
            </w:r>
          </w:p>
        </w:tc>
        <w:tc>
          <w:tcPr>
            <w:tcW w:w="461" w:type="pct"/>
            <w:tcBorders>
              <w:top w:val="nil"/>
              <w:bottom w:val="nil"/>
            </w:tcBorders>
            <w:shd w:val="clear" w:color="auto" w:fill="auto"/>
            <w:vAlign w:val="center"/>
          </w:tcPr>
          <w:p w14:paraId="0E7C5863" w14:textId="4651FCD7"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830</w:t>
            </w:r>
          </w:p>
        </w:tc>
        <w:tc>
          <w:tcPr>
            <w:tcW w:w="540" w:type="pct"/>
            <w:vMerge/>
            <w:shd w:val="clear" w:color="auto" w:fill="auto"/>
            <w:vAlign w:val="center"/>
          </w:tcPr>
          <w:p w14:paraId="535782B7" w14:textId="77777777" w:rsidR="00BF78C8" w:rsidRPr="00965E03" w:rsidRDefault="00BF78C8" w:rsidP="00BF78C8">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shd w:val="clear" w:color="auto" w:fill="auto"/>
            <w:vAlign w:val="center"/>
          </w:tcPr>
          <w:p w14:paraId="5F3E7B86" w14:textId="77777777"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p>
        </w:tc>
      </w:tr>
      <w:tr w:rsidR="00BF78C8" w:rsidRPr="00965E03" w14:paraId="365F6A0C" w14:textId="77777777" w:rsidTr="00F40628">
        <w:trPr>
          <w:cantSplit/>
        </w:trPr>
        <w:tc>
          <w:tcPr>
            <w:tcW w:w="231" w:type="pct"/>
            <w:vMerge/>
            <w:shd w:val="clear" w:color="auto" w:fill="auto"/>
            <w:vAlign w:val="center"/>
          </w:tcPr>
          <w:p w14:paraId="422C374B" w14:textId="77777777"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tcPr>
          <w:p w14:paraId="355206FF" w14:textId="3165615D" w:rsidR="00BF78C8" w:rsidRPr="00965E03" w:rsidRDefault="005D3674" w:rsidP="00BF78C8">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9</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與人溝通互動時，我能預期對方的反應。</w:t>
            </w:r>
          </w:p>
        </w:tc>
        <w:tc>
          <w:tcPr>
            <w:tcW w:w="461" w:type="pct"/>
            <w:tcBorders>
              <w:top w:val="nil"/>
              <w:bottom w:val="nil"/>
            </w:tcBorders>
            <w:shd w:val="clear" w:color="auto" w:fill="auto"/>
            <w:vAlign w:val="center"/>
          </w:tcPr>
          <w:p w14:paraId="26E33ACE" w14:textId="6A2E195B"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851</w:t>
            </w:r>
          </w:p>
        </w:tc>
        <w:tc>
          <w:tcPr>
            <w:tcW w:w="540" w:type="pct"/>
            <w:vMerge/>
            <w:shd w:val="clear" w:color="auto" w:fill="auto"/>
            <w:vAlign w:val="center"/>
          </w:tcPr>
          <w:p w14:paraId="7653C653" w14:textId="77777777" w:rsidR="00BF78C8" w:rsidRPr="00965E03" w:rsidRDefault="00BF78C8" w:rsidP="00BF78C8">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shd w:val="clear" w:color="auto" w:fill="auto"/>
            <w:vAlign w:val="center"/>
          </w:tcPr>
          <w:p w14:paraId="06EC6806" w14:textId="77777777"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p>
        </w:tc>
      </w:tr>
      <w:tr w:rsidR="00BF78C8" w:rsidRPr="00965E03" w14:paraId="499A79D8" w14:textId="77777777" w:rsidTr="00F40628">
        <w:trPr>
          <w:cantSplit/>
        </w:trPr>
        <w:tc>
          <w:tcPr>
            <w:tcW w:w="231" w:type="pct"/>
            <w:vMerge/>
            <w:shd w:val="clear" w:color="auto" w:fill="auto"/>
            <w:vAlign w:val="center"/>
          </w:tcPr>
          <w:p w14:paraId="0755D952" w14:textId="77777777"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tcPr>
          <w:p w14:paraId="037EE680" w14:textId="5BAE1E2B" w:rsidR="00BF78C8" w:rsidRPr="00965E03" w:rsidRDefault="005D3674" w:rsidP="00BF78C8">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10</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在溝通之前，我會先擬定策略。</w:t>
            </w:r>
          </w:p>
        </w:tc>
        <w:tc>
          <w:tcPr>
            <w:tcW w:w="461" w:type="pct"/>
            <w:tcBorders>
              <w:top w:val="nil"/>
              <w:bottom w:val="nil"/>
            </w:tcBorders>
            <w:shd w:val="clear" w:color="auto" w:fill="auto"/>
            <w:vAlign w:val="center"/>
          </w:tcPr>
          <w:p w14:paraId="365D6975" w14:textId="7127875A"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699</w:t>
            </w:r>
          </w:p>
        </w:tc>
        <w:tc>
          <w:tcPr>
            <w:tcW w:w="540" w:type="pct"/>
            <w:vMerge/>
            <w:shd w:val="clear" w:color="auto" w:fill="auto"/>
            <w:vAlign w:val="center"/>
          </w:tcPr>
          <w:p w14:paraId="38A386BF" w14:textId="77777777" w:rsidR="00BF78C8" w:rsidRPr="00965E03" w:rsidRDefault="00BF78C8" w:rsidP="00BF78C8">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shd w:val="clear" w:color="auto" w:fill="auto"/>
            <w:vAlign w:val="center"/>
          </w:tcPr>
          <w:p w14:paraId="74750DAC" w14:textId="77777777"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p>
        </w:tc>
      </w:tr>
      <w:tr w:rsidR="00BF78C8" w:rsidRPr="00965E03" w14:paraId="073D07CF" w14:textId="77777777" w:rsidTr="00F40628">
        <w:trPr>
          <w:cantSplit/>
        </w:trPr>
        <w:tc>
          <w:tcPr>
            <w:tcW w:w="231" w:type="pct"/>
            <w:vMerge/>
            <w:shd w:val="clear" w:color="auto" w:fill="auto"/>
            <w:vAlign w:val="center"/>
          </w:tcPr>
          <w:p w14:paraId="5A037A71" w14:textId="77777777"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tcPr>
          <w:p w14:paraId="527D2AEC" w14:textId="3BE35FD9" w:rsidR="00BF78C8" w:rsidRPr="00965E03" w:rsidRDefault="005D3674" w:rsidP="00BF78C8">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14</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與人溝通互動時，我會主動提到對方感興趣的事。</w:t>
            </w:r>
          </w:p>
        </w:tc>
        <w:tc>
          <w:tcPr>
            <w:tcW w:w="461" w:type="pct"/>
            <w:tcBorders>
              <w:top w:val="nil"/>
              <w:bottom w:val="nil"/>
            </w:tcBorders>
            <w:shd w:val="clear" w:color="auto" w:fill="auto"/>
            <w:vAlign w:val="center"/>
          </w:tcPr>
          <w:p w14:paraId="26E492D3" w14:textId="1FD0CC6A"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442</w:t>
            </w:r>
          </w:p>
        </w:tc>
        <w:tc>
          <w:tcPr>
            <w:tcW w:w="540" w:type="pct"/>
            <w:vMerge/>
            <w:shd w:val="clear" w:color="auto" w:fill="auto"/>
            <w:vAlign w:val="center"/>
          </w:tcPr>
          <w:p w14:paraId="29E1827E" w14:textId="77777777" w:rsidR="00BF78C8" w:rsidRPr="00965E03" w:rsidRDefault="00BF78C8" w:rsidP="00BF78C8">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shd w:val="clear" w:color="auto" w:fill="auto"/>
            <w:vAlign w:val="center"/>
          </w:tcPr>
          <w:p w14:paraId="4B57ED72" w14:textId="77777777"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p>
        </w:tc>
      </w:tr>
      <w:tr w:rsidR="00BF78C8" w:rsidRPr="00965E03" w14:paraId="7A1065A9" w14:textId="77777777" w:rsidTr="00F40628">
        <w:trPr>
          <w:cantSplit/>
        </w:trPr>
        <w:tc>
          <w:tcPr>
            <w:tcW w:w="231" w:type="pct"/>
            <w:vMerge/>
            <w:shd w:val="clear" w:color="auto" w:fill="auto"/>
            <w:vAlign w:val="center"/>
          </w:tcPr>
          <w:p w14:paraId="1679C338" w14:textId="77777777"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p>
        </w:tc>
        <w:tc>
          <w:tcPr>
            <w:tcW w:w="3077" w:type="pct"/>
            <w:tcBorders>
              <w:top w:val="nil"/>
            </w:tcBorders>
            <w:shd w:val="clear" w:color="auto" w:fill="auto"/>
          </w:tcPr>
          <w:p w14:paraId="5A153ACF" w14:textId="10D1A072" w:rsidR="00BF78C8" w:rsidRDefault="005D3674" w:rsidP="00BF78C8">
            <w:pPr>
              <w:spacing w:line="0" w:lineRule="atLeast"/>
              <w:rPr>
                <w:rFonts w:ascii="標楷體" w:eastAsia="標楷體" w:hAnsi="標楷體" w:cs="Times New Roman"/>
                <w:color w:val="000000" w:themeColor="text1"/>
                <w:szCs w:val="24"/>
              </w:rPr>
            </w:pPr>
            <w:r>
              <w:rPr>
                <w:rFonts w:ascii="Times New Roman" w:eastAsia="標楷體" w:hAnsi="Times New Roman" w:cs="Times New Roman" w:hint="eastAsia"/>
                <w:color w:val="000000" w:themeColor="text1"/>
              </w:rPr>
              <w:t>15</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與人溝通互動時，我會視對方的反應而調整互動方</w:t>
            </w:r>
            <w:r w:rsidR="00BF78C8">
              <w:rPr>
                <w:rFonts w:ascii="標楷體" w:eastAsia="標楷體" w:hAnsi="標楷體" w:cs="Times New Roman" w:hint="eastAsia"/>
                <w:color w:val="000000" w:themeColor="text1"/>
                <w:szCs w:val="24"/>
              </w:rPr>
              <w:t xml:space="preserve"> </w:t>
            </w:r>
          </w:p>
          <w:p w14:paraId="584302D3" w14:textId="696853FA" w:rsidR="00BF78C8" w:rsidRPr="00965E03" w:rsidRDefault="00BF78C8" w:rsidP="00BF78C8">
            <w:pPr>
              <w:spacing w:line="0" w:lineRule="atLeast"/>
              <w:rPr>
                <w:rFonts w:ascii="Times New Roman" w:eastAsia="標楷體" w:hAnsi="Times New Roman" w:cs="Times New Roman"/>
                <w:color w:val="000000" w:themeColor="text1"/>
              </w:rPr>
            </w:pPr>
            <w:r w:rsidRPr="00965E03">
              <w:rPr>
                <w:rFonts w:ascii="標楷體" w:eastAsia="標楷體" w:hAnsi="標楷體" w:cs="Times New Roman" w:hint="eastAsia"/>
                <w:color w:val="000000" w:themeColor="text1"/>
                <w:szCs w:val="24"/>
              </w:rPr>
              <w:t>式</w:t>
            </w:r>
            <w:r w:rsidR="005D3674">
              <w:rPr>
                <w:rFonts w:ascii="標楷體" w:eastAsia="標楷體" w:hAnsi="標楷體" w:cs="Times New Roman" w:hint="eastAsia"/>
                <w:color w:val="000000" w:themeColor="text1"/>
                <w:szCs w:val="24"/>
              </w:rPr>
              <w:t>。</w:t>
            </w:r>
          </w:p>
        </w:tc>
        <w:tc>
          <w:tcPr>
            <w:tcW w:w="461" w:type="pct"/>
            <w:tcBorders>
              <w:top w:val="nil"/>
            </w:tcBorders>
            <w:shd w:val="clear" w:color="auto" w:fill="auto"/>
            <w:vAlign w:val="center"/>
          </w:tcPr>
          <w:p w14:paraId="1DD03D6F" w14:textId="08AEFD2E"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464</w:t>
            </w:r>
          </w:p>
        </w:tc>
        <w:tc>
          <w:tcPr>
            <w:tcW w:w="540" w:type="pct"/>
            <w:vMerge/>
            <w:shd w:val="clear" w:color="auto" w:fill="auto"/>
            <w:vAlign w:val="center"/>
          </w:tcPr>
          <w:p w14:paraId="58D18A90" w14:textId="77777777" w:rsidR="00BF78C8" w:rsidRPr="00965E03" w:rsidRDefault="00BF78C8" w:rsidP="00BF78C8">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shd w:val="clear" w:color="auto" w:fill="auto"/>
            <w:vAlign w:val="center"/>
          </w:tcPr>
          <w:p w14:paraId="79BD9BD6" w14:textId="77777777"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p>
        </w:tc>
      </w:tr>
      <w:tr w:rsidR="00BF78C8" w:rsidRPr="00965E03" w14:paraId="692B47EE" w14:textId="77777777" w:rsidTr="00F40628">
        <w:trPr>
          <w:cantSplit/>
        </w:trPr>
        <w:tc>
          <w:tcPr>
            <w:tcW w:w="231" w:type="pct"/>
            <w:vMerge w:val="restart"/>
            <w:shd w:val="clear" w:color="auto" w:fill="auto"/>
            <w:vAlign w:val="center"/>
            <w:hideMark/>
          </w:tcPr>
          <w:p w14:paraId="6FDC98CC" w14:textId="292BF84B" w:rsidR="00BF78C8" w:rsidRPr="00965E03" w:rsidRDefault="00BF78C8" w:rsidP="00BF78C8">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人際溝通動機</w:t>
            </w:r>
          </w:p>
        </w:tc>
        <w:tc>
          <w:tcPr>
            <w:tcW w:w="3077" w:type="pct"/>
            <w:tcBorders>
              <w:bottom w:val="nil"/>
            </w:tcBorders>
            <w:shd w:val="clear" w:color="auto" w:fill="auto"/>
            <w:hideMark/>
          </w:tcPr>
          <w:p w14:paraId="7CDECF8E" w14:textId="3A6CAD39" w:rsidR="00BF78C8" w:rsidRPr="00965E03" w:rsidRDefault="005D3674" w:rsidP="00BF78C8">
            <w:pPr>
              <w:spacing w:line="0" w:lineRule="atLeast"/>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rPr>
              <w:t>1</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rPr>
              <w:t>我認為與人溝通互動是一件愉快的事。</w:t>
            </w:r>
          </w:p>
        </w:tc>
        <w:tc>
          <w:tcPr>
            <w:tcW w:w="461" w:type="pct"/>
            <w:tcBorders>
              <w:bottom w:val="nil"/>
            </w:tcBorders>
            <w:shd w:val="clear" w:color="auto" w:fill="auto"/>
            <w:vAlign w:val="center"/>
            <w:hideMark/>
          </w:tcPr>
          <w:p w14:paraId="0ACD67C3" w14:textId="307C02AE"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667</w:t>
            </w:r>
          </w:p>
        </w:tc>
        <w:tc>
          <w:tcPr>
            <w:tcW w:w="540" w:type="pct"/>
            <w:vMerge w:val="restart"/>
            <w:shd w:val="clear" w:color="auto" w:fill="auto"/>
            <w:vAlign w:val="center"/>
            <w:hideMark/>
          </w:tcPr>
          <w:p w14:paraId="051249FB" w14:textId="1F25754E" w:rsidR="00BF78C8" w:rsidRPr="00965E03" w:rsidRDefault="00BF78C8" w:rsidP="00BF78C8">
            <w:pPr>
              <w:spacing w:line="0" w:lineRule="atLeast"/>
              <w:ind w:firstLineChars="114" w:firstLine="274"/>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1.162</w:t>
            </w:r>
          </w:p>
        </w:tc>
        <w:tc>
          <w:tcPr>
            <w:tcW w:w="691" w:type="pct"/>
            <w:vMerge w:val="restart"/>
            <w:shd w:val="clear" w:color="auto" w:fill="auto"/>
            <w:vAlign w:val="center"/>
            <w:hideMark/>
          </w:tcPr>
          <w:p w14:paraId="29ACE71F" w14:textId="032742A2" w:rsidR="00BF78C8" w:rsidRPr="00965E03" w:rsidRDefault="00BF78C8" w:rsidP="00BF78C8">
            <w:pPr>
              <w:spacing w:line="0" w:lineRule="atLeast"/>
              <w:ind w:right="1"/>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4.921</w:t>
            </w:r>
          </w:p>
        </w:tc>
      </w:tr>
      <w:tr w:rsidR="00BF78C8" w:rsidRPr="00965E03" w14:paraId="51D13E5A" w14:textId="77777777" w:rsidTr="00F40628">
        <w:trPr>
          <w:cantSplit/>
        </w:trPr>
        <w:tc>
          <w:tcPr>
            <w:tcW w:w="231" w:type="pct"/>
            <w:vMerge/>
            <w:shd w:val="clear" w:color="auto" w:fill="auto"/>
            <w:vAlign w:val="center"/>
            <w:hideMark/>
          </w:tcPr>
          <w:p w14:paraId="3C737417" w14:textId="77777777" w:rsidR="00BF78C8" w:rsidRPr="00965E03" w:rsidRDefault="00BF78C8" w:rsidP="00BF78C8">
            <w:pPr>
              <w:autoSpaceDE w:val="0"/>
              <w:autoSpaceDN w:val="0"/>
              <w:adjustRightInd w:val="0"/>
              <w:spacing w:line="0" w:lineRule="atLeast"/>
              <w:ind w:left="60" w:right="60"/>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hideMark/>
          </w:tcPr>
          <w:p w14:paraId="5B2FFB4B" w14:textId="4ACC4C8D" w:rsidR="00BF78C8" w:rsidRPr="00965E03" w:rsidRDefault="005D3674" w:rsidP="00BF78C8">
            <w:pPr>
              <w:spacing w:line="0" w:lineRule="atLeast"/>
              <w:rPr>
                <w:rFonts w:ascii="標楷體" w:eastAsia="標楷體" w:hAnsi="標楷體" w:cs="Times New Roman"/>
                <w:color w:val="000000" w:themeColor="text1"/>
                <w:szCs w:val="24"/>
              </w:rPr>
            </w:pPr>
            <w:r>
              <w:rPr>
                <w:rFonts w:ascii="Times New Roman" w:eastAsia="標楷體" w:hAnsi="Times New Roman" w:cs="Times New Roman" w:hint="eastAsia"/>
                <w:color w:val="000000" w:themeColor="text1"/>
              </w:rPr>
              <w:t>2</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我相信遇到困難時，主動進行溝通將有助於解決問</w:t>
            </w:r>
          </w:p>
          <w:p w14:paraId="34396F26" w14:textId="5AC84123" w:rsidR="00BF78C8" w:rsidRPr="00965E03" w:rsidRDefault="00BF78C8" w:rsidP="00BF78C8">
            <w:pPr>
              <w:spacing w:line="0" w:lineRule="atLeast"/>
              <w:rPr>
                <w:rFonts w:ascii="Times New Roman" w:eastAsia="標楷體" w:hAnsi="Times New Roman" w:cs="Times New Roman"/>
                <w:color w:val="000000" w:themeColor="text1"/>
                <w:sz w:val="22"/>
              </w:rPr>
            </w:pPr>
            <w:r w:rsidRPr="00965E03">
              <w:rPr>
                <w:rFonts w:ascii="標楷體" w:eastAsia="標楷體" w:hAnsi="標楷體" w:cs="Times New Roman" w:hint="eastAsia"/>
                <w:color w:val="000000" w:themeColor="text1"/>
                <w:szCs w:val="24"/>
              </w:rPr>
              <w:t>題。</w:t>
            </w:r>
          </w:p>
        </w:tc>
        <w:tc>
          <w:tcPr>
            <w:tcW w:w="461" w:type="pct"/>
            <w:tcBorders>
              <w:top w:val="nil"/>
              <w:bottom w:val="nil"/>
            </w:tcBorders>
            <w:shd w:val="clear" w:color="auto" w:fill="auto"/>
            <w:vAlign w:val="center"/>
            <w:hideMark/>
          </w:tcPr>
          <w:p w14:paraId="1A69C1A6" w14:textId="4314855D"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874</w:t>
            </w:r>
          </w:p>
        </w:tc>
        <w:tc>
          <w:tcPr>
            <w:tcW w:w="540" w:type="pct"/>
            <w:vMerge/>
            <w:shd w:val="clear" w:color="auto" w:fill="auto"/>
            <w:vAlign w:val="center"/>
            <w:hideMark/>
          </w:tcPr>
          <w:p w14:paraId="6636C3A9" w14:textId="77777777" w:rsidR="00BF78C8" w:rsidRPr="00965E03" w:rsidRDefault="00BF78C8" w:rsidP="00BF78C8">
            <w:pPr>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shd w:val="clear" w:color="auto" w:fill="auto"/>
            <w:vAlign w:val="center"/>
            <w:hideMark/>
          </w:tcPr>
          <w:p w14:paraId="5DFD19BD" w14:textId="77777777" w:rsidR="00BF78C8" w:rsidRPr="00965E03" w:rsidRDefault="00BF78C8" w:rsidP="00BF78C8">
            <w:pPr>
              <w:spacing w:line="0" w:lineRule="atLeast"/>
              <w:ind w:right="1"/>
              <w:jc w:val="right"/>
              <w:rPr>
                <w:rFonts w:ascii="Times New Roman" w:eastAsia="標楷體" w:hAnsi="Times New Roman" w:cs="Times New Roman"/>
                <w:color w:val="000000" w:themeColor="text1"/>
                <w:kern w:val="0"/>
              </w:rPr>
            </w:pPr>
          </w:p>
        </w:tc>
      </w:tr>
      <w:tr w:rsidR="00BF78C8" w:rsidRPr="00965E03" w14:paraId="0492E743" w14:textId="77777777" w:rsidTr="00F40628">
        <w:trPr>
          <w:cantSplit/>
          <w:trHeight w:val="335"/>
        </w:trPr>
        <w:tc>
          <w:tcPr>
            <w:tcW w:w="231" w:type="pct"/>
            <w:vMerge/>
            <w:shd w:val="clear" w:color="auto" w:fill="auto"/>
            <w:vAlign w:val="center"/>
            <w:hideMark/>
          </w:tcPr>
          <w:p w14:paraId="6351E29A" w14:textId="77777777" w:rsidR="00BF78C8" w:rsidRPr="00965E03" w:rsidRDefault="00BF78C8" w:rsidP="00BF78C8">
            <w:pPr>
              <w:autoSpaceDE w:val="0"/>
              <w:autoSpaceDN w:val="0"/>
              <w:adjustRightInd w:val="0"/>
              <w:spacing w:line="0" w:lineRule="atLeast"/>
              <w:ind w:left="60" w:right="60"/>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hideMark/>
          </w:tcPr>
          <w:p w14:paraId="576F1AF7" w14:textId="2F922251" w:rsidR="00BF78C8" w:rsidRPr="00965E03" w:rsidRDefault="005D3674" w:rsidP="00BF78C8">
            <w:pPr>
              <w:spacing w:line="0" w:lineRule="atLeast"/>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rPr>
              <w:t>3</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我常會主動和身旁的人進行溝通互動。</w:t>
            </w:r>
          </w:p>
        </w:tc>
        <w:tc>
          <w:tcPr>
            <w:tcW w:w="461" w:type="pct"/>
            <w:tcBorders>
              <w:top w:val="nil"/>
              <w:bottom w:val="nil"/>
            </w:tcBorders>
            <w:shd w:val="clear" w:color="auto" w:fill="auto"/>
            <w:vAlign w:val="center"/>
            <w:hideMark/>
          </w:tcPr>
          <w:p w14:paraId="5C6A5A95" w14:textId="78683632"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694</w:t>
            </w:r>
          </w:p>
        </w:tc>
        <w:tc>
          <w:tcPr>
            <w:tcW w:w="540" w:type="pct"/>
            <w:vMerge/>
            <w:shd w:val="clear" w:color="auto" w:fill="auto"/>
            <w:vAlign w:val="center"/>
            <w:hideMark/>
          </w:tcPr>
          <w:p w14:paraId="7721F2B2" w14:textId="77777777" w:rsidR="00BF78C8" w:rsidRPr="00965E03" w:rsidRDefault="00BF78C8" w:rsidP="00BF78C8">
            <w:pPr>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shd w:val="clear" w:color="auto" w:fill="auto"/>
            <w:vAlign w:val="center"/>
            <w:hideMark/>
          </w:tcPr>
          <w:p w14:paraId="6C689E6F" w14:textId="77777777" w:rsidR="00BF78C8" w:rsidRPr="00965E03" w:rsidRDefault="00BF78C8" w:rsidP="00BF78C8">
            <w:pPr>
              <w:spacing w:line="0" w:lineRule="atLeast"/>
              <w:ind w:right="1"/>
              <w:jc w:val="right"/>
              <w:rPr>
                <w:rFonts w:ascii="Times New Roman" w:eastAsia="標楷體" w:hAnsi="Times New Roman" w:cs="Times New Roman"/>
                <w:color w:val="000000" w:themeColor="text1"/>
                <w:kern w:val="0"/>
              </w:rPr>
            </w:pPr>
          </w:p>
        </w:tc>
      </w:tr>
      <w:tr w:rsidR="00BF78C8" w:rsidRPr="00965E03" w14:paraId="67A88BC1" w14:textId="77777777" w:rsidTr="00F40628">
        <w:trPr>
          <w:cantSplit/>
          <w:trHeight w:val="376"/>
        </w:trPr>
        <w:tc>
          <w:tcPr>
            <w:tcW w:w="231" w:type="pct"/>
            <w:vMerge/>
            <w:shd w:val="clear" w:color="auto" w:fill="auto"/>
            <w:vAlign w:val="center"/>
            <w:hideMark/>
          </w:tcPr>
          <w:p w14:paraId="12BEAE37" w14:textId="77777777" w:rsidR="00BF78C8" w:rsidRPr="00965E03" w:rsidRDefault="00BF78C8" w:rsidP="00BF78C8">
            <w:pPr>
              <w:autoSpaceDE w:val="0"/>
              <w:autoSpaceDN w:val="0"/>
              <w:adjustRightInd w:val="0"/>
              <w:spacing w:line="0" w:lineRule="atLeast"/>
              <w:ind w:left="60" w:right="60"/>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hideMark/>
          </w:tcPr>
          <w:p w14:paraId="382E2249" w14:textId="43233194" w:rsidR="00BF78C8" w:rsidRPr="00965E03" w:rsidRDefault="005D3674" w:rsidP="00BF78C8">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我認為要主動和家長進行溝通，家長才能了解老師班級經營理念。</w:t>
            </w:r>
          </w:p>
        </w:tc>
        <w:tc>
          <w:tcPr>
            <w:tcW w:w="461" w:type="pct"/>
            <w:tcBorders>
              <w:top w:val="nil"/>
              <w:bottom w:val="nil"/>
            </w:tcBorders>
            <w:shd w:val="clear" w:color="auto" w:fill="auto"/>
            <w:vAlign w:val="center"/>
            <w:hideMark/>
          </w:tcPr>
          <w:p w14:paraId="5CE62E19" w14:textId="4BAECD3C"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595</w:t>
            </w:r>
          </w:p>
        </w:tc>
        <w:tc>
          <w:tcPr>
            <w:tcW w:w="540" w:type="pct"/>
            <w:vMerge/>
            <w:shd w:val="clear" w:color="auto" w:fill="auto"/>
            <w:vAlign w:val="center"/>
            <w:hideMark/>
          </w:tcPr>
          <w:p w14:paraId="05835E49" w14:textId="77777777" w:rsidR="00BF78C8" w:rsidRPr="00965E03" w:rsidRDefault="00BF78C8" w:rsidP="00BF78C8">
            <w:pPr>
              <w:spacing w:line="0" w:lineRule="atLeast"/>
              <w:ind w:firstLineChars="114" w:firstLine="274"/>
              <w:jc w:val="right"/>
              <w:rPr>
                <w:rFonts w:ascii="Times New Roman" w:eastAsia="標楷體" w:hAnsi="Times New Roman" w:cs="Times New Roman"/>
                <w:color w:val="000000" w:themeColor="text1"/>
              </w:rPr>
            </w:pPr>
          </w:p>
        </w:tc>
        <w:tc>
          <w:tcPr>
            <w:tcW w:w="691" w:type="pct"/>
            <w:vMerge/>
            <w:shd w:val="clear" w:color="auto" w:fill="auto"/>
            <w:vAlign w:val="center"/>
            <w:hideMark/>
          </w:tcPr>
          <w:p w14:paraId="1BC4CAE6" w14:textId="77777777" w:rsidR="00BF78C8" w:rsidRPr="00965E03" w:rsidRDefault="00BF78C8" w:rsidP="00BF78C8">
            <w:pPr>
              <w:spacing w:line="0" w:lineRule="atLeast"/>
              <w:ind w:right="1"/>
              <w:jc w:val="right"/>
              <w:rPr>
                <w:rFonts w:ascii="Times New Roman" w:eastAsia="標楷體" w:hAnsi="Times New Roman" w:cs="Times New Roman"/>
                <w:color w:val="000000" w:themeColor="text1"/>
              </w:rPr>
            </w:pPr>
          </w:p>
        </w:tc>
      </w:tr>
      <w:tr w:rsidR="00BF78C8" w:rsidRPr="00965E03" w14:paraId="36AC4B25" w14:textId="77777777" w:rsidTr="00F40628">
        <w:trPr>
          <w:cantSplit/>
          <w:trHeight w:val="411"/>
        </w:trPr>
        <w:tc>
          <w:tcPr>
            <w:tcW w:w="231" w:type="pct"/>
            <w:vMerge/>
            <w:shd w:val="clear" w:color="auto" w:fill="auto"/>
            <w:vAlign w:val="center"/>
            <w:hideMark/>
          </w:tcPr>
          <w:p w14:paraId="48065FC7" w14:textId="77777777"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hideMark/>
          </w:tcPr>
          <w:p w14:paraId="37952804" w14:textId="4E028A2A" w:rsidR="00BF78C8" w:rsidRPr="00965E03" w:rsidRDefault="005D3674" w:rsidP="00BF78C8">
            <w:pPr>
              <w:spacing w:line="0" w:lineRule="atLeast"/>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rPr>
              <w:t>5</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我喜歡藉由溝通瞭解別人。</w:t>
            </w:r>
          </w:p>
        </w:tc>
        <w:tc>
          <w:tcPr>
            <w:tcW w:w="461" w:type="pct"/>
            <w:tcBorders>
              <w:top w:val="nil"/>
              <w:bottom w:val="nil"/>
            </w:tcBorders>
            <w:shd w:val="clear" w:color="auto" w:fill="auto"/>
            <w:vAlign w:val="center"/>
            <w:hideMark/>
          </w:tcPr>
          <w:p w14:paraId="702CE94F" w14:textId="2FB7605A"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660</w:t>
            </w:r>
          </w:p>
        </w:tc>
        <w:tc>
          <w:tcPr>
            <w:tcW w:w="540" w:type="pct"/>
            <w:vMerge/>
            <w:shd w:val="clear" w:color="auto" w:fill="auto"/>
            <w:vAlign w:val="center"/>
            <w:hideMark/>
          </w:tcPr>
          <w:p w14:paraId="05FF5CF6" w14:textId="77777777" w:rsidR="00BF78C8" w:rsidRPr="00965E03" w:rsidRDefault="00BF78C8" w:rsidP="00BF78C8">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shd w:val="clear" w:color="auto" w:fill="auto"/>
            <w:vAlign w:val="center"/>
            <w:hideMark/>
          </w:tcPr>
          <w:p w14:paraId="309DF427" w14:textId="77777777"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p>
        </w:tc>
      </w:tr>
      <w:tr w:rsidR="00BF78C8" w:rsidRPr="00965E03" w14:paraId="1F62645B" w14:textId="77777777" w:rsidTr="00F40628">
        <w:trPr>
          <w:cantSplit/>
        </w:trPr>
        <w:tc>
          <w:tcPr>
            <w:tcW w:w="231" w:type="pct"/>
            <w:vMerge w:val="restart"/>
            <w:tcBorders>
              <w:top w:val="single" w:sz="4" w:space="0" w:color="auto"/>
            </w:tcBorders>
            <w:shd w:val="clear" w:color="auto" w:fill="auto"/>
            <w:vAlign w:val="center"/>
            <w:hideMark/>
          </w:tcPr>
          <w:p w14:paraId="5FFF1D0A" w14:textId="77777777" w:rsidR="00BF78C8" w:rsidRPr="00965E03" w:rsidRDefault="00BF78C8" w:rsidP="00BF78C8">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人際溝通技巧</w:t>
            </w:r>
          </w:p>
        </w:tc>
        <w:tc>
          <w:tcPr>
            <w:tcW w:w="3077" w:type="pct"/>
            <w:tcBorders>
              <w:top w:val="single" w:sz="4" w:space="0" w:color="auto"/>
              <w:bottom w:val="nil"/>
            </w:tcBorders>
            <w:shd w:val="clear" w:color="auto" w:fill="auto"/>
            <w:hideMark/>
          </w:tcPr>
          <w:p w14:paraId="5909DF66" w14:textId="6C8E34E5" w:rsidR="00BF78C8" w:rsidRPr="00965E03" w:rsidRDefault="005D3674" w:rsidP="00BF78C8">
            <w:pPr>
              <w:spacing w:line="0" w:lineRule="atLeast"/>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rPr>
              <w:t>11</w:t>
            </w:r>
            <w:r w:rsidR="00BF78C8" w:rsidRPr="00965E03">
              <w:rPr>
                <w:rFonts w:ascii="Times New Roman" w:eastAsia="標楷體" w:hAnsi="Times New Roman" w:cs="Times New Roman" w:hint="eastAsia"/>
                <w:color w:val="000000" w:themeColor="text1"/>
              </w:rPr>
              <w:t>.</w:t>
            </w:r>
            <w:r w:rsidR="00BF78C8" w:rsidRPr="00965E03">
              <w:rPr>
                <w:rFonts w:ascii="Times New Roman" w:eastAsia="標楷體" w:hAnsi="Times New Roman" w:cs="Times New Roman" w:hint="eastAsia"/>
                <w:color w:val="000000" w:themeColor="text1"/>
              </w:rPr>
              <w:t>與人溝通互動時，我會與對方有適當的眼神接觸。</w:t>
            </w:r>
          </w:p>
        </w:tc>
        <w:tc>
          <w:tcPr>
            <w:tcW w:w="461" w:type="pct"/>
            <w:tcBorders>
              <w:top w:val="single" w:sz="4" w:space="0" w:color="auto"/>
              <w:bottom w:val="nil"/>
            </w:tcBorders>
            <w:shd w:val="clear" w:color="auto" w:fill="auto"/>
            <w:vAlign w:val="center"/>
            <w:hideMark/>
          </w:tcPr>
          <w:p w14:paraId="6ACC32EE" w14:textId="77777777"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799</w:t>
            </w:r>
          </w:p>
        </w:tc>
        <w:tc>
          <w:tcPr>
            <w:tcW w:w="540" w:type="pct"/>
            <w:vMerge w:val="restart"/>
            <w:tcBorders>
              <w:top w:val="single" w:sz="4" w:space="0" w:color="auto"/>
              <w:bottom w:val="nil"/>
            </w:tcBorders>
            <w:shd w:val="clear" w:color="auto" w:fill="auto"/>
            <w:vAlign w:val="center"/>
            <w:hideMark/>
          </w:tcPr>
          <w:p w14:paraId="36CABD5D" w14:textId="77777777" w:rsidR="00BF78C8" w:rsidRPr="00965E03" w:rsidRDefault="00BF78C8" w:rsidP="00BF78C8">
            <w:pPr>
              <w:spacing w:line="0" w:lineRule="atLeast"/>
              <w:ind w:firstLineChars="114" w:firstLine="274"/>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1.071</w:t>
            </w:r>
          </w:p>
        </w:tc>
        <w:tc>
          <w:tcPr>
            <w:tcW w:w="691" w:type="pct"/>
            <w:vMerge w:val="restart"/>
            <w:tcBorders>
              <w:top w:val="single" w:sz="4" w:space="0" w:color="auto"/>
              <w:bottom w:val="nil"/>
            </w:tcBorders>
            <w:shd w:val="clear" w:color="auto" w:fill="auto"/>
            <w:vAlign w:val="center"/>
            <w:hideMark/>
          </w:tcPr>
          <w:p w14:paraId="1ACF57A7" w14:textId="77777777"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4.774</w:t>
            </w:r>
          </w:p>
        </w:tc>
      </w:tr>
      <w:tr w:rsidR="00BF78C8" w:rsidRPr="00965E03" w14:paraId="7348C836" w14:textId="77777777" w:rsidTr="00F40628">
        <w:trPr>
          <w:cantSplit/>
        </w:trPr>
        <w:tc>
          <w:tcPr>
            <w:tcW w:w="231" w:type="pct"/>
            <w:vMerge/>
            <w:shd w:val="clear" w:color="auto" w:fill="auto"/>
            <w:vAlign w:val="center"/>
            <w:hideMark/>
          </w:tcPr>
          <w:p w14:paraId="1CB0C3DD" w14:textId="77777777"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hideMark/>
          </w:tcPr>
          <w:p w14:paraId="4456AFBB" w14:textId="4210BF3F" w:rsidR="00BF78C8" w:rsidRPr="00965E03" w:rsidRDefault="005D3674" w:rsidP="00BF78C8">
            <w:pPr>
              <w:spacing w:line="0" w:lineRule="atLeast"/>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rPr>
              <w:t>12</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與人溝通互動時，我會表現出聆聽對方意見的行為，如點頭。</w:t>
            </w:r>
          </w:p>
        </w:tc>
        <w:tc>
          <w:tcPr>
            <w:tcW w:w="461" w:type="pct"/>
            <w:tcBorders>
              <w:top w:val="nil"/>
              <w:bottom w:val="nil"/>
            </w:tcBorders>
            <w:shd w:val="clear" w:color="auto" w:fill="auto"/>
            <w:vAlign w:val="center"/>
            <w:hideMark/>
          </w:tcPr>
          <w:p w14:paraId="4CA0667C" w14:textId="77777777"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856</w:t>
            </w:r>
          </w:p>
        </w:tc>
        <w:tc>
          <w:tcPr>
            <w:tcW w:w="540" w:type="pct"/>
            <w:vMerge/>
            <w:tcBorders>
              <w:top w:val="nil"/>
              <w:bottom w:val="nil"/>
            </w:tcBorders>
            <w:shd w:val="clear" w:color="auto" w:fill="auto"/>
            <w:vAlign w:val="center"/>
            <w:hideMark/>
          </w:tcPr>
          <w:p w14:paraId="40887CD0" w14:textId="77777777" w:rsidR="00BF78C8" w:rsidRPr="00965E03" w:rsidRDefault="00BF78C8" w:rsidP="00BF78C8">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tcBorders>
              <w:top w:val="nil"/>
              <w:bottom w:val="nil"/>
            </w:tcBorders>
            <w:shd w:val="clear" w:color="auto" w:fill="auto"/>
            <w:vAlign w:val="center"/>
            <w:hideMark/>
          </w:tcPr>
          <w:p w14:paraId="4F290244" w14:textId="77777777"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p>
        </w:tc>
      </w:tr>
      <w:tr w:rsidR="00BF78C8" w:rsidRPr="00965E03" w14:paraId="036FC8C3" w14:textId="77777777" w:rsidTr="00F40628">
        <w:trPr>
          <w:cantSplit/>
          <w:trHeight w:val="347"/>
        </w:trPr>
        <w:tc>
          <w:tcPr>
            <w:tcW w:w="231" w:type="pct"/>
            <w:vMerge/>
            <w:shd w:val="clear" w:color="auto" w:fill="auto"/>
            <w:vAlign w:val="center"/>
            <w:hideMark/>
          </w:tcPr>
          <w:p w14:paraId="4A35B3D5" w14:textId="77777777"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hideMark/>
          </w:tcPr>
          <w:p w14:paraId="0940C1BB" w14:textId="547E32B4" w:rsidR="00BF78C8" w:rsidRPr="00965E03" w:rsidRDefault="005D3674" w:rsidP="00BF78C8">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13</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與人溝通互動時，我會留意自己的語調與音量。</w:t>
            </w:r>
          </w:p>
        </w:tc>
        <w:tc>
          <w:tcPr>
            <w:tcW w:w="461" w:type="pct"/>
            <w:tcBorders>
              <w:top w:val="nil"/>
              <w:bottom w:val="nil"/>
            </w:tcBorders>
            <w:shd w:val="clear" w:color="auto" w:fill="auto"/>
            <w:vAlign w:val="center"/>
            <w:hideMark/>
          </w:tcPr>
          <w:p w14:paraId="1454E420" w14:textId="77777777"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762</w:t>
            </w:r>
          </w:p>
        </w:tc>
        <w:tc>
          <w:tcPr>
            <w:tcW w:w="540" w:type="pct"/>
            <w:vMerge/>
            <w:tcBorders>
              <w:top w:val="nil"/>
              <w:bottom w:val="nil"/>
            </w:tcBorders>
            <w:shd w:val="clear" w:color="auto" w:fill="auto"/>
            <w:vAlign w:val="center"/>
            <w:hideMark/>
          </w:tcPr>
          <w:p w14:paraId="17C05427" w14:textId="77777777" w:rsidR="00BF78C8" w:rsidRPr="00965E03" w:rsidRDefault="00BF78C8" w:rsidP="00BF78C8">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tcBorders>
              <w:top w:val="nil"/>
              <w:bottom w:val="nil"/>
            </w:tcBorders>
            <w:shd w:val="clear" w:color="auto" w:fill="auto"/>
            <w:vAlign w:val="center"/>
            <w:hideMark/>
          </w:tcPr>
          <w:p w14:paraId="48691C4E" w14:textId="77777777"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p>
        </w:tc>
      </w:tr>
      <w:tr w:rsidR="00BF78C8" w:rsidRPr="00965E03" w14:paraId="0687D927" w14:textId="77777777" w:rsidTr="00F40628">
        <w:trPr>
          <w:cantSplit/>
          <w:trHeight w:val="125"/>
        </w:trPr>
        <w:tc>
          <w:tcPr>
            <w:tcW w:w="231" w:type="pct"/>
            <w:vMerge/>
            <w:shd w:val="clear" w:color="auto" w:fill="auto"/>
            <w:vAlign w:val="center"/>
            <w:hideMark/>
          </w:tcPr>
          <w:p w14:paraId="72758DF2" w14:textId="77777777"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p>
        </w:tc>
        <w:tc>
          <w:tcPr>
            <w:tcW w:w="3077" w:type="pct"/>
            <w:tcBorders>
              <w:top w:val="nil"/>
            </w:tcBorders>
            <w:shd w:val="clear" w:color="auto" w:fill="auto"/>
            <w:hideMark/>
          </w:tcPr>
          <w:p w14:paraId="22D36418" w14:textId="77777777" w:rsidR="00BF78C8" w:rsidRPr="00965E03" w:rsidRDefault="00BF78C8" w:rsidP="00BF78C8">
            <w:pPr>
              <w:spacing w:line="0" w:lineRule="atLeast"/>
              <w:rPr>
                <w:rFonts w:ascii="Times New Roman" w:eastAsia="標楷體" w:hAnsi="Times New Roman" w:cs="Times New Roman"/>
                <w:color w:val="000000" w:themeColor="text1"/>
              </w:rPr>
            </w:pPr>
          </w:p>
        </w:tc>
        <w:tc>
          <w:tcPr>
            <w:tcW w:w="461" w:type="pct"/>
            <w:tcBorders>
              <w:top w:val="nil"/>
            </w:tcBorders>
            <w:shd w:val="clear" w:color="auto" w:fill="auto"/>
            <w:vAlign w:val="center"/>
            <w:hideMark/>
          </w:tcPr>
          <w:p w14:paraId="22B3A4D8" w14:textId="77777777" w:rsidR="00BF78C8" w:rsidRPr="00965E03" w:rsidRDefault="00BF78C8" w:rsidP="00BF78C8">
            <w:pPr>
              <w:spacing w:line="0" w:lineRule="atLeast"/>
              <w:jc w:val="right"/>
              <w:rPr>
                <w:rFonts w:ascii="Times New Roman" w:eastAsia="標楷體" w:hAnsi="Times New Roman" w:cs="Times New Roman"/>
                <w:color w:val="000000" w:themeColor="text1"/>
              </w:rPr>
            </w:pPr>
          </w:p>
        </w:tc>
        <w:tc>
          <w:tcPr>
            <w:tcW w:w="540" w:type="pct"/>
            <w:tcBorders>
              <w:top w:val="nil"/>
            </w:tcBorders>
            <w:shd w:val="clear" w:color="auto" w:fill="auto"/>
            <w:vAlign w:val="center"/>
            <w:hideMark/>
          </w:tcPr>
          <w:p w14:paraId="60C7A7D1" w14:textId="77777777" w:rsidR="00BF78C8" w:rsidRPr="00965E03" w:rsidRDefault="00BF78C8" w:rsidP="00BF78C8">
            <w:pPr>
              <w:spacing w:line="0" w:lineRule="atLeast"/>
              <w:ind w:firstLineChars="114" w:firstLine="274"/>
              <w:jc w:val="right"/>
              <w:rPr>
                <w:rFonts w:ascii="Times New Roman" w:eastAsia="標楷體" w:hAnsi="Times New Roman" w:cs="Times New Roman"/>
                <w:color w:val="000000" w:themeColor="text1"/>
                <w:kern w:val="0"/>
              </w:rPr>
            </w:pPr>
          </w:p>
        </w:tc>
        <w:tc>
          <w:tcPr>
            <w:tcW w:w="691" w:type="pct"/>
            <w:tcBorders>
              <w:top w:val="nil"/>
            </w:tcBorders>
            <w:shd w:val="clear" w:color="auto" w:fill="auto"/>
            <w:vAlign w:val="center"/>
            <w:hideMark/>
          </w:tcPr>
          <w:p w14:paraId="667DE35A" w14:textId="77777777" w:rsidR="00BF78C8" w:rsidRPr="00965E03" w:rsidRDefault="00BF78C8" w:rsidP="00BF78C8">
            <w:pPr>
              <w:spacing w:line="0" w:lineRule="atLeast"/>
              <w:ind w:right="1"/>
              <w:jc w:val="right"/>
              <w:rPr>
                <w:rFonts w:ascii="Times New Roman" w:eastAsia="標楷體" w:hAnsi="Times New Roman" w:cs="Times New Roman"/>
                <w:color w:val="000000" w:themeColor="text1"/>
                <w:kern w:val="0"/>
              </w:rPr>
            </w:pPr>
          </w:p>
        </w:tc>
      </w:tr>
    </w:tbl>
    <w:p w14:paraId="24A25E66" w14:textId="77777777" w:rsidR="00D81567" w:rsidRPr="00965E03" w:rsidRDefault="00D81567" w:rsidP="00D81567">
      <w:pPr>
        <w:spacing w:line="0" w:lineRule="atLeast"/>
        <w:rPr>
          <w:rFonts w:ascii="Times New Roman" w:eastAsia="標楷體" w:hAnsi="Times New Roman" w:cs="Times New Roman"/>
          <w:color w:val="000000" w:themeColor="text1"/>
        </w:rPr>
      </w:pPr>
    </w:p>
    <w:p w14:paraId="040C2F7F" w14:textId="77777777" w:rsidR="00E2496F" w:rsidRPr="00965E03" w:rsidRDefault="00E2496F" w:rsidP="00D81567">
      <w:pPr>
        <w:widowControl/>
        <w:rPr>
          <w:rFonts w:ascii="Times New Roman" w:eastAsia="標楷體" w:hAnsi="Times New Roman" w:cs="Times New Roman"/>
          <w:b/>
          <w:color w:val="000000" w:themeColor="text1"/>
        </w:rPr>
      </w:pPr>
    </w:p>
    <w:p w14:paraId="6286D6B4" w14:textId="77777777" w:rsidR="00D81567" w:rsidRPr="00965E03" w:rsidRDefault="00D81567" w:rsidP="00FB1F22">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貳、教學效能量表</w:t>
      </w:r>
    </w:p>
    <w:p w14:paraId="69E7A0BD" w14:textId="77777777" w:rsidR="00A476E0" w:rsidRPr="00965E03" w:rsidRDefault="00A476E0" w:rsidP="00A476E0">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本研究正式問卷先檢驗</w:t>
      </w:r>
      <w:r w:rsidRPr="00965E03">
        <w:rPr>
          <w:rFonts w:ascii="Times New Roman" w:eastAsia="標楷體" w:hAnsi="Times New Roman" w:cs="Times New Roman"/>
          <w:color w:val="000000" w:themeColor="text1"/>
        </w:rPr>
        <w:t>KMO</w:t>
      </w:r>
      <w:r w:rsidRPr="00965E03">
        <w:rPr>
          <w:rFonts w:ascii="Times New Roman" w:eastAsia="標楷體" w:hAnsi="Times New Roman" w:cs="Times New Roman"/>
          <w:color w:val="000000" w:themeColor="text1"/>
        </w:rPr>
        <w:t>的「取樣適切性」檢定與</w:t>
      </w:r>
      <w:r w:rsidRPr="00965E03">
        <w:rPr>
          <w:rFonts w:ascii="Times New Roman" w:eastAsia="標楷體" w:hAnsi="Times New Roman" w:cs="Times New Roman"/>
          <w:color w:val="000000" w:themeColor="text1"/>
        </w:rPr>
        <w:t>Bartlett</w:t>
      </w:r>
      <w:r w:rsidRPr="00965E03">
        <w:rPr>
          <w:rFonts w:ascii="Times New Roman" w:eastAsia="標楷體" w:hAnsi="Times New Roman" w:cs="Times New Roman"/>
          <w:color w:val="000000" w:themeColor="text1"/>
        </w:rPr>
        <w:t>的球形檢定，以判斷是否適合進行因素分析，接著採用主軸因子萃取法，並以</w:t>
      </w:r>
      <w:r w:rsidRPr="00965E03">
        <w:rPr>
          <w:rFonts w:ascii="Times New Roman" w:eastAsia="標楷體" w:hAnsi="Times New Roman" w:cs="Times New Roman"/>
          <w:color w:val="000000" w:themeColor="text1"/>
        </w:rPr>
        <w:t>Promax</w:t>
      </w:r>
      <w:r w:rsidRPr="00965E03">
        <w:rPr>
          <w:rFonts w:ascii="Times New Roman" w:eastAsia="標楷體" w:hAnsi="Times New Roman" w:cs="Times New Roman"/>
          <w:color w:val="000000" w:themeColor="text1"/>
        </w:rPr>
        <w:t>之方法</w:t>
      </w:r>
      <w:proofErr w:type="gramStart"/>
      <w:r w:rsidRPr="00965E03">
        <w:rPr>
          <w:rFonts w:ascii="Times New Roman" w:eastAsia="標楷體" w:hAnsi="Times New Roman" w:cs="Times New Roman"/>
          <w:color w:val="000000" w:themeColor="text1"/>
        </w:rPr>
        <w:t>進行</w:t>
      </w:r>
      <w:r w:rsidRPr="00965E03">
        <w:rPr>
          <w:rFonts w:ascii="Times New Roman" w:eastAsia="標楷體" w:hAnsi="Times New Roman" w:cs="Times New Roman" w:hint="eastAsia"/>
          <w:color w:val="000000" w:themeColor="text1"/>
        </w:rPr>
        <w:t>斜交</w:t>
      </w:r>
      <w:r w:rsidRPr="00965E03">
        <w:rPr>
          <w:rFonts w:ascii="Times New Roman" w:eastAsia="標楷體" w:hAnsi="Times New Roman" w:cs="Times New Roman"/>
          <w:color w:val="000000" w:themeColor="text1"/>
        </w:rPr>
        <w:t>轉軸</w:t>
      </w:r>
      <w:proofErr w:type="gramEnd"/>
      <w:r w:rsidRPr="00965E03">
        <w:rPr>
          <w:rFonts w:ascii="Times New Roman" w:eastAsia="標楷體" w:hAnsi="Times New Roman" w:cs="Times New Roman"/>
          <w:color w:val="000000" w:themeColor="text1"/>
        </w:rPr>
        <w:t>模式。</w:t>
      </w:r>
    </w:p>
    <w:p w14:paraId="760E5B55" w14:textId="77777777" w:rsidR="006770BB" w:rsidRDefault="00D81567" w:rsidP="00D81567">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在「教學效能」量表部分，其</w:t>
      </w:r>
      <w:r w:rsidRPr="00965E03">
        <w:rPr>
          <w:rFonts w:ascii="Times New Roman" w:eastAsia="標楷體" w:hAnsi="Times New Roman" w:cs="Times New Roman"/>
          <w:color w:val="000000" w:themeColor="text1"/>
        </w:rPr>
        <w:t>KMO</w:t>
      </w:r>
      <w:r w:rsidRPr="00965E03">
        <w:rPr>
          <w:rFonts w:ascii="Times New Roman" w:eastAsia="標楷體" w:hAnsi="Times New Roman" w:cs="Times New Roman"/>
          <w:color w:val="000000" w:themeColor="text1"/>
        </w:rPr>
        <w:t>值為</w:t>
      </w:r>
      <w:r w:rsidR="00A102AB" w:rsidRPr="00965E03">
        <w:rPr>
          <w:rFonts w:ascii="Times New Roman" w:eastAsia="標楷體" w:hAnsi="Times New Roman" w:cs="Times New Roman"/>
          <w:color w:val="000000" w:themeColor="text1"/>
        </w:rPr>
        <w:t>.9</w:t>
      </w:r>
      <w:r w:rsidR="00A102AB" w:rsidRPr="00965E03">
        <w:rPr>
          <w:rFonts w:ascii="Times New Roman" w:eastAsia="標楷體" w:hAnsi="Times New Roman" w:cs="Times New Roman" w:hint="eastAsia"/>
          <w:color w:val="000000" w:themeColor="text1"/>
        </w:rPr>
        <w:t>64</w:t>
      </w:r>
      <w:r w:rsidRPr="00965E03">
        <w:rPr>
          <w:rFonts w:ascii="Times New Roman" w:eastAsia="標楷體" w:hAnsi="Times New Roman" w:cs="Times New Roman"/>
          <w:color w:val="000000" w:themeColor="text1"/>
        </w:rPr>
        <w:t>，且</w:t>
      </w:r>
      <w:r w:rsidRPr="00965E03">
        <w:rPr>
          <w:rFonts w:ascii="Times New Roman" w:eastAsia="標楷體" w:hAnsi="Times New Roman" w:cs="Times New Roman"/>
          <w:color w:val="000000" w:themeColor="text1"/>
        </w:rPr>
        <w:t xml:space="preserve">Bartlett </w:t>
      </w:r>
      <w:r w:rsidRPr="00965E03">
        <w:rPr>
          <w:rFonts w:ascii="Times New Roman" w:eastAsia="標楷體" w:hAnsi="Times New Roman" w:cs="Times New Roman"/>
          <w:color w:val="000000" w:themeColor="text1"/>
        </w:rPr>
        <w:t>的球形檢定值達顯著水準</w:t>
      </w:r>
      <w:r w:rsidRPr="00965E03">
        <w:rPr>
          <w:rFonts w:ascii="Times New Roman" w:eastAsia="標楷體" w:hAnsi="Times New Roman" w:cs="Times New Roman"/>
          <w:color w:val="000000" w:themeColor="text1"/>
        </w:rPr>
        <w:t>(p&lt;.001)</w:t>
      </w:r>
      <w:r w:rsidRPr="00965E03">
        <w:rPr>
          <w:rFonts w:ascii="Times New Roman" w:eastAsia="標楷體" w:hAnsi="Times New Roman" w:cs="Times New Roman"/>
          <w:color w:val="000000" w:themeColor="text1"/>
        </w:rPr>
        <w:t>，非常適合進行因素分析（表</w:t>
      </w:r>
      <w:r w:rsidRPr="00965E03">
        <w:rPr>
          <w:rFonts w:ascii="Times New Roman" w:eastAsia="標楷體" w:hAnsi="Times New Roman" w:cs="Times New Roman"/>
          <w:color w:val="000000" w:themeColor="text1"/>
        </w:rPr>
        <w:t>4-</w:t>
      </w:r>
      <w:r w:rsidR="006A15E6" w:rsidRPr="00965E03">
        <w:rPr>
          <w:rFonts w:ascii="Times New Roman" w:eastAsia="標楷體" w:hAnsi="Times New Roman" w:cs="Times New Roman" w:hint="eastAsia"/>
          <w:color w:val="000000" w:themeColor="text1"/>
        </w:rPr>
        <w:t>6</w:t>
      </w:r>
      <w:r w:rsidRPr="00965E03">
        <w:rPr>
          <w:rFonts w:ascii="Times New Roman" w:eastAsia="標楷體" w:hAnsi="Times New Roman" w:cs="Times New Roman"/>
          <w:color w:val="000000" w:themeColor="text1"/>
        </w:rPr>
        <w:t>），之後將「教學效能量表」進行因素分析，可發現量表只有三個因素特徵值大於</w:t>
      </w: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color w:val="000000" w:themeColor="text1"/>
        </w:rPr>
        <w:t>，取因素負荷量絕對值大於</w:t>
      </w:r>
      <w:r w:rsidRPr="00965E03">
        <w:rPr>
          <w:rFonts w:ascii="Times New Roman" w:eastAsia="標楷體" w:hAnsi="Times New Roman" w:cs="Times New Roman"/>
          <w:color w:val="000000" w:themeColor="text1"/>
        </w:rPr>
        <w:t>.4</w:t>
      </w:r>
      <w:r w:rsidRPr="00965E03">
        <w:rPr>
          <w:rFonts w:ascii="Times New Roman" w:eastAsia="標楷體" w:hAnsi="Times New Roman" w:cs="Times New Roman"/>
          <w:color w:val="000000" w:themeColor="text1"/>
        </w:rPr>
        <w:t>的項目加以命名驗證</w:t>
      </w:r>
      <w:r w:rsidR="00944FCF" w:rsidRPr="00965E03">
        <w:rPr>
          <w:rFonts w:ascii="Times New Roman" w:eastAsia="標楷體" w:hAnsi="Times New Roman" w:cs="Times New Roman" w:hint="eastAsia"/>
          <w:color w:val="000000" w:themeColor="text1"/>
        </w:rPr>
        <w:t>形成構面</w:t>
      </w:r>
      <w:r w:rsidRPr="00965E03">
        <w:rPr>
          <w:rFonts w:ascii="Times New Roman" w:eastAsia="標楷體" w:hAnsi="Times New Roman" w:cs="Times New Roman"/>
          <w:color w:val="000000" w:themeColor="text1"/>
        </w:rPr>
        <w:t>。</w:t>
      </w:r>
    </w:p>
    <w:p w14:paraId="1FD2C291" w14:textId="57A3DD5E" w:rsidR="00D81567" w:rsidRDefault="00D81567" w:rsidP="00D81567">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「教學效能量表」，第一個因素命名為</w:t>
      </w:r>
      <w:r w:rsidR="005D3674" w:rsidRPr="00965E03">
        <w:rPr>
          <w:rFonts w:ascii="Times New Roman" w:eastAsia="標楷體" w:hAnsi="Times New Roman" w:cs="Times New Roman"/>
          <w:color w:val="000000" w:themeColor="text1"/>
        </w:rPr>
        <w:t>「班級經營</w:t>
      </w:r>
      <w:r w:rsidR="005D3674"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rPr>
        <w:t>解釋變異達</w:t>
      </w:r>
      <w:r w:rsidR="005D3674" w:rsidRPr="00965E03">
        <w:rPr>
          <w:rFonts w:ascii="Times New Roman" w:eastAsia="標楷體" w:hAnsi="Times New Roman" w:cs="Times New Roman" w:hint="eastAsia"/>
          <w:color w:val="000000" w:themeColor="text1"/>
        </w:rPr>
        <w:t>57.056</w:t>
      </w:r>
      <w:r w:rsidR="005D3674"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；第二</w:t>
      </w:r>
      <w:proofErr w:type="gramStart"/>
      <w:r w:rsidRPr="00965E03">
        <w:rPr>
          <w:rFonts w:ascii="Times New Roman" w:eastAsia="標楷體" w:hAnsi="Times New Roman" w:cs="Times New Roman"/>
          <w:color w:val="000000" w:themeColor="text1"/>
        </w:rPr>
        <w:t>個</w:t>
      </w:r>
      <w:proofErr w:type="gramEnd"/>
      <w:r w:rsidRPr="00965E03">
        <w:rPr>
          <w:rFonts w:ascii="Times New Roman" w:eastAsia="標楷體" w:hAnsi="Times New Roman" w:cs="Times New Roman"/>
          <w:color w:val="000000" w:themeColor="text1"/>
        </w:rPr>
        <w:t>因素命名為「教學互動</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rPr>
        <w:t>，解釋變異達</w:t>
      </w:r>
      <w:r w:rsidR="00A102AB" w:rsidRPr="00965E03">
        <w:rPr>
          <w:rFonts w:ascii="Times New Roman" w:eastAsia="標楷體" w:hAnsi="Times New Roman" w:cs="Times New Roman" w:hint="eastAsia"/>
          <w:color w:val="000000" w:themeColor="text1"/>
        </w:rPr>
        <w:t>4.117</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；第三</w:t>
      </w:r>
      <w:proofErr w:type="gramStart"/>
      <w:r w:rsidRPr="00965E03">
        <w:rPr>
          <w:rFonts w:ascii="Times New Roman" w:eastAsia="標楷體" w:hAnsi="Times New Roman" w:cs="Times New Roman"/>
          <w:color w:val="000000" w:themeColor="text1"/>
        </w:rPr>
        <w:t>個</w:t>
      </w:r>
      <w:proofErr w:type="gramEnd"/>
      <w:r w:rsidRPr="00965E03">
        <w:rPr>
          <w:rFonts w:ascii="Times New Roman" w:eastAsia="標楷體" w:hAnsi="Times New Roman" w:cs="Times New Roman"/>
          <w:color w:val="000000" w:themeColor="text1"/>
        </w:rPr>
        <w:t>因素命名為</w:t>
      </w:r>
      <w:r w:rsidR="005D3674" w:rsidRPr="00965E03">
        <w:rPr>
          <w:rFonts w:ascii="Times New Roman" w:eastAsia="標楷體" w:hAnsi="Times New Roman" w:cs="Times New Roman"/>
          <w:color w:val="000000" w:themeColor="text1"/>
        </w:rPr>
        <w:t>「</w:t>
      </w:r>
      <w:r w:rsidR="005D3674" w:rsidRPr="00965E03">
        <w:rPr>
          <w:rFonts w:ascii="Times New Roman" w:eastAsia="標楷體" w:hAnsi="Times New Roman" w:cs="Times New Roman"/>
          <w:color w:val="000000" w:themeColor="text1"/>
          <w:kern w:val="0"/>
        </w:rPr>
        <w:t>教學計畫</w:t>
      </w:r>
      <w:r w:rsidR="005D3674" w:rsidRPr="00965E03">
        <w:rPr>
          <w:rFonts w:ascii="Times New Roman" w:eastAsia="標楷體" w:hAnsi="Times New Roman" w:cs="Times New Roman"/>
          <w:color w:val="000000" w:themeColor="text1"/>
          <w:kern w:val="0"/>
        </w:rPr>
        <w:lastRenderedPageBreak/>
        <w:t>與策略」</w:t>
      </w:r>
      <w:r w:rsidRPr="00965E03">
        <w:rPr>
          <w:rFonts w:ascii="Times New Roman" w:eastAsia="標楷體" w:hAnsi="Times New Roman" w:cs="Times New Roman"/>
          <w:color w:val="000000" w:themeColor="text1"/>
        </w:rPr>
        <w:t>，解釋變異達</w:t>
      </w:r>
      <w:r w:rsidR="005D3674" w:rsidRPr="00965E03">
        <w:rPr>
          <w:rFonts w:ascii="Times New Roman" w:eastAsia="標楷體" w:hAnsi="Times New Roman" w:cs="Times New Roman" w:hint="eastAsia"/>
          <w:color w:val="000000" w:themeColor="text1"/>
        </w:rPr>
        <w:t>3.271</w:t>
      </w:r>
      <w:r w:rsidR="005D3674"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，總解釋變異為</w:t>
      </w:r>
      <w:r w:rsidR="002A45EB" w:rsidRPr="00965E03">
        <w:rPr>
          <w:rFonts w:ascii="Times New Roman" w:eastAsia="標楷體" w:hAnsi="Times New Roman" w:cs="Times New Roman"/>
          <w:color w:val="000000" w:themeColor="text1"/>
        </w:rPr>
        <w:t>6</w:t>
      </w:r>
      <w:r w:rsidR="002A45EB" w:rsidRPr="00965E03">
        <w:rPr>
          <w:rFonts w:ascii="Times New Roman" w:eastAsia="標楷體" w:hAnsi="Times New Roman" w:cs="Times New Roman" w:hint="eastAsia"/>
          <w:color w:val="000000" w:themeColor="text1"/>
        </w:rPr>
        <w:t>4.444</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（表</w:t>
      </w:r>
      <w:r w:rsidRPr="00965E03">
        <w:rPr>
          <w:rFonts w:ascii="Times New Roman" w:eastAsia="標楷體" w:hAnsi="Times New Roman" w:cs="Times New Roman"/>
          <w:color w:val="000000" w:themeColor="text1"/>
        </w:rPr>
        <w:t>4-</w:t>
      </w:r>
      <w:r w:rsidR="006A15E6" w:rsidRPr="00965E03">
        <w:rPr>
          <w:rFonts w:ascii="Times New Roman" w:eastAsia="標楷體" w:hAnsi="Times New Roman" w:cs="Times New Roman" w:hint="eastAsia"/>
          <w:color w:val="000000" w:themeColor="text1"/>
        </w:rPr>
        <w:t>7</w:t>
      </w:r>
      <w:r w:rsidRPr="00965E03">
        <w:rPr>
          <w:rFonts w:ascii="Times New Roman" w:eastAsia="標楷體" w:hAnsi="Times New Roman" w:cs="Times New Roman"/>
          <w:color w:val="000000" w:themeColor="text1"/>
        </w:rPr>
        <w:t>）</w:t>
      </w:r>
      <w:r w:rsidR="0003167C" w:rsidRPr="00965E03">
        <w:rPr>
          <w:rFonts w:ascii="Times New Roman" w:eastAsia="標楷體" w:hAnsi="Times New Roman" w:cs="Times New Roman"/>
          <w:color w:val="000000" w:themeColor="text1"/>
        </w:rPr>
        <w:t>。</w:t>
      </w:r>
    </w:p>
    <w:p w14:paraId="4470487F" w14:textId="77777777" w:rsidR="00FA257F" w:rsidRPr="00965E03" w:rsidRDefault="00FA257F" w:rsidP="00D81567">
      <w:pPr>
        <w:spacing w:line="360" w:lineRule="auto"/>
        <w:ind w:firstLineChars="200" w:firstLine="480"/>
        <w:rPr>
          <w:rFonts w:ascii="Times New Roman" w:eastAsia="標楷體" w:hAnsi="Times New Roman" w:cs="Times New Roman"/>
          <w:color w:val="000000" w:themeColor="text1"/>
          <w:kern w:val="0"/>
        </w:rPr>
      </w:pPr>
    </w:p>
    <w:p w14:paraId="737F03B9" w14:textId="77777777" w:rsidR="00A26DDD" w:rsidRPr="00965E03" w:rsidRDefault="00D81567" w:rsidP="00FB1F22">
      <w:pPr>
        <w:pStyle w:val="TableCaption"/>
        <w:rPr>
          <w:rFonts w:ascii="Times New Roman" w:hAnsi="Times New Roman" w:cs="Times New Roman"/>
          <w:color w:val="000000" w:themeColor="text1"/>
        </w:rPr>
      </w:pPr>
      <w:bookmarkStart w:id="95" w:name="_Toc481246757"/>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w:t>
      </w:r>
      <w:r w:rsidR="006A15E6" w:rsidRPr="00965E03">
        <w:rPr>
          <w:rFonts w:ascii="Times New Roman" w:hAnsi="Times New Roman" w:cs="Times New Roman" w:hint="eastAsia"/>
          <w:color w:val="000000" w:themeColor="text1"/>
        </w:rPr>
        <w:t>6</w:t>
      </w:r>
    </w:p>
    <w:p w14:paraId="6ABEC23F" w14:textId="77777777" w:rsidR="00D81567" w:rsidRPr="00965E03" w:rsidRDefault="00D81567" w:rsidP="00FB1F22">
      <w:pPr>
        <w:pStyle w:val="TableCaption"/>
        <w:rPr>
          <w:rFonts w:ascii="Times New Roman" w:hAnsi="Times New Roman" w:cs="Times New Roman"/>
          <w:color w:val="000000" w:themeColor="text1"/>
        </w:rPr>
      </w:pPr>
      <w:r w:rsidRPr="00965E03">
        <w:rPr>
          <w:rFonts w:ascii="Times New Roman" w:hAnsi="Times New Roman" w:cs="Times New Roman"/>
          <w:b/>
          <w:color w:val="000000" w:themeColor="text1"/>
        </w:rPr>
        <w:t>「教學效能量表」</w:t>
      </w:r>
      <w:r w:rsidRPr="00965E03">
        <w:rPr>
          <w:rFonts w:ascii="Times New Roman" w:hAnsi="Times New Roman" w:cs="Times New Roman"/>
          <w:b/>
          <w:color w:val="000000" w:themeColor="text1"/>
        </w:rPr>
        <w:t>KMO</w:t>
      </w:r>
      <w:r w:rsidRPr="00965E03">
        <w:rPr>
          <w:rFonts w:ascii="Times New Roman" w:hAnsi="Times New Roman" w:cs="Times New Roman"/>
          <w:b/>
          <w:color w:val="000000" w:themeColor="text1"/>
        </w:rPr>
        <w:t>與</w:t>
      </w:r>
      <w:r w:rsidRPr="00965E03">
        <w:rPr>
          <w:rFonts w:ascii="Times New Roman" w:hAnsi="Times New Roman" w:cs="Times New Roman"/>
          <w:b/>
          <w:color w:val="000000" w:themeColor="text1"/>
        </w:rPr>
        <w:t>Bartlett</w:t>
      </w:r>
      <w:r w:rsidRPr="00965E03">
        <w:rPr>
          <w:rFonts w:ascii="Times New Roman" w:hAnsi="Times New Roman" w:cs="Times New Roman"/>
          <w:b/>
          <w:color w:val="000000" w:themeColor="text1"/>
        </w:rPr>
        <w:t>檢定摘要表</w:t>
      </w:r>
      <w:bookmarkEnd w:id="95"/>
    </w:p>
    <w:tbl>
      <w:tblPr>
        <w:tblW w:w="5000" w:type="pct"/>
        <w:tblCellMar>
          <w:left w:w="0" w:type="dxa"/>
          <w:right w:w="0" w:type="dxa"/>
        </w:tblCellMar>
        <w:tblLook w:val="0000" w:firstRow="0" w:lastRow="0" w:firstColumn="0" w:lastColumn="0" w:noHBand="0" w:noVBand="0"/>
      </w:tblPr>
      <w:tblGrid>
        <w:gridCol w:w="3346"/>
        <w:gridCol w:w="2569"/>
        <w:gridCol w:w="2872"/>
      </w:tblGrid>
      <w:tr w:rsidR="00D81567" w:rsidRPr="00965E03" w14:paraId="1E79F31D" w14:textId="77777777" w:rsidTr="00F40628">
        <w:trPr>
          <w:cantSplit/>
        </w:trPr>
        <w:tc>
          <w:tcPr>
            <w:tcW w:w="3366" w:type="pct"/>
            <w:gridSpan w:val="2"/>
            <w:tcBorders>
              <w:top w:val="single" w:sz="12" w:space="0" w:color="auto"/>
              <w:bottom w:val="single" w:sz="4" w:space="0" w:color="auto"/>
            </w:tcBorders>
            <w:shd w:val="clear" w:color="auto" w:fill="auto"/>
            <w:vAlign w:val="center"/>
          </w:tcPr>
          <w:p w14:paraId="332ED669"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Kaiser-Meyer-Olkin</w:t>
            </w:r>
            <w:r w:rsidRPr="00965E03">
              <w:rPr>
                <w:rFonts w:ascii="Times New Roman" w:eastAsia="標楷體" w:hAnsi="Times New Roman" w:cs="Times New Roman"/>
                <w:color w:val="000000" w:themeColor="text1"/>
              </w:rPr>
              <w:t>取樣適</w:t>
            </w:r>
            <w:proofErr w:type="gramStart"/>
            <w:r w:rsidRPr="00965E03">
              <w:rPr>
                <w:rFonts w:ascii="Times New Roman" w:eastAsia="標楷體" w:hAnsi="Times New Roman" w:cs="Times New Roman"/>
                <w:color w:val="000000" w:themeColor="text1"/>
              </w:rPr>
              <w:t>切性量數</w:t>
            </w:r>
            <w:proofErr w:type="gramEnd"/>
          </w:p>
        </w:tc>
        <w:tc>
          <w:tcPr>
            <w:tcW w:w="1634" w:type="pct"/>
            <w:tcBorders>
              <w:top w:val="single" w:sz="12" w:space="0" w:color="auto"/>
              <w:bottom w:val="single" w:sz="4" w:space="0" w:color="auto"/>
            </w:tcBorders>
            <w:shd w:val="clear" w:color="auto" w:fill="FFFFFF"/>
            <w:vAlign w:val="center"/>
          </w:tcPr>
          <w:p w14:paraId="26E446B9" w14:textId="77777777" w:rsidR="00D81567" w:rsidRPr="00965E03" w:rsidRDefault="00D81567" w:rsidP="00A102AB">
            <w:pPr>
              <w:spacing w:line="360" w:lineRule="auto"/>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.9</w:t>
            </w:r>
            <w:r w:rsidR="00205D93" w:rsidRPr="00965E03">
              <w:rPr>
                <w:rFonts w:ascii="Times New Roman" w:eastAsia="標楷體" w:hAnsi="Times New Roman" w:cs="Times New Roman" w:hint="eastAsia"/>
                <w:color w:val="000000" w:themeColor="text1"/>
              </w:rPr>
              <w:t>64</w:t>
            </w:r>
          </w:p>
        </w:tc>
      </w:tr>
      <w:tr w:rsidR="00D81567" w:rsidRPr="00965E03" w14:paraId="0EFE82DD" w14:textId="77777777" w:rsidTr="00F40628">
        <w:trPr>
          <w:cantSplit/>
        </w:trPr>
        <w:tc>
          <w:tcPr>
            <w:tcW w:w="1904" w:type="pct"/>
            <w:vMerge w:val="restart"/>
            <w:tcBorders>
              <w:top w:val="single" w:sz="4" w:space="0" w:color="auto"/>
            </w:tcBorders>
            <w:shd w:val="clear" w:color="auto" w:fill="FFFFFF"/>
            <w:vAlign w:val="center"/>
          </w:tcPr>
          <w:p w14:paraId="47705316"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Bartlett </w:t>
            </w:r>
            <w:r w:rsidRPr="00965E03">
              <w:rPr>
                <w:rFonts w:ascii="Times New Roman" w:eastAsia="標楷體" w:hAnsi="Times New Roman" w:cs="Times New Roman"/>
                <w:color w:val="000000" w:themeColor="text1"/>
              </w:rPr>
              <w:t>的球形檢定</w:t>
            </w:r>
          </w:p>
        </w:tc>
        <w:tc>
          <w:tcPr>
            <w:tcW w:w="1462" w:type="pct"/>
            <w:tcBorders>
              <w:top w:val="single" w:sz="4" w:space="0" w:color="auto"/>
            </w:tcBorders>
            <w:shd w:val="clear" w:color="auto" w:fill="auto"/>
            <w:vAlign w:val="center"/>
          </w:tcPr>
          <w:p w14:paraId="3B304BA2"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近似卡方分配</w:t>
            </w:r>
          </w:p>
        </w:tc>
        <w:tc>
          <w:tcPr>
            <w:tcW w:w="1634" w:type="pct"/>
            <w:tcBorders>
              <w:top w:val="single" w:sz="4" w:space="0" w:color="auto"/>
            </w:tcBorders>
            <w:shd w:val="clear" w:color="auto" w:fill="FFFFFF"/>
            <w:vAlign w:val="center"/>
          </w:tcPr>
          <w:p w14:paraId="46D25B1F" w14:textId="77777777" w:rsidR="00D81567" w:rsidRPr="00965E03" w:rsidRDefault="00205D93" w:rsidP="003C2DCC">
            <w:pPr>
              <w:spacing w:line="360" w:lineRule="auto"/>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6070.852</w:t>
            </w:r>
          </w:p>
        </w:tc>
      </w:tr>
      <w:tr w:rsidR="00D81567" w:rsidRPr="00965E03" w14:paraId="275496BA" w14:textId="77777777" w:rsidTr="00F40628">
        <w:trPr>
          <w:cantSplit/>
        </w:trPr>
        <w:tc>
          <w:tcPr>
            <w:tcW w:w="1904" w:type="pct"/>
            <w:vMerge/>
            <w:shd w:val="clear" w:color="auto" w:fill="FFFFFF"/>
            <w:vAlign w:val="center"/>
          </w:tcPr>
          <w:p w14:paraId="54EF2084" w14:textId="77777777" w:rsidR="00D81567" w:rsidRPr="00965E03" w:rsidRDefault="00D81567" w:rsidP="003C2DCC">
            <w:pPr>
              <w:spacing w:line="360" w:lineRule="auto"/>
              <w:rPr>
                <w:rFonts w:ascii="Times New Roman" w:eastAsia="標楷體" w:hAnsi="Times New Roman" w:cs="Times New Roman"/>
                <w:color w:val="000000" w:themeColor="text1"/>
              </w:rPr>
            </w:pPr>
          </w:p>
        </w:tc>
        <w:tc>
          <w:tcPr>
            <w:tcW w:w="1462" w:type="pct"/>
            <w:shd w:val="clear" w:color="auto" w:fill="auto"/>
            <w:vAlign w:val="center"/>
          </w:tcPr>
          <w:p w14:paraId="74BF45AF"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df</w:t>
            </w:r>
          </w:p>
        </w:tc>
        <w:tc>
          <w:tcPr>
            <w:tcW w:w="1634" w:type="pct"/>
            <w:shd w:val="clear" w:color="auto" w:fill="FFFFFF"/>
            <w:vAlign w:val="center"/>
          </w:tcPr>
          <w:p w14:paraId="68E153B1" w14:textId="77777777" w:rsidR="00D81567" w:rsidRPr="00965E03" w:rsidRDefault="00D81567" w:rsidP="003C2DCC">
            <w:pPr>
              <w:spacing w:line="360" w:lineRule="auto"/>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276</w:t>
            </w:r>
          </w:p>
        </w:tc>
      </w:tr>
      <w:tr w:rsidR="00D81567" w:rsidRPr="00965E03" w14:paraId="77E7FBB5" w14:textId="77777777" w:rsidTr="00F40628">
        <w:trPr>
          <w:cantSplit/>
        </w:trPr>
        <w:tc>
          <w:tcPr>
            <w:tcW w:w="1904" w:type="pct"/>
            <w:vMerge/>
            <w:tcBorders>
              <w:bottom w:val="single" w:sz="12" w:space="0" w:color="auto"/>
            </w:tcBorders>
            <w:shd w:val="clear" w:color="auto" w:fill="FFFFFF"/>
            <w:vAlign w:val="center"/>
          </w:tcPr>
          <w:p w14:paraId="732726D9" w14:textId="77777777" w:rsidR="00D81567" w:rsidRPr="00965E03" w:rsidRDefault="00D81567" w:rsidP="003C2DCC">
            <w:pPr>
              <w:spacing w:line="360" w:lineRule="auto"/>
              <w:rPr>
                <w:rFonts w:ascii="Times New Roman" w:eastAsia="標楷體" w:hAnsi="Times New Roman" w:cs="Times New Roman"/>
                <w:color w:val="000000" w:themeColor="text1"/>
              </w:rPr>
            </w:pPr>
          </w:p>
        </w:tc>
        <w:tc>
          <w:tcPr>
            <w:tcW w:w="1462" w:type="pct"/>
            <w:tcBorders>
              <w:bottom w:val="single" w:sz="12" w:space="0" w:color="auto"/>
            </w:tcBorders>
            <w:shd w:val="clear" w:color="auto" w:fill="auto"/>
            <w:vAlign w:val="center"/>
          </w:tcPr>
          <w:p w14:paraId="400A4566"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顯著性</w:t>
            </w:r>
          </w:p>
        </w:tc>
        <w:tc>
          <w:tcPr>
            <w:tcW w:w="1634" w:type="pct"/>
            <w:tcBorders>
              <w:bottom w:val="single" w:sz="12" w:space="0" w:color="auto"/>
            </w:tcBorders>
            <w:shd w:val="clear" w:color="auto" w:fill="FFFFFF"/>
            <w:vAlign w:val="center"/>
          </w:tcPr>
          <w:p w14:paraId="6515298D" w14:textId="77777777" w:rsidR="00D81567" w:rsidRPr="00965E03" w:rsidRDefault="00D81567" w:rsidP="003C2DCC">
            <w:pPr>
              <w:spacing w:line="360" w:lineRule="auto"/>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.000</w:t>
            </w:r>
          </w:p>
        </w:tc>
      </w:tr>
    </w:tbl>
    <w:p w14:paraId="19B047C4" w14:textId="77777777" w:rsidR="00D81567" w:rsidRPr="00965E03" w:rsidRDefault="00D81567" w:rsidP="00D81567">
      <w:pPr>
        <w:pStyle w:val="afffb"/>
        <w:spacing w:line="360" w:lineRule="auto"/>
        <w:rPr>
          <w:rFonts w:hAnsi="Times New Roman" w:cs="Times New Roman"/>
          <w:color w:val="000000" w:themeColor="text1"/>
        </w:rPr>
      </w:pPr>
    </w:p>
    <w:p w14:paraId="1ABDEB2B" w14:textId="77777777" w:rsidR="00D81567" w:rsidRPr="00965E03" w:rsidRDefault="00D81567" w:rsidP="00D81567">
      <w:pPr>
        <w:widowControl/>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br w:type="page"/>
      </w:r>
    </w:p>
    <w:p w14:paraId="02F3969C" w14:textId="77777777" w:rsidR="003C4E45" w:rsidRPr="00965E03" w:rsidRDefault="00D81567" w:rsidP="008C5A51">
      <w:pPr>
        <w:pStyle w:val="TableCaption"/>
        <w:ind w:leftChars="-177" w:hangingChars="177" w:hanging="425"/>
        <w:rPr>
          <w:rFonts w:ascii="Times New Roman" w:hAnsi="Times New Roman" w:cs="Times New Roman"/>
          <w:color w:val="000000" w:themeColor="text1"/>
        </w:rPr>
      </w:pPr>
      <w:bookmarkStart w:id="96" w:name="_Toc481246758"/>
      <w:r w:rsidRPr="00965E03">
        <w:rPr>
          <w:rFonts w:ascii="Times New Roman" w:hAnsi="Times New Roman" w:cs="Times New Roman"/>
          <w:color w:val="000000" w:themeColor="text1"/>
        </w:rPr>
        <w:lastRenderedPageBreak/>
        <w:t>表</w:t>
      </w:r>
      <w:r w:rsidRPr="00965E03">
        <w:rPr>
          <w:rFonts w:ascii="Times New Roman" w:hAnsi="Times New Roman" w:cs="Times New Roman"/>
          <w:color w:val="000000" w:themeColor="text1"/>
        </w:rPr>
        <w:t>4-</w:t>
      </w:r>
      <w:r w:rsidR="006A15E6" w:rsidRPr="00965E03">
        <w:rPr>
          <w:rFonts w:ascii="Times New Roman" w:hAnsi="Times New Roman" w:cs="Times New Roman" w:hint="eastAsia"/>
          <w:color w:val="000000" w:themeColor="text1"/>
        </w:rPr>
        <w:t>7</w:t>
      </w:r>
    </w:p>
    <w:p w14:paraId="55E584CF" w14:textId="77777777" w:rsidR="00D81567" w:rsidRPr="00965E03" w:rsidRDefault="00D81567" w:rsidP="008C5A51">
      <w:pPr>
        <w:pStyle w:val="TableCaption"/>
        <w:ind w:leftChars="-177" w:left="-424" w:hanging="1"/>
        <w:rPr>
          <w:rFonts w:ascii="Times New Roman" w:hAnsi="Times New Roman" w:cs="Times New Roman"/>
          <w:color w:val="000000" w:themeColor="text1"/>
        </w:rPr>
      </w:pPr>
      <w:r w:rsidRPr="00965E03">
        <w:rPr>
          <w:rFonts w:ascii="Times New Roman" w:hAnsi="Times New Roman" w:cs="Times New Roman"/>
          <w:b/>
          <w:color w:val="000000" w:themeColor="text1"/>
        </w:rPr>
        <w:t>「教學效能量表」因素分析摘要表</w:t>
      </w:r>
      <w:bookmarkEnd w:id="96"/>
    </w:p>
    <w:tbl>
      <w:tblPr>
        <w:tblW w:w="5474" w:type="pct"/>
        <w:tblInd w:w="-421" w:type="dxa"/>
        <w:tblBorders>
          <w:top w:val="single" w:sz="4" w:space="0" w:color="auto"/>
          <w:bottom w:val="single" w:sz="4" w:space="0" w:color="auto"/>
        </w:tblBorders>
        <w:tblCellMar>
          <w:left w:w="0" w:type="dxa"/>
          <w:right w:w="0" w:type="dxa"/>
        </w:tblCellMar>
        <w:tblLook w:val="04A0" w:firstRow="1" w:lastRow="0" w:firstColumn="1" w:lastColumn="0" w:noHBand="0" w:noVBand="1"/>
      </w:tblPr>
      <w:tblGrid>
        <w:gridCol w:w="744"/>
        <w:gridCol w:w="5995"/>
        <w:gridCol w:w="816"/>
        <w:gridCol w:w="818"/>
        <w:gridCol w:w="1247"/>
      </w:tblGrid>
      <w:tr w:rsidR="00D81567" w:rsidRPr="00965E03" w14:paraId="2A2FD8BF" w14:textId="77777777" w:rsidTr="00F40628">
        <w:trPr>
          <w:cantSplit/>
          <w:trHeight w:val="163"/>
        </w:trPr>
        <w:tc>
          <w:tcPr>
            <w:tcW w:w="387" w:type="pct"/>
            <w:tcBorders>
              <w:top w:val="single" w:sz="12" w:space="0" w:color="auto"/>
              <w:bottom w:val="single" w:sz="4" w:space="0" w:color="auto"/>
            </w:tcBorders>
            <w:shd w:val="clear" w:color="auto" w:fill="auto"/>
            <w:vAlign w:val="center"/>
            <w:hideMark/>
          </w:tcPr>
          <w:p w14:paraId="6124E47F" w14:textId="77777777" w:rsidR="00D81567" w:rsidRPr="00965E03" w:rsidRDefault="00D81567" w:rsidP="003C2DCC">
            <w:pPr>
              <w:pStyle w:val="afe"/>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因素</w:t>
            </w:r>
          </w:p>
        </w:tc>
        <w:tc>
          <w:tcPr>
            <w:tcW w:w="3116" w:type="pct"/>
            <w:tcBorders>
              <w:top w:val="single" w:sz="12" w:space="0" w:color="auto"/>
              <w:bottom w:val="single" w:sz="4" w:space="0" w:color="auto"/>
            </w:tcBorders>
            <w:shd w:val="clear" w:color="auto" w:fill="auto"/>
            <w:vAlign w:val="center"/>
            <w:hideMark/>
          </w:tcPr>
          <w:p w14:paraId="5F5ED12C" w14:textId="77777777" w:rsidR="00D81567" w:rsidRPr="00965E03" w:rsidRDefault="00675184" w:rsidP="003C2DCC">
            <w:pPr>
              <w:pStyle w:val="afe"/>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hint="eastAsia"/>
                <w:bCs/>
                <w:color w:val="000000" w:themeColor="text1"/>
              </w:rPr>
              <w:t>題</w:t>
            </w:r>
            <w:r w:rsidR="00D81567" w:rsidRPr="00965E03">
              <w:rPr>
                <w:rFonts w:ascii="Times New Roman" w:eastAsia="標楷體" w:hAnsi="Times New Roman" w:cs="Times New Roman"/>
                <w:bCs/>
                <w:color w:val="000000" w:themeColor="text1"/>
              </w:rPr>
              <w:t>目</w:t>
            </w:r>
          </w:p>
        </w:tc>
        <w:tc>
          <w:tcPr>
            <w:tcW w:w="424" w:type="pct"/>
            <w:tcBorders>
              <w:top w:val="single" w:sz="12" w:space="0" w:color="auto"/>
              <w:bottom w:val="single" w:sz="4" w:space="0" w:color="auto"/>
            </w:tcBorders>
            <w:shd w:val="clear" w:color="auto" w:fill="auto"/>
            <w:vAlign w:val="center"/>
            <w:hideMark/>
          </w:tcPr>
          <w:p w14:paraId="538B7A8C" w14:textId="77777777" w:rsidR="00D81567" w:rsidRPr="00965E03" w:rsidRDefault="00D81567" w:rsidP="003C2DCC">
            <w:pPr>
              <w:pStyle w:val="afe"/>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負荷量</w:t>
            </w:r>
          </w:p>
        </w:tc>
        <w:tc>
          <w:tcPr>
            <w:tcW w:w="425" w:type="pct"/>
            <w:tcBorders>
              <w:top w:val="single" w:sz="12" w:space="0" w:color="auto"/>
              <w:bottom w:val="single" w:sz="4" w:space="0" w:color="auto"/>
            </w:tcBorders>
            <w:shd w:val="clear" w:color="auto" w:fill="FFFFFF"/>
            <w:vAlign w:val="center"/>
            <w:hideMark/>
          </w:tcPr>
          <w:p w14:paraId="28E9267A" w14:textId="77777777" w:rsidR="00D81567" w:rsidRPr="00965E03" w:rsidRDefault="00D81567" w:rsidP="003C2DCC">
            <w:pPr>
              <w:pStyle w:val="afe"/>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特徵值</w:t>
            </w:r>
          </w:p>
        </w:tc>
        <w:tc>
          <w:tcPr>
            <w:tcW w:w="648" w:type="pct"/>
            <w:tcBorders>
              <w:top w:val="single" w:sz="12" w:space="0" w:color="auto"/>
              <w:bottom w:val="single" w:sz="4" w:space="0" w:color="auto"/>
            </w:tcBorders>
            <w:shd w:val="clear" w:color="auto" w:fill="FFFFFF"/>
            <w:vAlign w:val="center"/>
            <w:hideMark/>
          </w:tcPr>
          <w:p w14:paraId="1375D317" w14:textId="77777777" w:rsidR="00D81567" w:rsidRPr="00965E03" w:rsidRDefault="00D81567" w:rsidP="003C2DCC">
            <w:pPr>
              <w:pStyle w:val="afe"/>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解釋變異</w:t>
            </w:r>
            <w:r w:rsidRPr="00965E03">
              <w:rPr>
                <w:rFonts w:ascii="Times New Roman" w:eastAsia="標楷體" w:hAnsi="Times New Roman" w:cs="Times New Roman"/>
                <w:bCs/>
                <w:color w:val="000000" w:themeColor="text1"/>
              </w:rPr>
              <w:t>%</w:t>
            </w:r>
          </w:p>
        </w:tc>
      </w:tr>
      <w:tr w:rsidR="005D3674" w:rsidRPr="00965E03" w14:paraId="0BA39C10" w14:textId="77777777" w:rsidTr="00F40628">
        <w:trPr>
          <w:cantSplit/>
        </w:trPr>
        <w:tc>
          <w:tcPr>
            <w:tcW w:w="387" w:type="pct"/>
            <w:vMerge w:val="restart"/>
            <w:tcBorders>
              <w:top w:val="single" w:sz="4" w:space="0" w:color="auto"/>
            </w:tcBorders>
            <w:shd w:val="clear" w:color="auto" w:fill="auto"/>
            <w:vAlign w:val="center"/>
          </w:tcPr>
          <w:p w14:paraId="29D30F80"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班</w:t>
            </w:r>
          </w:p>
          <w:p w14:paraId="210678B8"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級</w:t>
            </w:r>
          </w:p>
          <w:p w14:paraId="1051EECF"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經</w:t>
            </w:r>
          </w:p>
          <w:p w14:paraId="7D24778E" w14:textId="32432503" w:rsidR="005D3674" w:rsidRPr="00965E03" w:rsidRDefault="005D3674" w:rsidP="005D3674">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營</w:t>
            </w:r>
          </w:p>
        </w:tc>
        <w:tc>
          <w:tcPr>
            <w:tcW w:w="3116" w:type="pct"/>
            <w:tcBorders>
              <w:top w:val="single" w:sz="4" w:space="0" w:color="auto"/>
              <w:bottom w:val="nil"/>
            </w:tcBorders>
            <w:shd w:val="clear" w:color="auto" w:fill="auto"/>
          </w:tcPr>
          <w:p w14:paraId="7B0B87BB" w14:textId="54EFA534"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16</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我會依幼兒的個別差異做評量。</w:t>
            </w:r>
          </w:p>
        </w:tc>
        <w:tc>
          <w:tcPr>
            <w:tcW w:w="424" w:type="pct"/>
            <w:tcBorders>
              <w:top w:val="single" w:sz="4" w:space="0" w:color="auto"/>
              <w:bottom w:val="nil"/>
            </w:tcBorders>
            <w:shd w:val="clear" w:color="auto" w:fill="auto"/>
          </w:tcPr>
          <w:p w14:paraId="04630899" w14:textId="037158EE"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w:t>
            </w:r>
            <w:r w:rsidRPr="00965E03">
              <w:rPr>
                <w:rFonts w:ascii="Times New Roman" w:eastAsia="標楷體" w:hAnsi="Times New Roman" w:cs="Times New Roman" w:hint="eastAsia"/>
                <w:color w:val="000000" w:themeColor="text1"/>
              </w:rPr>
              <w:t>84</w:t>
            </w:r>
          </w:p>
        </w:tc>
        <w:tc>
          <w:tcPr>
            <w:tcW w:w="425" w:type="pct"/>
            <w:vMerge w:val="restart"/>
            <w:tcBorders>
              <w:top w:val="single" w:sz="4" w:space="0" w:color="auto"/>
            </w:tcBorders>
            <w:shd w:val="clear" w:color="auto" w:fill="FFFFFF"/>
            <w:vAlign w:val="center"/>
          </w:tcPr>
          <w:p w14:paraId="664D8C34" w14:textId="2C1E0FB4" w:rsidR="005D3674" w:rsidRPr="00965E03" w:rsidRDefault="005D3674" w:rsidP="005D3674">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kern w:val="0"/>
              </w:rPr>
              <w:t>14.043</w:t>
            </w:r>
          </w:p>
        </w:tc>
        <w:tc>
          <w:tcPr>
            <w:tcW w:w="648" w:type="pct"/>
            <w:vMerge w:val="restart"/>
            <w:tcBorders>
              <w:top w:val="single" w:sz="4" w:space="0" w:color="auto"/>
            </w:tcBorders>
            <w:shd w:val="clear" w:color="auto" w:fill="FFFFFF"/>
            <w:vAlign w:val="center"/>
          </w:tcPr>
          <w:p w14:paraId="480890B0" w14:textId="184D4422" w:rsidR="005D3674" w:rsidRPr="00965E03" w:rsidRDefault="005D3674" w:rsidP="005D3674">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kern w:val="0"/>
              </w:rPr>
              <w:t>57.056</w:t>
            </w:r>
          </w:p>
        </w:tc>
      </w:tr>
      <w:tr w:rsidR="005D3674" w:rsidRPr="00965E03" w14:paraId="39B2EA9F" w14:textId="77777777" w:rsidTr="00F40628">
        <w:trPr>
          <w:cantSplit/>
        </w:trPr>
        <w:tc>
          <w:tcPr>
            <w:tcW w:w="387" w:type="pct"/>
            <w:vMerge/>
            <w:shd w:val="clear" w:color="auto" w:fill="auto"/>
            <w:vAlign w:val="center"/>
          </w:tcPr>
          <w:p w14:paraId="7539D146"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bottom w:val="nil"/>
            </w:tcBorders>
            <w:shd w:val="clear" w:color="auto" w:fill="auto"/>
          </w:tcPr>
          <w:p w14:paraId="461E5B7F" w14:textId="08A18FD0"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hint="eastAsia"/>
                <w:color w:val="000000" w:themeColor="text1"/>
              </w:rPr>
              <w:t>7</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我會採用多元的評量方式進行評量。</w:t>
            </w:r>
          </w:p>
        </w:tc>
        <w:tc>
          <w:tcPr>
            <w:tcW w:w="424" w:type="pct"/>
            <w:tcBorders>
              <w:top w:val="nil"/>
              <w:bottom w:val="nil"/>
            </w:tcBorders>
            <w:shd w:val="clear" w:color="auto" w:fill="auto"/>
          </w:tcPr>
          <w:p w14:paraId="15A8F4BA" w14:textId="2E6D5710"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701</w:t>
            </w:r>
          </w:p>
        </w:tc>
        <w:tc>
          <w:tcPr>
            <w:tcW w:w="425" w:type="pct"/>
            <w:vMerge/>
            <w:shd w:val="clear" w:color="auto" w:fill="FFFFFF"/>
            <w:vAlign w:val="center"/>
          </w:tcPr>
          <w:p w14:paraId="0DC13207"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c>
          <w:tcPr>
            <w:tcW w:w="648" w:type="pct"/>
            <w:vMerge/>
            <w:shd w:val="clear" w:color="auto" w:fill="FFFFFF"/>
            <w:vAlign w:val="center"/>
          </w:tcPr>
          <w:p w14:paraId="47A901B2"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r>
      <w:tr w:rsidR="005D3674" w:rsidRPr="00965E03" w14:paraId="73E5E667" w14:textId="77777777" w:rsidTr="00F40628">
        <w:trPr>
          <w:cantSplit/>
        </w:trPr>
        <w:tc>
          <w:tcPr>
            <w:tcW w:w="387" w:type="pct"/>
            <w:vMerge/>
            <w:shd w:val="clear" w:color="auto" w:fill="auto"/>
            <w:vAlign w:val="center"/>
          </w:tcPr>
          <w:p w14:paraId="158B01F6"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bottom w:val="nil"/>
            </w:tcBorders>
            <w:shd w:val="clear" w:color="auto" w:fill="auto"/>
          </w:tcPr>
          <w:p w14:paraId="10D6F437" w14:textId="3916E2D3"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hint="eastAsia"/>
                <w:color w:val="000000" w:themeColor="text1"/>
              </w:rPr>
              <w:t>8</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我會根據評量的結果調整教學內容及方式。</w:t>
            </w:r>
          </w:p>
        </w:tc>
        <w:tc>
          <w:tcPr>
            <w:tcW w:w="424" w:type="pct"/>
            <w:tcBorders>
              <w:top w:val="nil"/>
              <w:bottom w:val="nil"/>
            </w:tcBorders>
            <w:shd w:val="clear" w:color="auto" w:fill="auto"/>
          </w:tcPr>
          <w:p w14:paraId="21639E26" w14:textId="33B1C7EC"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904</w:t>
            </w:r>
          </w:p>
        </w:tc>
        <w:tc>
          <w:tcPr>
            <w:tcW w:w="425" w:type="pct"/>
            <w:vMerge/>
            <w:shd w:val="clear" w:color="auto" w:fill="FFFFFF"/>
            <w:vAlign w:val="center"/>
          </w:tcPr>
          <w:p w14:paraId="05B6EC2E"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c>
          <w:tcPr>
            <w:tcW w:w="648" w:type="pct"/>
            <w:vMerge/>
            <w:shd w:val="clear" w:color="auto" w:fill="FFFFFF"/>
            <w:vAlign w:val="center"/>
          </w:tcPr>
          <w:p w14:paraId="558F420E"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r>
      <w:tr w:rsidR="005D3674" w:rsidRPr="00965E03" w14:paraId="0E2F28DB" w14:textId="77777777" w:rsidTr="00F40628">
        <w:trPr>
          <w:cantSplit/>
        </w:trPr>
        <w:tc>
          <w:tcPr>
            <w:tcW w:w="387" w:type="pct"/>
            <w:vMerge/>
            <w:shd w:val="clear" w:color="auto" w:fill="auto"/>
            <w:vAlign w:val="center"/>
          </w:tcPr>
          <w:p w14:paraId="316B8062"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bottom w:val="nil"/>
            </w:tcBorders>
            <w:shd w:val="clear" w:color="auto" w:fill="auto"/>
          </w:tcPr>
          <w:p w14:paraId="0428F6B6" w14:textId="3E087E56"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hint="eastAsia"/>
                <w:color w:val="000000" w:themeColor="text1"/>
              </w:rPr>
              <w:t>9</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我會根據評量的結果幫助學習困難的幼兒。</w:t>
            </w:r>
            <w:r w:rsidRPr="00965E03">
              <w:rPr>
                <w:rFonts w:ascii="Times New Roman" w:eastAsia="標楷體" w:hAnsi="Times New Roman" w:cs="Times New Roman"/>
                <w:color w:val="000000" w:themeColor="text1"/>
              </w:rPr>
              <w:t>.</w:t>
            </w:r>
          </w:p>
        </w:tc>
        <w:tc>
          <w:tcPr>
            <w:tcW w:w="424" w:type="pct"/>
            <w:tcBorders>
              <w:top w:val="nil"/>
              <w:bottom w:val="nil"/>
            </w:tcBorders>
            <w:shd w:val="clear" w:color="auto" w:fill="auto"/>
          </w:tcPr>
          <w:p w14:paraId="328D660E" w14:textId="464F6AAC"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864</w:t>
            </w:r>
          </w:p>
        </w:tc>
        <w:tc>
          <w:tcPr>
            <w:tcW w:w="425" w:type="pct"/>
            <w:vMerge/>
            <w:shd w:val="clear" w:color="auto" w:fill="FFFFFF"/>
            <w:vAlign w:val="center"/>
          </w:tcPr>
          <w:p w14:paraId="7590FAEE"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c>
          <w:tcPr>
            <w:tcW w:w="648" w:type="pct"/>
            <w:vMerge/>
            <w:shd w:val="clear" w:color="auto" w:fill="FFFFFF"/>
            <w:vAlign w:val="center"/>
          </w:tcPr>
          <w:p w14:paraId="55F7601D"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r>
      <w:tr w:rsidR="005D3674" w:rsidRPr="00965E03" w14:paraId="6BA33C35" w14:textId="77777777" w:rsidTr="00F40628">
        <w:trPr>
          <w:cantSplit/>
        </w:trPr>
        <w:tc>
          <w:tcPr>
            <w:tcW w:w="387" w:type="pct"/>
            <w:vMerge/>
            <w:shd w:val="clear" w:color="auto" w:fill="auto"/>
            <w:vAlign w:val="center"/>
          </w:tcPr>
          <w:p w14:paraId="10992D11"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bottom w:val="nil"/>
            </w:tcBorders>
            <w:shd w:val="clear" w:color="auto" w:fill="auto"/>
          </w:tcPr>
          <w:p w14:paraId="5F629368" w14:textId="66E3803B"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20</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我會有效的運用教學時間。</w:t>
            </w:r>
          </w:p>
        </w:tc>
        <w:tc>
          <w:tcPr>
            <w:tcW w:w="424" w:type="pct"/>
            <w:tcBorders>
              <w:top w:val="nil"/>
              <w:bottom w:val="nil"/>
            </w:tcBorders>
            <w:shd w:val="clear" w:color="auto" w:fill="auto"/>
          </w:tcPr>
          <w:p w14:paraId="63BDD964" w14:textId="6FBC1C54"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628</w:t>
            </w:r>
          </w:p>
        </w:tc>
        <w:tc>
          <w:tcPr>
            <w:tcW w:w="425" w:type="pct"/>
            <w:vMerge/>
            <w:shd w:val="clear" w:color="auto" w:fill="FFFFFF"/>
            <w:vAlign w:val="center"/>
          </w:tcPr>
          <w:p w14:paraId="0549BEA7"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c>
          <w:tcPr>
            <w:tcW w:w="648" w:type="pct"/>
            <w:vMerge/>
            <w:shd w:val="clear" w:color="auto" w:fill="FFFFFF"/>
            <w:vAlign w:val="center"/>
          </w:tcPr>
          <w:p w14:paraId="7923C0AA"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r>
      <w:tr w:rsidR="005D3674" w:rsidRPr="00965E03" w14:paraId="41CCF5AA" w14:textId="77777777" w:rsidTr="00F40628">
        <w:trPr>
          <w:cantSplit/>
        </w:trPr>
        <w:tc>
          <w:tcPr>
            <w:tcW w:w="387" w:type="pct"/>
            <w:vMerge/>
            <w:shd w:val="clear" w:color="auto" w:fill="auto"/>
            <w:vAlign w:val="center"/>
          </w:tcPr>
          <w:p w14:paraId="59A358EE"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bottom w:val="nil"/>
            </w:tcBorders>
            <w:shd w:val="clear" w:color="auto" w:fill="auto"/>
          </w:tcPr>
          <w:p w14:paraId="6A9782D1" w14:textId="40BB5337"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w:t>
            </w:r>
            <w:r w:rsidRPr="00965E03">
              <w:rPr>
                <w:rFonts w:ascii="Times New Roman" w:eastAsia="標楷體" w:hAnsi="Times New Roman" w:cs="Times New Roman" w:hint="eastAsia"/>
                <w:color w:val="000000" w:themeColor="text1"/>
              </w:rPr>
              <w:t>1</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我會與幼兒共同制訂班級生活常規。</w:t>
            </w:r>
          </w:p>
        </w:tc>
        <w:tc>
          <w:tcPr>
            <w:tcW w:w="424" w:type="pct"/>
            <w:tcBorders>
              <w:top w:val="nil"/>
              <w:bottom w:val="nil"/>
            </w:tcBorders>
            <w:shd w:val="clear" w:color="auto" w:fill="auto"/>
          </w:tcPr>
          <w:p w14:paraId="51827C64" w14:textId="1E97A62C"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88</w:t>
            </w:r>
          </w:p>
        </w:tc>
        <w:tc>
          <w:tcPr>
            <w:tcW w:w="425" w:type="pct"/>
            <w:vMerge/>
            <w:shd w:val="clear" w:color="auto" w:fill="FFFFFF"/>
            <w:vAlign w:val="center"/>
          </w:tcPr>
          <w:p w14:paraId="15EAFAD2"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c>
          <w:tcPr>
            <w:tcW w:w="648" w:type="pct"/>
            <w:vMerge/>
            <w:shd w:val="clear" w:color="auto" w:fill="FFFFFF"/>
            <w:vAlign w:val="center"/>
          </w:tcPr>
          <w:p w14:paraId="72A512BE"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r>
      <w:tr w:rsidR="005D3674" w:rsidRPr="00965E03" w14:paraId="313E7CC7" w14:textId="77777777" w:rsidTr="00F40628">
        <w:trPr>
          <w:cantSplit/>
        </w:trPr>
        <w:tc>
          <w:tcPr>
            <w:tcW w:w="387" w:type="pct"/>
            <w:vMerge/>
            <w:shd w:val="clear" w:color="auto" w:fill="auto"/>
            <w:vAlign w:val="center"/>
          </w:tcPr>
          <w:p w14:paraId="317D2EF2"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bottom w:val="nil"/>
            </w:tcBorders>
            <w:shd w:val="clear" w:color="auto" w:fill="auto"/>
          </w:tcPr>
          <w:p w14:paraId="2A7ED208" w14:textId="6D744184"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w:t>
            </w:r>
            <w:r w:rsidRPr="00965E03">
              <w:rPr>
                <w:rFonts w:ascii="Times New Roman" w:eastAsia="標楷體" w:hAnsi="Times New Roman" w:cs="Times New Roman" w:hint="eastAsia"/>
                <w:color w:val="000000" w:themeColor="text1"/>
              </w:rPr>
              <w:t>2</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我能妥善的處理上課中突發問題。</w:t>
            </w:r>
          </w:p>
        </w:tc>
        <w:tc>
          <w:tcPr>
            <w:tcW w:w="424" w:type="pct"/>
            <w:tcBorders>
              <w:top w:val="nil"/>
              <w:bottom w:val="nil"/>
            </w:tcBorders>
            <w:shd w:val="clear" w:color="auto" w:fill="auto"/>
          </w:tcPr>
          <w:p w14:paraId="5E4C47C2" w14:textId="3ACEAFF0"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474</w:t>
            </w:r>
          </w:p>
        </w:tc>
        <w:tc>
          <w:tcPr>
            <w:tcW w:w="425" w:type="pct"/>
            <w:vMerge/>
            <w:shd w:val="clear" w:color="auto" w:fill="FFFFFF"/>
            <w:vAlign w:val="center"/>
          </w:tcPr>
          <w:p w14:paraId="2F69C8ED"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c>
          <w:tcPr>
            <w:tcW w:w="648" w:type="pct"/>
            <w:vMerge/>
            <w:shd w:val="clear" w:color="auto" w:fill="FFFFFF"/>
            <w:vAlign w:val="center"/>
          </w:tcPr>
          <w:p w14:paraId="084DF1B6"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r>
      <w:tr w:rsidR="005D3674" w:rsidRPr="00965E03" w14:paraId="5D4783CE" w14:textId="77777777" w:rsidTr="00F40628">
        <w:trPr>
          <w:cantSplit/>
        </w:trPr>
        <w:tc>
          <w:tcPr>
            <w:tcW w:w="387" w:type="pct"/>
            <w:vMerge/>
            <w:shd w:val="clear" w:color="auto" w:fill="auto"/>
            <w:vAlign w:val="center"/>
          </w:tcPr>
          <w:p w14:paraId="4F5FC247"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bottom w:val="nil"/>
            </w:tcBorders>
            <w:shd w:val="clear" w:color="auto" w:fill="auto"/>
          </w:tcPr>
          <w:p w14:paraId="27ACFFBA" w14:textId="20024B4F"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23.</w:t>
            </w:r>
            <w:r w:rsidRPr="00965E03">
              <w:rPr>
                <w:rFonts w:ascii="Times New Roman" w:eastAsia="標楷體" w:hAnsi="Times New Roman" w:cs="Times New Roman"/>
                <w:color w:val="000000" w:themeColor="text1"/>
              </w:rPr>
              <w:t>我會有效的規劃教室的情境佈置</w:t>
            </w:r>
          </w:p>
        </w:tc>
        <w:tc>
          <w:tcPr>
            <w:tcW w:w="424" w:type="pct"/>
            <w:tcBorders>
              <w:top w:val="nil"/>
              <w:bottom w:val="nil"/>
            </w:tcBorders>
            <w:shd w:val="clear" w:color="auto" w:fill="auto"/>
          </w:tcPr>
          <w:p w14:paraId="32DB458F" w14:textId="26406EBE"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664</w:t>
            </w:r>
          </w:p>
        </w:tc>
        <w:tc>
          <w:tcPr>
            <w:tcW w:w="425" w:type="pct"/>
            <w:vMerge/>
            <w:shd w:val="clear" w:color="auto" w:fill="FFFFFF"/>
            <w:vAlign w:val="center"/>
          </w:tcPr>
          <w:p w14:paraId="21084143"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c>
          <w:tcPr>
            <w:tcW w:w="648" w:type="pct"/>
            <w:vMerge/>
            <w:shd w:val="clear" w:color="auto" w:fill="FFFFFF"/>
            <w:vAlign w:val="center"/>
          </w:tcPr>
          <w:p w14:paraId="54BC77A9"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r>
      <w:tr w:rsidR="005D3674" w:rsidRPr="00965E03" w14:paraId="7CBC3E23" w14:textId="77777777" w:rsidTr="00F40628">
        <w:trPr>
          <w:cantSplit/>
        </w:trPr>
        <w:tc>
          <w:tcPr>
            <w:tcW w:w="387" w:type="pct"/>
            <w:vMerge/>
            <w:shd w:val="clear" w:color="auto" w:fill="auto"/>
            <w:vAlign w:val="center"/>
          </w:tcPr>
          <w:p w14:paraId="5938F166"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tcBorders>
            <w:shd w:val="clear" w:color="auto" w:fill="auto"/>
          </w:tcPr>
          <w:p w14:paraId="7891CE03" w14:textId="130FCDF9"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24.</w:t>
            </w:r>
            <w:r w:rsidRPr="00965E03">
              <w:rPr>
                <w:rFonts w:ascii="Times New Roman" w:eastAsia="標楷體" w:hAnsi="Times New Roman" w:cs="Times New Roman"/>
                <w:color w:val="000000" w:themeColor="text1"/>
              </w:rPr>
              <w:t>我會掌握幼兒之間互動的氣氛及情形。</w:t>
            </w:r>
          </w:p>
        </w:tc>
        <w:tc>
          <w:tcPr>
            <w:tcW w:w="424" w:type="pct"/>
            <w:tcBorders>
              <w:top w:val="nil"/>
            </w:tcBorders>
            <w:shd w:val="clear" w:color="auto" w:fill="auto"/>
          </w:tcPr>
          <w:p w14:paraId="0C9941E1" w14:textId="10E53FB9"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449</w:t>
            </w:r>
          </w:p>
        </w:tc>
        <w:tc>
          <w:tcPr>
            <w:tcW w:w="425" w:type="pct"/>
            <w:vMerge/>
            <w:shd w:val="clear" w:color="auto" w:fill="FFFFFF"/>
            <w:vAlign w:val="center"/>
          </w:tcPr>
          <w:p w14:paraId="6E8100B8"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c>
          <w:tcPr>
            <w:tcW w:w="648" w:type="pct"/>
            <w:vMerge/>
            <w:shd w:val="clear" w:color="auto" w:fill="FFFFFF"/>
            <w:vAlign w:val="center"/>
          </w:tcPr>
          <w:p w14:paraId="66058495"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r>
      <w:tr w:rsidR="005D3674" w:rsidRPr="00965E03" w14:paraId="20E94CB5" w14:textId="77777777" w:rsidTr="00F40628">
        <w:trPr>
          <w:cantSplit/>
          <w:trHeight w:val="347"/>
        </w:trPr>
        <w:tc>
          <w:tcPr>
            <w:tcW w:w="387" w:type="pct"/>
            <w:vMerge w:val="restart"/>
            <w:tcBorders>
              <w:top w:val="single" w:sz="4" w:space="0" w:color="auto"/>
              <w:left w:val="nil"/>
              <w:bottom w:val="nil"/>
              <w:right w:val="nil"/>
            </w:tcBorders>
            <w:shd w:val="clear" w:color="auto" w:fill="auto"/>
            <w:vAlign w:val="center"/>
            <w:hideMark/>
          </w:tcPr>
          <w:p w14:paraId="34EEB31A"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教</w:t>
            </w:r>
          </w:p>
          <w:p w14:paraId="4459CEC0"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學</w:t>
            </w:r>
          </w:p>
          <w:p w14:paraId="445D8194"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互</w:t>
            </w:r>
          </w:p>
          <w:p w14:paraId="5240DED6"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動</w:t>
            </w:r>
          </w:p>
        </w:tc>
        <w:tc>
          <w:tcPr>
            <w:tcW w:w="3116" w:type="pct"/>
            <w:tcBorders>
              <w:top w:val="single" w:sz="4" w:space="0" w:color="auto"/>
              <w:left w:val="nil"/>
              <w:bottom w:val="nil"/>
              <w:right w:val="nil"/>
            </w:tcBorders>
            <w:shd w:val="clear" w:color="auto" w:fill="auto"/>
            <w:hideMark/>
          </w:tcPr>
          <w:p w14:paraId="1DB189F1" w14:textId="77777777"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我會以友善的態度與幼兒溝通。</w:t>
            </w:r>
          </w:p>
        </w:tc>
        <w:tc>
          <w:tcPr>
            <w:tcW w:w="424" w:type="pct"/>
            <w:tcBorders>
              <w:top w:val="single" w:sz="4" w:space="0" w:color="auto"/>
              <w:left w:val="nil"/>
              <w:bottom w:val="nil"/>
              <w:right w:val="nil"/>
            </w:tcBorders>
            <w:shd w:val="clear" w:color="auto" w:fill="auto"/>
            <w:hideMark/>
          </w:tcPr>
          <w:p w14:paraId="3F059FFE" w14:textId="77777777"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w:t>
            </w:r>
            <w:r w:rsidRPr="00965E03">
              <w:rPr>
                <w:rFonts w:ascii="Times New Roman" w:eastAsia="標楷體" w:hAnsi="Times New Roman" w:cs="Times New Roman" w:hint="eastAsia"/>
                <w:color w:val="000000" w:themeColor="text1"/>
              </w:rPr>
              <w:t>65</w:t>
            </w:r>
          </w:p>
        </w:tc>
        <w:tc>
          <w:tcPr>
            <w:tcW w:w="425" w:type="pct"/>
            <w:vMerge w:val="restart"/>
            <w:tcBorders>
              <w:top w:val="single" w:sz="4" w:space="0" w:color="auto"/>
              <w:left w:val="nil"/>
              <w:bottom w:val="nil"/>
              <w:right w:val="nil"/>
            </w:tcBorders>
            <w:vAlign w:val="center"/>
            <w:hideMark/>
          </w:tcPr>
          <w:p w14:paraId="55D7AB03"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1.312</w:t>
            </w:r>
          </w:p>
        </w:tc>
        <w:tc>
          <w:tcPr>
            <w:tcW w:w="648" w:type="pct"/>
            <w:vMerge w:val="restart"/>
            <w:tcBorders>
              <w:top w:val="single" w:sz="4" w:space="0" w:color="auto"/>
              <w:left w:val="nil"/>
              <w:bottom w:val="nil"/>
              <w:right w:val="nil"/>
            </w:tcBorders>
            <w:vAlign w:val="center"/>
            <w:hideMark/>
          </w:tcPr>
          <w:p w14:paraId="4DC886D4"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kern w:val="0"/>
              </w:rPr>
              <w:t>4.117</w:t>
            </w:r>
          </w:p>
        </w:tc>
      </w:tr>
      <w:tr w:rsidR="005D3674" w:rsidRPr="00965E03" w14:paraId="6CAAF952" w14:textId="77777777" w:rsidTr="00F40628">
        <w:trPr>
          <w:cantSplit/>
          <w:trHeight w:val="267"/>
        </w:trPr>
        <w:tc>
          <w:tcPr>
            <w:tcW w:w="387" w:type="pct"/>
            <w:vMerge/>
            <w:tcBorders>
              <w:top w:val="nil"/>
              <w:left w:val="nil"/>
              <w:bottom w:val="nil"/>
              <w:right w:val="nil"/>
            </w:tcBorders>
            <w:shd w:val="clear" w:color="auto" w:fill="auto"/>
            <w:vAlign w:val="center"/>
            <w:hideMark/>
          </w:tcPr>
          <w:p w14:paraId="31307F7E"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hideMark/>
          </w:tcPr>
          <w:p w14:paraId="2C97C00B" w14:textId="77777777"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hint="eastAsia"/>
                <w:color w:val="000000" w:themeColor="text1"/>
              </w:rPr>
              <w:t>0</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我會主動的營造班級和諧氣氛。</w:t>
            </w:r>
          </w:p>
        </w:tc>
        <w:tc>
          <w:tcPr>
            <w:tcW w:w="424" w:type="pct"/>
            <w:tcBorders>
              <w:top w:val="nil"/>
              <w:left w:val="nil"/>
              <w:bottom w:val="nil"/>
              <w:right w:val="nil"/>
            </w:tcBorders>
            <w:shd w:val="clear" w:color="auto" w:fill="auto"/>
            <w:hideMark/>
          </w:tcPr>
          <w:p w14:paraId="54AF3379" w14:textId="77777777"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777</w:t>
            </w:r>
          </w:p>
        </w:tc>
        <w:tc>
          <w:tcPr>
            <w:tcW w:w="425" w:type="pct"/>
            <w:vMerge/>
            <w:tcBorders>
              <w:top w:val="nil"/>
              <w:left w:val="nil"/>
              <w:bottom w:val="nil"/>
              <w:right w:val="nil"/>
            </w:tcBorders>
            <w:vAlign w:val="center"/>
            <w:hideMark/>
          </w:tcPr>
          <w:p w14:paraId="60567BC0"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648" w:type="pct"/>
            <w:vMerge/>
            <w:tcBorders>
              <w:top w:val="nil"/>
              <w:left w:val="nil"/>
              <w:bottom w:val="nil"/>
              <w:right w:val="nil"/>
            </w:tcBorders>
            <w:vAlign w:val="center"/>
            <w:hideMark/>
          </w:tcPr>
          <w:p w14:paraId="70D669EF"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r>
      <w:tr w:rsidR="005D3674" w:rsidRPr="00965E03" w14:paraId="0FF23035" w14:textId="77777777" w:rsidTr="00F40628">
        <w:trPr>
          <w:cantSplit/>
          <w:trHeight w:val="283"/>
        </w:trPr>
        <w:tc>
          <w:tcPr>
            <w:tcW w:w="387" w:type="pct"/>
            <w:vMerge/>
            <w:tcBorders>
              <w:top w:val="nil"/>
              <w:left w:val="nil"/>
              <w:bottom w:val="nil"/>
              <w:right w:val="nil"/>
            </w:tcBorders>
            <w:shd w:val="clear" w:color="auto" w:fill="auto"/>
            <w:vAlign w:val="center"/>
            <w:hideMark/>
          </w:tcPr>
          <w:p w14:paraId="762BB699"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hideMark/>
          </w:tcPr>
          <w:p w14:paraId="0608F682" w14:textId="77777777"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hint="eastAsia"/>
                <w:color w:val="000000" w:themeColor="text1"/>
              </w:rPr>
              <w:t>1</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我會適時的鼓勵及讚美幼兒。</w:t>
            </w:r>
          </w:p>
        </w:tc>
        <w:tc>
          <w:tcPr>
            <w:tcW w:w="424" w:type="pct"/>
            <w:tcBorders>
              <w:top w:val="nil"/>
              <w:left w:val="nil"/>
              <w:bottom w:val="nil"/>
              <w:right w:val="nil"/>
            </w:tcBorders>
            <w:shd w:val="clear" w:color="auto" w:fill="auto"/>
            <w:hideMark/>
          </w:tcPr>
          <w:p w14:paraId="20E5947F" w14:textId="77777777"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884</w:t>
            </w:r>
          </w:p>
        </w:tc>
        <w:tc>
          <w:tcPr>
            <w:tcW w:w="425" w:type="pct"/>
            <w:vMerge/>
            <w:tcBorders>
              <w:top w:val="nil"/>
              <w:left w:val="nil"/>
              <w:bottom w:val="nil"/>
              <w:right w:val="nil"/>
            </w:tcBorders>
            <w:vAlign w:val="center"/>
            <w:hideMark/>
          </w:tcPr>
          <w:p w14:paraId="227E999D"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c>
          <w:tcPr>
            <w:tcW w:w="648" w:type="pct"/>
            <w:vMerge/>
            <w:tcBorders>
              <w:top w:val="nil"/>
              <w:left w:val="nil"/>
              <w:bottom w:val="nil"/>
              <w:right w:val="nil"/>
            </w:tcBorders>
            <w:vAlign w:val="center"/>
            <w:hideMark/>
          </w:tcPr>
          <w:p w14:paraId="6DD7EED4"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r>
      <w:tr w:rsidR="005D3674" w:rsidRPr="00965E03" w14:paraId="41C5FA02" w14:textId="77777777" w:rsidTr="00F40628">
        <w:trPr>
          <w:cantSplit/>
          <w:trHeight w:val="281"/>
        </w:trPr>
        <w:tc>
          <w:tcPr>
            <w:tcW w:w="387" w:type="pct"/>
            <w:vMerge/>
            <w:tcBorders>
              <w:top w:val="nil"/>
              <w:left w:val="nil"/>
              <w:bottom w:val="nil"/>
              <w:right w:val="nil"/>
            </w:tcBorders>
            <w:shd w:val="clear" w:color="auto" w:fill="auto"/>
            <w:vAlign w:val="center"/>
            <w:hideMark/>
          </w:tcPr>
          <w:p w14:paraId="59301806"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hideMark/>
          </w:tcPr>
          <w:p w14:paraId="251695EB" w14:textId="77777777"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hint="eastAsia"/>
                <w:color w:val="000000" w:themeColor="text1"/>
              </w:rPr>
              <w:t>2</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我在教學的過程中會鼓勵幼兒多表達意見。</w:t>
            </w:r>
          </w:p>
        </w:tc>
        <w:tc>
          <w:tcPr>
            <w:tcW w:w="424" w:type="pct"/>
            <w:tcBorders>
              <w:top w:val="nil"/>
              <w:left w:val="nil"/>
              <w:bottom w:val="nil"/>
              <w:right w:val="nil"/>
            </w:tcBorders>
            <w:shd w:val="clear" w:color="auto" w:fill="auto"/>
            <w:hideMark/>
          </w:tcPr>
          <w:p w14:paraId="6E8215E2" w14:textId="77777777"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889</w:t>
            </w:r>
          </w:p>
        </w:tc>
        <w:tc>
          <w:tcPr>
            <w:tcW w:w="425" w:type="pct"/>
            <w:vMerge/>
            <w:tcBorders>
              <w:top w:val="nil"/>
              <w:left w:val="nil"/>
              <w:bottom w:val="nil"/>
              <w:right w:val="nil"/>
            </w:tcBorders>
            <w:vAlign w:val="center"/>
            <w:hideMark/>
          </w:tcPr>
          <w:p w14:paraId="0F8E842D"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c>
          <w:tcPr>
            <w:tcW w:w="648" w:type="pct"/>
            <w:vMerge/>
            <w:tcBorders>
              <w:top w:val="nil"/>
              <w:left w:val="nil"/>
              <w:bottom w:val="nil"/>
              <w:right w:val="nil"/>
            </w:tcBorders>
            <w:vAlign w:val="center"/>
            <w:hideMark/>
          </w:tcPr>
          <w:p w14:paraId="69717C99"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r>
      <w:tr w:rsidR="005D3674" w:rsidRPr="00965E03" w14:paraId="55C6FD56" w14:textId="77777777" w:rsidTr="00F40628">
        <w:trPr>
          <w:cantSplit/>
          <w:trHeight w:val="77"/>
        </w:trPr>
        <w:tc>
          <w:tcPr>
            <w:tcW w:w="387" w:type="pct"/>
            <w:vMerge/>
            <w:tcBorders>
              <w:top w:val="nil"/>
              <w:left w:val="nil"/>
              <w:bottom w:val="nil"/>
              <w:right w:val="nil"/>
            </w:tcBorders>
            <w:shd w:val="clear" w:color="auto" w:fill="auto"/>
            <w:vAlign w:val="center"/>
            <w:hideMark/>
          </w:tcPr>
          <w:p w14:paraId="6315054D"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hideMark/>
          </w:tcPr>
          <w:p w14:paraId="38794E5D" w14:textId="77777777"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hint="eastAsia"/>
                <w:color w:val="000000" w:themeColor="text1"/>
              </w:rPr>
              <w:t>3</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我在教學的過程中能與幼兒保持良好的互動。</w:t>
            </w:r>
          </w:p>
        </w:tc>
        <w:tc>
          <w:tcPr>
            <w:tcW w:w="424" w:type="pct"/>
            <w:tcBorders>
              <w:top w:val="nil"/>
              <w:left w:val="nil"/>
              <w:bottom w:val="nil"/>
              <w:right w:val="nil"/>
            </w:tcBorders>
            <w:shd w:val="clear" w:color="auto" w:fill="auto"/>
            <w:hideMark/>
          </w:tcPr>
          <w:p w14:paraId="20C01523" w14:textId="77777777"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.81</w:t>
            </w:r>
            <w:r w:rsidRPr="00965E03">
              <w:rPr>
                <w:rFonts w:ascii="Times New Roman" w:eastAsia="標楷體" w:hAnsi="Times New Roman" w:cs="Times New Roman" w:hint="eastAsia"/>
                <w:color w:val="000000" w:themeColor="text1"/>
              </w:rPr>
              <w:t>4</w:t>
            </w:r>
          </w:p>
        </w:tc>
        <w:tc>
          <w:tcPr>
            <w:tcW w:w="425" w:type="pct"/>
            <w:vMerge/>
            <w:tcBorders>
              <w:top w:val="nil"/>
              <w:left w:val="nil"/>
              <w:bottom w:val="nil"/>
              <w:right w:val="nil"/>
            </w:tcBorders>
            <w:vAlign w:val="center"/>
            <w:hideMark/>
          </w:tcPr>
          <w:p w14:paraId="03F7A0E8"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c>
          <w:tcPr>
            <w:tcW w:w="648" w:type="pct"/>
            <w:vMerge/>
            <w:tcBorders>
              <w:top w:val="nil"/>
              <w:left w:val="nil"/>
              <w:bottom w:val="nil"/>
              <w:right w:val="nil"/>
            </w:tcBorders>
            <w:vAlign w:val="center"/>
            <w:hideMark/>
          </w:tcPr>
          <w:p w14:paraId="4DE498CE"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r>
      <w:tr w:rsidR="005D3674" w:rsidRPr="00965E03" w14:paraId="5660F33E" w14:textId="77777777" w:rsidTr="00F40628">
        <w:trPr>
          <w:cantSplit/>
        </w:trPr>
        <w:tc>
          <w:tcPr>
            <w:tcW w:w="387" w:type="pct"/>
            <w:vMerge/>
            <w:tcBorders>
              <w:top w:val="nil"/>
              <w:left w:val="nil"/>
              <w:bottom w:val="nil"/>
              <w:right w:val="nil"/>
            </w:tcBorders>
            <w:shd w:val="clear" w:color="auto" w:fill="auto"/>
            <w:vAlign w:val="center"/>
            <w:hideMark/>
          </w:tcPr>
          <w:p w14:paraId="4DF1B8AA"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hideMark/>
          </w:tcPr>
          <w:p w14:paraId="4D46253A" w14:textId="77777777" w:rsidR="005D3674" w:rsidRPr="00965E03" w:rsidRDefault="005D3674" w:rsidP="005D3674">
            <w:pPr>
              <w:spacing w:line="0" w:lineRule="atLeast"/>
              <w:rPr>
                <w:rFonts w:ascii="Times New Roman" w:eastAsia="標楷體" w:hAnsi="Times New Roman" w:cs="Times New Roman"/>
                <w:color w:val="000000" w:themeColor="text1"/>
              </w:rPr>
            </w:pPr>
          </w:p>
        </w:tc>
        <w:tc>
          <w:tcPr>
            <w:tcW w:w="424" w:type="pct"/>
            <w:tcBorders>
              <w:top w:val="nil"/>
              <w:left w:val="nil"/>
              <w:bottom w:val="nil"/>
              <w:right w:val="nil"/>
            </w:tcBorders>
            <w:shd w:val="clear" w:color="auto" w:fill="auto"/>
            <w:hideMark/>
          </w:tcPr>
          <w:p w14:paraId="170F0940" w14:textId="77777777"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p>
        </w:tc>
        <w:tc>
          <w:tcPr>
            <w:tcW w:w="425" w:type="pct"/>
            <w:vMerge/>
            <w:tcBorders>
              <w:top w:val="nil"/>
              <w:left w:val="nil"/>
              <w:bottom w:val="nil"/>
              <w:right w:val="nil"/>
            </w:tcBorders>
            <w:vAlign w:val="center"/>
            <w:hideMark/>
          </w:tcPr>
          <w:p w14:paraId="36E2944C"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c>
          <w:tcPr>
            <w:tcW w:w="648" w:type="pct"/>
            <w:vMerge/>
            <w:tcBorders>
              <w:top w:val="nil"/>
              <w:left w:val="nil"/>
              <w:bottom w:val="nil"/>
              <w:right w:val="nil"/>
            </w:tcBorders>
            <w:vAlign w:val="center"/>
            <w:hideMark/>
          </w:tcPr>
          <w:p w14:paraId="2D5FFC5B"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r>
      <w:tr w:rsidR="005D3674" w:rsidRPr="00965E03" w14:paraId="55DF43F5" w14:textId="77777777" w:rsidTr="00F40628">
        <w:trPr>
          <w:cantSplit/>
          <w:trHeight w:val="223"/>
        </w:trPr>
        <w:tc>
          <w:tcPr>
            <w:tcW w:w="387" w:type="pct"/>
            <w:vMerge/>
            <w:tcBorders>
              <w:top w:val="nil"/>
              <w:left w:val="nil"/>
              <w:bottom w:val="nil"/>
              <w:right w:val="nil"/>
            </w:tcBorders>
            <w:shd w:val="clear" w:color="auto" w:fill="auto"/>
            <w:vAlign w:val="center"/>
            <w:hideMark/>
          </w:tcPr>
          <w:p w14:paraId="6060769A"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hideMark/>
          </w:tcPr>
          <w:p w14:paraId="6FB2CD0E" w14:textId="77777777"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hint="eastAsia"/>
                <w:color w:val="000000" w:themeColor="text1"/>
              </w:rPr>
              <w:t>4</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我會主動協助需要幫助的幼兒。</w:t>
            </w:r>
          </w:p>
        </w:tc>
        <w:tc>
          <w:tcPr>
            <w:tcW w:w="424" w:type="pct"/>
            <w:tcBorders>
              <w:top w:val="nil"/>
              <w:left w:val="nil"/>
              <w:bottom w:val="nil"/>
              <w:right w:val="nil"/>
            </w:tcBorders>
            <w:shd w:val="clear" w:color="auto" w:fill="auto"/>
            <w:hideMark/>
          </w:tcPr>
          <w:p w14:paraId="39718D7E" w14:textId="77777777"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w:t>
            </w:r>
            <w:r w:rsidRPr="00965E03">
              <w:rPr>
                <w:rFonts w:ascii="Times New Roman" w:eastAsia="標楷體" w:hAnsi="Times New Roman" w:cs="Times New Roman" w:hint="eastAsia"/>
                <w:color w:val="000000" w:themeColor="text1"/>
              </w:rPr>
              <w:t>31</w:t>
            </w:r>
          </w:p>
        </w:tc>
        <w:tc>
          <w:tcPr>
            <w:tcW w:w="425" w:type="pct"/>
            <w:vMerge/>
            <w:tcBorders>
              <w:top w:val="nil"/>
              <w:left w:val="nil"/>
              <w:bottom w:val="nil"/>
              <w:right w:val="nil"/>
            </w:tcBorders>
            <w:vAlign w:val="center"/>
            <w:hideMark/>
          </w:tcPr>
          <w:p w14:paraId="544DFAE8"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c>
          <w:tcPr>
            <w:tcW w:w="648" w:type="pct"/>
            <w:vMerge/>
            <w:tcBorders>
              <w:top w:val="nil"/>
              <w:left w:val="nil"/>
              <w:bottom w:val="nil"/>
              <w:right w:val="nil"/>
            </w:tcBorders>
            <w:vAlign w:val="center"/>
            <w:hideMark/>
          </w:tcPr>
          <w:p w14:paraId="4E9F71D8"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r>
      <w:tr w:rsidR="005D3674" w:rsidRPr="00965E03" w14:paraId="48D2CA62" w14:textId="77777777" w:rsidTr="00F40628">
        <w:trPr>
          <w:cantSplit/>
          <w:trHeight w:val="271"/>
        </w:trPr>
        <w:tc>
          <w:tcPr>
            <w:tcW w:w="387" w:type="pct"/>
            <w:vMerge/>
            <w:tcBorders>
              <w:top w:val="nil"/>
              <w:left w:val="nil"/>
              <w:bottom w:val="single" w:sz="8" w:space="0" w:color="auto"/>
              <w:right w:val="nil"/>
            </w:tcBorders>
            <w:shd w:val="clear" w:color="auto" w:fill="auto"/>
            <w:vAlign w:val="center"/>
            <w:hideMark/>
          </w:tcPr>
          <w:p w14:paraId="713EFBB2"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single" w:sz="8" w:space="0" w:color="auto"/>
              <w:right w:val="nil"/>
            </w:tcBorders>
            <w:shd w:val="clear" w:color="auto" w:fill="auto"/>
            <w:hideMark/>
          </w:tcPr>
          <w:p w14:paraId="184AD8DF" w14:textId="77777777"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15</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我會讓幼兒有自由表達意見的權力</w:t>
            </w:r>
          </w:p>
        </w:tc>
        <w:tc>
          <w:tcPr>
            <w:tcW w:w="424" w:type="pct"/>
            <w:tcBorders>
              <w:top w:val="nil"/>
              <w:left w:val="nil"/>
              <w:bottom w:val="single" w:sz="8" w:space="0" w:color="auto"/>
              <w:right w:val="nil"/>
            </w:tcBorders>
            <w:shd w:val="clear" w:color="auto" w:fill="auto"/>
            <w:hideMark/>
          </w:tcPr>
          <w:p w14:paraId="0A6EAA92" w14:textId="77777777"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w:t>
            </w:r>
            <w:r w:rsidRPr="00965E03">
              <w:rPr>
                <w:rFonts w:ascii="Times New Roman" w:eastAsia="標楷體" w:hAnsi="Times New Roman" w:cs="Times New Roman" w:hint="eastAsia"/>
                <w:color w:val="000000" w:themeColor="text1"/>
              </w:rPr>
              <w:t>16</w:t>
            </w:r>
          </w:p>
        </w:tc>
        <w:tc>
          <w:tcPr>
            <w:tcW w:w="425" w:type="pct"/>
            <w:vMerge/>
            <w:tcBorders>
              <w:top w:val="nil"/>
              <w:left w:val="nil"/>
              <w:bottom w:val="single" w:sz="8" w:space="0" w:color="auto"/>
              <w:right w:val="nil"/>
            </w:tcBorders>
            <w:vAlign w:val="center"/>
            <w:hideMark/>
          </w:tcPr>
          <w:p w14:paraId="5292686C"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c>
          <w:tcPr>
            <w:tcW w:w="648" w:type="pct"/>
            <w:vMerge/>
            <w:tcBorders>
              <w:top w:val="nil"/>
              <w:left w:val="nil"/>
              <w:bottom w:val="single" w:sz="8" w:space="0" w:color="auto"/>
              <w:right w:val="nil"/>
            </w:tcBorders>
            <w:vAlign w:val="center"/>
            <w:hideMark/>
          </w:tcPr>
          <w:p w14:paraId="55BCD8B7"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r>
      <w:tr w:rsidR="00D61982" w:rsidRPr="00965E03" w14:paraId="7413FE5A" w14:textId="77777777" w:rsidTr="00F40628">
        <w:trPr>
          <w:cantSplit/>
          <w:trHeight w:val="271"/>
        </w:trPr>
        <w:tc>
          <w:tcPr>
            <w:tcW w:w="387" w:type="pct"/>
            <w:vMerge w:val="restart"/>
            <w:tcBorders>
              <w:top w:val="single" w:sz="8" w:space="0" w:color="auto"/>
              <w:left w:val="nil"/>
              <w:right w:val="nil"/>
            </w:tcBorders>
            <w:shd w:val="clear" w:color="auto" w:fill="auto"/>
            <w:vAlign w:val="center"/>
          </w:tcPr>
          <w:p w14:paraId="5F6A3BB3"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教</w:t>
            </w:r>
          </w:p>
          <w:p w14:paraId="0981339F"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學</w:t>
            </w:r>
          </w:p>
          <w:p w14:paraId="3CA61C53"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計</w:t>
            </w:r>
          </w:p>
          <w:p w14:paraId="4B997385"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劃</w:t>
            </w:r>
          </w:p>
          <w:p w14:paraId="58F18736"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與</w:t>
            </w:r>
          </w:p>
          <w:p w14:paraId="44DD10E9"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策</w:t>
            </w:r>
          </w:p>
          <w:p w14:paraId="45BBFB69" w14:textId="6FDEA2DE"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略</w:t>
            </w:r>
          </w:p>
        </w:tc>
        <w:tc>
          <w:tcPr>
            <w:tcW w:w="3116" w:type="pct"/>
            <w:tcBorders>
              <w:top w:val="single" w:sz="8" w:space="0" w:color="auto"/>
              <w:left w:val="nil"/>
              <w:bottom w:val="nil"/>
              <w:right w:val="nil"/>
            </w:tcBorders>
            <w:shd w:val="clear" w:color="auto" w:fill="auto"/>
          </w:tcPr>
          <w:p w14:paraId="57A8BE17" w14:textId="164E1DD0" w:rsidR="00D61982" w:rsidRPr="00965E03" w:rsidRDefault="00D61982" w:rsidP="00D61982">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color w:val="000000" w:themeColor="text1"/>
              </w:rPr>
              <w:t>我會依據幼兒的發展規劃適宜的教學目標及教學計</w:t>
            </w:r>
            <w:r>
              <w:rPr>
                <w:rFonts w:ascii="Times New Roman" w:eastAsia="標楷體" w:hAnsi="Times New Roman" w:cs="Times New Roman" w:hint="eastAsia"/>
                <w:color w:val="000000" w:themeColor="text1"/>
              </w:rPr>
              <w:t xml:space="preserve">    </w:t>
            </w:r>
            <w:r w:rsidRPr="00965E03">
              <w:rPr>
                <w:rFonts w:ascii="Times New Roman" w:eastAsia="標楷體" w:hAnsi="Times New Roman" w:cs="Times New Roman"/>
                <w:color w:val="000000" w:themeColor="text1"/>
              </w:rPr>
              <w:t>畫。</w:t>
            </w:r>
          </w:p>
        </w:tc>
        <w:tc>
          <w:tcPr>
            <w:tcW w:w="424" w:type="pct"/>
            <w:tcBorders>
              <w:top w:val="single" w:sz="8" w:space="0" w:color="auto"/>
              <w:left w:val="nil"/>
              <w:bottom w:val="nil"/>
              <w:right w:val="nil"/>
            </w:tcBorders>
            <w:shd w:val="clear" w:color="auto" w:fill="auto"/>
          </w:tcPr>
          <w:p w14:paraId="7F91551D" w14:textId="688A1963" w:rsidR="00D61982" w:rsidRPr="00965E03" w:rsidRDefault="00D61982" w:rsidP="00D61982">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770</w:t>
            </w:r>
          </w:p>
        </w:tc>
        <w:tc>
          <w:tcPr>
            <w:tcW w:w="425" w:type="pct"/>
            <w:tcBorders>
              <w:top w:val="single" w:sz="8" w:space="0" w:color="auto"/>
              <w:left w:val="nil"/>
              <w:bottom w:val="nil"/>
              <w:right w:val="nil"/>
            </w:tcBorders>
            <w:vAlign w:val="center"/>
          </w:tcPr>
          <w:p w14:paraId="057B34CC"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c>
          <w:tcPr>
            <w:tcW w:w="648" w:type="pct"/>
            <w:tcBorders>
              <w:top w:val="single" w:sz="8" w:space="0" w:color="auto"/>
              <w:left w:val="nil"/>
              <w:bottom w:val="nil"/>
              <w:right w:val="nil"/>
            </w:tcBorders>
            <w:vAlign w:val="center"/>
          </w:tcPr>
          <w:p w14:paraId="62A521F1"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r>
      <w:tr w:rsidR="00D61982" w:rsidRPr="00965E03" w14:paraId="5C831745" w14:textId="77777777" w:rsidTr="00F40628">
        <w:trPr>
          <w:cantSplit/>
          <w:trHeight w:val="271"/>
        </w:trPr>
        <w:tc>
          <w:tcPr>
            <w:tcW w:w="387" w:type="pct"/>
            <w:vMerge/>
            <w:tcBorders>
              <w:left w:val="nil"/>
              <w:right w:val="nil"/>
            </w:tcBorders>
            <w:shd w:val="clear" w:color="auto" w:fill="auto"/>
            <w:vAlign w:val="center"/>
          </w:tcPr>
          <w:p w14:paraId="75409FE6"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tcPr>
          <w:p w14:paraId="4B432A59" w14:textId="2C209619" w:rsidR="00D61982" w:rsidRPr="00965E03" w:rsidRDefault="00D61982" w:rsidP="00D61982">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w:t>
            </w:r>
            <w:r w:rsidRPr="00965E03">
              <w:rPr>
                <w:rFonts w:ascii="Times New Roman" w:eastAsia="標楷體" w:hAnsi="Times New Roman" w:cs="Times New Roman"/>
                <w:color w:val="000000" w:themeColor="text1"/>
              </w:rPr>
              <w:t>我會依據幼兒的個別差異設計適合的教學活動。</w:t>
            </w:r>
          </w:p>
        </w:tc>
        <w:tc>
          <w:tcPr>
            <w:tcW w:w="424" w:type="pct"/>
            <w:tcBorders>
              <w:top w:val="nil"/>
              <w:left w:val="nil"/>
              <w:bottom w:val="nil"/>
              <w:right w:val="nil"/>
            </w:tcBorders>
            <w:shd w:val="clear" w:color="auto" w:fill="auto"/>
          </w:tcPr>
          <w:p w14:paraId="6ABC7278" w14:textId="792B035D" w:rsidR="00D61982" w:rsidRPr="00965E03" w:rsidRDefault="00D61982" w:rsidP="00D61982">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678</w:t>
            </w:r>
          </w:p>
        </w:tc>
        <w:tc>
          <w:tcPr>
            <w:tcW w:w="425" w:type="pct"/>
            <w:vMerge w:val="restart"/>
            <w:tcBorders>
              <w:top w:val="nil"/>
              <w:left w:val="nil"/>
              <w:right w:val="nil"/>
            </w:tcBorders>
            <w:vAlign w:val="center"/>
          </w:tcPr>
          <w:p w14:paraId="5A805323" w14:textId="7056CA13"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rPr>
              <w:t>1.136</w:t>
            </w:r>
          </w:p>
        </w:tc>
        <w:tc>
          <w:tcPr>
            <w:tcW w:w="648" w:type="pct"/>
            <w:vMerge w:val="restart"/>
            <w:tcBorders>
              <w:top w:val="nil"/>
              <w:left w:val="nil"/>
              <w:right w:val="nil"/>
            </w:tcBorders>
            <w:vAlign w:val="center"/>
          </w:tcPr>
          <w:p w14:paraId="080254FD" w14:textId="4C933170"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rPr>
              <w:t>3.271</w:t>
            </w:r>
          </w:p>
        </w:tc>
      </w:tr>
      <w:tr w:rsidR="00D61982" w:rsidRPr="00965E03" w14:paraId="4D271C01" w14:textId="77777777" w:rsidTr="00F40628">
        <w:trPr>
          <w:cantSplit/>
          <w:trHeight w:val="271"/>
        </w:trPr>
        <w:tc>
          <w:tcPr>
            <w:tcW w:w="387" w:type="pct"/>
            <w:vMerge/>
            <w:tcBorders>
              <w:left w:val="nil"/>
              <w:right w:val="nil"/>
            </w:tcBorders>
            <w:shd w:val="clear" w:color="auto" w:fill="auto"/>
            <w:vAlign w:val="center"/>
          </w:tcPr>
          <w:p w14:paraId="4533B087"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tcPr>
          <w:p w14:paraId="6B07F1C6" w14:textId="706A28C9" w:rsidR="00D61982" w:rsidRPr="00965E03" w:rsidRDefault="00D61982" w:rsidP="00D61982">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w:t>
            </w:r>
            <w:r w:rsidRPr="00965E03">
              <w:rPr>
                <w:rFonts w:ascii="Times New Roman" w:eastAsia="標楷體" w:hAnsi="Times New Roman" w:cs="Times New Roman"/>
                <w:color w:val="000000" w:themeColor="text1"/>
              </w:rPr>
              <w:t>我會將幼兒的生活經驗融入課程中使課程多樣化。</w:t>
            </w:r>
          </w:p>
        </w:tc>
        <w:tc>
          <w:tcPr>
            <w:tcW w:w="424" w:type="pct"/>
            <w:tcBorders>
              <w:top w:val="nil"/>
              <w:left w:val="nil"/>
              <w:bottom w:val="nil"/>
              <w:right w:val="nil"/>
            </w:tcBorders>
            <w:shd w:val="clear" w:color="auto" w:fill="auto"/>
          </w:tcPr>
          <w:p w14:paraId="2AD324C1" w14:textId="33ABA07B" w:rsidR="00D61982" w:rsidRPr="00965E03" w:rsidRDefault="00D61982" w:rsidP="00D61982">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621</w:t>
            </w:r>
          </w:p>
        </w:tc>
        <w:tc>
          <w:tcPr>
            <w:tcW w:w="425" w:type="pct"/>
            <w:vMerge/>
            <w:tcBorders>
              <w:left w:val="nil"/>
              <w:right w:val="nil"/>
            </w:tcBorders>
            <w:vAlign w:val="center"/>
          </w:tcPr>
          <w:p w14:paraId="0135C247"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c>
          <w:tcPr>
            <w:tcW w:w="648" w:type="pct"/>
            <w:vMerge/>
            <w:tcBorders>
              <w:left w:val="nil"/>
              <w:right w:val="nil"/>
            </w:tcBorders>
            <w:vAlign w:val="center"/>
          </w:tcPr>
          <w:p w14:paraId="066AE02F"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r>
      <w:tr w:rsidR="00D61982" w:rsidRPr="00965E03" w14:paraId="7A7C3C3E" w14:textId="77777777" w:rsidTr="00F40628">
        <w:trPr>
          <w:cantSplit/>
          <w:trHeight w:val="271"/>
        </w:trPr>
        <w:tc>
          <w:tcPr>
            <w:tcW w:w="387" w:type="pct"/>
            <w:vMerge/>
            <w:tcBorders>
              <w:left w:val="nil"/>
              <w:right w:val="nil"/>
            </w:tcBorders>
            <w:shd w:val="clear" w:color="auto" w:fill="auto"/>
            <w:vAlign w:val="center"/>
          </w:tcPr>
          <w:p w14:paraId="7F2C61D0"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tcPr>
          <w:p w14:paraId="64B17128" w14:textId="0B1FFF5A" w:rsidR="00D61982" w:rsidRPr="00965E03" w:rsidRDefault="00D61982" w:rsidP="00D61982">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4.</w:t>
            </w:r>
            <w:r w:rsidRPr="00965E03">
              <w:rPr>
                <w:rFonts w:ascii="Times New Roman" w:eastAsia="標楷體" w:hAnsi="Times New Roman" w:cs="Times New Roman"/>
                <w:color w:val="000000" w:themeColor="text1"/>
              </w:rPr>
              <w:t>我會在教學前就將所需的教材及教具備妥。</w:t>
            </w:r>
          </w:p>
        </w:tc>
        <w:tc>
          <w:tcPr>
            <w:tcW w:w="424" w:type="pct"/>
            <w:tcBorders>
              <w:top w:val="nil"/>
              <w:left w:val="nil"/>
              <w:bottom w:val="nil"/>
              <w:right w:val="nil"/>
            </w:tcBorders>
            <w:shd w:val="clear" w:color="auto" w:fill="auto"/>
          </w:tcPr>
          <w:p w14:paraId="064EEA78" w14:textId="6593D7AA" w:rsidR="00D61982" w:rsidRPr="00965E03" w:rsidRDefault="00D61982" w:rsidP="00D61982">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572</w:t>
            </w:r>
          </w:p>
        </w:tc>
        <w:tc>
          <w:tcPr>
            <w:tcW w:w="425" w:type="pct"/>
            <w:vMerge/>
            <w:tcBorders>
              <w:left w:val="nil"/>
              <w:right w:val="nil"/>
            </w:tcBorders>
            <w:vAlign w:val="center"/>
          </w:tcPr>
          <w:p w14:paraId="1C85B664"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c>
          <w:tcPr>
            <w:tcW w:w="648" w:type="pct"/>
            <w:vMerge/>
            <w:tcBorders>
              <w:left w:val="nil"/>
              <w:right w:val="nil"/>
            </w:tcBorders>
            <w:vAlign w:val="center"/>
          </w:tcPr>
          <w:p w14:paraId="50B2E807"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r>
      <w:tr w:rsidR="00D61982" w:rsidRPr="00965E03" w14:paraId="6D447E8A" w14:textId="77777777" w:rsidTr="00F40628">
        <w:trPr>
          <w:cantSplit/>
          <w:trHeight w:val="271"/>
        </w:trPr>
        <w:tc>
          <w:tcPr>
            <w:tcW w:w="387" w:type="pct"/>
            <w:vMerge/>
            <w:tcBorders>
              <w:left w:val="nil"/>
              <w:right w:val="nil"/>
            </w:tcBorders>
            <w:shd w:val="clear" w:color="auto" w:fill="auto"/>
            <w:vAlign w:val="center"/>
          </w:tcPr>
          <w:p w14:paraId="43222AE7"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tcPr>
          <w:p w14:paraId="10D4C2FA" w14:textId="77B76AF7" w:rsidR="00D61982" w:rsidRPr="00965E03" w:rsidRDefault="00D61982" w:rsidP="00D61982">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color w:val="000000" w:themeColor="text1"/>
              </w:rPr>
              <w:t>我會運用各種教學技巧以提升幼兒的學習興趣。</w:t>
            </w:r>
          </w:p>
        </w:tc>
        <w:tc>
          <w:tcPr>
            <w:tcW w:w="424" w:type="pct"/>
            <w:tcBorders>
              <w:top w:val="nil"/>
              <w:left w:val="nil"/>
              <w:bottom w:val="nil"/>
              <w:right w:val="nil"/>
            </w:tcBorders>
            <w:shd w:val="clear" w:color="auto" w:fill="auto"/>
          </w:tcPr>
          <w:p w14:paraId="4D48A93E" w14:textId="528F893B" w:rsidR="00D61982" w:rsidRPr="00965E03" w:rsidRDefault="00D61982" w:rsidP="00D61982">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812</w:t>
            </w:r>
          </w:p>
        </w:tc>
        <w:tc>
          <w:tcPr>
            <w:tcW w:w="425" w:type="pct"/>
            <w:vMerge/>
            <w:tcBorders>
              <w:left w:val="nil"/>
              <w:right w:val="nil"/>
            </w:tcBorders>
            <w:vAlign w:val="center"/>
          </w:tcPr>
          <w:p w14:paraId="779180BE"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c>
          <w:tcPr>
            <w:tcW w:w="648" w:type="pct"/>
            <w:vMerge/>
            <w:tcBorders>
              <w:left w:val="nil"/>
              <w:right w:val="nil"/>
            </w:tcBorders>
            <w:vAlign w:val="center"/>
          </w:tcPr>
          <w:p w14:paraId="2404F555"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r>
      <w:tr w:rsidR="00D61982" w:rsidRPr="00965E03" w14:paraId="14442EBC" w14:textId="77777777" w:rsidTr="00F40628">
        <w:trPr>
          <w:cantSplit/>
          <w:trHeight w:val="271"/>
        </w:trPr>
        <w:tc>
          <w:tcPr>
            <w:tcW w:w="387" w:type="pct"/>
            <w:vMerge/>
            <w:tcBorders>
              <w:left w:val="nil"/>
              <w:right w:val="nil"/>
            </w:tcBorders>
            <w:shd w:val="clear" w:color="auto" w:fill="auto"/>
            <w:vAlign w:val="center"/>
          </w:tcPr>
          <w:p w14:paraId="51CB964A"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tcPr>
          <w:p w14:paraId="0A5163C9" w14:textId="16C193D4" w:rsidR="00D61982" w:rsidRPr="00965E03" w:rsidRDefault="00D61982" w:rsidP="00D61982">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w:t>
            </w:r>
            <w:r w:rsidRPr="00965E03">
              <w:rPr>
                <w:rFonts w:ascii="Times New Roman" w:eastAsia="標楷體" w:hAnsi="Times New Roman" w:cs="Times New Roman"/>
                <w:color w:val="000000" w:themeColor="text1"/>
              </w:rPr>
              <w:t>我會有效的利用教學資源以提升教學效果。</w:t>
            </w:r>
          </w:p>
        </w:tc>
        <w:tc>
          <w:tcPr>
            <w:tcW w:w="424" w:type="pct"/>
            <w:tcBorders>
              <w:top w:val="nil"/>
              <w:left w:val="nil"/>
              <w:bottom w:val="nil"/>
              <w:right w:val="nil"/>
            </w:tcBorders>
            <w:shd w:val="clear" w:color="auto" w:fill="auto"/>
          </w:tcPr>
          <w:p w14:paraId="6F6DD3C2" w14:textId="1B50E1F7" w:rsidR="00D61982" w:rsidRPr="00965E03" w:rsidRDefault="00D61982" w:rsidP="00D61982">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831</w:t>
            </w:r>
          </w:p>
        </w:tc>
        <w:tc>
          <w:tcPr>
            <w:tcW w:w="425" w:type="pct"/>
            <w:vMerge/>
            <w:tcBorders>
              <w:left w:val="nil"/>
              <w:right w:val="nil"/>
            </w:tcBorders>
            <w:vAlign w:val="center"/>
          </w:tcPr>
          <w:p w14:paraId="6361AD17"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c>
          <w:tcPr>
            <w:tcW w:w="648" w:type="pct"/>
            <w:vMerge/>
            <w:tcBorders>
              <w:left w:val="nil"/>
              <w:right w:val="nil"/>
            </w:tcBorders>
            <w:vAlign w:val="center"/>
          </w:tcPr>
          <w:p w14:paraId="353A2FAF"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r>
      <w:tr w:rsidR="00D61982" w:rsidRPr="00965E03" w14:paraId="7A41A64E" w14:textId="77777777" w:rsidTr="00F40628">
        <w:trPr>
          <w:cantSplit/>
          <w:trHeight w:val="271"/>
        </w:trPr>
        <w:tc>
          <w:tcPr>
            <w:tcW w:w="387" w:type="pct"/>
            <w:vMerge/>
            <w:tcBorders>
              <w:left w:val="nil"/>
              <w:right w:val="nil"/>
            </w:tcBorders>
            <w:shd w:val="clear" w:color="auto" w:fill="auto"/>
            <w:vAlign w:val="center"/>
          </w:tcPr>
          <w:p w14:paraId="6E7200A5"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tcPr>
          <w:p w14:paraId="268FAF35" w14:textId="43960428" w:rsidR="00D61982" w:rsidRPr="00965E03" w:rsidRDefault="00D61982" w:rsidP="00D61982">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7.</w:t>
            </w:r>
            <w:r w:rsidRPr="00965E03">
              <w:rPr>
                <w:rFonts w:ascii="Times New Roman" w:eastAsia="標楷體" w:hAnsi="Times New Roman" w:cs="Times New Roman"/>
                <w:color w:val="000000" w:themeColor="text1"/>
              </w:rPr>
              <w:t>我在教學的過程中會改變教學活動，吸引幼兒的注意</w:t>
            </w:r>
            <w:r w:rsidRPr="00965E03">
              <w:rPr>
                <w:rFonts w:ascii="Times New Roman" w:eastAsia="標楷體" w:hAnsi="Times New Roman" w:cs="Times New Roman" w:hint="eastAsia"/>
                <w:color w:val="000000" w:themeColor="text1"/>
              </w:rPr>
              <w:t xml:space="preserve">  </w:t>
            </w:r>
            <w:r w:rsidRPr="00965E03">
              <w:rPr>
                <w:rFonts w:ascii="Times New Roman" w:eastAsia="標楷體" w:hAnsi="Times New Roman" w:cs="Times New Roman"/>
                <w:color w:val="000000" w:themeColor="text1"/>
              </w:rPr>
              <w:t>力。</w:t>
            </w:r>
          </w:p>
        </w:tc>
        <w:tc>
          <w:tcPr>
            <w:tcW w:w="424" w:type="pct"/>
            <w:tcBorders>
              <w:top w:val="nil"/>
              <w:left w:val="nil"/>
              <w:bottom w:val="nil"/>
              <w:right w:val="nil"/>
            </w:tcBorders>
            <w:shd w:val="clear" w:color="auto" w:fill="auto"/>
          </w:tcPr>
          <w:p w14:paraId="71414211" w14:textId="6D2A5C41" w:rsidR="00D61982" w:rsidRPr="00965E03" w:rsidRDefault="00D61982" w:rsidP="00D61982">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w:t>
            </w:r>
            <w:r w:rsidRPr="00965E03">
              <w:rPr>
                <w:rFonts w:ascii="Times New Roman" w:eastAsia="標楷體" w:hAnsi="Times New Roman" w:cs="Times New Roman" w:hint="eastAsia"/>
                <w:color w:val="000000" w:themeColor="text1"/>
              </w:rPr>
              <w:t>79</w:t>
            </w:r>
          </w:p>
        </w:tc>
        <w:tc>
          <w:tcPr>
            <w:tcW w:w="425" w:type="pct"/>
            <w:vMerge/>
            <w:tcBorders>
              <w:left w:val="nil"/>
              <w:right w:val="nil"/>
            </w:tcBorders>
            <w:vAlign w:val="center"/>
          </w:tcPr>
          <w:p w14:paraId="6F9080C2"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c>
          <w:tcPr>
            <w:tcW w:w="648" w:type="pct"/>
            <w:vMerge/>
            <w:tcBorders>
              <w:left w:val="nil"/>
              <w:right w:val="nil"/>
            </w:tcBorders>
            <w:vAlign w:val="center"/>
          </w:tcPr>
          <w:p w14:paraId="15A8729D"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r>
      <w:tr w:rsidR="00D61982" w:rsidRPr="00965E03" w14:paraId="7E389FAF" w14:textId="77777777" w:rsidTr="00F40628">
        <w:trPr>
          <w:cantSplit/>
          <w:trHeight w:val="271"/>
        </w:trPr>
        <w:tc>
          <w:tcPr>
            <w:tcW w:w="387" w:type="pct"/>
            <w:vMerge/>
            <w:tcBorders>
              <w:left w:val="nil"/>
              <w:bottom w:val="single" w:sz="12" w:space="0" w:color="auto"/>
              <w:right w:val="nil"/>
            </w:tcBorders>
            <w:shd w:val="clear" w:color="auto" w:fill="auto"/>
            <w:vAlign w:val="center"/>
          </w:tcPr>
          <w:p w14:paraId="6B5A50C9"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single" w:sz="12" w:space="0" w:color="auto"/>
              <w:right w:val="nil"/>
            </w:tcBorders>
            <w:shd w:val="clear" w:color="auto" w:fill="auto"/>
          </w:tcPr>
          <w:p w14:paraId="02DA1C1F" w14:textId="5D52FDAD" w:rsidR="00D61982" w:rsidRPr="00965E03" w:rsidRDefault="00D61982" w:rsidP="00D61982">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8.</w:t>
            </w:r>
            <w:r w:rsidRPr="00965E03">
              <w:rPr>
                <w:rFonts w:ascii="Times New Roman" w:eastAsia="標楷體" w:hAnsi="Times New Roman" w:cs="Times New Roman"/>
                <w:color w:val="000000" w:themeColor="text1"/>
              </w:rPr>
              <w:t>我會蒐集及運用各種教學材料於教學中。</w:t>
            </w:r>
          </w:p>
        </w:tc>
        <w:tc>
          <w:tcPr>
            <w:tcW w:w="424" w:type="pct"/>
            <w:tcBorders>
              <w:top w:val="nil"/>
              <w:left w:val="nil"/>
              <w:bottom w:val="single" w:sz="12" w:space="0" w:color="auto"/>
              <w:right w:val="nil"/>
            </w:tcBorders>
            <w:shd w:val="clear" w:color="auto" w:fill="auto"/>
          </w:tcPr>
          <w:p w14:paraId="04757BE6" w14:textId="53DAAE7D" w:rsidR="00D61982" w:rsidRPr="00965E03" w:rsidRDefault="00D61982" w:rsidP="00D61982">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492</w:t>
            </w:r>
          </w:p>
        </w:tc>
        <w:tc>
          <w:tcPr>
            <w:tcW w:w="425" w:type="pct"/>
            <w:vMerge/>
            <w:tcBorders>
              <w:left w:val="nil"/>
              <w:bottom w:val="single" w:sz="12" w:space="0" w:color="auto"/>
              <w:right w:val="nil"/>
            </w:tcBorders>
            <w:vAlign w:val="center"/>
          </w:tcPr>
          <w:p w14:paraId="2A1EE799"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c>
          <w:tcPr>
            <w:tcW w:w="648" w:type="pct"/>
            <w:vMerge/>
            <w:tcBorders>
              <w:left w:val="nil"/>
              <w:bottom w:val="single" w:sz="12" w:space="0" w:color="auto"/>
              <w:right w:val="nil"/>
            </w:tcBorders>
            <w:vAlign w:val="center"/>
          </w:tcPr>
          <w:p w14:paraId="7EA79629"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r>
    </w:tbl>
    <w:p w14:paraId="2884F370" w14:textId="77777777" w:rsidR="00D81567" w:rsidRPr="00965E03" w:rsidRDefault="00D81567" w:rsidP="00D81567">
      <w:pPr>
        <w:pStyle w:val="afffb"/>
        <w:spacing w:line="360" w:lineRule="auto"/>
        <w:rPr>
          <w:rFonts w:hAnsi="Times New Roman" w:cs="Times New Roman"/>
          <w:b/>
          <w:color w:val="000000" w:themeColor="text1"/>
        </w:rPr>
      </w:pPr>
    </w:p>
    <w:p w14:paraId="0F7BD812" w14:textId="77777777" w:rsidR="00D81567" w:rsidRPr="00965E03" w:rsidRDefault="00D81567" w:rsidP="00D81567">
      <w:pPr>
        <w:widowControl/>
        <w:rPr>
          <w:rFonts w:ascii="Times New Roman" w:eastAsia="標楷體" w:hAnsi="Times New Roman" w:cs="Times New Roman"/>
          <w:b/>
          <w:color w:val="000000" w:themeColor="text1"/>
        </w:rPr>
      </w:pPr>
      <w:r w:rsidRPr="00965E03">
        <w:rPr>
          <w:rFonts w:ascii="Times New Roman" w:eastAsia="標楷體" w:hAnsi="Times New Roman" w:cs="Times New Roman"/>
          <w:b/>
          <w:color w:val="000000" w:themeColor="text1"/>
        </w:rPr>
        <w:br w:type="page"/>
      </w:r>
    </w:p>
    <w:p w14:paraId="1D1CEFDA" w14:textId="77777777" w:rsidR="00D81567" w:rsidRPr="00965E03" w:rsidRDefault="00D81567" w:rsidP="002F4CC9">
      <w:pPr>
        <w:pStyle w:val="afe"/>
        <w:tabs>
          <w:tab w:val="left" w:pos="0"/>
        </w:tabs>
        <w:ind w:leftChars="-118" w:left="-1" w:hangingChars="88" w:hanging="282"/>
        <w:jc w:val="center"/>
        <w:outlineLvl w:val="1"/>
        <w:rPr>
          <w:rFonts w:ascii="Times New Roman" w:eastAsia="標楷體" w:hAnsi="Times New Roman" w:cs="Times New Roman"/>
          <w:b/>
          <w:color w:val="000000" w:themeColor="text1"/>
          <w:sz w:val="32"/>
          <w:szCs w:val="32"/>
        </w:rPr>
      </w:pPr>
      <w:bookmarkStart w:id="97" w:name="_Toc481246711"/>
      <w:bookmarkStart w:id="98" w:name="_Toc509189423"/>
      <w:r w:rsidRPr="00965E03">
        <w:rPr>
          <w:rFonts w:ascii="Times New Roman" w:eastAsia="標楷體" w:hAnsi="Times New Roman" w:cs="Times New Roman"/>
          <w:b/>
          <w:color w:val="000000" w:themeColor="text1"/>
          <w:sz w:val="32"/>
          <w:szCs w:val="32"/>
        </w:rPr>
        <w:lastRenderedPageBreak/>
        <w:t>第四節</w:t>
      </w:r>
      <w:r w:rsidR="002F4CC9" w:rsidRPr="00965E03">
        <w:rPr>
          <w:rFonts w:ascii="Times New Roman" w:eastAsia="標楷體" w:hAnsi="Times New Roman" w:cs="Times New Roman"/>
          <w:b/>
          <w:color w:val="000000" w:themeColor="text1"/>
          <w:sz w:val="32"/>
          <w:szCs w:val="32"/>
        </w:rPr>
        <w:t xml:space="preserve">　</w:t>
      </w:r>
      <w:r w:rsidRPr="00965E03">
        <w:rPr>
          <w:rFonts w:ascii="Times New Roman" w:eastAsia="標楷體" w:hAnsi="Times New Roman" w:cs="Times New Roman"/>
          <w:b/>
          <w:color w:val="000000" w:themeColor="text1"/>
          <w:sz w:val="32"/>
          <w:szCs w:val="32"/>
        </w:rPr>
        <w:t>信度分析</w:t>
      </w:r>
      <w:bookmarkEnd w:id="97"/>
      <w:bookmarkEnd w:id="98"/>
    </w:p>
    <w:p w14:paraId="7A2A3258" w14:textId="77777777" w:rsidR="00D81567" w:rsidRPr="00965E03" w:rsidRDefault="00D81567" w:rsidP="00D81567">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正式問卷經過因素分析後，進行信度分析，採用內部一致性方法，求得</w:t>
      </w:r>
      <w:r w:rsidRPr="00965E03">
        <w:rPr>
          <w:rFonts w:ascii="Times New Roman" w:eastAsia="標楷體" w:hAnsi="Times New Roman" w:cs="Times New Roman"/>
          <w:color w:val="000000" w:themeColor="text1"/>
        </w:rPr>
        <w:t>Cronbach</w:t>
      </w:r>
      <w:proofErr w:type="gramStart"/>
      <w:r w:rsidRPr="00965E03">
        <w:rPr>
          <w:rFonts w:ascii="Times New Roman" w:eastAsia="標楷體" w:hAnsi="Times New Roman" w:cs="Times New Roman"/>
          <w:color w:val="000000" w:themeColor="text1"/>
        </w:rPr>
        <w:t>’</w:t>
      </w:r>
      <w:proofErr w:type="gramEnd"/>
      <w:r w:rsidRPr="00965E03">
        <w:rPr>
          <w:rFonts w:ascii="Times New Roman" w:eastAsia="標楷體" w:hAnsi="Times New Roman" w:cs="Times New Roman"/>
          <w:color w:val="000000" w:themeColor="text1"/>
        </w:rPr>
        <w:t>s α</w:t>
      </w:r>
      <w:r w:rsidRPr="00965E03">
        <w:rPr>
          <w:rFonts w:ascii="Times New Roman" w:eastAsia="標楷體" w:hAnsi="Times New Roman" w:cs="Times New Roman"/>
          <w:color w:val="000000" w:themeColor="text1"/>
        </w:rPr>
        <w:t>係數，以了解問卷內部的一致性與可靠性。先分別求出問卷總量表與量表內各層面</w:t>
      </w:r>
      <w:r w:rsidRPr="00965E03">
        <w:rPr>
          <w:rFonts w:ascii="Times New Roman" w:eastAsia="標楷體" w:hAnsi="Times New Roman" w:cs="Times New Roman"/>
          <w:color w:val="000000" w:themeColor="text1"/>
        </w:rPr>
        <w:t>Cronbach</w:t>
      </w:r>
      <w:proofErr w:type="gramStart"/>
      <w:r w:rsidRPr="00965E03">
        <w:rPr>
          <w:rFonts w:ascii="Times New Roman" w:eastAsia="標楷體" w:hAnsi="Times New Roman" w:cs="Times New Roman"/>
          <w:color w:val="000000" w:themeColor="text1"/>
        </w:rPr>
        <w:t>’</w:t>
      </w:r>
      <w:proofErr w:type="gramEnd"/>
      <w:r w:rsidRPr="00965E03">
        <w:rPr>
          <w:rFonts w:ascii="Times New Roman" w:eastAsia="標楷體" w:hAnsi="Times New Roman" w:cs="Times New Roman"/>
          <w:color w:val="000000" w:themeColor="text1"/>
        </w:rPr>
        <w:t>s α</w:t>
      </w:r>
      <w:r w:rsidRPr="00965E03">
        <w:rPr>
          <w:rFonts w:ascii="Times New Roman" w:eastAsia="標楷體" w:hAnsi="Times New Roman" w:cs="Times New Roman"/>
          <w:color w:val="000000" w:themeColor="text1"/>
        </w:rPr>
        <w:t>係數，</w:t>
      </w:r>
      <w:r w:rsidRPr="00965E03">
        <w:rPr>
          <w:rFonts w:ascii="Times New Roman" w:eastAsia="標楷體" w:hAnsi="Times New Roman" w:cs="Times New Roman"/>
          <w:color w:val="000000" w:themeColor="text1"/>
        </w:rPr>
        <w:t>Cronbach</w:t>
      </w:r>
      <w:proofErr w:type="gramStart"/>
      <w:r w:rsidRPr="00965E03">
        <w:rPr>
          <w:rFonts w:ascii="Times New Roman" w:eastAsia="標楷體" w:hAnsi="Times New Roman" w:cs="Times New Roman"/>
          <w:color w:val="000000" w:themeColor="text1"/>
        </w:rPr>
        <w:t>’</w:t>
      </w:r>
      <w:proofErr w:type="gramEnd"/>
      <w:r w:rsidRPr="00965E03">
        <w:rPr>
          <w:rFonts w:ascii="Times New Roman" w:eastAsia="標楷體" w:hAnsi="Times New Roman" w:cs="Times New Roman"/>
          <w:color w:val="000000" w:themeColor="text1"/>
        </w:rPr>
        <w:t>s α</w:t>
      </w:r>
      <w:r w:rsidRPr="00965E03">
        <w:rPr>
          <w:rFonts w:ascii="Times New Roman" w:eastAsia="標楷體" w:hAnsi="Times New Roman" w:cs="Times New Roman"/>
          <w:color w:val="000000" w:themeColor="text1"/>
        </w:rPr>
        <w:t>係數愈大者，表示</w:t>
      </w:r>
      <w:proofErr w:type="gramStart"/>
      <w:r w:rsidRPr="00965E03">
        <w:rPr>
          <w:rFonts w:ascii="Times New Roman" w:eastAsia="標楷體" w:hAnsi="Times New Roman" w:cs="Times New Roman"/>
          <w:color w:val="000000" w:themeColor="text1"/>
        </w:rPr>
        <w:t>題目間的一致性</w:t>
      </w:r>
      <w:proofErr w:type="gramEnd"/>
      <w:r w:rsidRPr="00965E03">
        <w:rPr>
          <w:rFonts w:ascii="Times New Roman" w:eastAsia="標楷體" w:hAnsi="Times New Roman" w:cs="Times New Roman"/>
          <w:color w:val="000000" w:themeColor="text1"/>
        </w:rPr>
        <w:t>愈高，則問卷信度愈高。</w:t>
      </w:r>
    </w:p>
    <w:p w14:paraId="3FDA43FE" w14:textId="77777777" w:rsidR="00D81567" w:rsidRPr="00965E03" w:rsidRDefault="002E500A" w:rsidP="00D81567">
      <w:pPr>
        <w:spacing w:line="360" w:lineRule="auto"/>
        <w:rPr>
          <w:rFonts w:ascii="Times New Roman" w:eastAsia="標楷體" w:hAnsi="Times New Roman" w:cs="Times New Roman"/>
          <w:b/>
          <w:color w:val="000000" w:themeColor="text1"/>
        </w:rPr>
      </w:pPr>
      <w:r w:rsidRPr="00965E03">
        <w:rPr>
          <w:rFonts w:ascii="Times New Roman" w:eastAsia="標楷體" w:hAnsi="Times New Roman" w:cs="Times New Roman"/>
          <w:b/>
          <w:color w:val="000000" w:themeColor="text1"/>
        </w:rPr>
        <w:t>一、</w:t>
      </w:r>
      <w:r w:rsidRPr="00965E03">
        <w:rPr>
          <w:rFonts w:ascii="Times New Roman" w:eastAsia="標楷體" w:hAnsi="Times New Roman" w:cs="Times New Roman" w:hint="eastAsia"/>
          <w:b/>
          <w:color w:val="000000" w:themeColor="text1"/>
        </w:rPr>
        <w:t>人際溝通能力</w:t>
      </w:r>
      <w:r w:rsidR="00D81567" w:rsidRPr="00965E03">
        <w:rPr>
          <w:rFonts w:ascii="Times New Roman" w:eastAsia="標楷體" w:hAnsi="Times New Roman" w:cs="Times New Roman"/>
          <w:b/>
          <w:color w:val="000000" w:themeColor="text1"/>
        </w:rPr>
        <w:t>量表</w:t>
      </w:r>
    </w:p>
    <w:p w14:paraId="336F4203" w14:textId="41EE62B8" w:rsidR="00D81567" w:rsidRDefault="002E500A" w:rsidP="000F0B10">
      <w:pPr>
        <w:spacing w:line="360" w:lineRule="auto"/>
        <w:ind w:firstLineChars="200" w:firstLine="480"/>
        <w:rPr>
          <w:rFonts w:ascii="Times New Roman" w:eastAsia="標楷體" w:hAnsi="Times New Roman" w:cs="Times New Roman"/>
          <w:color w:val="000000" w:themeColor="text1"/>
        </w:rPr>
      </w:pPr>
      <w:proofErr w:type="gramStart"/>
      <w:r w:rsidRPr="00965E03">
        <w:rPr>
          <w:rFonts w:ascii="Times New Roman" w:eastAsia="標楷體" w:hAnsi="Times New Roman" w:cs="Times New Roman"/>
          <w:color w:val="000000" w:themeColor="text1"/>
        </w:rPr>
        <w:t>本量表</w:t>
      </w:r>
      <w:proofErr w:type="gramEnd"/>
      <w:r w:rsidRPr="00965E03">
        <w:rPr>
          <w:rFonts w:ascii="Times New Roman" w:eastAsia="標楷體" w:hAnsi="Times New Roman" w:cs="Times New Roman"/>
          <w:color w:val="000000" w:themeColor="text1"/>
        </w:rPr>
        <w:t>分成</w:t>
      </w:r>
      <w:proofErr w:type="gramStart"/>
      <w:r w:rsidRPr="00965E03">
        <w:rPr>
          <w:rFonts w:ascii="Times New Roman" w:eastAsia="標楷體" w:hAnsi="Times New Roman" w:cs="Times New Roman" w:hint="eastAsia"/>
          <w:color w:val="000000" w:themeColor="text1"/>
        </w:rPr>
        <w:t>三</w:t>
      </w:r>
      <w:r w:rsidR="00D81567" w:rsidRPr="00965E03">
        <w:rPr>
          <w:rFonts w:ascii="Times New Roman" w:eastAsia="標楷體" w:hAnsi="Times New Roman" w:cs="Times New Roman"/>
          <w:color w:val="000000" w:themeColor="text1"/>
        </w:rPr>
        <w:t>個構</w:t>
      </w:r>
      <w:proofErr w:type="gramEnd"/>
      <w:r w:rsidR="00D81567" w:rsidRPr="00965E03">
        <w:rPr>
          <w:rFonts w:ascii="Times New Roman" w:eastAsia="標楷體" w:hAnsi="Times New Roman" w:cs="Times New Roman"/>
          <w:color w:val="000000" w:themeColor="text1"/>
        </w:rPr>
        <w:t>面（至此稱為構面以便後續</w:t>
      </w:r>
      <w:r w:rsidR="00D81567" w:rsidRPr="00965E03">
        <w:rPr>
          <w:rFonts w:ascii="Times New Roman" w:eastAsia="標楷體" w:hAnsi="Times New Roman" w:cs="Times New Roman"/>
          <w:color w:val="000000" w:themeColor="text1"/>
        </w:rPr>
        <w:t>SmartPLS</w:t>
      </w:r>
      <w:r w:rsidR="00D81567" w:rsidRPr="00965E03">
        <w:rPr>
          <w:rFonts w:ascii="Times New Roman" w:eastAsia="標楷體" w:hAnsi="Times New Roman" w:cs="Times New Roman"/>
          <w:color w:val="000000" w:themeColor="text1"/>
        </w:rPr>
        <w:t>之分析），共</w:t>
      </w:r>
      <w:r w:rsidRPr="00965E03">
        <w:rPr>
          <w:rFonts w:ascii="Times New Roman" w:eastAsia="標楷體" w:hAnsi="Times New Roman" w:cs="Times New Roman" w:hint="eastAsia"/>
          <w:color w:val="000000" w:themeColor="text1"/>
        </w:rPr>
        <w:t>15</w:t>
      </w:r>
      <w:r w:rsidR="00D81567" w:rsidRPr="00965E03">
        <w:rPr>
          <w:rFonts w:ascii="Times New Roman" w:eastAsia="標楷體" w:hAnsi="Times New Roman" w:cs="Times New Roman"/>
          <w:color w:val="000000" w:themeColor="text1"/>
        </w:rPr>
        <w:t>題，進行信度分析，從表</w:t>
      </w:r>
      <w:r w:rsidR="00D81567" w:rsidRPr="00965E03">
        <w:rPr>
          <w:rFonts w:ascii="Times New Roman" w:eastAsia="標楷體" w:hAnsi="Times New Roman" w:cs="Times New Roman"/>
          <w:color w:val="000000" w:themeColor="text1"/>
        </w:rPr>
        <w:t>4-</w:t>
      </w:r>
      <w:r w:rsidR="006A15E6" w:rsidRPr="00965E03">
        <w:rPr>
          <w:rFonts w:ascii="Times New Roman" w:eastAsia="標楷體" w:hAnsi="Times New Roman" w:cs="Times New Roman" w:hint="eastAsia"/>
          <w:color w:val="000000" w:themeColor="text1"/>
        </w:rPr>
        <w:t>8</w:t>
      </w:r>
      <w:r w:rsidR="00D81567" w:rsidRPr="00965E03">
        <w:rPr>
          <w:rFonts w:ascii="Times New Roman" w:eastAsia="標楷體" w:hAnsi="Times New Roman" w:cs="Times New Roman"/>
          <w:color w:val="000000" w:themeColor="text1"/>
        </w:rPr>
        <w:t>之結果可知，「</w:t>
      </w:r>
      <w:r w:rsidRPr="00965E03">
        <w:rPr>
          <w:rFonts w:ascii="Times New Roman" w:eastAsia="標楷體" w:hAnsi="Times New Roman" w:cs="Times New Roman" w:hint="eastAsia"/>
          <w:color w:val="000000" w:themeColor="text1"/>
        </w:rPr>
        <w:t>人際溝通能力</w:t>
      </w:r>
      <w:r w:rsidR="00D81567" w:rsidRPr="00965E03">
        <w:rPr>
          <w:rFonts w:ascii="Times New Roman" w:eastAsia="標楷體" w:hAnsi="Times New Roman" w:cs="Times New Roman"/>
          <w:color w:val="000000" w:themeColor="text1"/>
        </w:rPr>
        <w:t>量表</w:t>
      </w:r>
      <w:r w:rsidR="00995AE4" w:rsidRPr="00965E03">
        <w:rPr>
          <w:rFonts w:ascii="Times New Roman" w:eastAsia="標楷體" w:hAnsi="Times New Roman" w:cs="Times New Roman"/>
          <w:color w:val="000000" w:themeColor="text1"/>
        </w:rPr>
        <w:t>」</w:t>
      </w:r>
      <w:proofErr w:type="gramStart"/>
      <w:r w:rsidR="00995AE4" w:rsidRPr="00965E03">
        <w:rPr>
          <w:rFonts w:ascii="Times New Roman" w:eastAsia="標楷體" w:hAnsi="Times New Roman" w:cs="Times New Roman" w:hint="eastAsia"/>
          <w:color w:val="000000" w:themeColor="text1"/>
        </w:rPr>
        <w:t>三</w:t>
      </w:r>
      <w:r w:rsidR="00D81567" w:rsidRPr="00965E03">
        <w:rPr>
          <w:rFonts w:ascii="Times New Roman" w:eastAsia="標楷體" w:hAnsi="Times New Roman" w:cs="Times New Roman"/>
          <w:color w:val="000000" w:themeColor="text1"/>
        </w:rPr>
        <w:t>個構</w:t>
      </w:r>
      <w:proofErr w:type="gramEnd"/>
      <w:r w:rsidR="00D81567" w:rsidRPr="00965E03">
        <w:rPr>
          <w:rFonts w:ascii="Times New Roman" w:eastAsia="標楷體" w:hAnsi="Times New Roman" w:cs="Times New Roman"/>
          <w:color w:val="000000" w:themeColor="text1"/>
        </w:rPr>
        <w:t>面之</w:t>
      </w:r>
      <w:r w:rsidR="00D81567" w:rsidRPr="00965E03">
        <w:rPr>
          <w:rFonts w:ascii="Times New Roman" w:eastAsia="標楷體" w:hAnsi="Times New Roman" w:cs="Times New Roman"/>
          <w:color w:val="000000" w:themeColor="text1"/>
        </w:rPr>
        <w:t>Cronbach</w:t>
      </w:r>
      <w:proofErr w:type="gramStart"/>
      <w:r w:rsidR="00D81567" w:rsidRPr="00965E03">
        <w:rPr>
          <w:rFonts w:ascii="Times New Roman" w:eastAsia="標楷體" w:hAnsi="Times New Roman" w:cs="Times New Roman"/>
          <w:color w:val="000000" w:themeColor="text1"/>
        </w:rPr>
        <w:t>’</w:t>
      </w:r>
      <w:proofErr w:type="gramEnd"/>
      <w:r w:rsidR="00D81567" w:rsidRPr="00965E03">
        <w:rPr>
          <w:rFonts w:ascii="Times New Roman" w:eastAsia="標楷體" w:hAnsi="Times New Roman" w:cs="Times New Roman"/>
          <w:color w:val="000000" w:themeColor="text1"/>
        </w:rPr>
        <w:t>s α</w:t>
      </w:r>
      <w:r w:rsidR="00D81567" w:rsidRPr="00965E03">
        <w:rPr>
          <w:rFonts w:ascii="Times New Roman" w:eastAsia="標楷體" w:hAnsi="Times New Roman" w:cs="Times New Roman"/>
          <w:color w:val="000000" w:themeColor="text1"/>
        </w:rPr>
        <w:t>值分別為</w:t>
      </w:r>
      <w:r w:rsidR="00995AE4" w:rsidRPr="00965E03">
        <w:rPr>
          <w:rFonts w:ascii="Times New Roman" w:eastAsia="標楷體" w:hAnsi="Times New Roman" w:cs="Times New Roman"/>
          <w:color w:val="000000" w:themeColor="text1"/>
        </w:rPr>
        <w:t>.</w:t>
      </w:r>
      <w:r w:rsidR="00995AE4" w:rsidRPr="00965E03">
        <w:rPr>
          <w:rFonts w:ascii="Times New Roman" w:eastAsia="標楷體" w:hAnsi="Times New Roman" w:cs="Times New Roman" w:hint="eastAsia"/>
          <w:color w:val="000000" w:themeColor="text1"/>
        </w:rPr>
        <w:t>862</w:t>
      </w:r>
      <w:r w:rsidR="00D81567" w:rsidRPr="00965E03">
        <w:rPr>
          <w:rFonts w:ascii="Times New Roman" w:eastAsia="標楷體" w:hAnsi="Times New Roman" w:cs="Times New Roman"/>
          <w:color w:val="000000" w:themeColor="text1"/>
        </w:rPr>
        <w:t>、</w:t>
      </w:r>
      <w:r w:rsidR="00995AE4" w:rsidRPr="00965E03">
        <w:rPr>
          <w:rFonts w:ascii="Times New Roman" w:eastAsia="標楷體" w:hAnsi="Times New Roman" w:cs="Times New Roman"/>
          <w:color w:val="000000" w:themeColor="text1"/>
        </w:rPr>
        <w:t>.8</w:t>
      </w:r>
      <w:r w:rsidR="00995AE4" w:rsidRPr="00965E03">
        <w:rPr>
          <w:rFonts w:ascii="Times New Roman" w:eastAsia="標楷體" w:hAnsi="Times New Roman" w:cs="Times New Roman" w:hint="eastAsia"/>
          <w:color w:val="000000" w:themeColor="text1"/>
        </w:rPr>
        <w:t>70</w:t>
      </w:r>
      <w:r w:rsidR="00D81567" w:rsidRPr="00965E03">
        <w:rPr>
          <w:rFonts w:ascii="Times New Roman" w:eastAsia="標楷體" w:hAnsi="Times New Roman" w:cs="Times New Roman"/>
          <w:color w:val="000000" w:themeColor="text1"/>
        </w:rPr>
        <w:t>、</w:t>
      </w:r>
      <w:r w:rsidR="00995AE4" w:rsidRPr="00965E03">
        <w:rPr>
          <w:rFonts w:ascii="Times New Roman" w:eastAsia="標楷體" w:hAnsi="Times New Roman" w:cs="Times New Roman"/>
          <w:color w:val="000000" w:themeColor="text1"/>
        </w:rPr>
        <w:t>.8</w:t>
      </w:r>
      <w:r w:rsidR="00995AE4" w:rsidRPr="00965E03">
        <w:rPr>
          <w:rFonts w:ascii="Times New Roman" w:eastAsia="標楷體" w:hAnsi="Times New Roman" w:cs="Times New Roman" w:hint="eastAsia"/>
          <w:color w:val="000000" w:themeColor="text1"/>
        </w:rPr>
        <w:t>76</w:t>
      </w:r>
      <w:r w:rsidR="00D81567" w:rsidRPr="00965E03">
        <w:rPr>
          <w:rFonts w:ascii="Times New Roman" w:eastAsia="標楷體" w:hAnsi="Times New Roman" w:cs="Times New Roman"/>
          <w:color w:val="000000" w:themeColor="text1"/>
        </w:rPr>
        <w:t>，整體量表</w:t>
      </w:r>
      <w:r w:rsidR="00D81567" w:rsidRPr="00965E03">
        <w:rPr>
          <w:rFonts w:ascii="Times New Roman" w:eastAsia="標楷體" w:hAnsi="Times New Roman" w:cs="Times New Roman"/>
          <w:color w:val="000000" w:themeColor="text1"/>
        </w:rPr>
        <w:t>Cronbach</w:t>
      </w:r>
      <w:proofErr w:type="gramStart"/>
      <w:r w:rsidR="00D81567" w:rsidRPr="00965E03">
        <w:rPr>
          <w:rFonts w:ascii="Times New Roman" w:eastAsia="標楷體" w:hAnsi="Times New Roman" w:cs="Times New Roman"/>
          <w:color w:val="000000" w:themeColor="text1"/>
        </w:rPr>
        <w:t>’</w:t>
      </w:r>
      <w:proofErr w:type="gramEnd"/>
      <w:r w:rsidR="00D81567" w:rsidRPr="00965E03">
        <w:rPr>
          <w:rFonts w:ascii="Times New Roman" w:eastAsia="標楷體" w:hAnsi="Times New Roman" w:cs="Times New Roman"/>
          <w:color w:val="000000" w:themeColor="text1"/>
        </w:rPr>
        <w:t>s α</w:t>
      </w:r>
      <w:r w:rsidR="00D81567" w:rsidRPr="00965E03">
        <w:rPr>
          <w:rFonts w:ascii="Times New Roman" w:eastAsia="標楷體" w:hAnsi="Times New Roman" w:cs="Times New Roman"/>
          <w:color w:val="000000" w:themeColor="text1"/>
        </w:rPr>
        <w:t>值為</w:t>
      </w:r>
      <w:r w:rsidR="00995AE4" w:rsidRPr="00965E03">
        <w:rPr>
          <w:rFonts w:ascii="Times New Roman" w:eastAsia="標楷體" w:hAnsi="Times New Roman" w:cs="Times New Roman"/>
          <w:color w:val="000000" w:themeColor="text1"/>
        </w:rPr>
        <w:t>.9</w:t>
      </w:r>
      <w:r w:rsidR="00205D93" w:rsidRPr="00965E03">
        <w:rPr>
          <w:rFonts w:ascii="Times New Roman" w:eastAsia="標楷體" w:hAnsi="Times New Roman" w:cs="Times New Roman" w:hint="eastAsia"/>
          <w:color w:val="000000" w:themeColor="text1"/>
        </w:rPr>
        <w:t>34</w:t>
      </w:r>
      <w:r w:rsidR="00D81567" w:rsidRPr="00965E03">
        <w:rPr>
          <w:rFonts w:ascii="Times New Roman" w:eastAsia="標楷體" w:hAnsi="Times New Roman" w:cs="Times New Roman"/>
          <w:color w:val="000000" w:themeColor="text1"/>
        </w:rPr>
        <w:t>，為高信度（周子敬，</w:t>
      </w:r>
      <w:r w:rsidR="00D81567" w:rsidRPr="00965E03">
        <w:rPr>
          <w:rFonts w:ascii="Times New Roman" w:eastAsia="標楷體" w:hAnsi="Times New Roman" w:cs="Times New Roman"/>
          <w:color w:val="000000" w:themeColor="text1"/>
        </w:rPr>
        <w:t>2016</w:t>
      </w:r>
      <w:r w:rsidR="00D81567" w:rsidRPr="00965E03">
        <w:rPr>
          <w:rFonts w:ascii="Times New Roman" w:eastAsia="標楷體" w:hAnsi="Times New Roman" w:cs="Times New Roman"/>
          <w:color w:val="000000" w:themeColor="text1"/>
        </w:rPr>
        <w:t>）。</w:t>
      </w:r>
    </w:p>
    <w:p w14:paraId="4FFA3DA8" w14:textId="77777777" w:rsidR="000F0B10" w:rsidRPr="00965E03" w:rsidRDefault="000F0B10" w:rsidP="000F0B10">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b/>
          <w:color w:val="000000" w:themeColor="text1"/>
        </w:rPr>
        <w:t>二、教學效能量表</w:t>
      </w:r>
    </w:p>
    <w:p w14:paraId="4E1C4154" w14:textId="417BEF23" w:rsidR="000F0B10" w:rsidRPr="00965E03" w:rsidRDefault="000F0B10" w:rsidP="000F0B10">
      <w:pPr>
        <w:tabs>
          <w:tab w:val="left" w:pos="699"/>
        </w:tabs>
        <w:spacing w:line="360" w:lineRule="auto"/>
        <w:ind w:firstLineChars="200" w:firstLine="480"/>
        <w:rPr>
          <w:rFonts w:ascii="Times New Roman" w:eastAsia="標楷體" w:hAnsi="Times New Roman" w:cs="Times New Roman"/>
          <w:color w:val="000000" w:themeColor="text1"/>
        </w:rPr>
      </w:pPr>
      <w:proofErr w:type="gramStart"/>
      <w:r w:rsidRPr="00965E03">
        <w:rPr>
          <w:rFonts w:ascii="Times New Roman" w:eastAsia="標楷體" w:hAnsi="Times New Roman" w:cs="Times New Roman"/>
          <w:color w:val="000000" w:themeColor="text1"/>
        </w:rPr>
        <w:t>本量表</w:t>
      </w:r>
      <w:proofErr w:type="gramEnd"/>
      <w:r w:rsidRPr="00965E03">
        <w:rPr>
          <w:rFonts w:ascii="Times New Roman" w:eastAsia="標楷體" w:hAnsi="Times New Roman" w:cs="Times New Roman"/>
          <w:color w:val="000000" w:themeColor="text1"/>
        </w:rPr>
        <w:t>分成</w:t>
      </w:r>
      <w:proofErr w:type="gramStart"/>
      <w:r w:rsidRPr="00965E03">
        <w:rPr>
          <w:rFonts w:ascii="Times New Roman" w:eastAsia="標楷體" w:hAnsi="Times New Roman" w:cs="Times New Roman"/>
          <w:color w:val="000000" w:themeColor="text1"/>
        </w:rPr>
        <w:t>三個構</w:t>
      </w:r>
      <w:proofErr w:type="gramEnd"/>
      <w:r w:rsidRPr="00965E03">
        <w:rPr>
          <w:rFonts w:ascii="Times New Roman" w:eastAsia="標楷體" w:hAnsi="Times New Roman" w:cs="Times New Roman"/>
          <w:color w:val="000000" w:themeColor="text1"/>
        </w:rPr>
        <w:t>面，共</w:t>
      </w:r>
      <w:r w:rsidRPr="00965E03">
        <w:rPr>
          <w:rFonts w:ascii="Times New Roman" w:eastAsia="標楷體" w:hAnsi="Times New Roman" w:cs="Times New Roman"/>
          <w:color w:val="000000" w:themeColor="text1"/>
        </w:rPr>
        <w:t>24</w:t>
      </w:r>
      <w:r w:rsidRPr="00965E03">
        <w:rPr>
          <w:rFonts w:ascii="Times New Roman" w:eastAsia="標楷體" w:hAnsi="Times New Roman" w:cs="Times New Roman"/>
          <w:color w:val="000000" w:themeColor="text1"/>
        </w:rPr>
        <w:t>題，進行信度分析，從表</w:t>
      </w:r>
      <w:r w:rsidRPr="00965E03">
        <w:rPr>
          <w:rFonts w:ascii="Times New Roman" w:eastAsia="標楷體" w:hAnsi="Times New Roman" w:cs="Times New Roman"/>
          <w:color w:val="000000" w:themeColor="text1"/>
        </w:rPr>
        <w:t>4-</w:t>
      </w:r>
      <w:r w:rsidRPr="00965E03">
        <w:rPr>
          <w:rFonts w:ascii="Times New Roman" w:eastAsia="標楷體" w:hAnsi="Times New Roman" w:cs="Times New Roman" w:hint="eastAsia"/>
          <w:color w:val="000000" w:themeColor="text1"/>
        </w:rPr>
        <w:t>9</w:t>
      </w:r>
      <w:r w:rsidRPr="00965E03">
        <w:rPr>
          <w:rFonts w:ascii="Times New Roman" w:eastAsia="標楷體" w:hAnsi="Times New Roman" w:cs="Times New Roman"/>
          <w:color w:val="000000" w:themeColor="text1"/>
        </w:rPr>
        <w:t>之結果可知，「教學效能量表」</w:t>
      </w:r>
      <w:proofErr w:type="gramStart"/>
      <w:r w:rsidRPr="00965E03">
        <w:rPr>
          <w:rFonts w:ascii="Times New Roman" w:eastAsia="標楷體" w:hAnsi="Times New Roman" w:cs="Times New Roman" w:hint="eastAsia"/>
          <w:color w:val="000000" w:themeColor="text1"/>
        </w:rPr>
        <w:t>三個構</w:t>
      </w:r>
      <w:proofErr w:type="gramEnd"/>
      <w:r w:rsidRPr="00965E03">
        <w:rPr>
          <w:rFonts w:ascii="Times New Roman" w:eastAsia="標楷體" w:hAnsi="Times New Roman" w:cs="Times New Roman" w:hint="eastAsia"/>
          <w:color w:val="000000" w:themeColor="text1"/>
        </w:rPr>
        <w:t>面之</w:t>
      </w:r>
      <w:r w:rsidRPr="00965E03">
        <w:rPr>
          <w:rFonts w:ascii="Times New Roman" w:eastAsia="標楷體" w:hAnsi="Times New Roman" w:cs="Times New Roman"/>
          <w:color w:val="000000" w:themeColor="text1"/>
        </w:rPr>
        <w:t>Cronbach</w:t>
      </w:r>
      <w:proofErr w:type="gramStart"/>
      <w:r w:rsidRPr="00965E03">
        <w:rPr>
          <w:rFonts w:ascii="Times New Roman" w:eastAsia="標楷體" w:hAnsi="Times New Roman" w:cs="Times New Roman"/>
          <w:color w:val="000000" w:themeColor="text1"/>
        </w:rPr>
        <w:t>’</w:t>
      </w:r>
      <w:proofErr w:type="gramEnd"/>
      <w:r w:rsidRPr="00965E03">
        <w:rPr>
          <w:rFonts w:ascii="Times New Roman" w:eastAsia="標楷體" w:hAnsi="Times New Roman" w:cs="Times New Roman"/>
          <w:color w:val="000000" w:themeColor="text1"/>
        </w:rPr>
        <w:t>s α</w:t>
      </w:r>
      <w:r w:rsidRPr="00965E03">
        <w:rPr>
          <w:rFonts w:ascii="Times New Roman" w:eastAsia="標楷體" w:hAnsi="Times New Roman" w:cs="Times New Roman"/>
          <w:color w:val="000000" w:themeColor="text1"/>
        </w:rPr>
        <w:t>值為</w:t>
      </w:r>
      <w:r w:rsidRPr="00965E03">
        <w:rPr>
          <w:rFonts w:ascii="Times New Roman" w:eastAsia="標楷體" w:hAnsi="Times New Roman" w:cs="Times New Roman"/>
          <w:color w:val="000000" w:themeColor="text1"/>
        </w:rPr>
        <w:t>.9</w:t>
      </w:r>
      <w:r w:rsidRPr="00965E03">
        <w:rPr>
          <w:rFonts w:ascii="Times New Roman" w:eastAsia="標楷體" w:hAnsi="Times New Roman" w:cs="Times New Roman" w:hint="eastAsia"/>
          <w:color w:val="000000" w:themeColor="text1"/>
        </w:rPr>
        <w:t>29</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.933</w:t>
      </w:r>
      <w:r w:rsidRPr="00965E03">
        <w:rPr>
          <w:rFonts w:ascii="Times New Roman" w:eastAsia="標楷體" w:hAnsi="Times New Roman" w:cs="Times New Roman" w:hint="eastAsia"/>
          <w:color w:val="000000" w:themeColor="text1"/>
        </w:rPr>
        <w:t>、</w:t>
      </w:r>
      <w:r w:rsidRPr="00965E03">
        <w:rPr>
          <w:rFonts w:ascii="Times New Roman" w:eastAsia="標楷體" w:hAnsi="Times New Roman" w:cs="Times New Roman" w:hint="eastAsia"/>
          <w:color w:val="000000" w:themeColor="text1"/>
        </w:rPr>
        <w:t>.936</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整體量表</w:t>
      </w:r>
      <w:r w:rsidRPr="00965E03">
        <w:rPr>
          <w:rFonts w:ascii="Times New Roman" w:eastAsia="標楷體" w:hAnsi="Times New Roman" w:cs="Times New Roman"/>
          <w:color w:val="000000" w:themeColor="text1"/>
        </w:rPr>
        <w:t>Cronbach</w:t>
      </w:r>
      <w:proofErr w:type="gramStart"/>
      <w:r w:rsidRPr="00965E03">
        <w:rPr>
          <w:rFonts w:ascii="Times New Roman" w:eastAsia="標楷體" w:hAnsi="Times New Roman" w:cs="Times New Roman"/>
          <w:color w:val="000000" w:themeColor="text1"/>
        </w:rPr>
        <w:t>’</w:t>
      </w:r>
      <w:proofErr w:type="gramEnd"/>
      <w:r w:rsidRPr="00965E03">
        <w:rPr>
          <w:rFonts w:ascii="Times New Roman" w:eastAsia="標楷體" w:hAnsi="Times New Roman" w:cs="Times New Roman"/>
          <w:color w:val="000000" w:themeColor="text1"/>
        </w:rPr>
        <w:t>s α</w:t>
      </w:r>
      <w:r w:rsidRPr="00965E03">
        <w:rPr>
          <w:rFonts w:ascii="Times New Roman" w:eastAsia="標楷體" w:hAnsi="Times New Roman" w:cs="Times New Roman"/>
          <w:color w:val="000000" w:themeColor="text1"/>
        </w:rPr>
        <w:t>值為</w:t>
      </w:r>
      <w:r w:rsidRPr="00965E03">
        <w:rPr>
          <w:rFonts w:ascii="Times New Roman" w:eastAsia="標楷體" w:hAnsi="Times New Roman" w:cs="Times New Roman"/>
          <w:color w:val="000000" w:themeColor="text1"/>
        </w:rPr>
        <w:t>.96</w:t>
      </w:r>
      <w:r w:rsidRPr="00965E03">
        <w:rPr>
          <w:rFonts w:ascii="Times New Roman" w:eastAsia="標楷體" w:hAnsi="Times New Roman" w:cs="Times New Roman" w:hint="eastAsia"/>
          <w:color w:val="000000" w:themeColor="text1"/>
        </w:rPr>
        <w:t>9</w:t>
      </w:r>
      <w:r w:rsidRPr="00965E03">
        <w:rPr>
          <w:rFonts w:ascii="Times New Roman" w:eastAsia="標楷體" w:hAnsi="Times New Roman" w:cs="Times New Roman"/>
          <w:color w:val="000000" w:themeColor="text1"/>
        </w:rPr>
        <w:t>，為高信度。</w:t>
      </w:r>
    </w:p>
    <w:p w14:paraId="714E0E06" w14:textId="77777777" w:rsidR="00AD3C0A" w:rsidRPr="000F0B10" w:rsidRDefault="00AD3C0A" w:rsidP="000F0B10">
      <w:pPr>
        <w:spacing w:line="360" w:lineRule="auto"/>
        <w:rPr>
          <w:rFonts w:ascii="Times New Roman" w:eastAsia="標楷體" w:hAnsi="Times New Roman" w:cs="Times New Roman"/>
          <w:color w:val="000000" w:themeColor="text1"/>
        </w:rPr>
      </w:pPr>
    </w:p>
    <w:p w14:paraId="4E4445A8" w14:textId="77777777" w:rsidR="006A15E6" w:rsidRPr="00965E03" w:rsidRDefault="006A15E6" w:rsidP="001577D2">
      <w:pPr>
        <w:pStyle w:val="TableCaption"/>
        <w:rPr>
          <w:rFonts w:ascii="Times New Roman" w:hAnsi="Times New Roman" w:cs="Times New Roman"/>
          <w:color w:val="000000" w:themeColor="text1"/>
        </w:rPr>
      </w:pPr>
      <w:bookmarkStart w:id="99" w:name="_Toc448421252"/>
      <w:bookmarkStart w:id="100" w:name="_Toc481246760"/>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w:t>
      </w:r>
      <w:r w:rsidRPr="00965E03">
        <w:rPr>
          <w:rFonts w:ascii="Times New Roman" w:hAnsi="Times New Roman" w:cs="Times New Roman"/>
          <w:color w:val="000000" w:themeColor="text1"/>
        </w:rPr>
        <w:noBreakHyphen/>
      </w:r>
      <w:bookmarkStart w:id="101" w:name="_Toc448421253"/>
      <w:bookmarkEnd w:id="99"/>
      <w:r w:rsidRPr="00965E03">
        <w:rPr>
          <w:rFonts w:ascii="Times New Roman" w:hAnsi="Times New Roman" w:cs="Times New Roman" w:hint="eastAsia"/>
          <w:color w:val="000000" w:themeColor="text1"/>
        </w:rPr>
        <w:t>8</w:t>
      </w:r>
    </w:p>
    <w:p w14:paraId="2C310C55" w14:textId="77777777" w:rsidR="00D81567" w:rsidRPr="00965E03" w:rsidRDefault="006A15E6" w:rsidP="001577D2">
      <w:pPr>
        <w:pStyle w:val="TableCaption"/>
        <w:rPr>
          <w:rFonts w:ascii="Times New Roman" w:hAnsi="Times New Roman" w:cs="Times New Roman"/>
          <w:color w:val="000000" w:themeColor="text1"/>
        </w:rPr>
      </w:pPr>
      <w:r w:rsidRPr="00965E03">
        <w:rPr>
          <w:rFonts w:ascii="Times New Roman" w:hAnsi="Times New Roman" w:cs="Times New Roman" w:hint="eastAsia"/>
          <w:b/>
          <w:color w:val="000000" w:themeColor="text1"/>
        </w:rPr>
        <w:t>人際溝通能力</w:t>
      </w:r>
      <w:r w:rsidRPr="00965E03">
        <w:rPr>
          <w:rFonts w:ascii="Times New Roman" w:hAnsi="Times New Roman" w:cs="Times New Roman"/>
          <w:b/>
          <w:color w:val="000000" w:themeColor="text1"/>
        </w:rPr>
        <w:t>構面之信度分析</w:t>
      </w:r>
      <w:bookmarkEnd w:id="100"/>
      <w:bookmarkEnd w:id="101"/>
    </w:p>
    <w:tbl>
      <w:tblPr>
        <w:tblW w:w="5000" w:type="pct"/>
        <w:tblCellMar>
          <w:left w:w="28" w:type="dxa"/>
          <w:right w:w="28" w:type="dxa"/>
        </w:tblCellMar>
        <w:tblLook w:val="04A0" w:firstRow="1" w:lastRow="0" w:firstColumn="1" w:lastColumn="0" w:noHBand="0" w:noVBand="1"/>
      </w:tblPr>
      <w:tblGrid>
        <w:gridCol w:w="1868"/>
        <w:gridCol w:w="3197"/>
        <w:gridCol w:w="2086"/>
        <w:gridCol w:w="1636"/>
      </w:tblGrid>
      <w:tr w:rsidR="00D81567" w:rsidRPr="00965E03" w14:paraId="0DAAFCC2" w14:textId="77777777" w:rsidTr="003C2DCC">
        <w:trPr>
          <w:trHeight w:val="170"/>
        </w:trPr>
        <w:tc>
          <w:tcPr>
            <w:tcW w:w="1063" w:type="pct"/>
            <w:tcBorders>
              <w:top w:val="single" w:sz="12" w:space="0" w:color="auto"/>
              <w:bottom w:val="single" w:sz="4" w:space="0" w:color="auto"/>
            </w:tcBorders>
            <w:shd w:val="clear" w:color="000000" w:fill="FFFFFF"/>
            <w:vAlign w:val="center"/>
            <w:hideMark/>
          </w:tcPr>
          <w:p w14:paraId="70B2EB99" w14:textId="77777777" w:rsidR="00D81567" w:rsidRPr="00965E03" w:rsidRDefault="00D81567" w:rsidP="003C2DC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構面</w:t>
            </w:r>
          </w:p>
        </w:tc>
        <w:tc>
          <w:tcPr>
            <w:tcW w:w="1819" w:type="pct"/>
            <w:tcBorders>
              <w:top w:val="single" w:sz="12" w:space="0" w:color="auto"/>
              <w:bottom w:val="single" w:sz="4" w:space="0" w:color="auto"/>
            </w:tcBorders>
            <w:shd w:val="clear" w:color="000000" w:fill="FFFFFF"/>
            <w:vAlign w:val="center"/>
            <w:hideMark/>
          </w:tcPr>
          <w:p w14:paraId="1B053ACE" w14:textId="77777777" w:rsidR="00D81567" w:rsidRPr="00965E03" w:rsidRDefault="00D81567" w:rsidP="003C2DC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項目題號</w:t>
            </w:r>
          </w:p>
        </w:tc>
        <w:tc>
          <w:tcPr>
            <w:tcW w:w="1187" w:type="pct"/>
            <w:tcBorders>
              <w:top w:val="single" w:sz="12" w:space="0" w:color="auto"/>
              <w:bottom w:val="single" w:sz="4" w:space="0" w:color="auto"/>
            </w:tcBorders>
            <w:shd w:val="clear" w:color="000000" w:fill="FFFFFF"/>
            <w:vAlign w:val="center"/>
            <w:hideMark/>
          </w:tcPr>
          <w:p w14:paraId="32ADABCE" w14:textId="77777777" w:rsidR="00D81567" w:rsidRPr="00965E03" w:rsidRDefault="00D81567" w:rsidP="003C2DCC">
            <w:pPr>
              <w:widowControl/>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Cronbach’s α</w:t>
            </w:r>
          </w:p>
        </w:tc>
        <w:tc>
          <w:tcPr>
            <w:tcW w:w="931" w:type="pct"/>
            <w:tcBorders>
              <w:top w:val="single" w:sz="12" w:space="0" w:color="auto"/>
              <w:bottom w:val="single" w:sz="4" w:space="0" w:color="auto"/>
            </w:tcBorders>
            <w:shd w:val="clear" w:color="000000" w:fill="FFFFFF"/>
            <w:vAlign w:val="center"/>
            <w:hideMark/>
          </w:tcPr>
          <w:p w14:paraId="4BA4D5CD" w14:textId="77777777" w:rsidR="00D81567" w:rsidRPr="00965E03" w:rsidRDefault="00D81567" w:rsidP="003C2DCC">
            <w:pPr>
              <w:widowControl/>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整體信度</w:t>
            </w:r>
          </w:p>
        </w:tc>
      </w:tr>
      <w:tr w:rsidR="00D81567" w:rsidRPr="00965E03" w14:paraId="50494E2B" w14:textId="77777777" w:rsidTr="003C2DCC">
        <w:trPr>
          <w:trHeight w:val="170"/>
        </w:trPr>
        <w:tc>
          <w:tcPr>
            <w:tcW w:w="1063" w:type="pct"/>
            <w:tcBorders>
              <w:top w:val="single" w:sz="4" w:space="0" w:color="auto"/>
            </w:tcBorders>
            <w:shd w:val="clear" w:color="auto" w:fill="auto"/>
            <w:noWrap/>
            <w:vAlign w:val="center"/>
            <w:hideMark/>
          </w:tcPr>
          <w:p w14:paraId="73AF4570" w14:textId="77777777" w:rsidR="00D81567" w:rsidRPr="00965E03" w:rsidRDefault="002E500A" w:rsidP="003C2DC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人際溝通動機</w:t>
            </w:r>
          </w:p>
        </w:tc>
        <w:tc>
          <w:tcPr>
            <w:tcW w:w="1819" w:type="pct"/>
            <w:tcBorders>
              <w:top w:val="single" w:sz="4" w:space="0" w:color="auto"/>
            </w:tcBorders>
            <w:shd w:val="clear" w:color="000000" w:fill="FFFFFF"/>
            <w:vAlign w:val="center"/>
            <w:hideMark/>
          </w:tcPr>
          <w:p w14:paraId="2607C4E9" w14:textId="77777777" w:rsidR="00D81567" w:rsidRPr="00965E03" w:rsidRDefault="00D81567" w:rsidP="003C2DC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5</w:t>
            </w:r>
          </w:p>
        </w:tc>
        <w:tc>
          <w:tcPr>
            <w:tcW w:w="1187" w:type="pct"/>
            <w:tcBorders>
              <w:top w:val="single" w:sz="4" w:space="0" w:color="auto"/>
            </w:tcBorders>
            <w:shd w:val="clear" w:color="000000" w:fill="FFFFFF"/>
            <w:vAlign w:val="center"/>
            <w:hideMark/>
          </w:tcPr>
          <w:p w14:paraId="1319F5CA" w14:textId="77777777" w:rsidR="00D81567" w:rsidRPr="00965E03" w:rsidRDefault="00995AE4" w:rsidP="003C2DCC">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862</w:t>
            </w:r>
          </w:p>
        </w:tc>
        <w:tc>
          <w:tcPr>
            <w:tcW w:w="931" w:type="pct"/>
            <w:vMerge w:val="restart"/>
            <w:tcBorders>
              <w:top w:val="single" w:sz="4" w:space="0" w:color="auto"/>
            </w:tcBorders>
            <w:shd w:val="clear" w:color="000000" w:fill="FFFFFF"/>
            <w:vAlign w:val="center"/>
            <w:hideMark/>
          </w:tcPr>
          <w:p w14:paraId="65F7035F" w14:textId="77777777" w:rsidR="00D81567" w:rsidRPr="00965E03" w:rsidRDefault="00995AE4" w:rsidP="003C2DCC">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.9</w:t>
            </w:r>
            <w:r w:rsidR="00205D93" w:rsidRPr="00965E03">
              <w:rPr>
                <w:rFonts w:ascii="Times New Roman" w:eastAsia="標楷體" w:hAnsi="Times New Roman" w:cs="Times New Roman" w:hint="eastAsia"/>
                <w:color w:val="000000" w:themeColor="text1"/>
                <w:kern w:val="0"/>
              </w:rPr>
              <w:t>34</w:t>
            </w:r>
          </w:p>
        </w:tc>
      </w:tr>
      <w:tr w:rsidR="00D81567" w:rsidRPr="00965E03" w14:paraId="7A8B8258" w14:textId="77777777" w:rsidTr="003C2DCC">
        <w:trPr>
          <w:trHeight w:val="301"/>
        </w:trPr>
        <w:tc>
          <w:tcPr>
            <w:tcW w:w="1063" w:type="pct"/>
            <w:shd w:val="clear" w:color="auto" w:fill="auto"/>
            <w:noWrap/>
            <w:vAlign w:val="center"/>
            <w:hideMark/>
          </w:tcPr>
          <w:p w14:paraId="2748AEB9" w14:textId="77777777" w:rsidR="00D81567" w:rsidRPr="00965E03" w:rsidRDefault="002E500A" w:rsidP="003C2DC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rPr>
              <w:t>人際溝通知識</w:t>
            </w:r>
          </w:p>
        </w:tc>
        <w:tc>
          <w:tcPr>
            <w:tcW w:w="1819" w:type="pct"/>
            <w:shd w:val="clear" w:color="000000" w:fill="FFFFFF"/>
            <w:vAlign w:val="center"/>
            <w:hideMark/>
          </w:tcPr>
          <w:p w14:paraId="2A63C6A6" w14:textId="77777777" w:rsidR="00D81567" w:rsidRPr="00965E03" w:rsidRDefault="00D81567" w:rsidP="003C2DC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8</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9</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10</w:t>
            </w:r>
          </w:p>
        </w:tc>
        <w:tc>
          <w:tcPr>
            <w:tcW w:w="1187" w:type="pct"/>
            <w:shd w:val="clear" w:color="000000" w:fill="FFFFFF"/>
            <w:vAlign w:val="center"/>
            <w:hideMark/>
          </w:tcPr>
          <w:p w14:paraId="50C8A72B" w14:textId="77777777" w:rsidR="00D81567" w:rsidRPr="00965E03" w:rsidRDefault="00995AE4" w:rsidP="003C2DCC">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870</w:t>
            </w:r>
          </w:p>
        </w:tc>
        <w:tc>
          <w:tcPr>
            <w:tcW w:w="931" w:type="pct"/>
            <w:vMerge/>
            <w:vAlign w:val="center"/>
            <w:hideMark/>
          </w:tcPr>
          <w:p w14:paraId="3CC206CC" w14:textId="77777777" w:rsidR="00D81567" w:rsidRPr="00965E03" w:rsidRDefault="00D81567" w:rsidP="003C2DCC">
            <w:pPr>
              <w:widowControl/>
              <w:spacing w:line="360" w:lineRule="auto"/>
              <w:jc w:val="right"/>
              <w:rPr>
                <w:rFonts w:ascii="Times New Roman" w:eastAsia="標楷體" w:hAnsi="Times New Roman" w:cs="Times New Roman"/>
                <w:color w:val="000000" w:themeColor="text1"/>
                <w:kern w:val="0"/>
              </w:rPr>
            </w:pPr>
          </w:p>
        </w:tc>
      </w:tr>
      <w:tr w:rsidR="00D81567" w:rsidRPr="00965E03" w14:paraId="1949EBA5" w14:textId="77777777" w:rsidTr="00D4749D">
        <w:trPr>
          <w:trHeight w:val="301"/>
        </w:trPr>
        <w:tc>
          <w:tcPr>
            <w:tcW w:w="1063" w:type="pct"/>
            <w:tcBorders>
              <w:bottom w:val="single" w:sz="12" w:space="0" w:color="auto"/>
            </w:tcBorders>
            <w:shd w:val="clear" w:color="auto" w:fill="auto"/>
            <w:noWrap/>
            <w:vAlign w:val="center"/>
            <w:hideMark/>
          </w:tcPr>
          <w:p w14:paraId="551459B0" w14:textId="77777777" w:rsidR="00D81567" w:rsidRPr="00965E03" w:rsidRDefault="002E500A" w:rsidP="003C2DCC">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人際溝通技巧</w:t>
            </w:r>
          </w:p>
        </w:tc>
        <w:tc>
          <w:tcPr>
            <w:tcW w:w="1819" w:type="pct"/>
            <w:tcBorders>
              <w:bottom w:val="single" w:sz="12" w:space="0" w:color="auto"/>
            </w:tcBorders>
            <w:shd w:val="clear" w:color="000000" w:fill="FFFFFF"/>
            <w:vAlign w:val="center"/>
            <w:hideMark/>
          </w:tcPr>
          <w:p w14:paraId="08C18830" w14:textId="77777777" w:rsidR="00D81567" w:rsidRPr="00965E03" w:rsidRDefault="00D81567" w:rsidP="003C2DC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11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15</w:t>
            </w:r>
          </w:p>
        </w:tc>
        <w:tc>
          <w:tcPr>
            <w:tcW w:w="1187" w:type="pct"/>
            <w:tcBorders>
              <w:bottom w:val="single" w:sz="12" w:space="0" w:color="auto"/>
            </w:tcBorders>
            <w:shd w:val="clear" w:color="000000" w:fill="FFFFFF"/>
            <w:vAlign w:val="center"/>
            <w:hideMark/>
          </w:tcPr>
          <w:p w14:paraId="03924559" w14:textId="77777777" w:rsidR="00D81567" w:rsidRPr="00965E03" w:rsidRDefault="00995AE4" w:rsidP="003C2DCC">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.8</w:t>
            </w:r>
            <w:r w:rsidRPr="00965E03">
              <w:rPr>
                <w:rFonts w:ascii="Times New Roman" w:eastAsia="標楷體" w:hAnsi="Times New Roman" w:cs="Times New Roman" w:hint="eastAsia"/>
                <w:color w:val="000000" w:themeColor="text1"/>
                <w:kern w:val="0"/>
              </w:rPr>
              <w:t>76</w:t>
            </w:r>
          </w:p>
        </w:tc>
        <w:tc>
          <w:tcPr>
            <w:tcW w:w="931" w:type="pct"/>
            <w:vMerge/>
            <w:tcBorders>
              <w:bottom w:val="single" w:sz="12" w:space="0" w:color="auto"/>
            </w:tcBorders>
            <w:vAlign w:val="center"/>
            <w:hideMark/>
          </w:tcPr>
          <w:p w14:paraId="1D7B2BBE" w14:textId="77777777" w:rsidR="00D81567" w:rsidRPr="00965E03" w:rsidRDefault="00D81567" w:rsidP="003C2DCC">
            <w:pPr>
              <w:widowControl/>
              <w:spacing w:line="360" w:lineRule="auto"/>
              <w:jc w:val="right"/>
              <w:rPr>
                <w:rFonts w:ascii="Times New Roman" w:eastAsia="標楷體" w:hAnsi="Times New Roman" w:cs="Times New Roman"/>
                <w:color w:val="000000" w:themeColor="text1"/>
                <w:kern w:val="0"/>
              </w:rPr>
            </w:pPr>
          </w:p>
        </w:tc>
      </w:tr>
    </w:tbl>
    <w:p w14:paraId="43E1E7B1" w14:textId="77777777" w:rsidR="00D81567" w:rsidRPr="00965E03" w:rsidRDefault="00D81567" w:rsidP="00D81567">
      <w:pPr>
        <w:widowControl/>
        <w:rPr>
          <w:rFonts w:ascii="Times New Roman" w:eastAsia="標楷體" w:hAnsi="Times New Roman" w:cs="Times New Roman"/>
          <w:color w:val="000000" w:themeColor="text1"/>
        </w:rPr>
      </w:pPr>
    </w:p>
    <w:p w14:paraId="41FCDB7F" w14:textId="77777777" w:rsidR="006A15E6" w:rsidRPr="00965E03" w:rsidRDefault="006A15E6">
      <w:pPr>
        <w:widowControl/>
        <w:rPr>
          <w:rFonts w:ascii="Times New Roman" w:eastAsia="標楷體" w:hAnsi="Times New Roman" w:cs="Times New Roman"/>
          <w:color w:val="000000" w:themeColor="text1"/>
        </w:rPr>
      </w:pPr>
      <w:bookmarkStart w:id="102" w:name="_Toc448421254"/>
      <w:bookmarkStart w:id="103" w:name="_Toc481246761"/>
      <w:r w:rsidRPr="00965E03">
        <w:rPr>
          <w:rFonts w:ascii="Times New Roman" w:hAnsi="Times New Roman" w:cs="Times New Roman"/>
          <w:color w:val="000000" w:themeColor="text1"/>
        </w:rPr>
        <w:br w:type="page"/>
      </w:r>
    </w:p>
    <w:p w14:paraId="1C7D795F" w14:textId="77777777" w:rsidR="006A15E6" w:rsidRPr="00965E03" w:rsidRDefault="006A15E6" w:rsidP="001577D2">
      <w:pPr>
        <w:pStyle w:val="TableCaption"/>
        <w:rPr>
          <w:rFonts w:ascii="Times New Roman" w:hAnsi="Times New Roman" w:cs="Times New Roman"/>
          <w:color w:val="000000" w:themeColor="text1"/>
        </w:rPr>
      </w:pPr>
      <w:r w:rsidRPr="00965E03">
        <w:rPr>
          <w:rFonts w:ascii="Times New Roman" w:hAnsi="Times New Roman" w:cs="Times New Roman"/>
          <w:color w:val="000000" w:themeColor="text1"/>
        </w:rPr>
        <w:lastRenderedPageBreak/>
        <w:t>表</w:t>
      </w:r>
      <w:r w:rsidRPr="00965E03">
        <w:rPr>
          <w:rFonts w:ascii="Times New Roman" w:hAnsi="Times New Roman" w:cs="Times New Roman"/>
          <w:color w:val="000000" w:themeColor="text1"/>
        </w:rPr>
        <w:t>4</w:t>
      </w:r>
      <w:r w:rsidRPr="00965E03">
        <w:rPr>
          <w:rFonts w:ascii="Times New Roman" w:hAnsi="Times New Roman" w:cs="Times New Roman"/>
          <w:color w:val="000000" w:themeColor="text1"/>
        </w:rPr>
        <w:noBreakHyphen/>
      </w:r>
      <w:bookmarkStart w:id="104" w:name="_Toc448421255"/>
      <w:bookmarkEnd w:id="102"/>
      <w:r w:rsidRPr="00965E03">
        <w:rPr>
          <w:rFonts w:ascii="Times New Roman" w:hAnsi="Times New Roman" w:cs="Times New Roman" w:hint="eastAsia"/>
          <w:color w:val="000000" w:themeColor="text1"/>
        </w:rPr>
        <w:t>9</w:t>
      </w:r>
      <w:r w:rsidRPr="00965E03">
        <w:rPr>
          <w:rFonts w:ascii="Times New Roman" w:hAnsi="Times New Roman" w:cs="Times New Roman"/>
          <w:color w:val="000000" w:themeColor="text1"/>
        </w:rPr>
        <w:t xml:space="preserve">　</w:t>
      </w:r>
    </w:p>
    <w:p w14:paraId="14A5EA03" w14:textId="77777777" w:rsidR="00D81567" w:rsidRPr="00965E03" w:rsidRDefault="006A15E6" w:rsidP="001577D2">
      <w:pPr>
        <w:pStyle w:val="TableCaption"/>
        <w:rPr>
          <w:rFonts w:ascii="Times New Roman" w:hAnsi="Times New Roman" w:cs="Times New Roman"/>
          <w:color w:val="000000" w:themeColor="text1"/>
        </w:rPr>
      </w:pPr>
      <w:r w:rsidRPr="00965E03">
        <w:rPr>
          <w:rFonts w:ascii="Times New Roman" w:hAnsi="Times New Roman" w:cs="Times New Roman"/>
          <w:b/>
          <w:color w:val="000000" w:themeColor="text1"/>
        </w:rPr>
        <w:t>教學效能構面之信度分析</w:t>
      </w:r>
      <w:bookmarkEnd w:id="103"/>
      <w:bookmarkEnd w:id="104"/>
    </w:p>
    <w:tbl>
      <w:tblPr>
        <w:tblW w:w="4903" w:type="pct"/>
        <w:tblCellMar>
          <w:left w:w="28" w:type="dxa"/>
          <w:right w:w="28" w:type="dxa"/>
        </w:tblCellMar>
        <w:tblLook w:val="04A0" w:firstRow="1" w:lastRow="0" w:firstColumn="1" w:lastColumn="0" w:noHBand="0" w:noVBand="1"/>
      </w:tblPr>
      <w:tblGrid>
        <w:gridCol w:w="1885"/>
        <w:gridCol w:w="3998"/>
        <w:gridCol w:w="1429"/>
        <w:gridCol w:w="1305"/>
      </w:tblGrid>
      <w:tr w:rsidR="00D81567" w:rsidRPr="00965E03" w14:paraId="22D441F6" w14:textId="77777777" w:rsidTr="003C2DCC">
        <w:trPr>
          <w:trHeight w:val="57"/>
        </w:trPr>
        <w:tc>
          <w:tcPr>
            <w:tcW w:w="1094" w:type="pct"/>
            <w:tcBorders>
              <w:top w:val="single" w:sz="12" w:space="0" w:color="auto"/>
              <w:left w:val="nil"/>
              <w:bottom w:val="single" w:sz="8" w:space="0" w:color="auto"/>
              <w:right w:val="nil"/>
            </w:tcBorders>
            <w:shd w:val="clear" w:color="000000" w:fill="FFFFFF"/>
            <w:vAlign w:val="center"/>
            <w:hideMark/>
          </w:tcPr>
          <w:p w14:paraId="3C0F26EB" w14:textId="77777777" w:rsidR="00D81567" w:rsidRPr="00965E03" w:rsidRDefault="00D81567" w:rsidP="003C2DCC">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bCs/>
                <w:color w:val="000000" w:themeColor="text1"/>
              </w:rPr>
              <w:t>構面</w:t>
            </w:r>
          </w:p>
        </w:tc>
        <w:tc>
          <w:tcPr>
            <w:tcW w:w="2320" w:type="pct"/>
            <w:tcBorders>
              <w:top w:val="single" w:sz="12" w:space="0" w:color="auto"/>
              <w:left w:val="nil"/>
              <w:bottom w:val="single" w:sz="8" w:space="0" w:color="auto"/>
              <w:right w:val="nil"/>
            </w:tcBorders>
            <w:shd w:val="clear" w:color="000000" w:fill="FFFFFF"/>
            <w:vAlign w:val="center"/>
            <w:hideMark/>
          </w:tcPr>
          <w:p w14:paraId="2C54D732" w14:textId="77777777" w:rsidR="00D81567" w:rsidRPr="00965E03" w:rsidRDefault="00D81567" w:rsidP="003C2DCC">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正式問卷題號</w:t>
            </w:r>
          </w:p>
        </w:tc>
        <w:tc>
          <w:tcPr>
            <w:tcW w:w="829" w:type="pct"/>
            <w:tcBorders>
              <w:top w:val="single" w:sz="12" w:space="0" w:color="auto"/>
              <w:left w:val="nil"/>
              <w:bottom w:val="single" w:sz="8" w:space="0" w:color="auto"/>
              <w:right w:val="nil"/>
            </w:tcBorders>
            <w:shd w:val="clear" w:color="000000" w:fill="FFFFFF"/>
            <w:vAlign w:val="center"/>
            <w:hideMark/>
          </w:tcPr>
          <w:p w14:paraId="4DD05A20" w14:textId="77777777" w:rsidR="00D81567" w:rsidRPr="00965E03" w:rsidRDefault="00D81567" w:rsidP="003C2DCC">
            <w:pPr>
              <w:widowControl/>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Cronbach’s α</w:t>
            </w:r>
          </w:p>
        </w:tc>
        <w:tc>
          <w:tcPr>
            <w:tcW w:w="757" w:type="pct"/>
            <w:tcBorders>
              <w:top w:val="single" w:sz="12" w:space="0" w:color="auto"/>
              <w:left w:val="nil"/>
              <w:bottom w:val="single" w:sz="8" w:space="0" w:color="auto"/>
              <w:right w:val="nil"/>
            </w:tcBorders>
            <w:shd w:val="clear" w:color="000000" w:fill="FFFFFF"/>
            <w:vAlign w:val="center"/>
          </w:tcPr>
          <w:p w14:paraId="4D1E69F9" w14:textId="77777777" w:rsidR="00D81567" w:rsidRPr="00965E03" w:rsidRDefault="00D81567" w:rsidP="003C2DCC">
            <w:pPr>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整體信度</w:t>
            </w:r>
          </w:p>
        </w:tc>
      </w:tr>
      <w:tr w:rsidR="00D81567" w:rsidRPr="00965E03" w14:paraId="60B2A905" w14:textId="77777777" w:rsidTr="003C2DCC">
        <w:trPr>
          <w:trHeight w:val="57"/>
        </w:trPr>
        <w:tc>
          <w:tcPr>
            <w:tcW w:w="1094" w:type="pct"/>
            <w:tcBorders>
              <w:top w:val="nil"/>
              <w:left w:val="nil"/>
              <w:bottom w:val="nil"/>
              <w:right w:val="nil"/>
            </w:tcBorders>
            <w:shd w:val="clear" w:color="000000" w:fill="FFFFFF"/>
            <w:vAlign w:val="center"/>
            <w:hideMark/>
          </w:tcPr>
          <w:p w14:paraId="43F33F4D" w14:textId="77777777" w:rsidR="00D81567" w:rsidRPr="00965E03" w:rsidRDefault="00D81567" w:rsidP="00BC0B6E">
            <w:pPr>
              <w:widowControl/>
              <w:spacing w:line="360" w:lineRule="auto"/>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教學計劃與策略</w:t>
            </w:r>
          </w:p>
        </w:tc>
        <w:tc>
          <w:tcPr>
            <w:tcW w:w="2320" w:type="pct"/>
            <w:tcBorders>
              <w:top w:val="nil"/>
              <w:left w:val="nil"/>
              <w:bottom w:val="nil"/>
              <w:right w:val="nil"/>
            </w:tcBorders>
            <w:shd w:val="clear" w:color="000000" w:fill="FFFFFF"/>
            <w:vAlign w:val="center"/>
            <w:hideMark/>
          </w:tcPr>
          <w:p w14:paraId="65D04B01" w14:textId="77777777" w:rsidR="00D81567" w:rsidRPr="00965E03" w:rsidRDefault="00D81567" w:rsidP="003C2DC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5</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8</w:t>
            </w:r>
          </w:p>
        </w:tc>
        <w:tc>
          <w:tcPr>
            <w:tcW w:w="829" w:type="pct"/>
            <w:tcBorders>
              <w:top w:val="nil"/>
              <w:left w:val="nil"/>
              <w:bottom w:val="nil"/>
              <w:right w:val="nil"/>
            </w:tcBorders>
            <w:shd w:val="clear" w:color="000000" w:fill="FFFFFF"/>
            <w:vAlign w:val="center"/>
            <w:hideMark/>
          </w:tcPr>
          <w:p w14:paraId="02DA63FF" w14:textId="77777777" w:rsidR="00D81567" w:rsidRPr="00965E03" w:rsidRDefault="00995AE4" w:rsidP="003C2DCC">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929</w:t>
            </w:r>
          </w:p>
        </w:tc>
        <w:tc>
          <w:tcPr>
            <w:tcW w:w="757" w:type="pct"/>
            <w:vMerge w:val="restart"/>
            <w:tcBorders>
              <w:top w:val="nil"/>
              <w:left w:val="nil"/>
              <w:right w:val="nil"/>
            </w:tcBorders>
            <w:shd w:val="clear" w:color="000000" w:fill="FFFFFF"/>
            <w:vAlign w:val="center"/>
          </w:tcPr>
          <w:p w14:paraId="0F3AE011" w14:textId="77777777" w:rsidR="00D81567" w:rsidRPr="00965E03" w:rsidRDefault="0003167C" w:rsidP="003C2DCC">
            <w:pPr>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.96</w:t>
            </w:r>
            <w:r w:rsidR="00995AE4" w:rsidRPr="00965E03">
              <w:rPr>
                <w:rFonts w:ascii="Times New Roman" w:eastAsia="標楷體" w:hAnsi="Times New Roman" w:cs="Times New Roman" w:hint="eastAsia"/>
                <w:color w:val="000000" w:themeColor="text1"/>
                <w:kern w:val="0"/>
              </w:rPr>
              <w:t>9</w:t>
            </w:r>
          </w:p>
        </w:tc>
      </w:tr>
      <w:tr w:rsidR="00D81567" w:rsidRPr="00965E03" w14:paraId="474B5832" w14:textId="77777777" w:rsidTr="003C2DCC">
        <w:trPr>
          <w:trHeight w:val="57"/>
        </w:trPr>
        <w:tc>
          <w:tcPr>
            <w:tcW w:w="1094" w:type="pct"/>
            <w:tcBorders>
              <w:top w:val="nil"/>
              <w:left w:val="nil"/>
              <w:bottom w:val="nil"/>
              <w:right w:val="nil"/>
            </w:tcBorders>
            <w:shd w:val="clear" w:color="000000" w:fill="FFFFFF"/>
            <w:vAlign w:val="center"/>
            <w:hideMark/>
          </w:tcPr>
          <w:p w14:paraId="410B022D" w14:textId="77777777" w:rsidR="00D81567" w:rsidRPr="00965E03" w:rsidRDefault="00D81567" w:rsidP="00BC0B6E">
            <w:pPr>
              <w:widowControl/>
              <w:spacing w:line="360" w:lineRule="auto"/>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教學互動</w:t>
            </w:r>
          </w:p>
        </w:tc>
        <w:tc>
          <w:tcPr>
            <w:tcW w:w="2320" w:type="pct"/>
            <w:tcBorders>
              <w:top w:val="nil"/>
              <w:left w:val="nil"/>
              <w:bottom w:val="nil"/>
              <w:right w:val="nil"/>
            </w:tcBorders>
            <w:shd w:val="clear" w:color="000000" w:fill="FFFFFF"/>
            <w:vAlign w:val="center"/>
            <w:hideMark/>
          </w:tcPr>
          <w:p w14:paraId="5E5F5EA0" w14:textId="77777777" w:rsidR="00D81567" w:rsidRPr="00965E03" w:rsidRDefault="00833694" w:rsidP="003C2DC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9</w:t>
            </w:r>
            <w:r w:rsidR="00D81567"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hint="eastAsia"/>
                <w:color w:val="000000" w:themeColor="text1"/>
                <w:kern w:val="0"/>
              </w:rPr>
              <w:t>0</w:t>
            </w:r>
            <w:r w:rsidR="00D81567"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hint="eastAsia"/>
                <w:color w:val="000000" w:themeColor="text1"/>
                <w:kern w:val="0"/>
              </w:rPr>
              <w:t>1</w:t>
            </w:r>
            <w:r w:rsidR="00D81567"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hint="eastAsia"/>
                <w:color w:val="000000" w:themeColor="text1"/>
                <w:kern w:val="0"/>
              </w:rPr>
              <w:t>2</w:t>
            </w:r>
            <w:r w:rsidR="00D81567"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hint="eastAsia"/>
                <w:color w:val="000000" w:themeColor="text1"/>
                <w:kern w:val="0"/>
              </w:rPr>
              <w:t>3</w:t>
            </w:r>
            <w:r w:rsidR="00D81567"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hint="eastAsia"/>
                <w:color w:val="000000" w:themeColor="text1"/>
                <w:kern w:val="0"/>
              </w:rPr>
              <w:t>4</w:t>
            </w:r>
            <w:r w:rsidR="00D81567"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15</w:t>
            </w:r>
          </w:p>
        </w:tc>
        <w:tc>
          <w:tcPr>
            <w:tcW w:w="829" w:type="pct"/>
            <w:tcBorders>
              <w:top w:val="nil"/>
              <w:left w:val="nil"/>
              <w:bottom w:val="nil"/>
              <w:right w:val="nil"/>
            </w:tcBorders>
            <w:shd w:val="clear" w:color="000000" w:fill="FFFFFF"/>
            <w:vAlign w:val="center"/>
            <w:hideMark/>
          </w:tcPr>
          <w:p w14:paraId="0BBDF7A5" w14:textId="77777777" w:rsidR="00D81567" w:rsidRPr="00965E03" w:rsidRDefault="00D81567" w:rsidP="003C2DCC">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.93</w:t>
            </w:r>
            <w:r w:rsidR="00995AE4" w:rsidRPr="00965E03">
              <w:rPr>
                <w:rFonts w:ascii="Times New Roman" w:eastAsia="標楷體" w:hAnsi="Times New Roman" w:cs="Times New Roman" w:hint="eastAsia"/>
                <w:color w:val="000000" w:themeColor="text1"/>
                <w:kern w:val="0"/>
              </w:rPr>
              <w:t>3</w:t>
            </w:r>
          </w:p>
        </w:tc>
        <w:tc>
          <w:tcPr>
            <w:tcW w:w="757" w:type="pct"/>
            <w:vMerge/>
            <w:tcBorders>
              <w:left w:val="nil"/>
              <w:right w:val="nil"/>
            </w:tcBorders>
            <w:shd w:val="clear" w:color="000000" w:fill="FFFFFF"/>
            <w:vAlign w:val="center"/>
          </w:tcPr>
          <w:p w14:paraId="11D22E6A" w14:textId="77777777" w:rsidR="00D81567" w:rsidRPr="00965E03" w:rsidRDefault="00D81567" w:rsidP="003C2DCC">
            <w:pPr>
              <w:spacing w:line="360" w:lineRule="auto"/>
              <w:jc w:val="center"/>
              <w:rPr>
                <w:rFonts w:ascii="Times New Roman" w:eastAsia="標楷體" w:hAnsi="Times New Roman" w:cs="Times New Roman"/>
                <w:color w:val="000000" w:themeColor="text1"/>
                <w:kern w:val="0"/>
              </w:rPr>
            </w:pPr>
          </w:p>
        </w:tc>
      </w:tr>
      <w:tr w:rsidR="00D81567" w:rsidRPr="00965E03" w14:paraId="6442F70D" w14:textId="77777777" w:rsidTr="00BC0B6E">
        <w:trPr>
          <w:trHeight w:val="57"/>
        </w:trPr>
        <w:tc>
          <w:tcPr>
            <w:tcW w:w="1094" w:type="pct"/>
            <w:tcBorders>
              <w:top w:val="nil"/>
              <w:left w:val="nil"/>
              <w:bottom w:val="single" w:sz="12" w:space="0" w:color="auto"/>
              <w:right w:val="nil"/>
            </w:tcBorders>
            <w:shd w:val="clear" w:color="000000" w:fill="FFFFFF"/>
            <w:vAlign w:val="center"/>
            <w:hideMark/>
          </w:tcPr>
          <w:p w14:paraId="30835F24" w14:textId="77777777" w:rsidR="00D81567" w:rsidRPr="00965E03" w:rsidRDefault="00D81567" w:rsidP="00BC0B6E">
            <w:pPr>
              <w:widowControl/>
              <w:spacing w:line="360" w:lineRule="auto"/>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班級經營</w:t>
            </w:r>
          </w:p>
        </w:tc>
        <w:tc>
          <w:tcPr>
            <w:tcW w:w="2320" w:type="pct"/>
            <w:tcBorders>
              <w:top w:val="nil"/>
              <w:left w:val="nil"/>
              <w:bottom w:val="single" w:sz="12" w:space="0" w:color="auto"/>
              <w:right w:val="nil"/>
            </w:tcBorders>
            <w:shd w:val="clear" w:color="000000" w:fill="FFFFFF"/>
            <w:vAlign w:val="center"/>
            <w:hideMark/>
          </w:tcPr>
          <w:p w14:paraId="3AE5ADE9" w14:textId="77777777" w:rsidR="00D81567" w:rsidRPr="00965E03" w:rsidRDefault="00833694" w:rsidP="003C2DC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16</w:t>
            </w:r>
            <w:r w:rsidR="00D81567"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hint="eastAsia"/>
                <w:color w:val="000000" w:themeColor="text1"/>
                <w:kern w:val="0"/>
              </w:rPr>
              <w:t>7</w:t>
            </w:r>
            <w:r w:rsidR="00D81567"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hint="eastAsia"/>
                <w:color w:val="000000" w:themeColor="text1"/>
                <w:kern w:val="0"/>
              </w:rPr>
              <w:t>8</w:t>
            </w:r>
            <w:r w:rsidR="00D81567"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kern w:val="0"/>
              </w:rPr>
              <w:t>19</w:t>
            </w:r>
            <w:r w:rsidR="00D81567"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kern w:val="0"/>
              </w:rPr>
              <w:t>20</w:t>
            </w:r>
            <w:r w:rsidR="00D81567"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kern w:val="0"/>
              </w:rPr>
              <w:t>21</w:t>
            </w:r>
            <w:r w:rsidR="00D81567"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22</w:t>
            </w:r>
            <w:r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kern w:val="0"/>
              </w:rPr>
              <w:t>23</w:t>
            </w:r>
            <w:r w:rsidR="00D81567"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kern w:val="0"/>
              </w:rPr>
              <w:t>24</w:t>
            </w:r>
          </w:p>
        </w:tc>
        <w:tc>
          <w:tcPr>
            <w:tcW w:w="829" w:type="pct"/>
            <w:tcBorders>
              <w:top w:val="nil"/>
              <w:left w:val="nil"/>
              <w:bottom w:val="single" w:sz="12" w:space="0" w:color="auto"/>
              <w:right w:val="nil"/>
            </w:tcBorders>
            <w:shd w:val="clear" w:color="000000" w:fill="FFFFFF"/>
            <w:vAlign w:val="center"/>
            <w:hideMark/>
          </w:tcPr>
          <w:p w14:paraId="184DA893" w14:textId="77777777" w:rsidR="00D81567" w:rsidRPr="00965E03" w:rsidRDefault="00995AE4" w:rsidP="003C2DCC">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936</w:t>
            </w:r>
          </w:p>
        </w:tc>
        <w:tc>
          <w:tcPr>
            <w:tcW w:w="757" w:type="pct"/>
            <w:vMerge/>
            <w:tcBorders>
              <w:left w:val="nil"/>
              <w:bottom w:val="single" w:sz="12" w:space="0" w:color="auto"/>
              <w:right w:val="nil"/>
            </w:tcBorders>
            <w:shd w:val="clear" w:color="000000" w:fill="FFFFFF"/>
            <w:vAlign w:val="center"/>
          </w:tcPr>
          <w:p w14:paraId="7648DC93" w14:textId="77777777" w:rsidR="00D81567" w:rsidRPr="00965E03" w:rsidRDefault="00D81567" w:rsidP="003C2DCC">
            <w:pPr>
              <w:spacing w:line="360" w:lineRule="auto"/>
              <w:jc w:val="center"/>
              <w:rPr>
                <w:rFonts w:ascii="Times New Roman" w:eastAsia="標楷體" w:hAnsi="Times New Roman" w:cs="Times New Roman"/>
                <w:color w:val="000000" w:themeColor="text1"/>
                <w:kern w:val="0"/>
              </w:rPr>
            </w:pPr>
          </w:p>
        </w:tc>
      </w:tr>
    </w:tbl>
    <w:p w14:paraId="332ACAD9" w14:textId="77777777" w:rsidR="00911250" w:rsidRPr="00965E03" w:rsidRDefault="00911250" w:rsidP="00911250">
      <w:pPr>
        <w:tabs>
          <w:tab w:val="left" w:pos="0"/>
        </w:tabs>
        <w:jc w:val="center"/>
        <w:outlineLvl w:val="1"/>
        <w:rPr>
          <w:rFonts w:ascii="Times New Roman" w:eastAsia="標楷體" w:hAnsi="Times New Roman" w:cs="Times New Roman"/>
          <w:b/>
          <w:color w:val="000000" w:themeColor="text1"/>
          <w:sz w:val="32"/>
          <w:szCs w:val="32"/>
        </w:rPr>
      </w:pPr>
      <w:bookmarkStart w:id="105" w:name="_Toc481246712"/>
      <w:bookmarkStart w:id="106" w:name="_Toc509189424"/>
      <w:bookmarkStart w:id="107" w:name="_Toc509189425"/>
      <w:bookmarkStart w:id="108" w:name="_Toc452919642"/>
      <w:bookmarkStart w:id="109" w:name="_Toc481246713"/>
      <w:bookmarkStart w:id="110" w:name="_Toc447401544"/>
      <w:r w:rsidRPr="00965E03">
        <w:rPr>
          <w:rFonts w:ascii="Times New Roman" w:eastAsia="標楷體" w:hAnsi="Times New Roman" w:cs="Times New Roman"/>
          <w:b/>
          <w:color w:val="000000" w:themeColor="text1"/>
          <w:sz w:val="32"/>
          <w:szCs w:val="32"/>
        </w:rPr>
        <w:t>第五節　不同背景教</w:t>
      </w:r>
      <w:r w:rsidRPr="00965E03">
        <w:rPr>
          <w:rFonts w:ascii="Times New Roman" w:eastAsia="標楷體" w:hAnsi="Times New Roman" w:cs="Times New Roman" w:hint="eastAsia"/>
          <w:b/>
          <w:color w:val="000000" w:themeColor="text1"/>
          <w:sz w:val="32"/>
          <w:szCs w:val="32"/>
        </w:rPr>
        <w:t>保服務人員</w:t>
      </w:r>
      <w:r w:rsidRPr="00965E03">
        <w:rPr>
          <w:rFonts w:ascii="Times New Roman" w:eastAsia="標楷體" w:hAnsi="Times New Roman" w:cs="Times New Roman"/>
          <w:b/>
          <w:color w:val="000000" w:themeColor="text1"/>
          <w:sz w:val="32"/>
          <w:szCs w:val="32"/>
        </w:rPr>
        <w:t>對</w:t>
      </w:r>
      <w:r w:rsidRPr="00965E03">
        <w:rPr>
          <w:rFonts w:ascii="Times New Roman" w:eastAsia="標楷體" w:hAnsi="Times New Roman" w:cs="Times New Roman" w:hint="eastAsia"/>
          <w:b/>
          <w:color w:val="000000" w:themeColor="text1"/>
          <w:sz w:val="32"/>
          <w:szCs w:val="32"/>
        </w:rPr>
        <w:t>人際溝通能力</w:t>
      </w:r>
      <w:r w:rsidRPr="00965E03">
        <w:rPr>
          <w:rFonts w:ascii="Times New Roman" w:eastAsia="標楷體" w:hAnsi="Times New Roman" w:cs="Times New Roman"/>
          <w:b/>
          <w:color w:val="000000" w:themeColor="text1"/>
          <w:sz w:val="32"/>
          <w:szCs w:val="32"/>
        </w:rPr>
        <w:t>與教學效能差異分析</w:t>
      </w:r>
      <w:bookmarkEnd w:id="105"/>
      <w:bookmarkEnd w:id="106"/>
    </w:p>
    <w:p w14:paraId="0BB4A314" w14:textId="77777777" w:rsidR="00911250" w:rsidRPr="00965E03" w:rsidRDefault="00911250" w:rsidP="00911250">
      <w:pPr>
        <w:autoSpaceDE w:val="0"/>
        <w:autoSpaceDN w:val="0"/>
        <w:adjustRightInd w:val="0"/>
        <w:spacing w:line="360" w:lineRule="auto"/>
        <w:rPr>
          <w:rFonts w:ascii="Times New Roman" w:eastAsia="標楷體" w:hAnsi="Times New Roman" w:cs="Times New Roman"/>
          <w:color w:val="000000" w:themeColor="text1"/>
        </w:rPr>
      </w:pPr>
      <w:r w:rsidRPr="00965E03">
        <w:rPr>
          <w:rFonts w:ascii="標楷體" w:eastAsia="標楷體" w:hAnsi="標楷體" w:cs="Times New Roman" w:hint="eastAsia"/>
          <w:b/>
          <w:color w:val="000000" w:themeColor="text1"/>
          <w:sz w:val="32"/>
          <w:szCs w:val="32"/>
        </w:rPr>
        <w:t xml:space="preserve">   </w:t>
      </w:r>
      <w:r w:rsidRPr="00965E03">
        <w:rPr>
          <w:rFonts w:ascii="Times New Roman" w:eastAsia="標楷體" w:hAnsi="Times New Roman" w:cs="Times New Roman"/>
          <w:color w:val="000000" w:themeColor="text1"/>
        </w:rPr>
        <w:t>本節旨在探討</w:t>
      </w:r>
      <w:r w:rsidRPr="00965E03">
        <w:rPr>
          <w:rFonts w:ascii="Times New Roman" w:eastAsia="標楷體" w:hAnsi="Times New Roman" w:cs="Times New Roman" w:hint="eastAsia"/>
          <w:color w:val="000000" w:themeColor="text1"/>
        </w:rPr>
        <w:t>新竹地區</w:t>
      </w:r>
      <w:r w:rsidRPr="00965E03">
        <w:rPr>
          <w:rFonts w:ascii="Times New Roman" w:eastAsia="標楷體" w:hAnsi="Times New Roman" w:cs="Times New Roman"/>
          <w:color w:val="000000" w:themeColor="text1"/>
        </w:rPr>
        <w:t>公立幼兒園教</w:t>
      </w:r>
      <w:r w:rsidRPr="00965E03">
        <w:rPr>
          <w:rFonts w:ascii="Times New Roman" w:eastAsia="標楷體" w:hAnsi="Times New Roman" w:cs="Times New Roman" w:hint="eastAsia"/>
          <w:color w:val="000000" w:themeColor="text1"/>
        </w:rPr>
        <w:t>保服務人員</w:t>
      </w:r>
      <w:r w:rsidRPr="00965E03">
        <w:rPr>
          <w:rFonts w:ascii="Times New Roman" w:eastAsia="標楷體" w:hAnsi="Times New Roman" w:cs="Times New Roman"/>
          <w:color w:val="000000" w:themeColor="text1"/>
        </w:rPr>
        <w:t>背景變項（性別、年齡、婚姻狀況、最高學歷、教學年資、園所規模、擔任職務、任教級別），在</w:t>
      </w:r>
      <w:r w:rsidRPr="00965E03">
        <w:rPr>
          <w:rFonts w:ascii="Times New Roman" w:eastAsia="標楷體" w:hAnsi="Times New Roman" w:cs="Times New Roman" w:hint="eastAsia"/>
          <w:color w:val="000000" w:themeColor="text1"/>
        </w:rPr>
        <w:t>人際溝通能力</w:t>
      </w:r>
      <w:r w:rsidRPr="00965E03">
        <w:rPr>
          <w:rFonts w:ascii="Times New Roman" w:eastAsia="標楷體" w:hAnsi="Times New Roman" w:cs="Times New Roman"/>
          <w:color w:val="000000" w:themeColor="text1"/>
        </w:rPr>
        <w:t>與教學效能上差異的情形，</w:t>
      </w:r>
      <w:proofErr w:type="gramStart"/>
      <w:r w:rsidRPr="00965E03">
        <w:rPr>
          <w:rFonts w:ascii="Times New Roman" w:eastAsia="標楷體" w:hAnsi="Times New Roman" w:cs="Times New Roman" w:hint="eastAsia"/>
          <w:color w:val="000000" w:themeColor="text1"/>
        </w:rPr>
        <w:t>採</w:t>
      </w:r>
      <w:proofErr w:type="gramEnd"/>
      <w:r w:rsidRPr="00965E03">
        <w:rPr>
          <w:rFonts w:ascii="Times New Roman" w:eastAsia="標楷體" w:hAnsi="Times New Roman" w:cs="Times New Roman"/>
          <w:color w:val="000000" w:themeColor="text1"/>
        </w:rPr>
        <w:t>單因子多變量變異數分析</w:t>
      </w:r>
      <w:r w:rsidRPr="00DF44D7">
        <w:rPr>
          <w:rFonts w:ascii="Times New Roman" w:eastAsia="標楷體" w:hAnsi="Times New Roman" w:cs="Times New Roman"/>
          <w:color w:val="000000"/>
        </w:rPr>
        <w:t>(</w:t>
      </w:r>
      <w:r w:rsidRPr="00965E03">
        <w:rPr>
          <w:rFonts w:ascii="Times New Roman" w:eastAsia="標楷體" w:hAnsi="Times New Roman" w:cs="Times New Roman"/>
          <w:color w:val="000000" w:themeColor="text1"/>
        </w:rPr>
        <w:t>1-Way MANOVA</w:t>
      </w:r>
      <w:r w:rsidRPr="00DF44D7">
        <w:rPr>
          <w:rFonts w:ascii="Times New Roman" w:eastAsia="標楷體" w:hAnsi="Times New Roman" w:cs="Times New Roman"/>
          <w:color w:val="000000"/>
        </w:rPr>
        <w:t>)</w:t>
      </w:r>
      <w:r w:rsidRPr="00965E03">
        <w:rPr>
          <w:rFonts w:ascii="Times New Roman" w:eastAsia="標楷體" w:hAnsi="Times New Roman" w:cs="Times New Roman"/>
          <w:color w:val="000000" w:themeColor="text1"/>
        </w:rPr>
        <w:t>，並以</w:t>
      </w:r>
      <w:r w:rsidRPr="00965E03">
        <w:rPr>
          <w:rFonts w:ascii="Times New Roman" w:eastAsia="標楷體" w:hAnsi="Times New Roman" w:cs="Times New Roman"/>
          <w:color w:val="000000" w:themeColor="text1"/>
        </w:rPr>
        <w:t>Scheffé</w:t>
      </w:r>
      <w:r w:rsidRPr="00965E03">
        <w:rPr>
          <w:rFonts w:ascii="Times New Roman" w:eastAsia="標楷體" w:hAnsi="Times New Roman" w:cs="Times New Roman"/>
          <w:color w:val="000000" w:themeColor="text1"/>
        </w:rPr>
        <w:t>法進行事後比較，茲將差異情形摘要如表</w:t>
      </w:r>
      <w:r w:rsidRPr="00965E03">
        <w:rPr>
          <w:rFonts w:ascii="Times New Roman" w:eastAsia="標楷體" w:hAnsi="Times New Roman" w:cs="Times New Roman"/>
          <w:color w:val="000000" w:themeColor="text1"/>
        </w:rPr>
        <w:t>4-1</w:t>
      </w:r>
      <w:r w:rsidRPr="00965E03">
        <w:rPr>
          <w:rFonts w:ascii="Times New Roman" w:eastAsia="標楷體" w:hAnsi="Times New Roman" w:cs="Times New Roman" w:hint="eastAsia"/>
          <w:color w:val="000000" w:themeColor="text1"/>
        </w:rPr>
        <w:t>0</w:t>
      </w:r>
      <w:r w:rsidRPr="00965E03">
        <w:rPr>
          <w:rFonts w:ascii="Times New Roman" w:eastAsia="標楷體" w:hAnsi="Times New Roman" w:cs="Times New Roman"/>
          <w:color w:val="000000" w:themeColor="text1"/>
        </w:rPr>
        <w:t>及表</w:t>
      </w:r>
      <w:r w:rsidRPr="00965E03">
        <w:rPr>
          <w:rFonts w:ascii="Times New Roman" w:eastAsia="標楷體" w:hAnsi="Times New Roman" w:cs="Times New Roman"/>
          <w:color w:val="000000" w:themeColor="text1"/>
        </w:rPr>
        <w:t>4-1</w:t>
      </w:r>
      <w:r w:rsidRPr="00965E03">
        <w:rPr>
          <w:rFonts w:ascii="Times New Roman" w:eastAsia="標楷體" w:hAnsi="Times New Roman" w:cs="Times New Roman" w:hint="eastAsia"/>
          <w:color w:val="000000" w:themeColor="text1"/>
        </w:rPr>
        <w:t>1</w:t>
      </w:r>
      <w:r w:rsidRPr="00965E03">
        <w:rPr>
          <w:rFonts w:ascii="Times New Roman" w:eastAsia="標楷體" w:hAnsi="Times New Roman" w:cs="Times New Roman" w:hint="eastAsia"/>
          <w:color w:val="000000" w:themeColor="text1"/>
        </w:rPr>
        <w:t>所示</w:t>
      </w:r>
      <w:r w:rsidRPr="00965E03">
        <w:rPr>
          <w:rFonts w:ascii="Times New Roman" w:eastAsia="標楷體" w:hAnsi="Times New Roman" w:cs="Times New Roman"/>
          <w:color w:val="000000" w:themeColor="text1"/>
        </w:rPr>
        <w:t>。</w:t>
      </w:r>
    </w:p>
    <w:p w14:paraId="2BE0EB3E" w14:textId="77777777" w:rsidR="00911250" w:rsidRPr="00965E03" w:rsidRDefault="00911250" w:rsidP="00911250">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壹、不同背景教</w:t>
      </w:r>
      <w:r w:rsidRPr="00965E03">
        <w:rPr>
          <w:rFonts w:ascii="Times New Roman" w:eastAsia="標楷體" w:hAnsi="Times New Roman" w:cs="Times New Roman" w:hint="eastAsia"/>
          <w:b/>
          <w:color w:val="000000" w:themeColor="text1"/>
          <w:sz w:val="28"/>
          <w:szCs w:val="28"/>
        </w:rPr>
        <w:t>保服務人員</w:t>
      </w:r>
      <w:r w:rsidRPr="00965E03">
        <w:rPr>
          <w:rFonts w:ascii="Times New Roman" w:eastAsia="標楷體" w:hAnsi="Times New Roman" w:cs="Times New Roman"/>
          <w:b/>
          <w:color w:val="000000" w:themeColor="text1"/>
          <w:sz w:val="28"/>
          <w:szCs w:val="28"/>
        </w:rPr>
        <w:t>「</w:t>
      </w:r>
      <w:r w:rsidRPr="00965E03">
        <w:rPr>
          <w:rFonts w:ascii="Times New Roman" w:eastAsia="標楷體" w:hAnsi="Times New Roman" w:cs="Times New Roman" w:hint="eastAsia"/>
          <w:b/>
          <w:color w:val="000000" w:themeColor="text1"/>
          <w:sz w:val="28"/>
          <w:szCs w:val="28"/>
        </w:rPr>
        <w:t>人際溝通能力</w:t>
      </w:r>
      <w:r w:rsidRPr="00965E03">
        <w:rPr>
          <w:rFonts w:ascii="Times New Roman" w:eastAsia="標楷體" w:hAnsi="Times New Roman" w:cs="Times New Roman"/>
          <w:b/>
          <w:color w:val="000000" w:themeColor="text1"/>
          <w:sz w:val="28"/>
          <w:szCs w:val="28"/>
        </w:rPr>
        <w:t>」之差異分析</w:t>
      </w:r>
    </w:p>
    <w:p w14:paraId="6EAD6D1B" w14:textId="77777777" w:rsidR="00911250" w:rsidRPr="00965E03" w:rsidRDefault="00911250" w:rsidP="00911250">
      <w:pPr>
        <w:spacing w:line="360" w:lineRule="auto"/>
        <w:ind w:firstLineChars="200" w:firstLine="480"/>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本節使用</w:t>
      </w:r>
      <w:r w:rsidRPr="00965E03">
        <w:rPr>
          <w:rFonts w:ascii="Times New Roman" w:eastAsia="標楷體" w:hAnsi="Times New Roman" w:cs="Times New Roman"/>
          <w:color w:val="000000" w:themeColor="text1"/>
        </w:rPr>
        <w:t>1-Way MANOVA</w:t>
      </w:r>
      <w:r w:rsidRPr="00965E03">
        <w:rPr>
          <w:rFonts w:ascii="Times New Roman" w:eastAsia="標楷體" w:hAnsi="Times New Roman" w:cs="Times New Roman"/>
          <w:color w:val="000000" w:themeColor="text1"/>
        </w:rPr>
        <w:t>之統計方法</w:t>
      </w:r>
      <w:r w:rsidRPr="00965E03">
        <w:rPr>
          <w:rFonts w:ascii="Times New Roman" w:eastAsia="標楷體" w:hAnsi="Times New Roman" w:cs="Times New Roman" w:hint="eastAsia"/>
          <w:color w:val="000000" w:themeColor="text1"/>
        </w:rPr>
        <w:t>進行差異分析</w:t>
      </w:r>
      <w:r w:rsidRPr="00965E03">
        <w:rPr>
          <w:rFonts w:ascii="Times New Roman" w:eastAsia="標楷體" w:hAnsi="Times New Roman" w:cs="Times New Roman"/>
          <w:color w:val="000000" w:themeColor="text1"/>
        </w:rPr>
        <w:t>，以背景變項為單因子，「</w:t>
      </w:r>
      <w:r w:rsidRPr="00965E03">
        <w:rPr>
          <w:rFonts w:ascii="Times New Roman" w:eastAsia="標楷體" w:hAnsi="Times New Roman" w:cs="Times New Roman" w:hint="eastAsia"/>
          <w:color w:val="000000" w:themeColor="text1"/>
        </w:rPr>
        <w:t>人際溝通能力</w:t>
      </w:r>
      <w:r w:rsidRPr="00965E03">
        <w:rPr>
          <w:rFonts w:ascii="Times New Roman" w:eastAsia="標楷體" w:hAnsi="Times New Roman" w:cs="Times New Roman"/>
          <w:color w:val="000000" w:themeColor="text1"/>
        </w:rPr>
        <w:t>」之各因素為</w:t>
      </w:r>
      <w:proofErr w:type="gramStart"/>
      <w:r w:rsidRPr="00965E03">
        <w:rPr>
          <w:rFonts w:ascii="Times New Roman" w:eastAsia="標楷體" w:hAnsi="Times New Roman" w:cs="Times New Roman"/>
          <w:color w:val="000000" w:themeColor="text1"/>
        </w:rPr>
        <w:t>多變量</w:t>
      </w:r>
      <w:proofErr w:type="gramEnd"/>
      <w:r w:rsidRPr="00965E03">
        <w:rPr>
          <w:rFonts w:ascii="Times New Roman" w:eastAsia="標楷體" w:hAnsi="Times New Roman" w:cs="Times New Roman"/>
          <w:color w:val="000000" w:themeColor="text1"/>
        </w:rPr>
        <w:t>，進行單因子多變量變異數分析，其結果如</w:t>
      </w:r>
      <w:r w:rsidRPr="00965E03">
        <w:rPr>
          <w:rFonts w:ascii="Times New Roman" w:eastAsia="標楷體" w:hAnsi="Times New Roman" w:cs="Times New Roman"/>
          <w:noProof/>
          <w:color w:val="000000" w:themeColor="text1"/>
          <w:szCs w:val="24"/>
        </w:rPr>
        <w:t>表</w:t>
      </w:r>
      <w:r w:rsidRPr="00965E03">
        <w:rPr>
          <w:rFonts w:ascii="Times New Roman" w:eastAsia="標楷體" w:hAnsi="Times New Roman" w:cs="Times New Roman"/>
          <w:noProof/>
          <w:color w:val="000000" w:themeColor="text1"/>
          <w:szCs w:val="24"/>
        </w:rPr>
        <w:t>4-1</w:t>
      </w:r>
      <w:r w:rsidRPr="00965E03">
        <w:rPr>
          <w:rFonts w:ascii="Times New Roman" w:eastAsia="標楷體" w:hAnsi="Times New Roman" w:cs="Times New Roman" w:hint="eastAsia"/>
          <w:noProof/>
          <w:color w:val="000000" w:themeColor="text1"/>
          <w:szCs w:val="24"/>
        </w:rPr>
        <w:t>0</w:t>
      </w:r>
      <w:r w:rsidRPr="00965E03">
        <w:rPr>
          <w:rFonts w:ascii="Times New Roman" w:eastAsia="標楷體" w:hAnsi="Times New Roman" w:cs="Times New Roman"/>
          <w:color w:val="000000" w:themeColor="text1"/>
        </w:rPr>
        <w:t>。</w:t>
      </w:r>
    </w:p>
    <w:p w14:paraId="0E3F9EDF" w14:textId="77777777" w:rsidR="00911250" w:rsidRPr="00965E03" w:rsidRDefault="00911250" w:rsidP="00911250">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在性別</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年齡</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婚姻狀況</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最高學歷</w:t>
      </w:r>
      <w:r w:rsidRPr="00965E03">
        <w:rPr>
          <w:rFonts w:ascii="標楷體" w:eastAsia="標楷體" w:hAnsi="標楷體" w:cs="Times New Roman" w:hint="eastAsia"/>
          <w:color w:val="000000" w:themeColor="text1"/>
        </w:rPr>
        <w:t>、園所規模、擔任職務、任教級別</w:t>
      </w:r>
      <w:r w:rsidRPr="00965E03">
        <w:rPr>
          <w:rFonts w:ascii="Times New Roman" w:eastAsia="標楷體" w:hAnsi="Times New Roman" w:cs="Times New Roman"/>
          <w:color w:val="000000" w:themeColor="text1"/>
        </w:rPr>
        <w:t>背景變項中，不具顯著差異</w:t>
      </w:r>
      <w:r w:rsidRPr="00965E03">
        <w:rPr>
          <w:rFonts w:ascii="標楷體" w:eastAsia="標楷體" w:hAnsi="標楷體" w:cs="Times New Roman" w:hint="eastAsia"/>
          <w:color w:val="000000" w:themeColor="text1"/>
        </w:rPr>
        <w:t>。</w:t>
      </w:r>
    </w:p>
    <w:p w14:paraId="39BE8071" w14:textId="77777777" w:rsidR="00911250" w:rsidRPr="00965E03" w:rsidRDefault="00911250" w:rsidP="00911250">
      <w:pPr>
        <w:spacing w:line="360" w:lineRule="auto"/>
        <w:ind w:firstLineChars="200" w:firstLine="480"/>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rPr>
        <w:t>在</w:t>
      </w:r>
      <w:r w:rsidRPr="00965E03">
        <w:rPr>
          <w:rFonts w:ascii="Times New Roman" w:eastAsia="標楷體" w:hAnsi="Times New Roman" w:cs="Times New Roman" w:hint="eastAsia"/>
          <w:color w:val="000000" w:themeColor="text1"/>
        </w:rPr>
        <w:t>教學年資</w:t>
      </w:r>
      <w:r w:rsidRPr="00965E03">
        <w:rPr>
          <w:rFonts w:ascii="Times New Roman" w:eastAsia="標楷體" w:hAnsi="Times New Roman" w:cs="Times New Roman"/>
          <w:color w:val="000000" w:themeColor="text1"/>
        </w:rPr>
        <w:t>背景變項中，</w:t>
      </w:r>
      <w:bookmarkStart w:id="111" w:name="_Hlk508725749"/>
      <w:r w:rsidRPr="00965E03">
        <w:rPr>
          <w:rFonts w:ascii="Times New Roman" w:eastAsia="標楷體" w:hAnsi="Times New Roman" w:cs="Times New Roman" w:hint="eastAsia"/>
          <w:color w:val="000000" w:themeColor="text1"/>
        </w:rPr>
        <w:t>不同教學年資的教保服務人員在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人際溝通動機</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及</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人際溝通技巧</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不具顯著差異</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但在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人際溝通知識</w:t>
      </w:r>
      <w:r w:rsidRPr="00965E03">
        <w:rPr>
          <w:rFonts w:ascii="Times New Roman" w:eastAsia="標楷體" w:hAnsi="Times New Roman" w:cs="Times New Roman"/>
          <w:color w:val="000000" w:themeColor="text1"/>
        </w:rPr>
        <w:t>」</w:t>
      </w:r>
      <w:bookmarkEnd w:id="111"/>
      <w:r w:rsidRPr="00965E03">
        <w:rPr>
          <w:rFonts w:ascii="Times New Roman" w:eastAsia="標楷體" w:hAnsi="Times New Roman" w:cs="Times New Roman"/>
          <w:color w:val="000000" w:themeColor="text1"/>
        </w:rPr>
        <w:t>具有顯著差異</w:t>
      </w:r>
      <w:r w:rsidRPr="00965E03">
        <w:rPr>
          <w:rFonts w:ascii="標楷體" w:eastAsia="標楷體" w:hAnsi="標楷體" w:cs="Times New Roman" w:hint="eastAsia"/>
          <w:color w:val="000000" w:themeColor="text1"/>
        </w:rPr>
        <w:t>，</w:t>
      </w:r>
      <w:bookmarkStart w:id="112" w:name="_Hlk508726537"/>
      <w:r w:rsidRPr="00965E03">
        <w:rPr>
          <w:rFonts w:ascii="Times New Roman" w:eastAsia="標楷體" w:hAnsi="Times New Roman" w:cs="Times New Roman"/>
          <w:color w:val="000000" w:themeColor="text1"/>
          <w:szCs w:val="24"/>
        </w:rPr>
        <w:t>進一步以</w:t>
      </w:r>
      <w:r w:rsidRPr="00965E03">
        <w:rPr>
          <w:rFonts w:ascii="Times New Roman" w:eastAsia="標楷體" w:hAnsi="Times New Roman" w:cs="Times New Roman"/>
          <w:color w:val="000000" w:themeColor="text1"/>
          <w:szCs w:val="24"/>
        </w:rPr>
        <w:t>Scheffé</w:t>
      </w:r>
      <w:r w:rsidRPr="00965E03">
        <w:rPr>
          <w:rFonts w:ascii="Times New Roman" w:eastAsia="標楷體" w:hAnsi="Times New Roman" w:cs="Times New Roman"/>
          <w:color w:val="000000" w:themeColor="text1"/>
          <w:szCs w:val="24"/>
        </w:rPr>
        <w:t>法進行事後比較，</w:t>
      </w:r>
      <w:r w:rsidRPr="00965E03">
        <w:rPr>
          <w:rFonts w:ascii="Times New Roman" w:eastAsia="標楷體" w:hAnsi="Times New Roman" w:cs="Times New Roman" w:hint="eastAsia"/>
          <w:color w:val="000000" w:themeColor="text1"/>
          <w:szCs w:val="24"/>
        </w:rPr>
        <w:t>發現</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人際溝通知識</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bookmarkEnd w:id="112"/>
      <w:r w:rsidRPr="00965E03">
        <w:rPr>
          <w:rFonts w:ascii="標楷體" w:eastAsia="標楷體" w:hAnsi="標楷體" w:cs="Times New Roman" w:hint="eastAsia"/>
          <w:color w:val="000000" w:themeColor="text1"/>
        </w:rPr>
        <w:t>，教學年資</w:t>
      </w:r>
      <w:r w:rsidRPr="00965E03">
        <w:rPr>
          <w:rFonts w:ascii="Times New Roman" w:eastAsia="標楷體" w:hAnsi="Times New Roman" w:cs="Times New Roman"/>
          <w:color w:val="000000" w:themeColor="text1"/>
        </w:rPr>
        <w:t>16-20</w:t>
      </w:r>
      <w:r w:rsidRPr="00965E03">
        <w:rPr>
          <w:rFonts w:ascii="標楷體" w:eastAsia="標楷體" w:hAnsi="標楷體" w:cs="Times New Roman" w:hint="eastAsia"/>
          <w:color w:val="000000" w:themeColor="text1"/>
        </w:rPr>
        <w:t>年高於教學年資</w:t>
      </w:r>
      <w:r w:rsidRPr="00965E03">
        <w:rPr>
          <w:rFonts w:ascii="Times New Roman" w:eastAsia="標楷體" w:hAnsi="Times New Roman" w:cs="Times New Roman"/>
          <w:color w:val="000000" w:themeColor="text1"/>
        </w:rPr>
        <w:t>5</w:t>
      </w:r>
      <w:r w:rsidRPr="00965E03">
        <w:rPr>
          <w:rFonts w:ascii="標楷體" w:eastAsia="標楷體" w:hAnsi="標楷體" w:cs="Times New Roman" w:hint="eastAsia"/>
          <w:color w:val="000000" w:themeColor="text1"/>
        </w:rPr>
        <w:t>年（含）以下的教保服務人員；教學年資</w:t>
      </w:r>
      <w:r w:rsidRPr="00965E03">
        <w:rPr>
          <w:rFonts w:ascii="Times New Roman" w:eastAsia="標楷體" w:hAnsi="Times New Roman" w:cs="Times New Roman" w:hint="eastAsia"/>
          <w:color w:val="000000" w:themeColor="text1"/>
        </w:rPr>
        <w:t>30</w:t>
      </w:r>
      <w:r w:rsidRPr="00965E03">
        <w:rPr>
          <w:rFonts w:ascii="標楷體" w:eastAsia="標楷體" w:hAnsi="標楷體" w:cs="Times New Roman" w:hint="eastAsia"/>
          <w:color w:val="000000" w:themeColor="text1"/>
        </w:rPr>
        <w:t>年（含）以上的教保服務人員高於教學年資</w:t>
      </w:r>
      <w:r w:rsidRPr="00965E03">
        <w:rPr>
          <w:rFonts w:ascii="Times New Roman" w:eastAsia="標楷體" w:hAnsi="Times New Roman" w:cs="Times New Roman"/>
          <w:color w:val="000000" w:themeColor="text1"/>
        </w:rPr>
        <w:t>5</w:t>
      </w:r>
      <w:r w:rsidRPr="00965E03">
        <w:rPr>
          <w:rFonts w:ascii="標楷體" w:eastAsia="標楷體" w:hAnsi="標楷體" w:cs="Times New Roman" w:hint="eastAsia"/>
          <w:color w:val="000000" w:themeColor="text1"/>
        </w:rPr>
        <w:t>年（含）以下、</w:t>
      </w:r>
      <w:r w:rsidRPr="00965E03">
        <w:rPr>
          <w:rFonts w:ascii="Times New Roman" w:eastAsia="標楷體" w:hAnsi="Times New Roman" w:cs="Times New Roman" w:hint="eastAsia"/>
          <w:color w:val="000000" w:themeColor="text1"/>
        </w:rPr>
        <w:t>6-10</w:t>
      </w:r>
      <w:r w:rsidRPr="00965E03">
        <w:rPr>
          <w:rFonts w:ascii="標楷體" w:eastAsia="標楷體" w:hAnsi="標楷體" w:cs="Times New Roman" w:hint="eastAsia"/>
          <w:color w:val="000000" w:themeColor="text1"/>
        </w:rPr>
        <w:t>年、</w:t>
      </w:r>
      <w:r w:rsidRPr="00965E03">
        <w:rPr>
          <w:rFonts w:ascii="Times New Roman" w:eastAsia="標楷體" w:hAnsi="Times New Roman" w:cs="Times New Roman" w:hint="eastAsia"/>
          <w:color w:val="000000" w:themeColor="text1"/>
        </w:rPr>
        <w:t>11-15</w:t>
      </w:r>
      <w:r w:rsidRPr="00965E03">
        <w:rPr>
          <w:rFonts w:ascii="標楷體" w:eastAsia="標楷體" w:hAnsi="標楷體" w:cs="Times New Roman" w:hint="eastAsia"/>
          <w:color w:val="000000" w:themeColor="text1"/>
        </w:rPr>
        <w:t>年、</w:t>
      </w:r>
      <w:r w:rsidRPr="00965E03">
        <w:rPr>
          <w:rFonts w:ascii="Times New Roman" w:eastAsia="標楷體" w:hAnsi="Times New Roman" w:cs="Times New Roman" w:hint="eastAsia"/>
          <w:color w:val="000000" w:themeColor="text1"/>
        </w:rPr>
        <w:t>16-20</w:t>
      </w:r>
      <w:r w:rsidRPr="00965E03">
        <w:rPr>
          <w:rFonts w:ascii="標楷體" w:eastAsia="標楷體" w:hAnsi="標楷體" w:cs="Times New Roman" w:hint="eastAsia"/>
          <w:color w:val="000000" w:themeColor="text1"/>
        </w:rPr>
        <w:t>年、</w:t>
      </w:r>
      <w:r w:rsidRPr="00965E03">
        <w:rPr>
          <w:rFonts w:ascii="Times New Roman" w:eastAsia="標楷體" w:hAnsi="Times New Roman" w:cs="Times New Roman" w:hint="eastAsia"/>
          <w:color w:val="000000" w:themeColor="text1"/>
        </w:rPr>
        <w:t>21-25</w:t>
      </w:r>
      <w:r w:rsidRPr="00965E03">
        <w:rPr>
          <w:rFonts w:ascii="標楷體" w:eastAsia="標楷體" w:hAnsi="標楷體" w:cs="Times New Roman" w:hint="eastAsia"/>
          <w:color w:val="000000" w:themeColor="text1"/>
        </w:rPr>
        <w:t>年、</w:t>
      </w:r>
      <w:r w:rsidRPr="00965E03">
        <w:rPr>
          <w:rFonts w:ascii="Times New Roman" w:eastAsia="標楷體" w:hAnsi="Times New Roman" w:cs="Times New Roman" w:hint="eastAsia"/>
          <w:color w:val="000000" w:themeColor="text1"/>
        </w:rPr>
        <w:t>26-30</w:t>
      </w:r>
      <w:r w:rsidRPr="00965E03">
        <w:rPr>
          <w:rFonts w:ascii="標楷體" w:eastAsia="標楷體" w:hAnsi="標楷體" w:cs="Times New Roman" w:hint="eastAsia"/>
          <w:color w:val="000000" w:themeColor="text1"/>
        </w:rPr>
        <w:t>年的</w:t>
      </w:r>
      <w:r w:rsidRPr="00965E03">
        <w:rPr>
          <w:rFonts w:ascii="標楷體" w:eastAsia="標楷體" w:hAnsi="標楷體" w:cs="Times New Roman" w:hint="eastAsia"/>
          <w:color w:val="000000" w:themeColor="text1"/>
        </w:rPr>
        <w:lastRenderedPageBreak/>
        <w:t>教保服務人員。</w:t>
      </w:r>
    </w:p>
    <w:p w14:paraId="5C524810"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rPr>
        <w:t>在</w:t>
      </w:r>
      <w:r w:rsidRPr="00965E03">
        <w:rPr>
          <w:rFonts w:ascii="Times New Roman" w:eastAsia="標楷體" w:hAnsi="Times New Roman" w:cs="Times New Roman" w:hint="eastAsia"/>
          <w:color w:val="000000" w:themeColor="text1"/>
        </w:rPr>
        <w:t>任教地區</w:t>
      </w:r>
      <w:r w:rsidRPr="00965E03">
        <w:rPr>
          <w:rFonts w:ascii="Times New Roman" w:eastAsia="標楷體" w:hAnsi="Times New Roman" w:cs="Times New Roman"/>
          <w:color w:val="000000" w:themeColor="text1"/>
        </w:rPr>
        <w:t>背景變項中，</w:t>
      </w:r>
      <w:r w:rsidRPr="00965E03">
        <w:rPr>
          <w:rFonts w:ascii="Times New Roman" w:eastAsia="標楷體" w:hAnsi="Times New Roman" w:cs="Times New Roman" w:hint="eastAsia"/>
          <w:color w:val="000000" w:themeColor="text1"/>
        </w:rPr>
        <w:t>不同任教地區之教保服務人員在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人際溝通動機</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不具顯著差異</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但在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人際溝通知識</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及</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人際溝通技巧</w:t>
      </w:r>
      <w:r w:rsidRPr="00965E03">
        <w:rPr>
          <w:rFonts w:ascii="Times New Roman" w:eastAsia="標楷體" w:hAnsi="Times New Roman" w:cs="Times New Roman"/>
          <w:color w:val="000000" w:themeColor="text1"/>
        </w:rPr>
        <w:t>」具有顯著差異</w:t>
      </w:r>
      <w:bookmarkStart w:id="113" w:name="_Toc448421256"/>
      <w:bookmarkStart w:id="114" w:name="_Toc481246762"/>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szCs w:val="24"/>
        </w:rPr>
        <w:t>進一步以</w:t>
      </w:r>
      <w:r w:rsidRPr="00965E03">
        <w:rPr>
          <w:rFonts w:ascii="Times New Roman" w:eastAsia="標楷體" w:hAnsi="Times New Roman" w:cs="Times New Roman"/>
          <w:color w:val="000000" w:themeColor="text1"/>
          <w:szCs w:val="24"/>
        </w:rPr>
        <w:t>Scheffé</w:t>
      </w:r>
      <w:r w:rsidRPr="00965E03">
        <w:rPr>
          <w:rFonts w:ascii="Times New Roman" w:eastAsia="標楷體" w:hAnsi="Times New Roman" w:cs="Times New Roman"/>
          <w:color w:val="000000" w:themeColor="text1"/>
          <w:szCs w:val="24"/>
        </w:rPr>
        <w:t>法進行事後比較，</w:t>
      </w:r>
      <w:bookmarkStart w:id="115" w:name="_Hlk508799366"/>
      <w:r w:rsidRPr="00965E03">
        <w:rPr>
          <w:rFonts w:ascii="Times New Roman" w:eastAsia="標楷體" w:hAnsi="Times New Roman" w:cs="Times New Roman" w:hint="eastAsia"/>
          <w:color w:val="000000" w:themeColor="text1"/>
          <w:szCs w:val="24"/>
        </w:rPr>
        <w:t>發現</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人際溝通知識</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，任教於竹北、新竹市東區的教保服務人員，高於任教於北埔的教保服務人員；任教於新豐、尖石的教保服務人員，高於任教於芎林、北埔的教保服務人員；任教於竹東的教保服務人員，</w:t>
      </w:r>
      <w:bookmarkStart w:id="116" w:name="_Hlk508729630"/>
      <w:r w:rsidRPr="00965E03">
        <w:rPr>
          <w:rFonts w:ascii="標楷體" w:eastAsia="標楷體" w:hAnsi="標楷體" w:cs="Times New Roman" w:hint="eastAsia"/>
          <w:color w:val="000000" w:themeColor="text1"/>
        </w:rPr>
        <w:t>高於任教於</w:t>
      </w:r>
      <w:bookmarkEnd w:id="116"/>
      <w:r w:rsidRPr="00965E03">
        <w:rPr>
          <w:rFonts w:ascii="標楷體" w:eastAsia="標楷體" w:hAnsi="標楷體" w:cs="Times New Roman" w:hint="eastAsia"/>
          <w:color w:val="000000" w:themeColor="text1"/>
        </w:rPr>
        <w:t>芎林、橫山、北埔、新竹市東區的教保服務人員；</w:t>
      </w:r>
      <w:bookmarkStart w:id="117" w:name="_Hlk508730130"/>
      <w:r w:rsidRPr="00965E03">
        <w:rPr>
          <w:rFonts w:ascii="標楷體" w:eastAsia="標楷體" w:hAnsi="標楷體" w:cs="Times New Roman" w:hint="eastAsia"/>
          <w:color w:val="000000" w:themeColor="text1"/>
        </w:rPr>
        <w:t>任教於</w:t>
      </w:r>
      <w:bookmarkEnd w:id="117"/>
      <w:r w:rsidRPr="00965E03">
        <w:rPr>
          <w:rFonts w:ascii="標楷體" w:eastAsia="標楷體" w:hAnsi="標楷體" w:cs="Times New Roman" w:hint="eastAsia"/>
          <w:color w:val="000000" w:themeColor="text1"/>
        </w:rPr>
        <w:t>五峰的教保服務人員，高於任教於芎林、寶山、橫山、北埔的教保服務人員；任教於新竹市北區的教保服務人員，高於任教於芎林、寶山、橫山、北埔的教保服務人員；任教於新竹市香山區的教保服務人員，高於任教於竹北、湖口、關西、芎林、寶山、橫山、北埔、新竹市東區的教保服務人員。</w:t>
      </w:r>
    </w:p>
    <w:p w14:paraId="5BA385EC"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人際溝通技巧</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任教於竹北</w:t>
      </w:r>
      <w:r w:rsidRPr="00965E03">
        <w:rPr>
          <w:rFonts w:ascii="標楷體" w:eastAsia="標楷體" w:hAnsi="標楷體" w:cs="Times New Roman" w:hint="eastAsia"/>
          <w:color w:val="000000" w:themeColor="text1"/>
        </w:rPr>
        <w:t>、湖口、</w:t>
      </w:r>
      <w:r w:rsidRPr="00965E03">
        <w:rPr>
          <w:rFonts w:ascii="Times New Roman" w:eastAsia="標楷體" w:hAnsi="Times New Roman" w:cs="Times New Roman" w:hint="eastAsia"/>
          <w:color w:val="000000" w:themeColor="text1"/>
        </w:rPr>
        <w:t>新豐</w:t>
      </w:r>
      <w:r w:rsidRPr="00965E03">
        <w:rPr>
          <w:rFonts w:ascii="標楷體" w:eastAsia="標楷體" w:hAnsi="標楷體" w:cs="Times New Roman" w:hint="eastAsia"/>
          <w:color w:val="000000" w:themeColor="text1"/>
        </w:rPr>
        <w:t>、新</w:t>
      </w:r>
      <w:proofErr w:type="gramStart"/>
      <w:r w:rsidRPr="00965E03">
        <w:rPr>
          <w:rFonts w:ascii="標楷體" w:eastAsia="標楷體" w:hAnsi="標楷體" w:cs="Times New Roman" w:hint="eastAsia"/>
          <w:color w:val="000000" w:themeColor="text1"/>
        </w:rPr>
        <w:t>埔</w:t>
      </w:r>
      <w:proofErr w:type="gramEnd"/>
      <w:r w:rsidRPr="00965E03">
        <w:rPr>
          <w:rFonts w:ascii="標楷體" w:eastAsia="標楷體" w:hAnsi="標楷體" w:cs="Times New Roman" w:hint="eastAsia"/>
          <w:color w:val="000000" w:themeColor="text1"/>
        </w:rPr>
        <w:t>、關西</w:t>
      </w:r>
      <w:r w:rsidRPr="00965E03">
        <w:rPr>
          <w:rFonts w:ascii="Times New Roman" w:eastAsia="標楷體" w:hAnsi="Times New Roman" w:cs="Times New Roman" w:hint="eastAsia"/>
          <w:color w:val="000000" w:themeColor="text1"/>
        </w:rPr>
        <w:t>的教保服務人員</w:t>
      </w:r>
      <w:r w:rsidRPr="00965E03">
        <w:rPr>
          <w:rFonts w:ascii="標楷體" w:eastAsia="標楷體" w:hAnsi="標楷體" w:cs="Times New Roman" w:hint="eastAsia"/>
          <w:color w:val="000000" w:themeColor="text1"/>
        </w:rPr>
        <w:t>，皆高</w:t>
      </w:r>
      <w:r w:rsidRPr="00965E03">
        <w:rPr>
          <w:rFonts w:ascii="Times New Roman" w:eastAsia="標楷體" w:hAnsi="Times New Roman" w:cs="Times New Roman" w:hint="eastAsia"/>
          <w:color w:val="000000" w:themeColor="text1"/>
        </w:rPr>
        <w:t>於任教於北埔的教保服務人員</w:t>
      </w:r>
      <w:r w:rsidRPr="00965E03">
        <w:rPr>
          <w:rFonts w:ascii="標楷體" w:eastAsia="標楷體" w:hAnsi="標楷體" w:cs="Times New Roman" w:hint="eastAsia"/>
          <w:color w:val="000000" w:themeColor="text1"/>
        </w:rPr>
        <w:t>；任教於竹東的教保服務人員，高於任教於竹北、新豐、關西、寶山、橫山、北埔的教保服務人員；任教於五峰的教保服務人員，高於任教於寶山、橫山、北埔的教保服務人員；任教於尖石的教保服務人員，高於任教於竹北、寶山、橫山、北埔的教保服務人員；任教於峨嵋、新竹市北區的教保服務人員，高於任教於寶山、北埔的教保服務人員；任教於新竹市東區的教保服務人員高於任教於北埔的教保服務人員；任教於新竹市香山區的教保服務人員，高於任教於竹北、寶山、橫山、北埔的教保服務人員。</w:t>
      </w:r>
    </w:p>
    <w:bookmarkEnd w:id="115"/>
    <w:p w14:paraId="2B558F18"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p>
    <w:p w14:paraId="0C5F55D4"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p>
    <w:p w14:paraId="406C4BC8"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p>
    <w:p w14:paraId="15A4001D"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p>
    <w:p w14:paraId="4FA524D0" w14:textId="77777777" w:rsidR="00911250" w:rsidRDefault="00911250" w:rsidP="00911250">
      <w:pPr>
        <w:spacing w:line="360" w:lineRule="auto"/>
        <w:ind w:firstLineChars="200" w:firstLine="480"/>
        <w:rPr>
          <w:rFonts w:ascii="標楷體" w:eastAsia="標楷體" w:hAnsi="標楷體" w:cs="Times New Roman"/>
          <w:color w:val="000000" w:themeColor="text1"/>
        </w:rPr>
      </w:pPr>
    </w:p>
    <w:p w14:paraId="0D8215F5"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p>
    <w:p w14:paraId="52911C0A" w14:textId="77777777" w:rsidR="00911250" w:rsidRPr="00965E03" w:rsidRDefault="00911250" w:rsidP="00911250">
      <w:pPr>
        <w:pStyle w:val="TableCaption"/>
        <w:rPr>
          <w:rFonts w:ascii="Times New Roman" w:hAnsi="Times New Roman" w:cs="Times New Roman"/>
          <w:color w:val="000000" w:themeColor="text1"/>
        </w:rPr>
      </w:pPr>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w:t>
      </w:r>
      <w:bookmarkStart w:id="118" w:name="_Toc448421257"/>
      <w:bookmarkEnd w:id="113"/>
      <w:r w:rsidRPr="00965E03">
        <w:rPr>
          <w:rFonts w:ascii="Times New Roman" w:hAnsi="Times New Roman" w:cs="Times New Roman" w:hint="eastAsia"/>
          <w:color w:val="000000" w:themeColor="text1"/>
        </w:rPr>
        <w:t>10</w:t>
      </w:r>
    </w:p>
    <w:p w14:paraId="23ED82C7" w14:textId="77777777" w:rsidR="00911250" w:rsidRPr="00965E03" w:rsidRDefault="00911250" w:rsidP="00911250">
      <w:pPr>
        <w:pStyle w:val="TableCaption"/>
        <w:rPr>
          <w:rFonts w:ascii="Times New Roman" w:hAnsi="Times New Roman" w:cs="Times New Roman"/>
          <w:color w:val="000000" w:themeColor="text1"/>
        </w:rPr>
      </w:pPr>
      <w:r w:rsidRPr="00965E03">
        <w:rPr>
          <w:rFonts w:ascii="Times New Roman" w:hAnsi="Times New Roman" w:cs="Times New Roman"/>
          <w:b/>
          <w:color w:val="000000" w:themeColor="text1"/>
        </w:rPr>
        <w:lastRenderedPageBreak/>
        <w:t>不同背景變項教</w:t>
      </w:r>
      <w:r w:rsidRPr="00965E03">
        <w:rPr>
          <w:rFonts w:ascii="Times New Roman" w:hAnsi="Times New Roman" w:cs="Times New Roman" w:hint="eastAsia"/>
          <w:b/>
          <w:color w:val="000000" w:themeColor="text1"/>
        </w:rPr>
        <w:t>保服務人員</w:t>
      </w:r>
      <w:r w:rsidRPr="00965E03">
        <w:rPr>
          <w:rFonts w:ascii="Times New Roman" w:hAnsi="Times New Roman" w:cs="Times New Roman"/>
          <w:b/>
          <w:color w:val="000000" w:themeColor="text1"/>
        </w:rPr>
        <w:t>在</w:t>
      </w:r>
      <w:r w:rsidRPr="00965E03">
        <w:rPr>
          <w:rFonts w:ascii="Times New Roman" w:hAnsi="Times New Roman" w:cs="Times New Roman" w:hint="eastAsia"/>
          <w:b/>
          <w:color w:val="000000" w:themeColor="text1"/>
        </w:rPr>
        <w:t>人際溝通能力</w:t>
      </w:r>
      <w:r w:rsidRPr="00965E03">
        <w:rPr>
          <w:rFonts w:ascii="Times New Roman" w:hAnsi="Times New Roman" w:cs="Times New Roman"/>
          <w:b/>
          <w:color w:val="000000" w:themeColor="text1"/>
        </w:rPr>
        <w:t>之差異情形</w:t>
      </w:r>
      <w:bookmarkEnd w:id="114"/>
      <w:bookmarkEnd w:id="118"/>
    </w:p>
    <w:tbl>
      <w:tblPr>
        <w:tblW w:w="4786" w:type="pct"/>
        <w:jc w:val="center"/>
        <w:tblBorders>
          <w:top w:val="single" w:sz="12" w:space="0" w:color="auto"/>
          <w:bottom w:val="single" w:sz="12" w:space="0" w:color="auto"/>
          <w:insideH w:val="single" w:sz="4" w:space="0" w:color="auto"/>
        </w:tblBorders>
        <w:tblLayout w:type="fixed"/>
        <w:tblLook w:val="04A0" w:firstRow="1" w:lastRow="0" w:firstColumn="1" w:lastColumn="0" w:noHBand="0" w:noVBand="1"/>
      </w:tblPr>
      <w:tblGrid>
        <w:gridCol w:w="2860"/>
        <w:gridCol w:w="1781"/>
        <w:gridCol w:w="1886"/>
        <w:gridCol w:w="1884"/>
      </w:tblGrid>
      <w:tr w:rsidR="00911250" w:rsidRPr="00965E03" w14:paraId="5121F964" w14:textId="77777777" w:rsidTr="00953CC7">
        <w:trPr>
          <w:jc w:val="center"/>
        </w:trPr>
        <w:tc>
          <w:tcPr>
            <w:tcW w:w="1700" w:type="pct"/>
            <w:shd w:val="clear" w:color="auto" w:fill="auto"/>
            <w:vAlign w:val="center"/>
          </w:tcPr>
          <w:p w14:paraId="69BEC948"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背景變項</w:t>
            </w:r>
          </w:p>
        </w:tc>
        <w:tc>
          <w:tcPr>
            <w:tcW w:w="1059" w:type="pct"/>
            <w:shd w:val="clear" w:color="auto" w:fill="auto"/>
            <w:vAlign w:val="center"/>
          </w:tcPr>
          <w:p w14:paraId="573CC9D0"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人際溝通動機</w:t>
            </w:r>
          </w:p>
        </w:tc>
        <w:tc>
          <w:tcPr>
            <w:tcW w:w="1121" w:type="pct"/>
            <w:shd w:val="clear" w:color="auto" w:fill="auto"/>
            <w:vAlign w:val="center"/>
          </w:tcPr>
          <w:p w14:paraId="521717AA"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kern w:val="0"/>
              </w:rPr>
              <w:t>人際溝通知識</w:t>
            </w:r>
          </w:p>
        </w:tc>
        <w:tc>
          <w:tcPr>
            <w:tcW w:w="1120" w:type="pct"/>
            <w:shd w:val="clear" w:color="auto" w:fill="auto"/>
            <w:vAlign w:val="center"/>
          </w:tcPr>
          <w:p w14:paraId="5AF3AC33"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人際溝通技巧</w:t>
            </w:r>
          </w:p>
        </w:tc>
      </w:tr>
      <w:tr w:rsidR="00911250" w:rsidRPr="00965E03" w14:paraId="4A60603E" w14:textId="77777777" w:rsidTr="00953CC7">
        <w:trPr>
          <w:jc w:val="center"/>
        </w:trPr>
        <w:tc>
          <w:tcPr>
            <w:tcW w:w="1700" w:type="pct"/>
            <w:shd w:val="clear" w:color="auto" w:fill="auto"/>
            <w:vAlign w:val="center"/>
          </w:tcPr>
          <w:p w14:paraId="1F695B81" w14:textId="77777777" w:rsidR="00911250" w:rsidRPr="00965E03" w:rsidRDefault="00911250" w:rsidP="00953CC7">
            <w:pPr>
              <w:spacing w:line="0" w:lineRule="atLeast"/>
              <w:ind w:leftChars="-104" w:left="-250" w:firstLineChars="118" w:firstLine="283"/>
              <w:jc w:val="center"/>
              <w:rPr>
                <w:rFonts w:ascii="Times New Roman" w:eastAsia="標楷體" w:hAnsi="Times New Roman" w:cs="Times New Roman"/>
                <w:bCs/>
                <w:color w:val="000000" w:themeColor="text1"/>
              </w:rPr>
            </w:pPr>
            <w:r w:rsidRPr="00965E03">
              <w:rPr>
                <w:rFonts w:ascii="Times New Roman" w:eastAsia="標楷體" w:hAnsi="Times New Roman" w:cs="Times New Roman"/>
                <w:color w:val="000000" w:themeColor="text1"/>
              </w:rPr>
              <w:t>性別</w:t>
            </w:r>
          </w:p>
        </w:tc>
        <w:tc>
          <w:tcPr>
            <w:tcW w:w="1059" w:type="pct"/>
            <w:shd w:val="clear" w:color="auto" w:fill="auto"/>
            <w:vAlign w:val="center"/>
          </w:tcPr>
          <w:p w14:paraId="27E8261A" w14:textId="77777777" w:rsidR="00911250" w:rsidRPr="00965E03" w:rsidRDefault="00911250" w:rsidP="00953CC7">
            <w:pPr>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.6</w:t>
            </w:r>
            <w:r w:rsidRPr="00965E03">
              <w:rPr>
                <w:rFonts w:ascii="Times New Roman" w:eastAsia="標楷體" w:hAnsi="Times New Roman" w:cs="Times New Roman" w:hint="eastAsia"/>
                <w:bCs/>
                <w:color w:val="000000" w:themeColor="text1"/>
              </w:rPr>
              <w:t>57</w:t>
            </w:r>
          </w:p>
        </w:tc>
        <w:tc>
          <w:tcPr>
            <w:tcW w:w="1121" w:type="pct"/>
            <w:shd w:val="clear" w:color="auto" w:fill="auto"/>
            <w:vAlign w:val="center"/>
          </w:tcPr>
          <w:p w14:paraId="100A7CCE"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322</w:t>
            </w:r>
          </w:p>
        </w:tc>
        <w:tc>
          <w:tcPr>
            <w:tcW w:w="1120" w:type="pct"/>
            <w:shd w:val="clear" w:color="auto" w:fill="auto"/>
            <w:vAlign w:val="center"/>
          </w:tcPr>
          <w:p w14:paraId="7D6297A4"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533</w:t>
            </w:r>
          </w:p>
        </w:tc>
      </w:tr>
      <w:tr w:rsidR="00911250" w:rsidRPr="00965E03" w14:paraId="4712678D" w14:textId="77777777" w:rsidTr="00953CC7">
        <w:trPr>
          <w:jc w:val="center"/>
        </w:trPr>
        <w:tc>
          <w:tcPr>
            <w:tcW w:w="1700" w:type="pct"/>
            <w:shd w:val="clear" w:color="auto" w:fill="auto"/>
            <w:vAlign w:val="center"/>
          </w:tcPr>
          <w:p w14:paraId="6E59197D"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年齡</w:t>
            </w:r>
          </w:p>
        </w:tc>
        <w:tc>
          <w:tcPr>
            <w:tcW w:w="1059" w:type="pct"/>
            <w:shd w:val="clear" w:color="auto" w:fill="auto"/>
            <w:vAlign w:val="center"/>
          </w:tcPr>
          <w:p w14:paraId="6B33D0FC"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690</w:t>
            </w:r>
          </w:p>
        </w:tc>
        <w:tc>
          <w:tcPr>
            <w:tcW w:w="1121" w:type="pct"/>
            <w:shd w:val="clear" w:color="auto" w:fill="auto"/>
            <w:vAlign w:val="center"/>
          </w:tcPr>
          <w:p w14:paraId="3DE54810"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082</w:t>
            </w:r>
          </w:p>
        </w:tc>
        <w:tc>
          <w:tcPr>
            <w:tcW w:w="1120" w:type="pct"/>
            <w:shd w:val="clear" w:color="auto" w:fill="auto"/>
            <w:vAlign w:val="center"/>
          </w:tcPr>
          <w:p w14:paraId="200A52AD"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980</w:t>
            </w:r>
          </w:p>
        </w:tc>
      </w:tr>
      <w:tr w:rsidR="00911250" w:rsidRPr="00965E03" w14:paraId="101FAC4F" w14:textId="77777777" w:rsidTr="00953CC7">
        <w:trPr>
          <w:jc w:val="center"/>
        </w:trPr>
        <w:tc>
          <w:tcPr>
            <w:tcW w:w="1700" w:type="pct"/>
            <w:shd w:val="clear" w:color="auto" w:fill="auto"/>
            <w:vAlign w:val="center"/>
          </w:tcPr>
          <w:p w14:paraId="281B689C"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婚姻狀況</w:t>
            </w:r>
          </w:p>
        </w:tc>
        <w:tc>
          <w:tcPr>
            <w:tcW w:w="1059" w:type="pct"/>
            <w:shd w:val="clear" w:color="auto" w:fill="auto"/>
            <w:vAlign w:val="center"/>
          </w:tcPr>
          <w:p w14:paraId="3E890116"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383</w:t>
            </w:r>
          </w:p>
        </w:tc>
        <w:tc>
          <w:tcPr>
            <w:tcW w:w="1121" w:type="pct"/>
            <w:shd w:val="clear" w:color="auto" w:fill="auto"/>
            <w:vAlign w:val="center"/>
          </w:tcPr>
          <w:p w14:paraId="28FB8FB8"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172</w:t>
            </w:r>
          </w:p>
        </w:tc>
        <w:tc>
          <w:tcPr>
            <w:tcW w:w="1120" w:type="pct"/>
            <w:shd w:val="clear" w:color="auto" w:fill="auto"/>
            <w:vAlign w:val="center"/>
          </w:tcPr>
          <w:p w14:paraId="55C560CE"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392</w:t>
            </w:r>
          </w:p>
        </w:tc>
      </w:tr>
      <w:tr w:rsidR="00911250" w:rsidRPr="00965E03" w14:paraId="49FF9265" w14:textId="77777777" w:rsidTr="00953CC7">
        <w:trPr>
          <w:jc w:val="center"/>
        </w:trPr>
        <w:tc>
          <w:tcPr>
            <w:tcW w:w="1700" w:type="pct"/>
            <w:shd w:val="clear" w:color="auto" w:fill="auto"/>
            <w:vAlign w:val="center"/>
          </w:tcPr>
          <w:p w14:paraId="2A2214A3"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最高學歷</w:t>
            </w:r>
          </w:p>
        </w:tc>
        <w:tc>
          <w:tcPr>
            <w:tcW w:w="1059" w:type="pct"/>
            <w:shd w:val="clear" w:color="auto" w:fill="auto"/>
            <w:vAlign w:val="center"/>
          </w:tcPr>
          <w:p w14:paraId="787E850E"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561</w:t>
            </w:r>
          </w:p>
        </w:tc>
        <w:tc>
          <w:tcPr>
            <w:tcW w:w="1121" w:type="pct"/>
            <w:shd w:val="clear" w:color="auto" w:fill="auto"/>
            <w:vAlign w:val="center"/>
          </w:tcPr>
          <w:p w14:paraId="28C3741B"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565</w:t>
            </w:r>
          </w:p>
        </w:tc>
        <w:tc>
          <w:tcPr>
            <w:tcW w:w="1120" w:type="pct"/>
            <w:shd w:val="clear" w:color="auto" w:fill="auto"/>
            <w:vAlign w:val="center"/>
          </w:tcPr>
          <w:p w14:paraId="6D49F9C3"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252</w:t>
            </w:r>
          </w:p>
        </w:tc>
      </w:tr>
      <w:tr w:rsidR="00911250" w:rsidRPr="00965E03" w14:paraId="1288259B" w14:textId="77777777" w:rsidTr="00953CC7">
        <w:trPr>
          <w:jc w:val="center"/>
        </w:trPr>
        <w:tc>
          <w:tcPr>
            <w:tcW w:w="1700" w:type="pct"/>
            <w:shd w:val="clear" w:color="auto" w:fill="auto"/>
            <w:vAlign w:val="center"/>
          </w:tcPr>
          <w:p w14:paraId="6C9FFD89" w14:textId="77777777" w:rsidR="00911250" w:rsidRPr="00965E03" w:rsidRDefault="00911250" w:rsidP="00953CC7">
            <w:pPr>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color w:val="000000" w:themeColor="text1"/>
                <w:kern w:val="0"/>
              </w:rPr>
              <w:t>教學年資</w:t>
            </w:r>
          </w:p>
        </w:tc>
        <w:tc>
          <w:tcPr>
            <w:tcW w:w="1059" w:type="pct"/>
            <w:shd w:val="clear" w:color="auto" w:fill="auto"/>
            <w:vAlign w:val="center"/>
          </w:tcPr>
          <w:p w14:paraId="50CE7099" w14:textId="77777777" w:rsidR="00911250" w:rsidRPr="00965E03" w:rsidRDefault="00911250" w:rsidP="00953CC7">
            <w:pPr>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w:t>
            </w:r>
            <w:r w:rsidRPr="00965E03">
              <w:rPr>
                <w:rFonts w:ascii="Times New Roman" w:eastAsia="標楷體" w:hAnsi="Times New Roman" w:cs="Times New Roman" w:hint="eastAsia"/>
                <w:bCs/>
                <w:color w:val="000000" w:themeColor="text1"/>
              </w:rPr>
              <w:t>494</w:t>
            </w:r>
          </w:p>
        </w:tc>
        <w:tc>
          <w:tcPr>
            <w:tcW w:w="1121" w:type="pct"/>
            <w:shd w:val="clear" w:color="auto" w:fill="auto"/>
            <w:vAlign w:val="center"/>
          </w:tcPr>
          <w:p w14:paraId="1AC272EE" w14:textId="77777777" w:rsidR="00911250" w:rsidRPr="00965E03" w:rsidRDefault="00911250" w:rsidP="00953CC7">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021</w:t>
            </w:r>
            <w:r w:rsidRPr="00965E03">
              <w:rPr>
                <w:rFonts w:ascii="Times New Roman" w:eastAsia="標楷體" w:hAnsi="Times New Roman" w:cs="Times New Roman"/>
                <w:color w:val="000000" w:themeColor="text1"/>
                <w:vertAlign w:val="superscript"/>
              </w:rPr>
              <w:t>*</w:t>
            </w:r>
          </w:p>
          <w:p w14:paraId="30BFC3AB"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4&gt;1</w:t>
            </w:r>
          </w:p>
          <w:p w14:paraId="47C23B3B"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7&gt;1,7&gt;2, 7&gt;3</w:t>
            </w:r>
          </w:p>
          <w:p w14:paraId="0167248C" w14:textId="77777777" w:rsidR="00911250" w:rsidRPr="00965E03" w:rsidRDefault="00911250" w:rsidP="00953CC7">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szCs w:val="24"/>
              </w:rPr>
              <w:t>7&gt;4, 7&gt;5, 7&gt;6</w:t>
            </w:r>
          </w:p>
        </w:tc>
        <w:tc>
          <w:tcPr>
            <w:tcW w:w="1120" w:type="pct"/>
            <w:shd w:val="clear" w:color="auto" w:fill="auto"/>
            <w:vAlign w:val="center"/>
          </w:tcPr>
          <w:p w14:paraId="6CF1C7BA"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341</w:t>
            </w:r>
          </w:p>
        </w:tc>
      </w:tr>
      <w:tr w:rsidR="00911250" w:rsidRPr="00965E03" w14:paraId="478BF067" w14:textId="77777777" w:rsidTr="00953CC7">
        <w:trPr>
          <w:trHeight w:val="4144"/>
          <w:jc w:val="center"/>
        </w:trPr>
        <w:tc>
          <w:tcPr>
            <w:tcW w:w="1700" w:type="pct"/>
            <w:shd w:val="clear" w:color="auto" w:fill="auto"/>
            <w:vAlign w:val="center"/>
          </w:tcPr>
          <w:p w14:paraId="0C177411" w14:textId="77777777" w:rsidR="00911250" w:rsidRPr="00965E03" w:rsidRDefault="00911250" w:rsidP="00953CC7">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任教地區</w:t>
            </w:r>
          </w:p>
        </w:tc>
        <w:tc>
          <w:tcPr>
            <w:tcW w:w="1059" w:type="pct"/>
            <w:shd w:val="clear" w:color="auto" w:fill="auto"/>
            <w:vAlign w:val="center"/>
          </w:tcPr>
          <w:p w14:paraId="7ACC71F6" w14:textId="77777777" w:rsidR="00911250" w:rsidRPr="00965E03" w:rsidRDefault="00911250" w:rsidP="00953CC7">
            <w:pPr>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hint="eastAsia"/>
                <w:bCs/>
                <w:color w:val="000000" w:themeColor="text1"/>
              </w:rPr>
              <w:t>.177</w:t>
            </w:r>
          </w:p>
        </w:tc>
        <w:tc>
          <w:tcPr>
            <w:tcW w:w="1121" w:type="pct"/>
            <w:shd w:val="clear" w:color="auto" w:fill="auto"/>
            <w:vAlign w:val="center"/>
          </w:tcPr>
          <w:p w14:paraId="103CD6A4"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.006</w:t>
            </w:r>
            <w:r w:rsidRPr="00965E03">
              <w:rPr>
                <w:rFonts w:ascii="Times New Roman" w:eastAsia="標楷體" w:hAnsi="Times New Roman" w:cs="Times New Roman"/>
                <w:color w:val="000000" w:themeColor="text1"/>
                <w:szCs w:val="24"/>
              </w:rPr>
              <w:t>**</w:t>
            </w:r>
          </w:p>
          <w:p w14:paraId="09031731"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1&gt;12,</w:t>
            </w:r>
          </w:p>
          <w:p w14:paraId="569D5C76"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3&gt;6,3&gt;12</w:t>
            </w:r>
          </w:p>
          <w:p w14:paraId="6DF0F467"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8&gt;6,8&gt;10,</w:t>
            </w:r>
          </w:p>
          <w:p w14:paraId="4FDD15F1"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8&gt;12,8&gt;15,</w:t>
            </w:r>
          </w:p>
          <w:p w14:paraId="6F9FA892"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9&gt;6,9&gt;7,</w:t>
            </w:r>
          </w:p>
          <w:p w14:paraId="5B12EA10"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9&gt;10,9&gt;12,</w:t>
            </w:r>
          </w:p>
          <w:p w14:paraId="7FAA5FEB"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11&gt;6,11&gt;12,</w:t>
            </w:r>
          </w:p>
          <w:p w14:paraId="462EC118"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14&gt;6,14&gt;7,</w:t>
            </w:r>
          </w:p>
          <w:p w14:paraId="0AB27FFA"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14&gt;10,</w:t>
            </w:r>
            <w:r w:rsidRPr="00965E03">
              <w:rPr>
                <w:rFonts w:ascii="Times New Roman" w:eastAsia="標楷體" w:hAnsi="Times New Roman" w:cs="Times New Roman" w:hint="eastAsia"/>
                <w:color w:val="000000" w:themeColor="text1"/>
                <w:szCs w:val="24"/>
              </w:rPr>
              <w:t>1</w:t>
            </w:r>
            <w:r w:rsidRPr="00965E03">
              <w:rPr>
                <w:rFonts w:ascii="Times New Roman" w:eastAsia="標楷體" w:hAnsi="Times New Roman" w:cs="Times New Roman"/>
                <w:color w:val="000000" w:themeColor="text1"/>
                <w:szCs w:val="24"/>
              </w:rPr>
              <w:t>4&gt;12,</w:t>
            </w:r>
          </w:p>
          <w:p w14:paraId="7CE44D84"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1</w:t>
            </w:r>
            <w:r w:rsidRPr="00965E03">
              <w:rPr>
                <w:rFonts w:ascii="Times New Roman" w:eastAsia="標楷體" w:hAnsi="Times New Roman" w:cs="Times New Roman"/>
                <w:color w:val="000000" w:themeColor="text1"/>
                <w:szCs w:val="24"/>
              </w:rPr>
              <w:t>5&gt;12</w:t>
            </w:r>
          </w:p>
          <w:p w14:paraId="5D7ECDE4"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16&gt;1,16&gt;2,16&gt;516&gt;6,16&gt;7,</w:t>
            </w:r>
          </w:p>
          <w:p w14:paraId="64AD974A"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16&gt;10,16&gt;12,</w:t>
            </w:r>
          </w:p>
          <w:p w14:paraId="7291EE90"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16&gt;15</w:t>
            </w:r>
          </w:p>
        </w:tc>
        <w:tc>
          <w:tcPr>
            <w:tcW w:w="1120" w:type="pct"/>
            <w:shd w:val="clear" w:color="auto" w:fill="auto"/>
            <w:vAlign w:val="center"/>
          </w:tcPr>
          <w:p w14:paraId="6379EDBE" w14:textId="77777777" w:rsidR="00911250" w:rsidRPr="00965E03" w:rsidRDefault="00911250" w:rsidP="00953CC7">
            <w:pPr>
              <w:spacing w:line="0" w:lineRule="atLeast"/>
              <w:jc w:val="center"/>
              <w:rPr>
                <w:rFonts w:ascii="Times New Roman" w:eastAsia="標楷體" w:hAnsi="Times New Roman" w:cs="Times New Roman"/>
                <w:bCs/>
                <w:color w:val="000000" w:themeColor="text1"/>
                <w:vertAlign w:val="superscript"/>
              </w:rPr>
            </w:pPr>
            <w:r w:rsidRPr="00965E03">
              <w:rPr>
                <w:rFonts w:ascii="Times New Roman" w:eastAsia="標楷體" w:hAnsi="Times New Roman" w:cs="Times New Roman" w:hint="eastAsia"/>
                <w:color w:val="000000" w:themeColor="text1"/>
              </w:rPr>
              <w:t>.007</w:t>
            </w:r>
            <w:r w:rsidRPr="00965E03">
              <w:rPr>
                <w:rFonts w:ascii="Times New Roman" w:eastAsia="標楷體" w:hAnsi="Times New Roman" w:cs="Times New Roman"/>
                <w:bCs/>
                <w:color w:val="000000" w:themeColor="text1"/>
                <w:vertAlign w:val="superscript"/>
              </w:rPr>
              <w:t>**</w:t>
            </w:r>
          </w:p>
          <w:p w14:paraId="57A26D5C"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1&gt;12,2&gt;12,3&gt;12</w:t>
            </w:r>
          </w:p>
          <w:p w14:paraId="0D4A4C60"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4&gt;12,5&gt;12,</w:t>
            </w:r>
          </w:p>
          <w:p w14:paraId="7660AC34"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8&gt;1,8&gt;3,8&gt;5,</w:t>
            </w:r>
          </w:p>
          <w:p w14:paraId="75BB42F8"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8&gt;7,8&gt;10,8&gt;12,9&gt;7,9&gt;10,9&gt;12,11&gt;1,11&gt;7,</w:t>
            </w:r>
          </w:p>
          <w:p w14:paraId="2C051C81"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11&gt;10,11&gt;12,</w:t>
            </w:r>
          </w:p>
          <w:p w14:paraId="5B2356CE"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13&gt;7,13&gt;12,</w:t>
            </w:r>
          </w:p>
          <w:p w14:paraId="75C603C9"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14&gt;7,14&gt;12,</w:t>
            </w:r>
          </w:p>
          <w:p w14:paraId="488C25E3"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15&gt;12</w:t>
            </w:r>
          </w:p>
          <w:p w14:paraId="439656A6"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16&gt;1,16&gt;7</w:t>
            </w:r>
          </w:p>
          <w:p w14:paraId="7986E855"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16&gt;10,16&gt;12</w:t>
            </w:r>
          </w:p>
        </w:tc>
      </w:tr>
      <w:tr w:rsidR="00911250" w:rsidRPr="00965E03" w14:paraId="2F5ECAA4" w14:textId="77777777" w:rsidTr="00953CC7">
        <w:trPr>
          <w:jc w:val="center"/>
        </w:trPr>
        <w:tc>
          <w:tcPr>
            <w:tcW w:w="1700" w:type="pct"/>
            <w:shd w:val="clear" w:color="auto" w:fill="auto"/>
            <w:vAlign w:val="center"/>
          </w:tcPr>
          <w:p w14:paraId="5E926C11"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園所規模</w:t>
            </w:r>
          </w:p>
        </w:tc>
        <w:tc>
          <w:tcPr>
            <w:tcW w:w="1059" w:type="pct"/>
            <w:shd w:val="clear" w:color="auto" w:fill="auto"/>
            <w:vAlign w:val="center"/>
          </w:tcPr>
          <w:p w14:paraId="3248C169"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hint="eastAsia"/>
                <w:color w:val="000000" w:themeColor="text1"/>
              </w:rPr>
              <w:t>09</w:t>
            </w:r>
          </w:p>
        </w:tc>
        <w:tc>
          <w:tcPr>
            <w:tcW w:w="1121" w:type="pct"/>
            <w:shd w:val="clear" w:color="auto" w:fill="auto"/>
            <w:vAlign w:val="center"/>
          </w:tcPr>
          <w:p w14:paraId="2C30AEF0"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.0</w:t>
            </w:r>
            <w:r w:rsidRPr="00965E03">
              <w:rPr>
                <w:rFonts w:ascii="Times New Roman" w:eastAsia="標楷體" w:hAnsi="Times New Roman" w:cs="Times New Roman" w:hint="eastAsia"/>
                <w:color w:val="000000" w:themeColor="text1"/>
              </w:rPr>
              <w:t>52</w:t>
            </w:r>
          </w:p>
        </w:tc>
        <w:tc>
          <w:tcPr>
            <w:tcW w:w="1120" w:type="pct"/>
            <w:shd w:val="clear" w:color="auto" w:fill="auto"/>
            <w:vAlign w:val="center"/>
          </w:tcPr>
          <w:p w14:paraId="62B40633"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080</w:t>
            </w:r>
          </w:p>
        </w:tc>
      </w:tr>
      <w:tr w:rsidR="00911250" w:rsidRPr="00965E03" w14:paraId="05DC263C" w14:textId="77777777" w:rsidTr="00953CC7">
        <w:trPr>
          <w:jc w:val="center"/>
        </w:trPr>
        <w:tc>
          <w:tcPr>
            <w:tcW w:w="1700" w:type="pct"/>
            <w:shd w:val="clear" w:color="auto" w:fill="auto"/>
            <w:vAlign w:val="center"/>
          </w:tcPr>
          <w:p w14:paraId="6290AF92" w14:textId="77777777" w:rsidR="00911250" w:rsidRPr="00965E03" w:rsidRDefault="00911250" w:rsidP="00953CC7">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擔任職務</w:t>
            </w:r>
          </w:p>
        </w:tc>
        <w:tc>
          <w:tcPr>
            <w:tcW w:w="1059" w:type="pct"/>
            <w:shd w:val="clear" w:color="auto" w:fill="auto"/>
            <w:vAlign w:val="center"/>
          </w:tcPr>
          <w:p w14:paraId="63AC6481" w14:textId="77777777" w:rsidR="00911250" w:rsidRPr="00965E03" w:rsidRDefault="00911250" w:rsidP="00953CC7">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829</w:t>
            </w:r>
          </w:p>
        </w:tc>
        <w:tc>
          <w:tcPr>
            <w:tcW w:w="1121" w:type="pct"/>
            <w:shd w:val="clear" w:color="auto" w:fill="auto"/>
            <w:vAlign w:val="center"/>
          </w:tcPr>
          <w:p w14:paraId="67989B5A"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568</w:t>
            </w:r>
          </w:p>
        </w:tc>
        <w:tc>
          <w:tcPr>
            <w:tcW w:w="1120" w:type="pct"/>
            <w:shd w:val="clear" w:color="auto" w:fill="auto"/>
            <w:vAlign w:val="center"/>
          </w:tcPr>
          <w:p w14:paraId="648CBA83"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704</w:t>
            </w:r>
          </w:p>
        </w:tc>
      </w:tr>
      <w:tr w:rsidR="00911250" w:rsidRPr="00965E03" w14:paraId="0EEDADE0" w14:textId="77777777" w:rsidTr="00953CC7">
        <w:trPr>
          <w:jc w:val="center"/>
        </w:trPr>
        <w:tc>
          <w:tcPr>
            <w:tcW w:w="1700" w:type="pct"/>
            <w:shd w:val="clear" w:color="auto" w:fill="auto"/>
            <w:vAlign w:val="center"/>
          </w:tcPr>
          <w:p w14:paraId="69B37BD3" w14:textId="77777777" w:rsidR="00911250" w:rsidRPr="00965E03" w:rsidRDefault="00911250" w:rsidP="00953CC7">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任教級別</w:t>
            </w:r>
          </w:p>
        </w:tc>
        <w:tc>
          <w:tcPr>
            <w:tcW w:w="1059" w:type="pct"/>
            <w:shd w:val="clear" w:color="auto" w:fill="auto"/>
            <w:vAlign w:val="center"/>
          </w:tcPr>
          <w:p w14:paraId="25A2380D" w14:textId="77777777" w:rsidR="00911250" w:rsidRPr="00965E03" w:rsidRDefault="00911250" w:rsidP="00953CC7">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.669</w:t>
            </w:r>
          </w:p>
        </w:tc>
        <w:tc>
          <w:tcPr>
            <w:tcW w:w="1121" w:type="pct"/>
            <w:shd w:val="clear" w:color="auto" w:fill="auto"/>
            <w:vAlign w:val="center"/>
          </w:tcPr>
          <w:p w14:paraId="5B4D21DD"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.343</w:t>
            </w:r>
          </w:p>
        </w:tc>
        <w:tc>
          <w:tcPr>
            <w:tcW w:w="1120" w:type="pct"/>
            <w:shd w:val="clear" w:color="auto" w:fill="auto"/>
            <w:vAlign w:val="center"/>
          </w:tcPr>
          <w:p w14:paraId="3918FEA4"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.656</w:t>
            </w:r>
          </w:p>
        </w:tc>
      </w:tr>
    </w:tbl>
    <w:p w14:paraId="4F342B1D" w14:textId="77777777" w:rsidR="00911250" w:rsidRPr="00965E03" w:rsidRDefault="00911250" w:rsidP="00911250">
      <w:pPr>
        <w:tabs>
          <w:tab w:val="left" w:pos="426"/>
        </w:tabs>
        <w:spacing w:line="360" w:lineRule="auto"/>
        <w:rPr>
          <w:rFonts w:ascii="Times New Roman" w:eastAsia="標楷體" w:hAnsi="Times New Roman" w:cs="Times New Roman"/>
          <w:color w:val="000000" w:themeColor="text1"/>
          <w:sz w:val="20"/>
        </w:rPr>
      </w:pPr>
      <w:r w:rsidRPr="00965E03">
        <w:rPr>
          <w:rFonts w:ascii="Times New Roman" w:eastAsia="標楷體" w:hAnsi="Times New Roman" w:cs="Times New Roman"/>
          <w:b/>
          <w:color w:val="000000" w:themeColor="text1"/>
          <w:sz w:val="20"/>
        </w:rPr>
        <w:t>備註</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i/>
          <w:color w:val="000000" w:themeColor="text1"/>
          <w:sz w:val="20"/>
        </w:rPr>
        <w:t>N</w:t>
      </w:r>
      <w:r w:rsidRPr="00965E03">
        <w:rPr>
          <w:rFonts w:ascii="Times New Roman" w:eastAsia="標楷體" w:hAnsi="Times New Roman" w:cs="Times New Roman"/>
          <w:color w:val="000000" w:themeColor="text1"/>
          <w:sz w:val="20"/>
        </w:rPr>
        <w:t>=3</w:t>
      </w:r>
      <w:r w:rsidRPr="00965E03">
        <w:rPr>
          <w:rFonts w:ascii="Times New Roman" w:eastAsia="標楷體" w:hAnsi="Times New Roman" w:cs="Times New Roman" w:hint="eastAsia"/>
          <w:color w:val="000000" w:themeColor="text1"/>
          <w:sz w:val="20"/>
        </w:rPr>
        <w:t>00</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i/>
          <w:color w:val="000000" w:themeColor="text1"/>
          <w:sz w:val="20"/>
        </w:rPr>
        <w:t>p</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.05</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i/>
          <w:color w:val="000000" w:themeColor="text1"/>
          <w:sz w:val="20"/>
        </w:rPr>
        <w:t xml:space="preserve"> p</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.01</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i/>
          <w:color w:val="000000" w:themeColor="text1"/>
          <w:sz w:val="20"/>
        </w:rPr>
        <w:t xml:space="preserve"> p</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.001</w:t>
      </w:r>
      <w:r w:rsidRPr="00965E03">
        <w:rPr>
          <w:rFonts w:ascii="Times New Roman" w:eastAsia="標楷體" w:hAnsi="Times New Roman" w:cs="Times New Roman"/>
          <w:color w:val="000000" w:themeColor="text1"/>
          <w:sz w:val="20"/>
          <w:szCs w:val="20"/>
        </w:rPr>
        <w:t>（</w:t>
      </w:r>
      <w:r w:rsidRPr="00965E03">
        <w:rPr>
          <w:rFonts w:ascii="Times New Roman" w:eastAsia="標楷體" w:hAnsi="Times New Roman" w:cs="Times New Roman" w:hint="eastAsia"/>
          <w:color w:val="000000" w:themeColor="text1"/>
          <w:sz w:val="20"/>
          <w:szCs w:val="20"/>
        </w:rPr>
        <w:t>編碼參照表</w:t>
      </w:r>
      <w:r w:rsidRPr="00965E03">
        <w:rPr>
          <w:rFonts w:ascii="Times New Roman" w:eastAsia="標楷體" w:hAnsi="Times New Roman" w:cs="Times New Roman" w:hint="eastAsia"/>
          <w:color w:val="000000" w:themeColor="text1"/>
          <w:sz w:val="20"/>
          <w:szCs w:val="20"/>
        </w:rPr>
        <w:t>4-1</w:t>
      </w:r>
      <w:r w:rsidRPr="00965E03">
        <w:rPr>
          <w:rFonts w:ascii="Times New Roman" w:eastAsia="標楷體" w:hAnsi="Times New Roman" w:cs="Times New Roman"/>
          <w:color w:val="000000" w:themeColor="text1"/>
          <w:sz w:val="20"/>
          <w:szCs w:val="20"/>
        </w:rPr>
        <w:t>）</w:t>
      </w:r>
    </w:p>
    <w:p w14:paraId="1F66CEFB" w14:textId="77777777" w:rsidR="00911250" w:rsidRPr="00965E03" w:rsidRDefault="00911250" w:rsidP="00911250">
      <w:pPr>
        <w:tabs>
          <w:tab w:val="left" w:pos="426"/>
        </w:tabs>
        <w:spacing w:line="360" w:lineRule="auto"/>
        <w:rPr>
          <w:rFonts w:ascii="Times New Roman" w:eastAsia="標楷體" w:hAnsi="Times New Roman" w:cs="Times New Roman"/>
          <w:color w:val="000000" w:themeColor="text1"/>
          <w:sz w:val="20"/>
        </w:rPr>
      </w:pPr>
    </w:p>
    <w:p w14:paraId="461F25AF" w14:textId="77777777" w:rsidR="00911250" w:rsidRPr="00965E03" w:rsidRDefault="00911250" w:rsidP="00911250">
      <w:pPr>
        <w:tabs>
          <w:tab w:val="left" w:pos="426"/>
        </w:tabs>
        <w:spacing w:line="360" w:lineRule="auto"/>
        <w:rPr>
          <w:rFonts w:ascii="Times New Roman" w:eastAsia="標楷體" w:hAnsi="Times New Roman" w:cs="Times New Roman"/>
          <w:color w:val="000000" w:themeColor="text1"/>
          <w:sz w:val="20"/>
        </w:rPr>
      </w:pPr>
    </w:p>
    <w:p w14:paraId="33F594C0" w14:textId="77777777" w:rsidR="00911250" w:rsidRPr="00965E03" w:rsidRDefault="00911250" w:rsidP="00911250">
      <w:pPr>
        <w:tabs>
          <w:tab w:val="left" w:pos="426"/>
        </w:tabs>
        <w:spacing w:line="360" w:lineRule="auto"/>
        <w:rPr>
          <w:rFonts w:ascii="Times New Roman" w:eastAsia="標楷體" w:hAnsi="Times New Roman" w:cs="Times New Roman"/>
          <w:color w:val="000000" w:themeColor="text1"/>
          <w:sz w:val="20"/>
        </w:rPr>
      </w:pPr>
    </w:p>
    <w:p w14:paraId="6F584BFC" w14:textId="77777777" w:rsidR="00911250" w:rsidRPr="00965E03" w:rsidRDefault="00911250" w:rsidP="00911250">
      <w:pPr>
        <w:tabs>
          <w:tab w:val="left" w:pos="426"/>
        </w:tabs>
        <w:spacing w:line="360" w:lineRule="auto"/>
        <w:rPr>
          <w:rFonts w:ascii="Times New Roman" w:eastAsia="標楷體" w:hAnsi="Times New Roman" w:cs="Times New Roman"/>
          <w:color w:val="000000" w:themeColor="text1"/>
          <w:sz w:val="20"/>
        </w:rPr>
      </w:pPr>
    </w:p>
    <w:p w14:paraId="2967F244" w14:textId="77777777" w:rsidR="00911250" w:rsidRPr="00965E03" w:rsidRDefault="00911250" w:rsidP="00911250">
      <w:pPr>
        <w:tabs>
          <w:tab w:val="left" w:pos="426"/>
        </w:tabs>
        <w:spacing w:line="360" w:lineRule="auto"/>
        <w:rPr>
          <w:rFonts w:ascii="Times New Roman" w:eastAsia="標楷體" w:hAnsi="Times New Roman" w:cs="Times New Roman"/>
          <w:color w:val="000000" w:themeColor="text1"/>
          <w:sz w:val="20"/>
        </w:rPr>
      </w:pPr>
    </w:p>
    <w:p w14:paraId="13C5EDF4" w14:textId="77777777" w:rsidR="00911250" w:rsidRPr="00965E03" w:rsidRDefault="00911250" w:rsidP="00911250">
      <w:pPr>
        <w:widowControl/>
        <w:rPr>
          <w:rFonts w:ascii="Times New Roman" w:eastAsia="標楷體" w:hAnsi="Times New Roman" w:cs="Times New Roman"/>
          <w:b/>
          <w:bCs/>
          <w:color w:val="000000" w:themeColor="text1"/>
        </w:rPr>
      </w:pPr>
      <w:r w:rsidRPr="00965E03">
        <w:rPr>
          <w:rFonts w:ascii="Times New Roman" w:eastAsia="標楷體" w:hAnsi="Times New Roman" w:cs="Times New Roman"/>
          <w:b/>
          <w:color w:val="000000" w:themeColor="text1"/>
          <w:sz w:val="28"/>
          <w:szCs w:val="28"/>
        </w:rPr>
        <w:t>貳、不同背景教</w:t>
      </w:r>
      <w:r w:rsidRPr="00965E03">
        <w:rPr>
          <w:rFonts w:ascii="Times New Roman" w:eastAsia="標楷體" w:hAnsi="Times New Roman" w:cs="Times New Roman" w:hint="eastAsia"/>
          <w:b/>
          <w:color w:val="000000" w:themeColor="text1"/>
          <w:sz w:val="28"/>
          <w:szCs w:val="28"/>
        </w:rPr>
        <w:t>保服務人員</w:t>
      </w:r>
      <w:r w:rsidRPr="00965E03">
        <w:rPr>
          <w:rFonts w:ascii="Times New Roman" w:eastAsia="標楷體" w:hAnsi="Times New Roman" w:cs="Times New Roman"/>
          <w:b/>
          <w:color w:val="000000" w:themeColor="text1"/>
          <w:sz w:val="28"/>
          <w:szCs w:val="28"/>
        </w:rPr>
        <w:t>「教學效能」之差異分析</w:t>
      </w:r>
    </w:p>
    <w:p w14:paraId="2B46558D" w14:textId="77777777" w:rsidR="00911250" w:rsidRPr="00965E03" w:rsidRDefault="00911250" w:rsidP="00911250">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lastRenderedPageBreak/>
        <w:t xml:space="preserve">    </w:t>
      </w:r>
      <w:r w:rsidRPr="00965E03">
        <w:rPr>
          <w:rFonts w:ascii="Times New Roman" w:eastAsia="標楷體" w:hAnsi="Times New Roman" w:cs="Times New Roman"/>
          <w:color w:val="000000" w:themeColor="text1"/>
        </w:rPr>
        <w:t>本節</w:t>
      </w:r>
      <w:r w:rsidRPr="00965E03">
        <w:rPr>
          <w:rFonts w:ascii="Times New Roman" w:eastAsia="標楷體" w:hAnsi="Times New Roman" w:cs="Times New Roman" w:hint="eastAsia"/>
          <w:color w:val="000000" w:themeColor="text1"/>
        </w:rPr>
        <w:t>使用單因子</w:t>
      </w:r>
      <w:proofErr w:type="gramStart"/>
      <w:r w:rsidRPr="00965E03">
        <w:rPr>
          <w:rFonts w:ascii="Times New Roman" w:eastAsia="標楷體" w:hAnsi="Times New Roman" w:cs="Times New Roman" w:hint="eastAsia"/>
          <w:color w:val="000000" w:themeColor="text1"/>
        </w:rPr>
        <w:t>多變量</w:t>
      </w:r>
      <w:proofErr w:type="gramEnd"/>
      <w:r w:rsidRPr="00965E03">
        <w:rPr>
          <w:rFonts w:ascii="Times New Roman" w:eastAsia="標楷體" w:hAnsi="Times New Roman" w:cs="Times New Roman" w:hint="eastAsia"/>
          <w:color w:val="000000" w:themeColor="text1"/>
        </w:rPr>
        <w:t>分析之統計方法</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探討</w:t>
      </w:r>
      <w:r w:rsidRPr="00965E03">
        <w:rPr>
          <w:rFonts w:ascii="Times New Roman" w:eastAsia="標楷體" w:hAnsi="Times New Roman" w:cs="Times New Roman" w:hint="eastAsia"/>
          <w:color w:val="000000" w:themeColor="text1"/>
        </w:rPr>
        <w:t>教學效能之</w:t>
      </w:r>
      <w:r w:rsidRPr="00965E03">
        <w:rPr>
          <w:rFonts w:ascii="Times New Roman" w:eastAsia="標楷體" w:hAnsi="Times New Roman" w:cs="Times New Roman"/>
          <w:color w:val="000000" w:themeColor="text1"/>
        </w:rPr>
        <w:t>差異情形，以背景變項為單因子，「教學效能」之各因素為</w:t>
      </w:r>
      <w:proofErr w:type="gramStart"/>
      <w:r w:rsidRPr="00965E03">
        <w:rPr>
          <w:rFonts w:ascii="Times New Roman" w:eastAsia="標楷體" w:hAnsi="Times New Roman" w:cs="Times New Roman"/>
          <w:color w:val="000000" w:themeColor="text1"/>
        </w:rPr>
        <w:t>多變量</w:t>
      </w:r>
      <w:proofErr w:type="gramEnd"/>
      <w:r w:rsidRPr="00965E03">
        <w:rPr>
          <w:rFonts w:ascii="Times New Roman" w:eastAsia="標楷體" w:hAnsi="Times New Roman" w:cs="Times New Roman"/>
          <w:color w:val="000000" w:themeColor="text1"/>
        </w:rPr>
        <w:t>，進行</w:t>
      </w:r>
      <w:r w:rsidRPr="00965E03">
        <w:rPr>
          <w:rFonts w:ascii="Times New Roman" w:eastAsia="標楷體" w:hAnsi="Times New Roman" w:cs="Times New Roman"/>
          <w:color w:val="000000" w:themeColor="text1"/>
        </w:rPr>
        <w:t>1-Way MANOVA</w:t>
      </w:r>
      <w:r w:rsidRPr="00965E03">
        <w:rPr>
          <w:rFonts w:ascii="Times New Roman" w:eastAsia="標楷體" w:hAnsi="Times New Roman" w:cs="Times New Roman"/>
          <w:color w:val="000000" w:themeColor="text1"/>
        </w:rPr>
        <w:t>，結如表</w:t>
      </w:r>
      <w:r w:rsidRPr="00965E03">
        <w:rPr>
          <w:rFonts w:ascii="Times New Roman" w:eastAsia="標楷體" w:hAnsi="Times New Roman" w:cs="Times New Roman"/>
          <w:color w:val="000000" w:themeColor="text1"/>
        </w:rPr>
        <w:t>4-1</w:t>
      </w:r>
      <w:r w:rsidRPr="00965E03">
        <w:rPr>
          <w:rFonts w:ascii="Times New Roman" w:eastAsia="標楷體" w:hAnsi="Times New Roman" w:cs="Times New Roman" w:hint="eastAsia"/>
          <w:color w:val="000000" w:themeColor="text1"/>
        </w:rPr>
        <w:t>1</w:t>
      </w:r>
      <w:r w:rsidRPr="00965E03">
        <w:rPr>
          <w:rFonts w:ascii="Times New Roman" w:eastAsia="標楷體" w:hAnsi="Times New Roman" w:cs="Times New Roman"/>
          <w:color w:val="000000" w:themeColor="text1"/>
        </w:rPr>
        <w:t>所示。</w:t>
      </w:r>
    </w:p>
    <w:p w14:paraId="444CC6A2"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rPr>
        <w:t>在性別</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最高學歷</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擔任職務</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任教級別等背景變項不具顯著差異</w:t>
      </w:r>
      <w:r w:rsidRPr="00965E03">
        <w:rPr>
          <w:rFonts w:ascii="標楷體" w:eastAsia="標楷體" w:hAnsi="標楷體" w:cs="Times New Roman" w:hint="eastAsia"/>
          <w:color w:val="000000" w:themeColor="text1"/>
        </w:rPr>
        <w:t>。</w:t>
      </w:r>
    </w:p>
    <w:p w14:paraId="506D0879"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r w:rsidRPr="00965E03">
        <w:rPr>
          <w:rFonts w:ascii="標楷體" w:eastAsia="標楷體" w:hAnsi="標楷體" w:cs="Times New Roman"/>
          <w:color w:val="000000" w:themeColor="text1"/>
        </w:rPr>
        <w:t>在年</w:t>
      </w:r>
      <w:r w:rsidRPr="00965E03">
        <w:rPr>
          <w:rFonts w:ascii="Times New Roman" w:eastAsia="標楷體" w:hAnsi="Times New Roman" w:cs="Times New Roman"/>
          <w:color w:val="000000" w:themeColor="text1"/>
        </w:rPr>
        <w:t>齡背景變項中，</w:t>
      </w:r>
      <w:r w:rsidRPr="00965E03">
        <w:rPr>
          <w:rFonts w:ascii="Times New Roman" w:eastAsia="標楷體" w:hAnsi="Times New Roman" w:cs="Times New Roman" w:hint="eastAsia"/>
          <w:color w:val="000000" w:themeColor="text1"/>
        </w:rPr>
        <w:t>不同年齡的教保服務人員在</w:t>
      </w:r>
      <w:r w:rsidRPr="00965E03">
        <w:rPr>
          <w:rFonts w:ascii="Times New Roman" w:eastAsia="標楷體" w:hAnsi="Times New Roman" w:cs="Times New Roman"/>
          <w:color w:val="000000" w:themeColor="text1"/>
        </w:rPr>
        <w:t>「教學計畫與策略」</w:t>
      </w:r>
      <w:bookmarkStart w:id="119" w:name="_Hlk507915039"/>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「教學互動」</w:t>
      </w:r>
      <w:r w:rsidRPr="00965E03">
        <w:rPr>
          <w:rFonts w:ascii="標楷體" w:eastAsia="標楷體" w:hAnsi="標楷體" w:cs="Times New Roman" w:hint="eastAsia"/>
          <w:color w:val="000000" w:themeColor="text1"/>
        </w:rPr>
        <w:t>、</w:t>
      </w:r>
      <w:bookmarkEnd w:id="119"/>
      <w:r w:rsidRPr="00965E03">
        <w:rPr>
          <w:rFonts w:ascii="Times New Roman" w:eastAsia="標楷體" w:hAnsi="Times New Roman" w:cs="Times New Roman" w:hint="eastAsia"/>
          <w:color w:val="000000" w:themeColor="text1"/>
        </w:rPr>
        <w:t>「班級經營」均</w:t>
      </w:r>
      <w:r w:rsidRPr="00965E03">
        <w:rPr>
          <w:rFonts w:ascii="Times New Roman" w:eastAsia="標楷體" w:hAnsi="Times New Roman" w:cs="Times New Roman"/>
          <w:color w:val="000000" w:themeColor="text1"/>
        </w:rPr>
        <w:t>具有顯著差異</w:t>
      </w:r>
      <w:r w:rsidRPr="00965E03">
        <w:rPr>
          <w:rFonts w:ascii="標楷體" w:eastAsia="標楷體" w:hAnsi="標楷體" w:cs="Times New Roman" w:hint="eastAsia"/>
          <w:color w:val="000000" w:themeColor="text1"/>
        </w:rPr>
        <w:t>，</w:t>
      </w:r>
      <w:bookmarkStart w:id="120" w:name="_Hlk508733238"/>
      <w:r w:rsidRPr="00965E03">
        <w:rPr>
          <w:rFonts w:ascii="Times New Roman" w:eastAsia="標楷體" w:hAnsi="Times New Roman" w:cs="Times New Roman"/>
          <w:color w:val="000000" w:themeColor="text1"/>
          <w:szCs w:val="24"/>
        </w:rPr>
        <w:t>進一步以</w:t>
      </w:r>
      <w:r w:rsidRPr="00965E03">
        <w:rPr>
          <w:rFonts w:ascii="Times New Roman" w:eastAsia="標楷體" w:hAnsi="Times New Roman" w:cs="Times New Roman"/>
          <w:color w:val="000000" w:themeColor="text1"/>
          <w:szCs w:val="24"/>
        </w:rPr>
        <w:t>Scheffé</w:t>
      </w:r>
      <w:r w:rsidRPr="00965E03">
        <w:rPr>
          <w:rFonts w:ascii="Times New Roman" w:eastAsia="標楷體" w:hAnsi="Times New Roman" w:cs="Times New Roman"/>
          <w:color w:val="000000" w:themeColor="text1"/>
          <w:szCs w:val="24"/>
        </w:rPr>
        <w:t>法進行事後比較，</w:t>
      </w:r>
      <w:r w:rsidRPr="00965E03">
        <w:rPr>
          <w:rFonts w:ascii="Times New Roman" w:eastAsia="標楷體" w:hAnsi="Times New Roman" w:cs="Times New Roman" w:hint="eastAsia"/>
          <w:color w:val="000000" w:themeColor="text1"/>
          <w:szCs w:val="24"/>
        </w:rPr>
        <w:t>發現</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教學計劃與策略</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bookmarkEnd w:id="120"/>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46-50</w:t>
      </w:r>
      <w:r w:rsidRPr="00965E03">
        <w:rPr>
          <w:rFonts w:ascii="標楷體" w:eastAsia="標楷體" w:hAnsi="標楷體" w:cs="Times New Roman" w:hint="eastAsia"/>
          <w:color w:val="000000" w:themeColor="text1"/>
        </w:rPr>
        <w:t>歲的教保服務人員，高於</w:t>
      </w:r>
      <w:r w:rsidRPr="00965E03">
        <w:rPr>
          <w:rFonts w:ascii="Times New Roman" w:eastAsia="標楷體" w:hAnsi="Times New Roman" w:cs="Times New Roman" w:hint="eastAsia"/>
          <w:color w:val="000000" w:themeColor="text1"/>
        </w:rPr>
        <w:t>25</w:t>
      </w:r>
      <w:r w:rsidRPr="00965E03">
        <w:rPr>
          <w:rFonts w:ascii="標楷體" w:eastAsia="標楷體" w:hAnsi="標楷體" w:cs="Times New Roman" w:hint="eastAsia"/>
          <w:color w:val="000000" w:themeColor="text1"/>
        </w:rPr>
        <w:t>歲</w:t>
      </w:r>
      <w:bookmarkStart w:id="121" w:name="_Hlk508732694"/>
      <w:r w:rsidRPr="00965E03">
        <w:rPr>
          <w:rFonts w:ascii="標楷體" w:eastAsia="標楷體" w:hAnsi="標楷體" w:cs="Times New Roman" w:hint="eastAsia"/>
          <w:color w:val="000000" w:themeColor="text1"/>
        </w:rPr>
        <w:t>（含）以下</w:t>
      </w:r>
      <w:bookmarkEnd w:id="121"/>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26-30</w:t>
      </w:r>
      <w:r w:rsidRPr="00965E03">
        <w:rPr>
          <w:rFonts w:ascii="標楷體" w:eastAsia="標楷體" w:hAnsi="標楷體" w:cs="Times New Roman" w:hint="eastAsia"/>
          <w:color w:val="000000" w:themeColor="text1"/>
        </w:rPr>
        <w:t>歲的教保服務人員；</w:t>
      </w:r>
      <w:r w:rsidRPr="00965E03">
        <w:rPr>
          <w:rFonts w:ascii="Times New Roman" w:eastAsia="標楷體" w:hAnsi="Times New Roman" w:cs="Times New Roman" w:hint="eastAsia"/>
          <w:color w:val="000000" w:themeColor="text1"/>
        </w:rPr>
        <w:t>51</w:t>
      </w:r>
      <w:r w:rsidRPr="00965E03">
        <w:rPr>
          <w:rFonts w:ascii="標楷體" w:eastAsia="標楷體" w:hAnsi="標楷體" w:cs="Times New Roman" w:hint="eastAsia"/>
          <w:color w:val="000000" w:themeColor="text1"/>
        </w:rPr>
        <w:t>歲（含）以上的教保服務人員，高於</w:t>
      </w:r>
      <w:r w:rsidRPr="00965E03">
        <w:rPr>
          <w:rFonts w:ascii="Times New Roman" w:eastAsia="標楷體" w:hAnsi="Times New Roman" w:cs="Times New Roman" w:hint="eastAsia"/>
          <w:color w:val="000000" w:themeColor="text1"/>
        </w:rPr>
        <w:t>25</w:t>
      </w:r>
      <w:r w:rsidRPr="00965E03">
        <w:rPr>
          <w:rFonts w:ascii="標楷體" w:eastAsia="標楷體" w:hAnsi="標楷體" w:cs="Times New Roman" w:hint="eastAsia"/>
          <w:color w:val="000000" w:themeColor="text1"/>
        </w:rPr>
        <w:t>歲（含）以下、</w:t>
      </w:r>
      <w:r w:rsidRPr="00965E03">
        <w:rPr>
          <w:rFonts w:ascii="Times New Roman" w:eastAsia="標楷體" w:hAnsi="Times New Roman" w:cs="Times New Roman" w:hint="eastAsia"/>
          <w:color w:val="000000" w:themeColor="text1"/>
        </w:rPr>
        <w:t>26-30</w:t>
      </w:r>
      <w:r w:rsidRPr="00965E03">
        <w:rPr>
          <w:rFonts w:ascii="標楷體" w:eastAsia="標楷體" w:hAnsi="標楷體" w:cs="Times New Roman" w:hint="eastAsia"/>
          <w:color w:val="000000" w:themeColor="text1"/>
        </w:rPr>
        <w:t>歲、</w:t>
      </w:r>
      <w:r w:rsidRPr="00965E03">
        <w:rPr>
          <w:rFonts w:ascii="Times New Roman" w:eastAsia="標楷體" w:hAnsi="Times New Roman" w:cs="Times New Roman" w:hint="eastAsia"/>
          <w:color w:val="000000" w:themeColor="text1"/>
        </w:rPr>
        <w:t>31-35</w:t>
      </w:r>
      <w:r w:rsidRPr="00965E03">
        <w:rPr>
          <w:rFonts w:ascii="標楷體" w:eastAsia="標楷體" w:hAnsi="標楷體" w:cs="Times New Roman" w:hint="eastAsia"/>
          <w:color w:val="000000" w:themeColor="text1"/>
        </w:rPr>
        <w:t>歲、</w:t>
      </w:r>
      <w:r w:rsidRPr="00965E03">
        <w:rPr>
          <w:rFonts w:ascii="Times New Roman" w:eastAsia="標楷體" w:hAnsi="Times New Roman" w:cs="Times New Roman" w:hint="eastAsia"/>
          <w:color w:val="000000" w:themeColor="text1"/>
        </w:rPr>
        <w:t>41-45</w:t>
      </w:r>
      <w:r w:rsidRPr="00965E03">
        <w:rPr>
          <w:rFonts w:ascii="標楷體" w:eastAsia="標楷體" w:hAnsi="標楷體" w:cs="Times New Roman" w:hint="eastAsia"/>
          <w:color w:val="000000" w:themeColor="text1"/>
        </w:rPr>
        <w:t>歲的教保服務人員。</w:t>
      </w:r>
    </w:p>
    <w:p w14:paraId="01EAD8B6"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「教學</w:t>
      </w:r>
      <w:r w:rsidRPr="00965E03">
        <w:rPr>
          <w:rFonts w:ascii="Times New Roman" w:eastAsia="標楷體" w:hAnsi="Times New Roman" w:cs="Times New Roman" w:hint="eastAsia"/>
          <w:color w:val="000000" w:themeColor="text1"/>
        </w:rPr>
        <w:t>互動</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w:t>
      </w:r>
      <w:bookmarkStart w:id="122" w:name="_Hlk508733032"/>
      <w:r w:rsidRPr="00965E03">
        <w:rPr>
          <w:rFonts w:ascii="Times New Roman" w:eastAsia="標楷體" w:hAnsi="Times New Roman" w:cs="Times New Roman" w:hint="eastAsia"/>
          <w:color w:val="000000" w:themeColor="text1"/>
        </w:rPr>
        <w:t>51</w:t>
      </w:r>
      <w:r w:rsidRPr="00965E03">
        <w:rPr>
          <w:rFonts w:ascii="標楷體" w:eastAsia="標楷體" w:hAnsi="標楷體" w:cs="Times New Roman" w:hint="eastAsia"/>
          <w:color w:val="000000" w:themeColor="text1"/>
        </w:rPr>
        <w:t>歲（含）以上的教保服務人員，高於</w:t>
      </w:r>
      <w:r w:rsidRPr="00965E03">
        <w:rPr>
          <w:rFonts w:ascii="Times New Roman" w:eastAsia="標楷體" w:hAnsi="Times New Roman" w:cs="Times New Roman" w:hint="eastAsia"/>
          <w:color w:val="000000" w:themeColor="text1"/>
        </w:rPr>
        <w:t>25</w:t>
      </w:r>
      <w:r w:rsidRPr="00965E03">
        <w:rPr>
          <w:rFonts w:ascii="標楷體" w:eastAsia="標楷體" w:hAnsi="標楷體" w:cs="Times New Roman" w:hint="eastAsia"/>
          <w:color w:val="000000" w:themeColor="text1"/>
        </w:rPr>
        <w:t>歲（含）以下、</w:t>
      </w:r>
      <w:r w:rsidRPr="00965E03">
        <w:rPr>
          <w:rFonts w:ascii="Times New Roman" w:eastAsia="標楷體" w:hAnsi="Times New Roman" w:cs="Times New Roman" w:hint="eastAsia"/>
          <w:color w:val="000000" w:themeColor="text1"/>
        </w:rPr>
        <w:t>26-30</w:t>
      </w:r>
      <w:r w:rsidRPr="00965E03">
        <w:rPr>
          <w:rFonts w:ascii="標楷體" w:eastAsia="標楷體" w:hAnsi="標楷體" w:cs="Times New Roman" w:hint="eastAsia"/>
          <w:color w:val="000000" w:themeColor="text1"/>
        </w:rPr>
        <w:t>歲、</w:t>
      </w:r>
      <w:r w:rsidRPr="00965E03">
        <w:rPr>
          <w:rFonts w:ascii="Times New Roman" w:eastAsia="標楷體" w:hAnsi="Times New Roman" w:cs="Times New Roman" w:hint="eastAsia"/>
          <w:color w:val="000000" w:themeColor="text1"/>
        </w:rPr>
        <w:t>31-35</w:t>
      </w:r>
      <w:r w:rsidRPr="00965E03">
        <w:rPr>
          <w:rFonts w:ascii="標楷體" w:eastAsia="標楷體" w:hAnsi="標楷體" w:cs="Times New Roman" w:hint="eastAsia"/>
          <w:color w:val="000000" w:themeColor="text1"/>
        </w:rPr>
        <w:t>歲、</w:t>
      </w:r>
      <w:r w:rsidRPr="00965E03">
        <w:rPr>
          <w:rFonts w:ascii="Times New Roman" w:eastAsia="標楷體" w:hAnsi="Times New Roman" w:cs="Times New Roman" w:hint="eastAsia"/>
          <w:color w:val="000000" w:themeColor="text1"/>
        </w:rPr>
        <w:t>36-40</w:t>
      </w:r>
      <w:r w:rsidRPr="00965E03">
        <w:rPr>
          <w:rFonts w:ascii="標楷體" w:eastAsia="標楷體" w:hAnsi="標楷體" w:cs="Times New Roman" w:hint="eastAsia"/>
          <w:color w:val="000000" w:themeColor="text1"/>
        </w:rPr>
        <w:t>歲、</w:t>
      </w:r>
      <w:r w:rsidRPr="00965E03">
        <w:rPr>
          <w:rFonts w:ascii="Times New Roman" w:eastAsia="標楷體" w:hAnsi="Times New Roman" w:cs="Times New Roman" w:hint="eastAsia"/>
          <w:color w:val="000000" w:themeColor="text1"/>
        </w:rPr>
        <w:t>41-45</w:t>
      </w:r>
      <w:r w:rsidRPr="00965E03">
        <w:rPr>
          <w:rFonts w:ascii="標楷體" w:eastAsia="標楷體" w:hAnsi="標楷體" w:cs="Times New Roman" w:hint="eastAsia"/>
          <w:color w:val="000000" w:themeColor="text1"/>
        </w:rPr>
        <w:t>歲的教保服務人員。</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班級經營</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46-50</w:t>
      </w:r>
      <w:r w:rsidRPr="00965E03">
        <w:rPr>
          <w:rFonts w:ascii="標楷體" w:eastAsia="標楷體" w:hAnsi="標楷體" w:cs="Times New Roman" w:hint="eastAsia"/>
          <w:color w:val="000000" w:themeColor="text1"/>
        </w:rPr>
        <w:t>歲的教保服務人員</w:t>
      </w:r>
      <w:bookmarkEnd w:id="122"/>
      <w:r w:rsidRPr="00965E03">
        <w:rPr>
          <w:rFonts w:ascii="標楷體" w:eastAsia="標楷體" w:hAnsi="標楷體" w:cs="Times New Roman" w:hint="eastAsia"/>
          <w:color w:val="000000" w:themeColor="text1"/>
        </w:rPr>
        <w:t>，高於</w:t>
      </w:r>
      <w:r w:rsidRPr="00965E03">
        <w:rPr>
          <w:rFonts w:ascii="Times New Roman" w:eastAsia="標楷體" w:hAnsi="Times New Roman" w:cs="Times New Roman" w:hint="eastAsia"/>
          <w:color w:val="000000" w:themeColor="text1"/>
        </w:rPr>
        <w:t>26-30</w:t>
      </w:r>
      <w:r w:rsidRPr="00965E03">
        <w:rPr>
          <w:rFonts w:ascii="標楷體" w:eastAsia="標楷體" w:hAnsi="標楷體" w:cs="Times New Roman" w:hint="eastAsia"/>
          <w:color w:val="000000" w:themeColor="text1"/>
        </w:rPr>
        <w:t>歲的教保服務人員；</w:t>
      </w:r>
      <w:r w:rsidRPr="00965E03">
        <w:rPr>
          <w:rFonts w:ascii="Times New Roman" w:eastAsia="標楷體" w:hAnsi="Times New Roman" w:cs="Times New Roman" w:hint="eastAsia"/>
          <w:color w:val="000000" w:themeColor="text1"/>
        </w:rPr>
        <w:t>51</w:t>
      </w:r>
      <w:r w:rsidRPr="00965E03">
        <w:rPr>
          <w:rFonts w:ascii="標楷體" w:eastAsia="標楷體" w:hAnsi="標楷體" w:cs="Times New Roman" w:hint="eastAsia"/>
          <w:color w:val="000000" w:themeColor="text1"/>
        </w:rPr>
        <w:t>歲（含）以上的教保服務人員，高於</w:t>
      </w:r>
      <w:r w:rsidRPr="00965E03">
        <w:rPr>
          <w:rFonts w:ascii="Times New Roman" w:eastAsia="標楷體" w:hAnsi="Times New Roman" w:cs="Times New Roman" w:hint="eastAsia"/>
          <w:color w:val="000000" w:themeColor="text1"/>
        </w:rPr>
        <w:t>25</w:t>
      </w:r>
      <w:r w:rsidRPr="00965E03">
        <w:rPr>
          <w:rFonts w:ascii="標楷體" w:eastAsia="標楷體" w:hAnsi="標楷體" w:cs="Times New Roman" w:hint="eastAsia"/>
          <w:color w:val="000000" w:themeColor="text1"/>
        </w:rPr>
        <w:t>歲（含）以下、</w:t>
      </w:r>
      <w:r w:rsidRPr="00965E03">
        <w:rPr>
          <w:rFonts w:ascii="Times New Roman" w:eastAsia="標楷體" w:hAnsi="Times New Roman" w:cs="Times New Roman" w:hint="eastAsia"/>
          <w:color w:val="000000" w:themeColor="text1"/>
        </w:rPr>
        <w:t>26-30</w:t>
      </w:r>
      <w:r w:rsidRPr="00965E03">
        <w:rPr>
          <w:rFonts w:ascii="標楷體" w:eastAsia="標楷體" w:hAnsi="標楷體" w:cs="Times New Roman" w:hint="eastAsia"/>
          <w:color w:val="000000" w:themeColor="text1"/>
        </w:rPr>
        <w:t>歲、</w:t>
      </w:r>
      <w:r w:rsidRPr="00965E03">
        <w:rPr>
          <w:rFonts w:ascii="Times New Roman" w:eastAsia="標楷體" w:hAnsi="Times New Roman" w:cs="Times New Roman" w:hint="eastAsia"/>
          <w:color w:val="000000" w:themeColor="text1"/>
        </w:rPr>
        <w:t>31-35</w:t>
      </w:r>
      <w:r w:rsidRPr="00965E03">
        <w:rPr>
          <w:rFonts w:ascii="標楷體" w:eastAsia="標楷體" w:hAnsi="標楷體" w:cs="Times New Roman" w:hint="eastAsia"/>
          <w:color w:val="000000" w:themeColor="text1"/>
        </w:rPr>
        <w:t>歲、</w:t>
      </w:r>
      <w:r w:rsidRPr="00965E03">
        <w:rPr>
          <w:rFonts w:ascii="Times New Roman" w:eastAsia="標楷體" w:hAnsi="Times New Roman" w:cs="Times New Roman" w:hint="eastAsia"/>
          <w:color w:val="000000" w:themeColor="text1"/>
        </w:rPr>
        <w:t>36-40</w:t>
      </w:r>
      <w:r w:rsidRPr="00965E03">
        <w:rPr>
          <w:rFonts w:ascii="標楷體" w:eastAsia="標楷體" w:hAnsi="標楷體" w:cs="Times New Roman" w:hint="eastAsia"/>
          <w:color w:val="000000" w:themeColor="text1"/>
        </w:rPr>
        <w:t>歲、</w:t>
      </w:r>
      <w:r w:rsidRPr="00965E03">
        <w:rPr>
          <w:rFonts w:ascii="Times New Roman" w:eastAsia="標楷體" w:hAnsi="Times New Roman" w:cs="Times New Roman" w:hint="eastAsia"/>
          <w:color w:val="000000" w:themeColor="text1"/>
        </w:rPr>
        <w:t>41-45</w:t>
      </w:r>
      <w:r w:rsidRPr="00965E03">
        <w:rPr>
          <w:rFonts w:ascii="標楷體" w:eastAsia="標楷體" w:hAnsi="標楷體" w:cs="Times New Roman" w:hint="eastAsia"/>
          <w:color w:val="000000" w:themeColor="text1"/>
        </w:rPr>
        <w:t>歲的教保服務人員。</w:t>
      </w:r>
    </w:p>
    <w:p w14:paraId="29886DEC" w14:textId="77777777" w:rsidR="00911250" w:rsidRPr="00965E03" w:rsidRDefault="00911250" w:rsidP="00911250">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在婚姻狀況背景變項中，</w:t>
      </w:r>
      <w:r w:rsidRPr="00965E03">
        <w:rPr>
          <w:rFonts w:ascii="Times New Roman" w:eastAsia="標楷體" w:hAnsi="Times New Roman" w:cs="Times New Roman" w:hint="eastAsia"/>
          <w:color w:val="000000" w:themeColor="text1"/>
        </w:rPr>
        <w:t>不同婚姻狀況的教保服務人員</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在</w:t>
      </w:r>
      <w:bookmarkStart w:id="123" w:name="_Hlk508733357"/>
      <w:r w:rsidRPr="00965E03">
        <w:rPr>
          <w:rFonts w:ascii="Times New Roman" w:eastAsia="標楷體" w:hAnsi="Times New Roman" w:cs="Times New Roman"/>
          <w:color w:val="000000" w:themeColor="text1"/>
        </w:rPr>
        <w:t>「教學</w:t>
      </w:r>
      <w:r w:rsidRPr="00965E03">
        <w:rPr>
          <w:rFonts w:ascii="Times New Roman" w:eastAsia="標楷體" w:hAnsi="Times New Roman" w:cs="Times New Roman" w:hint="eastAsia"/>
          <w:color w:val="000000" w:themeColor="text1"/>
        </w:rPr>
        <w:t>互動</w:t>
      </w:r>
      <w:r w:rsidRPr="00965E03">
        <w:rPr>
          <w:rFonts w:ascii="Times New Roman" w:eastAsia="標楷體" w:hAnsi="Times New Roman" w:cs="Times New Roman"/>
          <w:color w:val="000000" w:themeColor="text1"/>
        </w:rPr>
        <w:t>」</w:t>
      </w:r>
      <w:bookmarkEnd w:id="123"/>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班級經營</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不具顯著差異</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但在</w:t>
      </w:r>
      <w:r w:rsidRPr="00965E03">
        <w:rPr>
          <w:rFonts w:ascii="Times New Roman" w:eastAsia="標楷體" w:hAnsi="Times New Roman" w:cs="Times New Roman"/>
          <w:color w:val="000000" w:themeColor="text1"/>
        </w:rPr>
        <w:t>「教學計畫與策略」具顯著差異；</w:t>
      </w:r>
      <w:r w:rsidRPr="00965E03">
        <w:rPr>
          <w:rFonts w:ascii="Times New Roman" w:eastAsia="標楷體" w:hAnsi="Times New Roman" w:cs="Times New Roman"/>
          <w:color w:val="000000" w:themeColor="text1"/>
          <w:szCs w:val="24"/>
        </w:rPr>
        <w:t>進一步以</w:t>
      </w:r>
      <w:r w:rsidRPr="00965E03">
        <w:rPr>
          <w:rFonts w:ascii="Times New Roman" w:eastAsia="標楷體" w:hAnsi="Times New Roman" w:cs="Times New Roman"/>
          <w:color w:val="000000" w:themeColor="text1"/>
          <w:szCs w:val="24"/>
        </w:rPr>
        <w:t>Scheffé</w:t>
      </w:r>
      <w:r w:rsidRPr="00965E03">
        <w:rPr>
          <w:rFonts w:ascii="Times New Roman" w:eastAsia="標楷體" w:hAnsi="Times New Roman" w:cs="Times New Roman"/>
          <w:color w:val="000000" w:themeColor="text1"/>
          <w:szCs w:val="24"/>
        </w:rPr>
        <w:t>法進行事後比較，</w:t>
      </w:r>
      <w:r w:rsidRPr="00965E03">
        <w:rPr>
          <w:rFonts w:ascii="Times New Roman" w:eastAsia="標楷體" w:hAnsi="Times New Roman" w:cs="Times New Roman" w:hint="eastAsia"/>
          <w:color w:val="000000" w:themeColor="text1"/>
          <w:szCs w:val="24"/>
        </w:rPr>
        <w:t>發現</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教學計劃與策略</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已婚的教保服務人員</w:t>
      </w:r>
      <w:r w:rsidRPr="00965E03">
        <w:rPr>
          <w:rFonts w:ascii="標楷體" w:eastAsia="標楷體" w:hAnsi="標楷體" w:cs="Times New Roman" w:hint="eastAsia"/>
          <w:color w:val="000000" w:themeColor="text1"/>
        </w:rPr>
        <w:t>，高</w:t>
      </w:r>
      <w:r w:rsidRPr="00965E03">
        <w:rPr>
          <w:rFonts w:ascii="Times New Roman" w:eastAsia="標楷體" w:hAnsi="Times New Roman" w:cs="Times New Roman" w:hint="eastAsia"/>
          <w:color w:val="000000" w:themeColor="text1"/>
        </w:rPr>
        <w:t>於未婚的教保服務人員</w:t>
      </w:r>
      <w:r w:rsidRPr="00965E03">
        <w:rPr>
          <w:rFonts w:ascii="標楷體" w:eastAsia="標楷體" w:hAnsi="標楷體" w:cs="Times New Roman" w:hint="eastAsia"/>
          <w:color w:val="000000" w:themeColor="text1"/>
        </w:rPr>
        <w:t>。</w:t>
      </w:r>
    </w:p>
    <w:p w14:paraId="71EDCC3A" w14:textId="77777777" w:rsidR="00911250" w:rsidRPr="00965E03" w:rsidRDefault="00911250" w:rsidP="00911250">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在</w:t>
      </w:r>
      <w:r w:rsidRPr="00965E03">
        <w:rPr>
          <w:rFonts w:ascii="Times New Roman" w:eastAsia="標楷體" w:hAnsi="Times New Roman" w:cs="Times New Roman" w:hint="eastAsia"/>
          <w:color w:val="000000" w:themeColor="text1"/>
        </w:rPr>
        <w:t>教學</w:t>
      </w:r>
      <w:r w:rsidRPr="00965E03">
        <w:rPr>
          <w:rFonts w:ascii="Times New Roman" w:eastAsia="標楷體" w:hAnsi="Times New Roman" w:cs="Times New Roman"/>
          <w:color w:val="000000" w:themeColor="text1"/>
        </w:rPr>
        <w:t>年資</w:t>
      </w:r>
      <w:bookmarkStart w:id="124" w:name="_Hlk507915950"/>
      <w:r w:rsidRPr="00965E03">
        <w:rPr>
          <w:rFonts w:ascii="Times New Roman" w:eastAsia="標楷體" w:hAnsi="Times New Roman" w:cs="Times New Roman"/>
          <w:color w:val="000000" w:themeColor="text1"/>
        </w:rPr>
        <w:t>背景變項中</w:t>
      </w:r>
      <w:bookmarkEnd w:id="124"/>
      <w:r w:rsidRPr="00965E03">
        <w:rPr>
          <w:rFonts w:ascii="標楷體" w:eastAsia="標楷體" w:hAnsi="標楷體" w:cs="Times New Roman" w:hint="eastAsia"/>
          <w:color w:val="000000" w:themeColor="text1"/>
        </w:rPr>
        <w:t>，不同教學年資的教保服務人員，在</w:t>
      </w:r>
      <w:r w:rsidRPr="00965E03">
        <w:rPr>
          <w:rFonts w:ascii="Times New Roman" w:eastAsia="標楷體" w:hAnsi="Times New Roman" w:cs="Times New Roman"/>
          <w:color w:val="000000" w:themeColor="text1"/>
        </w:rPr>
        <w:t>「教學</w:t>
      </w:r>
      <w:r w:rsidRPr="00965E03">
        <w:rPr>
          <w:rFonts w:ascii="Times New Roman" w:eastAsia="標楷體" w:hAnsi="Times New Roman" w:cs="Times New Roman" w:hint="eastAsia"/>
          <w:color w:val="000000" w:themeColor="text1"/>
        </w:rPr>
        <w:t>互動</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不具顯著差異</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但在</w:t>
      </w:r>
      <w:r w:rsidRPr="00965E03">
        <w:rPr>
          <w:rFonts w:ascii="Times New Roman" w:eastAsia="標楷體" w:hAnsi="Times New Roman" w:cs="Times New Roman"/>
          <w:color w:val="000000" w:themeColor="text1"/>
        </w:rPr>
        <w:t>「教學計畫與策略」</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「班級經營」具</w:t>
      </w:r>
      <w:r w:rsidRPr="00965E03">
        <w:rPr>
          <w:rFonts w:ascii="Times New Roman" w:eastAsia="標楷體" w:hAnsi="Times New Roman" w:cs="Times New Roman"/>
          <w:color w:val="000000" w:themeColor="text1"/>
        </w:rPr>
        <w:t>有顯著差異；</w:t>
      </w:r>
      <w:r w:rsidRPr="00965E03">
        <w:rPr>
          <w:rFonts w:ascii="Times New Roman" w:eastAsia="標楷體" w:hAnsi="Times New Roman" w:cs="Times New Roman"/>
          <w:color w:val="000000" w:themeColor="text1"/>
          <w:szCs w:val="24"/>
        </w:rPr>
        <w:t>進一步以</w:t>
      </w:r>
      <w:r w:rsidRPr="00965E03">
        <w:rPr>
          <w:rFonts w:ascii="Times New Roman" w:eastAsia="標楷體" w:hAnsi="Times New Roman" w:cs="Times New Roman"/>
          <w:color w:val="000000" w:themeColor="text1"/>
          <w:szCs w:val="24"/>
        </w:rPr>
        <w:t>Scheffé</w:t>
      </w:r>
      <w:r w:rsidRPr="00965E03">
        <w:rPr>
          <w:rFonts w:ascii="Times New Roman" w:eastAsia="標楷體" w:hAnsi="Times New Roman" w:cs="Times New Roman"/>
          <w:color w:val="000000" w:themeColor="text1"/>
          <w:szCs w:val="24"/>
        </w:rPr>
        <w:t>法進行事後比較，</w:t>
      </w:r>
      <w:r w:rsidRPr="00965E03">
        <w:rPr>
          <w:rFonts w:ascii="Times New Roman" w:eastAsia="標楷體" w:hAnsi="Times New Roman" w:cs="Times New Roman" w:hint="eastAsia"/>
          <w:color w:val="000000" w:themeColor="text1"/>
          <w:szCs w:val="24"/>
        </w:rPr>
        <w:t>發現</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教學計劃與策略</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w:t>
      </w:r>
      <w:bookmarkStart w:id="125" w:name="_Hlk508915851"/>
      <w:r w:rsidRPr="00965E03">
        <w:rPr>
          <w:rFonts w:ascii="標楷體" w:eastAsia="標楷體" w:hAnsi="標楷體" w:cs="Times New Roman" w:hint="eastAsia"/>
          <w:color w:val="000000" w:themeColor="text1"/>
        </w:rPr>
        <w:t>任教</w:t>
      </w:r>
      <w:r w:rsidRPr="00965E03">
        <w:rPr>
          <w:rFonts w:ascii="Times New Roman" w:eastAsia="標楷體" w:hAnsi="Times New Roman" w:cs="Times New Roman" w:hint="eastAsia"/>
          <w:color w:val="000000" w:themeColor="text1"/>
        </w:rPr>
        <w:t>26-30</w:t>
      </w:r>
      <w:r w:rsidRPr="00965E03">
        <w:rPr>
          <w:rFonts w:ascii="標楷體" w:eastAsia="標楷體" w:hAnsi="標楷體" w:cs="Times New Roman" w:hint="eastAsia"/>
          <w:color w:val="000000" w:themeColor="text1"/>
        </w:rPr>
        <w:t>年的教保服務人員，高於任教</w:t>
      </w:r>
      <w:r w:rsidRPr="00965E03">
        <w:rPr>
          <w:rFonts w:ascii="Times New Roman" w:eastAsia="標楷體" w:hAnsi="Times New Roman" w:cs="Times New Roman" w:hint="eastAsia"/>
          <w:color w:val="000000" w:themeColor="text1"/>
        </w:rPr>
        <w:t>5</w:t>
      </w:r>
      <w:r w:rsidRPr="00965E03">
        <w:rPr>
          <w:rFonts w:ascii="標楷體" w:eastAsia="標楷體" w:hAnsi="標楷體" w:cs="Times New Roman" w:hint="eastAsia"/>
          <w:color w:val="000000" w:themeColor="text1"/>
        </w:rPr>
        <w:t>年（含）以下、</w:t>
      </w:r>
      <w:r w:rsidRPr="00965E03">
        <w:rPr>
          <w:rFonts w:ascii="Times New Roman" w:eastAsia="標楷體" w:hAnsi="Times New Roman" w:cs="Times New Roman" w:hint="eastAsia"/>
          <w:color w:val="000000" w:themeColor="text1"/>
        </w:rPr>
        <w:t>6-10</w:t>
      </w:r>
      <w:r w:rsidRPr="00965E03">
        <w:rPr>
          <w:rFonts w:ascii="標楷體" w:eastAsia="標楷體" w:hAnsi="標楷體" w:cs="Times New Roman" w:hint="eastAsia"/>
          <w:color w:val="000000" w:themeColor="text1"/>
        </w:rPr>
        <w:t>年、</w:t>
      </w:r>
      <w:r w:rsidRPr="00965E03">
        <w:rPr>
          <w:rFonts w:ascii="Times New Roman" w:eastAsia="標楷體" w:hAnsi="Times New Roman" w:cs="Times New Roman" w:hint="eastAsia"/>
          <w:color w:val="000000" w:themeColor="text1"/>
        </w:rPr>
        <w:t>11-15</w:t>
      </w:r>
      <w:r w:rsidRPr="00965E03">
        <w:rPr>
          <w:rFonts w:ascii="標楷體" w:eastAsia="標楷體" w:hAnsi="標楷體" w:cs="Times New Roman" w:hint="eastAsia"/>
          <w:color w:val="000000" w:themeColor="text1"/>
        </w:rPr>
        <w:t>年的教保服務人員；任教</w:t>
      </w:r>
      <w:r w:rsidRPr="00965E03">
        <w:rPr>
          <w:rFonts w:ascii="Times New Roman" w:eastAsia="標楷體" w:hAnsi="Times New Roman" w:cs="Times New Roman" w:hint="eastAsia"/>
          <w:color w:val="000000" w:themeColor="text1"/>
        </w:rPr>
        <w:t>30</w:t>
      </w:r>
      <w:r w:rsidRPr="00965E03">
        <w:rPr>
          <w:rFonts w:ascii="標楷體" w:eastAsia="標楷體" w:hAnsi="標楷體" w:cs="Times New Roman" w:hint="eastAsia"/>
          <w:color w:val="000000" w:themeColor="text1"/>
        </w:rPr>
        <w:t>年（含）以上的教保服務人員，高於任教</w:t>
      </w:r>
      <w:r w:rsidRPr="00965E03">
        <w:rPr>
          <w:rFonts w:ascii="Times New Roman" w:eastAsia="標楷體" w:hAnsi="Times New Roman" w:cs="Times New Roman" w:hint="eastAsia"/>
          <w:color w:val="000000" w:themeColor="text1"/>
        </w:rPr>
        <w:t>5</w:t>
      </w:r>
      <w:r w:rsidRPr="00965E03">
        <w:rPr>
          <w:rFonts w:ascii="標楷體" w:eastAsia="標楷體" w:hAnsi="標楷體" w:cs="Times New Roman" w:hint="eastAsia"/>
          <w:color w:val="000000" w:themeColor="text1"/>
        </w:rPr>
        <w:t>年（含）以下、</w:t>
      </w:r>
      <w:r w:rsidRPr="00965E03">
        <w:rPr>
          <w:rFonts w:ascii="Times New Roman" w:eastAsia="標楷體" w:hAnsi="Times New Roman" w:cs="Times New Roman" w:hint="eastAsia"/>
          <w:color w:val="000000" w:themeColor="text1"/>
        </w:rPr>
        <w:t>6-10</w:t>
      </w:r>
      <w:r w:rsidRPr="00965E03">
        <w:rPr>
          <w:rFonts w:ascii="標楷體" w:eastAsia="標楷體" w:hAnsi="標楷體" w:cs="Times New Roman" w:hint="eastAsia"/>
          <w:color w:val="000000" w:themeColor="text1"/>
        </w:rPr>
        <w:t>年、</w:t>
      </w:r>
      <w:r w:rsidRPr="00965E03">
        <w:rPr>
          <w:rFonts w:ascii="Times New Roman" w:eastAsia="標楷體" w:hAnsi="Times New Roman" w:cs="Times New Roman" w:hint="eastAsia"/>
          <w:color w:val="000000" w:themeColor="text1"/>
        </w:rPr>
        <w:t>11-15</w:t>
      </w:r>
      <w:r w:rsidRPr="00965E03">
        <w:rPr>
          <w:rFonts w:ascii="標楷體" w:eastAsia="標楷體" w:hAnsi="標楷體" w:cs="Times New Roman" w:hint="eastAsia"/>
          <w:color w:val="000000" w:themeColor="text1"/>
        </w:rPr>
        <w:t>年、</w:t>
      </w:r>
      <w:r w:rsidRPr="00965E03">
        <w:rPr>
          <w:rFonts w:ascii="Times New Roman" w:eastAsia="標楷體" w:hAnsi="Times New Roman" w:cs="Times New Roman" w:hint="eastAsia"/>
          <w:color w:val="000000" w:themeColor="text1"/>
        </w:rPr>
        <w:t>16-20</w:t>
      </w:r>
      <w:r w:rsidRPr="00965E03">
        <w:rPr>
          <w:rFonts w:ascii="標楷體" w:eastAsia="標楷體" w:hAnsi="標楷體" w:cs="Times New Roman" w:hint="eastAsia"/>
          <w:color w:val="000000" w:themeColor="text1"/>
        </w:rPr>
        <w:t>年、</w:t>
      </w:r>
      <w:r w:rsidRPr="00965E03">
        <w:rPr>
          <w:rFonts w:ascii="Times New Roman" w:eastAsia="標楷體" w:hAnsi="Times New Roman" w:cs="Times New Roman" w:hint="eastAsia"/>
          <w:color w:val="000000" w:themeColor="text1"/>
        </w:rPr>
        <w:t>21-25</w:t>
      </w:r>
      <w:r w:rsidRPr="00965E03">
        <w:rPr>
          <w:rFonts w:ascii="標楷體" w:eastAsia="標楷體" w:hAnsi="標楷體" w:cs="Times New Roman" w:hint="eastAsia"/>
          <w:color w:val="000000" w:themeColor="text1"/>
        </w:rPr>
        <w:t>年、</w:t>
      </w:r>
      <w:r w:rsidRPr="00965E03">
        <w:rPr>
          <w:rFonts w:ascii="Times New Roman" w:eastAsia="標楷體" w:hAnsi="Times New Roman" w:cs="Times New Roman" w:hint="eastAsia"/>
          <w:color w:val="000000" w:themeColor="text1"/>
        </w:rPr>
        <w:t>26-30</w:t>
      </w:r>
      <w:r w:rsidRPr="00965E03">
        <w:rPr>
          <w:rFonts w:ascii="標楷體" w:eastAsia="標楷體" w:hAnsi="標楷體" w:cs="Times New Roman" w:hint="eastAsia"/>
          <w:color w:val="000000" w:themeColor="text1"/>
        </w:rPr>
        <w:t>年的教保服務人員。</w:t>
      </w:r>
    </w:p>
    <w:bookmarkEnd w:id="125"/>
    <w:p w14:paraId="4AC0C794"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rPr>
        <w:t>在任教地區背景變項中</w:t>
      </w:r>
      <w:r w:rsidRPr="00965E03">
        <w:rPr>
          <w:rFonts w:ascii="標楷體" w:eastAsia="標楷體" w:hAnsi="標楷體" w:cs="Times New Roman" w:hint="eastAsia"/>
          <w:color w:val="000000" w:themeColor="text1"/>
        </w:rPr>
        <w:t>，不同任教地區的教保服務人員在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班級經營</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不具顯著差異</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但在</w:t>
      </w:r>
      <w:r w:rsidRPr="00965E03">
        <w:rPr>
          <w:rFonts w:ascii="Times New Roman" w:eastAsia="標楷體" w:hAnsi="Times New Roman" w:cs="Times New Roman"/>
          <w:color w:val="000000" w:themeColor="text1"/>
        </w:rPr>
        <w:t>「教學計畫與策略」</w:t>
      </w:r>
      <w:r w:rsidRPr="00965E03">
        <w:rPr>
          <w:rFonts w:ascii="標楷體" w:eastAsia="標楷體" w:hAnsi="標楷體" w:cs="Times New Roman" w:hint="eastAsia"/>
          <w:color w:val="000000" w:themeColor="text1"/>
        </w:rPr>
        <w:t>、</w:t>
      </w:r>
      <w:bookmarkStart w:id="126" w:name="_Hlk508735077"/>
      <w:r w:rsidRPr="00965E03">
        <w:rPr>
          <w:rFonts w:ascii="Times New Roman" w:eastAsia="標楷體" w:hAnsi="Times New Roman" w:cs="Times New Roman"/>
          <w:color w:val="000000" w:themeColor="text1"/>
        </w:rPr>
        <w:t>「教學互動」</w:t>
      </w:r>
      <w:bookmarkEnd w:id="126"/>
      <w:r w:rsidRPr="00965E03">
        <w:rPr>
          <w:rFonts w:ascii="Times New Roman" w:eastAsia="標楷體" w:hAnsi="Times New Roman" w:cs="Times New Roman"/>
          <w:color w:val="000000" w:themeColor="text1"/>
        </w:rPr>
        <w:t>具有顯著差異</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szCs w:val="24"/>
        </w:rPr>
        <w:t>進一步以</w:t>
      </w:r>
      <w:r w:rsidRPr="00965E03">
        <w:rPr>
          <w:rFonts w:ascii="Times New Roman" w:eastAsia="標楷體" w:hAnsi="Times New Roman" w:cs="Times New Roman"/>
          <w:color w:val="000000" w:themeColor="text1"/>
          <w:szCs w:val="24"/>
        </w:rPr>
        <w:t>Scheffé</w:t>
      </w:r>
      <w:r w:rsidRPr="00965E03">
        <w:rPr>
          <w:rFonts w:ascii="Times New Roman" w:eastAsia="標楷體" w:hAnsi="Times New Roman" w:cs="Times New Roman"/>
          <w:color w:val="000000" w:themeColor="text1"/>
          <w:szCs w:val="24"/>
        </w:rPr>
        <w:t>法</w:t>
      </w:r>
      <w:r w:rsidRPr="00965E03">
        <w:rPr>
          <w:rFonts w:ascii="Times New Roman" w:eastAsia="標楷體" w:hAnsi="Times New Roman" w:cs="Times New Roman"/>
          <w:color w:val="000000" w:themeColor="text1"/>
          <w:szCs w:val="24"/>
        </w:rPr>
        <w:lastRenderedPageBreak/>
        <w:t>進行事後比較，</w:t>
      </w:r>
      <w:r w:rsidRPr="00965E03">
        <w:rPr>
          <w:rFonts w:ascii="Times New Roman" w:eastAsia="標楷體" w:hAnsi="Times New Roman" w:cs="Times New Roman" w:hint="eastAsia"/>
          <w:color w:val="000000" w:themeColor="text1"/>
          <w:szCs w:val="24"/>
        </w:rPr>
        <w:t>發現</w:t>
      </w:r>
      <w:bookmarkStart w:id="127" w:name="_Hlk508735628"/>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教學計劃與策略</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，任教於</w:t>
      </w:r>
      <w:bookmarkEnd w:id="127"/>
      <w:r w:rsidRPr="00965E03">
        <w:rPr>
          <w:rFonts w:ascii="標楷體" w:eastAsia="標楷體" w:hAnsi="標楷體" w:cs="Times New Roman" w:hint="eastAsia"/>
          <w:color w:val="000000" w:themeColor="text1"/>
        </w:rPr>
        <w:t>湖口的教保服務人員，高於任教於芎林、寶山的教保服務人員；任教於新豐的教保服務人員，高於任教於芎林的教保服務人員；任教於竹東、五峰、新竹市香山區的教保服務人員，高於任教於竹北、關西、芎林、寶山、峨嵋的教保服務人員；任教於橫山的教保服務人員，高於任教於關西、芎林的教保服務人員；任教於尖石的教保服務人員，高於任教於芎林的教保服務人員；任教於新竹市北區的教保服務人員，高於竹北、關西、芎林、寶山的教保服務人員。</w:t>
      </w:r>
    </w:p>
    <w:p w14:paraId="60B55201"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教學互動</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任教於湖口、竹東、新竹市香山區的教保服務人員，高於任教於關西、芎林、寶山的教保服務人員；任教於五峰的教保服務人員，高於任教於新豐、關西、芎林、寶山的教保服務人員；任教於新竹市北區、東區的教保服務人員，高於任教於關西、寶山的教保服務人員。</w:t>
      </w:r>
    </w:p>
    <w:p w14:paraId="2717D704"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bookmarkStart w:id="128" w:name="_Hlk508916642"/>
      <w:r w:rsidRPr="00965E03">
        <w:rPr>
          <w:rFonts w:ascii="標楷體" w:eastAsia="標楷體" w:hAnsi="標楷體" w:cs="Times New Roman" w:hint="eastAsia"/>
          <w:color w:val="000000" w:themeColor="text1"/>
        </w:rPr>
        <w:t>在園</w:t>
      </w:r>
      <w:r w:rsidRPr="00965E03">
        <w:rPr>
          <w:rFonts w:ascii="Times New Roman" w:eastAsia="標楷體" w:hAnsi="Times New Roman" w:cs="Times New Roman"/>
          <w:color w:val="000000" w:themeColor="text1"/>
        </w:rPr>
        <w:t>所規模背景變項中，</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「教學</w:t>
      </w:r>
      <w:r w:rsidRPr="00965E03">
        <w:rPr>
          <w:rFonts w:ascii="Times New Roman" w:eastAsia="標楷體" w:hAnsi="Times New Roman" w:cs="Times New Roman" w:hint="eastAsia"/>
          <w:color w:val="000000" w:themeColor="text1"/>
        </w:rPr>
        <w:t>互動</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不具顯著差異</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但在</w:t>
      </w:r>
      <w:r w:rsidRPr="00965E03">
        <w:rPr>
          <w:rFonts w:ascii="Times New Roman" w:eastAsia="標楷體" w:hAnsi="Times New Roman" w:cs="Times New Roman"/>
          <w:color w:val="000000" w:themeColor="text1"/>
        </w:rPr>
        <w:t>「教學計畫與策略」</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「班級經營」</w:t>
      </w:r>
      <w:r w:rsidRPr="00965E03">
        <w:rPr>
          <w:rFonts w:ascii="Times New Roman" w:eastAsia="標楷體" w:hAnsi="Times New Roman" w:cs="Times New Roman"/>
          <w:color w:val="000000" w:themeColor="text1"/>
        </w:rPr>
        <w:t>具有顯著差異</w:t>
      </w:r>
      <w:bookmarkStart w:id="129" w:name="_Toc481246763"/>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szCs w:val="24"/>
        </w:rPr>
        <w:t>進一步以</w:t>
      </w:r>
      <w:r w:rsidRPr="00965E03">
        <w:rPr>
          <w:rFonts w:ascii="Times New Roman" w:eastAsia="標楷體" w:hAnsi="Times New Roman" w:cs="Times New Roman"/>
          <w:color w:val="000000" w:themeColor="text1"/>
          <w:szCs w:val="24"/>
        </w:rPr>
        <w:t>Scheffé</w:t>
      </w:r>
      <w:r w:rsidRPr="00965E03">
        <w:rPr>
          <w:rFonts w:ascii="Times New Roman" w:eastAsia="標楷體" w:hAnsi="Times New Roman" w:cs="Times New Roman"/>
          <w:color w:val="000000" w:themeColor="text1"/>
          <w:szCs w:val="24"/>
        </w:rPr>
        <w:t>法進行事後比較，</w:t>
      </w:r>
      <w:r w:rsidRPr="00965E03">
        <w:rPr>
          <w:rFonts w:ascii="Times New Roman" w:eastAsia="標楷體" w:hAnsi="Times New Roman" w:cs="Times New Roman" w:hint="eastAsia"/>
          <w:color w:val="000000" w:themeColor="text1"/>
          <w:szCs w:val="24"/>
        </w:rPr>
        <w:t>發現</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教學計劃與策略</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，任教於園所規模</w:t>
      </w:r>
      <w:r w:rsidRPr="00965E03">
        <w:rPr>
          <w:rFonts w:ascii="Times New Roman" w:eastAsia="標楷體" w:hAnsi="Times New Roman" w:cs="Times New Roman" w:hint="eastAsia"/>
          <w:color w:val="000000" w:themeColor="text1"/>
        </w:rPr>
        <w:t>5</w:t>
      </w:r>
      <w:r w:rsidRPr="00965E03">
        <w:rPr>
          <w:rFonts w:ascii="標楷體" w:eastAsia="標楷體" w:hAnsi="標楷體" w:cs="Times New Roman" w:hint="eastAsia"/>
          <w:color w:val="000000" w:themeColor="text1"/>
        </w:rPr>
        <w:t>班（含）以上的教保服務人員，高於規模</w:t>
      </w:r>
      <w:r w:rsidRPr="00965E03">
        <w:rPr>
          <w:rFonts w:ascii="Times New Roman" w:eastAsia="標楷體" w:hAnsi="Times New Roman" w:cs="Times New Roman" w:hint="eastAsia"/>
          <w:color w:val="000000" w:themeColor="text1"/>
        </w:rPr>
        <w:t>1</w:t>
      </w:r>
      <w:r w:rsidRPr="00965E03">
        <w:rPr>
          <w:rFonts w:ascii="標楷體" w:eastAsia="標楷體" w:hAnsi="標楷體" w:cs="Times New Roman" w:hint="eastAsia"/>
          <w:color w:val="000000" w:themeColor="text1"/>
        </w:rPr>
        <w:t>班、</w:t>
      </w:r>
      <w:r w:rsidRPr="00965E03">
        <w:rPr>
          <w:rFonts w:ascii="Times New Roman" w:eastAsia="標楷體" w:hAnsi="Times New Roman" w:cs="Times New Roman" w:hint="eastAsia"/>
          <w:color w:val="000000" w:themeColor="text1"/>
        </w:rPr>
        <w:t>2</w:t>
      </w:r>
      <w:r w:rsidRPr="00965E03">
        <w:rPr>
          <w:rFonts w:ascii="標楷體" w:eastAsia="標楷體" w:hAnsi="標楷體" w:cs="Times New Roman" w:hint="eastAsia"/>
          <w:color w:val="000000" w:themeColor="text1"/>
        </w:rPr>
        <w:t>班的教保服務人員。</w:t>
      </w:r>
    </w:p>
    <w:p w14:paraId="58A08872"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班級經營</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，任教於園所規模</w:t>
      </w:r>
      <w:r w:rsidRPr="00965E03">
        <w:rPr>
          <w:rFonts w:ascii="Times New Roman" w:eastAsia="標楷體" w:hAnsi="Times New Roman" w:cs="Times New Roman" w:hint="eastAsia"/>
          <w:color w:val="000000" w:themeColor="text1"/>
        </w:rPr>
        <w:t>3</w:t>
      </w:r>
      <w:r w:rsidRPr="00965E03">
        <w:rPr>
          <w:rFonts w:ascii="標楷體" w:eastAsia="標楷體" w:hAnsi="標楷體" w:cs="Times New Roman" w:hint="eastAsia"/>
          <w:color w:val="000000" w:themeColor="text1"/>
        </w:rPr>
        <w:t>班的教保服務人員，高於規模</w:t>
      </w:r>
      <w:r w:rsidRPr="00965E03">
        <w:rPr>
          <w:rFonts w:ascii="Times New Roman" w:eastAsia="標楷體" w:hAnsi="Times New Roman" w:cs="Times New Roman" w:hint="eastAsia"/>
          <w:color w:val="000000" w:themeColor="text1"/>
        </w:rPr>
        <w:t>1</w:t>
      </w:r>
      <w:r w:rsidRPr="00965E03">
        <w:rPr>
          <w:rFonts w:ascii="標楷體" w:eastAsia="標楷體" w:hAnsi="標楷體" w:cs="Times New Roman" w:hint="eastAsia"/>
          <w:color w:val="000000" w:themeColor="text1"/>
        </w:rPr>
        <w:t>班、</w:t>
      </w:r>
      <w:r w:rsidRPr="00965E03">
        <w:rPr>
          <w:rFonts w:ascii="Times New Roman" w:eastAsia="標楷體" w:hAnsi="Times New Roman" w:cs="Times New Roman" w:hint="eastAsia"/>
          <w:color w:val="000000" w:themeColor="text1"/>
        </w:rPr>
        <w:t>2</w:t>
      </w:r>
      <w:r w:rsidRPr="00965E03">
        <w:rPr>
          <w:rFonts w:ascii="標楷體" w:eastAsia="標楷體" w:hAnsi="標楷體" w:cs="Times New Roman" w:hint="eastAsia"/>
          <w:color w:val="000000" w:themeColor="text1"/>
        </w:rPr>
        <w:t>班、</w:t>
      </w:r>
      <w:r w:rsidRPr="00965E03">
        <w:rPr>
          <w:rFonts w:ascii="Times New Roman" w:eastAsia="標楷體" w:hAnsi="Times New Roman" w:cs="Times New Roman" w:hint="eastAsia"/>
          <w:color w:val="000000" w:themeColor="text1"/>
        </w:rPr>
        <w:t>4</w:t>
      </w:r>
      <w:r w:rsidRPr="00965E03">
        <w:rPr>
          <w:rFonts w:ascii="標楷體" w:eastAsia="標楷體" w:hAnsi="標楷體" w:cs="Times New Roman" w:hint="eastAsia"/>
          <w:color w:val="000000" w:themeColor="text1"/>
        </w:rPr>
        <w:t>班的教保服務人員。</w:t>
      </w:r>
    </w:p>
    <w:bookmarkEnd w:id="128"/>
    <w:p w14:paraId="219F6F02"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p>
    <w:p w14:paraId="7C726149"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p>
    <w:p w14:paraId="4B0B2B40"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p>
    <w:p w14:paraId="0687084D"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p>
    <w:p w14:paraId="0556217B"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p>
    <w:p w14:paraId="544F254D"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p>
    <w:p w14:paraId="7B56EEF5" w14:textId="77777777" w:rsidR="00911250" w:rsidRPr="00965E03" w:rsidRDefault="00911250" w:rsidP="00911250">
      <w:pPr>
        <w:spacing w:line="360" w:lineRule="auto"/>
        <w:rPr>
          <w:rFonts w:ascii="Times New Roman" w:eastAsia="標楷體" w:hAnsi="Times New Roman" w:cs="Times New Roman"/>
          <w:color w:val="000000" w:themeColor="text1"/>
        </w:rPr>
      </w:pPr>
    </w:p>
    <w:p w14:paraId="511A3419" w14:textId="77777777" w:rsidR="00911250" w:rsidRPr="00965E03" w:rsidRDefault="00911250" w:rsidP="00911250">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表</w:t>
      </w:r>
      <w:r w:rsidRPr="00965E03">
        <w:rPr>
          <w:rFonts w:ascii="Times New Roman" w:hAnsi="Times New Roman" w:cs="Times New Roman"/>
          <w:color w:val="000000" w:themeColor="text1"/>
        </w:rPr>
        <w:t>4-1</w:t>
      </w:r>
      <w:r w:rsidRPr="00965E03">
        <w:rPr>
          <w:rFonts w:ascii="Times New Roman" w:hAnsi="Times New Roman" w:cs="Times New Roman" w:hint="eastAsia"/>
          <w:color w:val="000000" w:themeColor="text1"/>
        </w:rPr>
        <w:t>1</w:t>
      </w:r>
    </w:p>
    <w:p w14:paraId="754D901A" w14:textId="77777777" w:rsidR="00911250" w:rsidRPr="00965E03" w:rsidRDefault="00911250" w:rsidP="00911250">
      <w:pPr>
        <w:pStyle w:val="TableCaption"/>
        <w:rPr>
          <w:rFonts w:ascii="Times New Roman" w:hAnsi="Times New Roman" w:cs="Times New Roman"/>
          <w:color w:val="000000" w:themeColor="text1"/>
        </w:rPr>
      </w:pPr>
      <w:r w:rsidRPr="00965E03">
        <w:rPr>
          <w:rFonts w:ascii="Times New Roman" w:hAnsi="Times New Roman" w:cs="Times New Roman"/>
          <w:b/>
          <w:color w:val="000000" w:themeColor="text1"/>
        </w:rPr>
        <w:t>不同背景變項教</w:t>
      </w:r>
      <w:r w:rsidRPr="00965E03">
        <w:rPr>
          <w:rFonts w:ascii="Times New Roman" w:hAnsi="Times New Roman" w:cs="Times New Roman" w:hint="eastAsia"/>
          <w:b/>
          <w:color w:val="000000" w:themeColor="text1"/>
        </w:rPr>
        <w:t>保服務人員</w:t>
      </w:r>
      <w:r w:rsidRPr="00965E03">
        <w:rPr>
          <w:rFonts w:ascii="Times New Roman" w:hAnsi="Times New Roman" w:cs="Times New Roman"/>
          <w:b/>
          <w:color w:val="000000" w:themeColor="text1"/>
        </w:rPr>
        <w:t>在教學效能之差異情形</w:t>
      </w:r>
      <w:bookmarkEnd w:id="129"/>
    </w:p>
    <w:tbl>
      <w:tblPr>
        <w:tblW w:w="5000" w:type="pct"/>
        <w:tblBorders>
          <w:top w:val="single" w:sz="12" w:space="0" w:color="auto"/>
          <w:bottom w:val="single" w:sz="12" w:space="0" w:color="auto"/>
          <w:insideH w:val="single" w:sz="4" w:space="0" w:color="auto"/>
        </w:tblBorders>
        <w:tblLook w:val="04A0" w:firstRow="1" w:lastRow="0" w:firstColumn="1" w:lastColumn="0" w:noHBand="0" w:noVBand="1"/>
      </w:tblPr>
      <w:tblGrid>
        <w:gridCol w:w="1652"/>
        <w:gridCol w:w="3053"/>
        <w:gridCol w:w="2042"/>
        <w:gridCol w:w="2040"/>
      </w:tblGrid>
      <w:tr w:rsidR="00911250" w:rsidRPr="00965E03" w14:paraId="1F197405" w14:textId="77777777" w:rsidTr="00953CC7">
        <w:tc>
          <w:tcPr>
            <w:tcW w:w="1084" w:type="pct"/>
            <w:shd w:val="clear" w:color="auto" w:fill="FFFFFF"/>
            <w:vAlign w:val="center"/>
          </w:tcPr>
          <w:p w14:paraId="3B9E1A4D"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lastRenderedPageBreak/>
              <w:t>背景變項</w:t>
            </w:r>
          </w:p>
        </w:tc>
        <w:tc>
          <w:tcPr>
            <w:tcW w:w="1306" w:type="pct"/>
            <w:shd w:val="clear" w:color="auto" w:fill="FFFFFF"/>
            <w:vAlign w:val="center"/>
          </w:tcPr>
          <w:p w14:paraId="3B63C255"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教學計劃與策略</w:t>
            </w:r>
          </w:p>
        </w:tc>
        <w:tc>
          <w:tcPr>
            <w:tcW w:w="1306" w:type="pct"/>
            <w:shd w:val="clear" w:color="auto" w:fill="FFFFFF"/>
            <w:vAlign w:val="center"/>
          </w:tcPr>
          <w:p w14:paraId="7D22FFDB"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教學互動</w:t>
            </w:r>
          </w:p>
        </w:tc>
        <w:tc>
          <w:tcPr>
            <w:tcW w:w="1305" w:type="pct"/>
            <w:shd w:val="clear" w:color="auto" w:fill="FFFFFF"/>
            <w:vAlign w:val="center"/>
          </w:tcPr>
          <w:p w14:paraId="42BE719D"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班級經營</w:t>
            </w:r>
          </w:p>
        </w:tc>
      </w:tr>
      <w:tr w:rsidR="00911250" w:rsidRPr="00965E03" w14:paraId="13989BC9" w14:textId="77777777" w:rsidTr="00953CC7">
        <w:tc>
          <w:tcPr>
            <w:tcW w:w="1084" w:type="pct"/>
            <w:shd w:val="clear" w:color="auto" w:fill="FFFFFF"/>
            <w:vAlign w:val="center"/>
          </w:tcPr>
          <w:p w14:paraId="2E84B172" w14:textId="77777777" w:rsidR="00911250" w:rsidRPr="00965E03" w:rsidRDefault="00911250" w:rsidP="00953CC7">
            <w:pPr>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color w:val="000000" w:themeColor="text1"/>
              </w:rPr>
              <w:t>性別</w:t>
            </w:r>
          </w:p>
        </w:tc>
        <w:tc>
          <w:tcPr>
            <w:tcW w:w="1306" w:type="pct"/>
            <w:shd w:val="clear" w:color="auto" w:fill="FFFFFF"/>
            <w:vAlign w:val="center"/>
          </w:tcPr>
          <w:p w14:paraId="33981CC9" w14:textId="77777777" w:rsidR="00911250" w:rsidRPr="00965E03" w:rsidRDefault="00911250" w:rsidP="00953CC7">
            <w:pPr>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.927</w:t>
            </w:r>
          </w:p>
        </w:tc>
        <w:tc>
          <w:tcPr>
            <w:tcW w:w="1306" w:type="pct"/>
            <w:shd w:val="clear" w:color="auto" w:fill="FFFFFF"/>
            <w:vAlign w:val="center"/>
          </w:tcPr>
          <w:p w14:paraId="6D951199"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.470</w:t>
            </w:r>
          </w:p>
        </w:tc>
        <w:tc>
          <w:tcPr>
            <w:tcW w:w="1305" w:type="pct"/>
            <w:shd w:val="clear" w:color="auto" w:fill="FFFFFF"/>
            <w:vAlign w:val="center"/>
          </w:tcPr>
          <w:p w14:paraId="0AD11ED6"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.253</w:t>
            </w:r>
          </w:p>
        </w:tc>
      </w:tr>
      <w:tr w:rsidR="00911250" w:rsidRPr="00965E03" w14:paraId="09DDB3A8" w14:textId="77777777" w:rsidTr="00953CC7">
        <w:tc>
          <w:tcPr>
            <w:tcW w:w="1084" w:type="pct"/>
            <w:shd w:val="clear" w:color="auto" w:fill="auto"/>
            <w:vAlign w:val="center"/>
          </w:tcPr>
          <w:p w14:paraId="609D2FA8"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年齡</w:t>
            </w:r>
          </w:p>
        </w:tc>
        <w:tc>
          <w:tcPr>
            <w:tcW w:w="1306" w:type="pct"/>
            <w:shd w:val="clear" w:color="auto" w:fill="auto"/>
            <w:vAlign w:val="center"/>
          </w:tcPr>
          <w:p w14:paraId="093A1E5F" w14:textId="77777777" w:rsidR="00911250" w:rsidRPr="00965E03" w:rsidRDefault="00911250" w:rsidP="00953CC7">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.045</w:t>
            </w:r>
            <w:r w:rsidRPr="00965E03">
              <w:rPr>
                <w:rFonts w:ascii="Times New Roman" w:eastAsia="標楷體" w:hAnsi="Times New Roman" w:cs="Times New Roman"/>
                <w:color w:val="000000" w:themeColor="text1"/>
                <w:vertAlign w:val="superscript"/>
              </w:rPr>
              <w:t>*</w:t>
            </w:r>
          </w:p>
          <w:p w14:paraId="15ABC9ED"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6&gt;1,6&gt;2</w:t>
            </w:r>
          </w:p>
          <w:p w14:paraId="7A6E5166" w14:textId="77777777" w:rsidR="00911250" w:rsidRPr="00965E03" w:rsidRDefault="00911250" w:rsidP="00953CC7">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szCs w:val="24"/>
              </w:rPr>
              <w:t>7&gt;1,7&gt;2,7&gt;3,7&gt;5</w:t>
            </w:r>
          </w:p>
        </w:tc>
        <w:tc>
          <w:tcPr>
            <w:tcW w:w="1306" w:type="pct"/>
            <w:shd w:val="clear" w:color="auto" w:fill="auto"/>
            <w:vAlign w:val="center"/>
          </w:tcPr>
          <w:p w14:paraId="7535C11E"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.031*</w:t>
            </w:r>
          </w:p>
          <w:p w14:paraId="2A3EA0E6"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7&gt;1,7&gt;2,</w:t>
            </w:r>
          </w:p>
          <w:p w14:paraId="3FAF5AEA"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7&gt;3,7&gt;4,7&gt;5</w:t>
            </w:r>
          </w:p>
        </w:tc>
        <w:tc>
          <w:tcPr>
            <w:tcW w:w="1305" w:type="pct"/>
            <w:shd w:val="clear" w:color="auto" w:fill="auto"/>
            <w:vAlign w:val="center"/>
          </w:tcPr>
          <w:p w14:paraId="453FA829" w14:textId="77777777" w:rsidR="00911250" w:rsidRPr="00965E03" w:rsidRDefault="00911250" w:rsidP="00953CC7">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.034</w:t>
            </w:r>
            <w:r w:rsidRPr="00965E03">
              <w:rPr>
                <w:rFonts w:ascii="Times New Roman" w:eastAsia="標楷體" w:hAnsi="Times New Roman" w:cs="Times New Roman"/>
                <w:color w:val="000000" w:themeColor="text1"/>
                <w:vertAlign w:val="superscript"/>
              </w:rPr>
              <w:t>*</w:t>
            </w:r>
          </w:p>
          <w:p w14:paraId="36230EFA"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6&gt;2</w:t>
            </w:r>
          </w:p>
          <w:p w14:paraId="7A025DBD"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7&gt;1,7&gt;2</w:t>
            </w:r>
          </w:p>
          <w:p w14:paraId="47D32275"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7&gt;3,7&gt;4,7&gt;5</w:t>
            </w:r>
          </w:p>
        </w:tc>
      </w:tr>
      <w:tr w:rsidR="00911250" w:rsidRPr="00965E03" w14:paraId="7FD2DAEB" w14:textId="77777777" w:rsidTr="00953CC7">
        <w:tc>
          <w:tcPr>
            <w:tcW w:w="1084" w:type="pct"/>
            <w:shd w:val="clear" w:color="auto" w:fill="auto"/>
            <w:vAlign w:val="center"/>
          </w:tcPr>
          <w:p w14:paraId="1941DCA5"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婚姻狀況</w:t>
            </w:r>
          </w:p>
        </w:tc>
        <w:tc>
          <w:tcPr>
            <w:tcW w:w="1306" w:type="pct"/>
            <w:shd w:val="clear" w:color="auto" w:fill="auto"/>
            <w:vAlign w:val="center"/>
          </w:tcPr>
          <w:p w14:paraId="0EBA6AA7" w14:textId="77777777" w:rsidR="00911250" w:rsidRPr="00965E03" w:rsidRDefault="00911250" w:rsidP="00953CC7">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.039</w:t>
            </w:r>
            <w:r w:rsidRPr="00965E03">
              <w:rPr>
                <w:rFonts w:ascii="Times New Roman" w:eastAsia="標楷體" w:hAnsi="Times New Roman" w:cs="Times New Roman"/>
                <w:color w:val="000000" w:themeColor="text1"/>
                <w:vertAlign w:val="superscript"/>
              </w:rPr>
              <w:t>*</w:t>
            </w:r>
          </w:p>
          <w:p w14:paraId="209A51CD"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2&gt;1</w:t>
            </w:r>
          </w:p>
        </w:tc>
        <w:tc>
          <w:tcPr>
            <w:tcW w:w="1306" w:type="pct"/>
            <w:shd w:val="clear" w:color="auto" w:fill="auto"/>
            <w:vAlign w:val="center"/>
          </w:tcPr>
          <w:p w14:paraId="5B40E3BD"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.642</w:t>
            </w:r>
          </w:p>
        </w:tc>
        <w:tc>
          <w:tcPr>
            <w:tcW w:w="1305" w:type="pct"/>
            <w:shd w:val="clear" w:color="auto" w:fill="auto"/>
            <w:vAlign w:val="center"/>
          </w:tcPr>
          <w:p w14:paraId="636DA153"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.057</w:t>
            </w:r>
          </w:p>
        </w:tc>
      </w:tr>
      <w:tr w:rsidR="00911250" w:rsidRPr="00965E03" w14:paraId="76863B43" w14:textId="77777777" w:rsidTr="00953CC7">
        <w:tc>
          <w:tcPr>
            <w:tcW w:w="1084" w:type="pct"/>
            <w:shd w:val="clear" w:color="auto" w:fill="auto"/>
            <w:vAlign w:val="center"/>
          </w:tcPr>
          <w:p w14:paraId="57256D8B"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最高學歷</w:t>
            </w:r>
          </w:p>
        </w:tc>
        <w:tc>
          <w:tcPr>
            <w:tcW w:w="1306" w:type="pct"/>
            <w:shd w:val="clear" w:color="auto" w:fill="auto"/>
            <w:vAlign w:val="center"/>
          </w:tcPr>
          <w:p w14:paraId="51E85738"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.363</w:t>
            </w:r>
          </w:p>
        </w:tc>
        <w:tc>
          <w:tcPr>
            <w:tcW w:w="1306" w:type="pct"/>
            <w:shd w:val="clear" w:color="auto" w:fill="auto"/>
            <w:vAlign w:val="center"/>
          </w:tcPr>
          <w:p w14:paraId="5966E47F"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.993</w:t>
            </w:r>
          </w:p>
        </w:tc>
        <w:tc>
          <w:tcPr>
            <w:tcW w:w="1305" w:type="pct"/>
            <w:shd w:val="clear" w:color="auto" w:fill="auto"/>
            <w:vAlign w:val="center"/>
          </w:tcPr>
          <w:p w14:paraId="5B58BE37"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.642</w:t>
            </w:r>
          </w:p>
        </w:tc>
      </w:tr>
      <w:tr w:rsidR="00911250" w:rsidRPr="00965E03" w14:paraId="4F3A7AF0" w14:textId="77777777" w:rsidTr="00953CC7">
        <w:tc>
          <w:tcPr>
            <w:tcW w:w="1084" w:type="pct"/>
            <w:shd w:val="clear" w:color="auto" w:fill="auto"/>
            <w:vAlign w:val="center"/>
          </w:tcPr>
          <w:p w14:paraId="169C8024" w14:textId="77777777" w:rsidR="00911250" w:rsidRPr="00965E03" w:rsidRDefault="00911250" w:rsidP="00953CC7">
            <w:pPr>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color w:val="000000" w:themeColor="text1"/>
                <w:kern w:val="0"/>
              </w:rPr>
              <w:t>教學年資</w:t>
            </w:r>
          </w:p>
        </w:tc>
        <w:tc>
          <w:tcPr>
            <w:tcW w:w="1306" w:type="pct"/>
            <w:shd w:val="clear" w:color="auto" w:fill="auto"/>
            <w:vAlign w:val="center"/>
          </w:tcPr>
          <w:p w14:paraId="0CEC8FDE" w14:textId="77777777" w:rsidR="00911250" w:rsidRPr="00965E03" w:rsidRDefault="00911250" w:rsidP="00953CC7">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bCs/>
                <w:color w:val="000000" w:themeColor="text1"/>
              </w:rPr>
              <w:t>.025</w:t>
            </w:r>
            <w:r w:rsidRPr="00965E03">
              <w:rPr>
                <w:rFonts w:ascii="Times New Roman" w:eastAsia="標楷體" w:hAnsi="Times New Roman" w:cs="Times New Roman"/>
                <w:color w:val="000000" w:themeColor="text1"/>
                <w:vertAlign w:val="superscript"/>
              </w:rPr>
              <w:t>*</w:t>
            </w:r>
          </w:p>
          <w:p w14:paraId="6A57E042"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Calibri" w:eastAsia="新細明體" w:hAnsi="Calibri" w:cs="Times New Roman"/>
                <w:color w:val="000000" w:themeColor="text1"/>
              </w:rPr>
              <w:t>4</w:t>
            </w:r>
            <w:r w:rsidRPr="00965E03">
              <w:rPr>
                <w:rFonts w:ascii="Times New Roman" w:eastAsia="標楷體" w:hAnsi="Times New Roman" w:cs="Times New Roman"/>
                <w:color w:val="000000" w:themeColor="text1"/>
                <w:szCs w:val="24"/>
              </w:rPr>
              <w:t>&gt;1,4&gt;2</w:t>
            </w:r>
          </w:p>
          <w:p w14:paraId="48432F0D"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7&gt;1,</w:t>
            </w:r>
            <w:r w:rsidRPr="00965E03">
              <w:rPr>
                <w:rFonts w:ascii="Times New Roman" w:eastAsia="標楷體" w:hAnsi="Times New Roman" w:cs="Times New Roman" w:hint="eastAsia"/>
                <w:color w:val="000000" w:themeColor="text1"/>
                <w:szCs w:val="24"/>
              </w:rPr>
              <w:t>7&gt;</w:t>
            </w:r>
            <w:r w:rsidRPr="00965E03">
              <w:rPr>
                <w:rFonts w:ascii="Times New Roman" w:eastAsia="標楷體" w:hAnsi="Times New Roman" w:cs="Times New Roman"/>
                <w:color w:val="000000" w:themeColor="text1"/>
                <w:szCs w:val="24"/>
              </w:rPr>
              <w:t>2,</w:t>
            </w:r>
            <w:r w:rsidRPr="00965E03">
              <w:rPr>
                <w:rFonts w:ascii="Times New Roman" w:eastAsia="標楷體" w:hAnsi="Times New Roman" w:cs="Times New Roman" w:hint="eastAsia"/>
                <w:color w:val="000000" w:themeColor="text1"/>
                <w:szCs w:val="24"/>
              </w:rPr>
              <w:t>7&gt;</w:t>
            </w:r>
            <w:r w:rsidRPr="00965E03">
              <w:rPr>
                <w:rFonts w:ascii="Times New Roman" w:eastAsia="標楷體" w:hAnsi="Times New Roman" w:cs="Times New Roman"/>
                <w:color w:val="000000" w:themeColor="text1"/>
                <w:szCs w:val="24"/>
              </w:rPr>
              <w:t>3</w:t>
            </w:r>
          </w:p>
          <w:p w14:paraId="5470CEDA"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7&gt;</w:t>
            </w:r>
            <w:r w:rsidRPr="00965E03">
              <w:rPr>
                <w:rFonts w:ascii="Times New Roman" w:eastAsia="標楷體" w:hAnsi="Times New Roman" w:cs="Times New Roman"/>
                <w:color w:val="000000" w:themeColor="text1"/>
                <w:szCs w:val="24"/>
              </w:rPr>
              <w:t>4,</w:t>
            </w:r>
            <w:r w:rsidRPr="00965E03">
              <w:rPr>
                <w:rFonts w:ascii="Times New Roman" w:eastAsia="標楷體" w:hAnsi="Times New Roman" w:cs="Times New Roman" w:hint="eastAsia"/>
                <w:color w:val="000000" w:themeColor="text1"/>
                <w:szCs w:val="24"/>
              </w:rPr>
              <w:t>7&gt;</w:t>
            </w:r>
            <w:r w:rsidRPr="00965E03">
              <w:rPr>
                <w:rFonts w:ascii="Times New Roman" w:eastAsia="標楷體" w:hAnsi="Times New Roman" w:cs="Times New Roman"/>
                <w:color w:val="000000" w:themeColor="text1"/>
                <w:szCs w:val="24"/>
              </w:rPr>
              <w:t>5,</w:t>
            </w:r>
            <w:r w:rsidRPr="00965E03">
              <w:rPr>
                <w:rFonts w:ascii="Times New Roman" w:eastAsia="標楷體" w:hAnsi="Times New Roman" w:cs="Times New Roman" w:hint="eastAsia"/>
                <w:color w:val="000000" w:themeColor="text1"/>
                <w:szCs w:val="24"/>
              </w:rPr>
              <w:t>7&gt;</w:t>
            </w:r>
            <w:r w:rsidRPr="00965E03">
              <w:rPr>
                <w:rFonts w:ascii="Times New Roman" w:eastAsia="標楷體" w:hAnsi="Times New Roman" w:cs="Times New Roman"/>
                <w:color w:val="000000" w:themeColor="text1"/>
                <w:szCs w:val="24"/>
              </w:rPr>
              <w:t>6</w:t>
            </w:r>
          </w:p>
        </w:tc>
        <w:tc>
          <w:tcPr>
            <w:tcW w:w="1306" w:type="pct"/>
            <w:shd w:val="clear" w:color="auto" w:fill="auto"/>
            <w:vAlign w:val="center"/>
          </w:tcPr>
          <w:p w14:paraId="06BC65D4"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.167</w:t>
            </w:r>
          </w:p>
        </w:tc>
        <w:tc>
          <w:tcPr>
            <w:tcW w:w="1305" w:type="pct"/>
            <w:shd w:val="clear" w:color="auto" w:fill="auto"/>
            <w:vAlign w:val="center"/>
          </w:tcPr>
          <w:p w14:paraId="049B2753" w14:textId="77777777" w:rsidR="00911250" w:rsidRPr="00965E03" w:rsidRDefault="00911250" w:rsidP="00953CC7">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.027</w:t>
            </w:r>
            <w:r w:rsidRPr="00965E03">
              <w:rPr>
                <w:rFonts w:ascii="Times New Roman" w:eastAsia="標楷體" w:hAnsi="Times New Roman" w:cs="Times New Roman"/>
                <w:color w:val="000000" w:themeColor="text1"/>
                <w:vertAlign w:val="superscript"/>
              </w:rPr>
              <w:t>*</w:t>
            </w:r>
          </w:p>
          <w:p w14:paraId="4F403C32" w14:textId="77777777" w:rsidR="00911250" w:rsidRPr="00965E03" w:rsidRDefault="00911250" w:rsidP="00953CC7">
            <w:pPr>
              <w:jc w:val="center"/>
              <w:rPr>
                <w:rFonts w:ascii="Times New Roman" w:eastAsia="新細明體" w:hAnsi="Times New Roman" w:cs="Times New Roman"/>
                <w:color w:val="000000" w:themeColor="text1"/>
              </w:rPr>
            </w:pPr>
            <w:r w:rsidRPr="00965E03">
              <w:rPr>
                <w:rFonts w:ascii="Times New Roman" w:eastAsia="新細明體" w:hAnsi="Times New Roman" w:cs="Times New Roman"/>
                <w:color w:val="000000" w:themeColor="text1"/>
              </w:rPr>
              <w:t>6&gt;1,6&gt;2,6&gt;3</w:t>
            </w:r>
          </w:p>
          <w:p w14:paraId="6E5227F9" w14:textId="77777777" w:rsidR="00911250" w:rsidRPr="00965E03" w:rsidRDefault="00911250" w:rsidP="00953CC7">
            <w:pPr>
              <w:jc w:val="center"/>
              <w:rPr>
                <w:rFonts w:ascii="Times New Roman" w:eastAsia="新細明體" w:hAnsi="Times New Roman" w:cs="Times New Roman"/>
                <w:color w:val="000000" w:themeColor="text1"/>
              </w:rPr>
            </w:pPr>
            <w:r w:rsidRPr="00965E03">
              <w:rPr>
                <w:rFonts w:ascii="Times New Roman" w:eastAsia="新細明體" w:hAnsi="Times New Roman" w:cs="Times New Roman"/>
                <w:color w:val="000000" w:themeColor="text1"/>
              </w:rPr>
              <w:t>7&gt;1,7&gt;2,7&gt;3</w:t>
            </w:r>
          </w:p>
          <w:p w14:paraId="60D4652E"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p>
        </w:tc>
      </w:tr>
      <w:tr w:rsidR="00911250" w:rsidRPr="00965E03" w14:paraId="7669FB8C" w14:textId="77777777" w:rsidTr="00953CC7">
        <w:tc>
          <w:tcPr>
            <w:tcW w:w="1084" w:type="pct"/>
            <w:shd w:val="clear" w:color="auto" w:fill="auto"/>
            <w:vAlign w:val="center"/>
          </w:tcPr>
          <w:p w14:paraId="118B323D" w14:textId="77777777" w:rsidR="00911250" w:rsidRPr="00965E03" w:rsidRDefault="00911250" w:rsidP="00953CC7">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任教地區</w:t>
            </w:r>
          </w:p>
        </w:tc>
        <w:tc>
          <w:tcPr>
            <w:tcW w:w="1306" w:type="pct"/>
            <w:shd w:val="clear" w:color="auto" w:fill="auto"/>
            <w:vAlign w:val="center"/>
          </w:tcPr>
          <w:p w14:paraId="24131AF7" w14:textId="77777777" w:rsidR="00911250" w:rsidRPr="00965E03" w:rsidRDefault="00911250" w:rsidP="00953CC7">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bCs/>
                <w:color w:val="000000" w:themeColor="text1"/>
              </w:rPr>
              <w:t>.005</w:t>
            </w:r>
            <w:r w:rsidRPr="00965E03">
              <w:rPr>
                <w:rFonts w:ascii="Times New Roman" w:eastAsia="標楷體" w:hAnsi="Times New Roman" w:cs="Times New Roman"/>
                <w:color w:val="000000" w:themeColor="text1"/>
                <w:vertAlign w:val="superscript"/>
              </w:rPr>
              <w:t>**</w:t>
            </w:r>
          </w:p>
          <w:p w14:paraId="0BFE302E"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2&gt;6,2&gt;7</w:t>
            </w:r>
          </w:p>
          <w:p w14:paraId="318AFBE6"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3&gt;6</w:t>
            </w:r>
          </w:p>
          <w:p w14:paraId="3BEE8052"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8&gt;1,8&gt;5,8&gt;6,8&gt;7,8&gt;13</w:t>
            </w:r>
          </w:p>
          <w:p w14:paraId="47BD947E"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9&gt;1,9&gt;5,9&gt;6,9&gt;7,9&gt;13</w:t>
            </w:r>
          </w:p>
          <w:p w14:paraId="4EF68349"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10&gt;5,10&gt;6</w:t>
            </w:r>
          </w:p>
          <w:p w14:paraId="6217555E"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11&gt;6</w:t>
            </w:r>
          </w:p>
          <w:p w14:paraId="3432ECC9"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14&gt;1,14&gt;5,14&gt;6,14&gt;7</w:t>
            </w:r>
          </w:p>
          <w:p w14:paraId="20B2BB9B"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15&gt;6,15&gt;7</w:t>
            </w:r>
          </w:p>
          <w:p w14:paraId="03D3E1F5"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16&gt;1,16&gt;5,16&gt;6,16&gt;7,16&gt;13</w:t>
            </w:r>
          </w:p>
        </w:tc>
        <w:tc>
          <w:tcPr>
            <w:tcW w:w="1306" w:type="pct"/>
            <w:shd w:val="clear" w:color="auto" w:fill="auto"/>
            <w:vAlign w:val="center"/>
          </w:tcPr>
          <w:p w14:paraId="729033C4" w14:textId="77777777" w:rsidR="00911250" w:rsidRPr="00965E03" w:rsidRDefault="00911250" w:rsidP="00953CC7">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.021</w:t>
            </w:r>
            <w:r w:rsidRPr="00965E03">
              <w:rPr>
                <w:rFonts w:ascii="Times New Roman" w:eastAsia="標楷體" w:hAnsi="Times New Roman" w:cs="Times New Roman"/>
                <w:color w:val="000000" w:themeColor="text1"/>
                <w:vertAlign w:val="superscript"/>
              </w:rPr>
              <w:t>*</w:t>
            </w:r>
          </w:p>
          <w:p w14:paraId="211ED626"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2&gt;5,2&gt;6,2&gt;7</w:t>
            </w:r>
          </w:p>
          <w:p w14:paraId="370A31AB"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8&gt;5,8&gt;6,8&gt;7,</w:t>
            </w:r>
          </w:p>
          <w:p w14:paraId="1D203A00"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9&gt;3,9&gt;5,9&gt;6,9&gt;7,</w:t>
            </w:r>
          </w:p>
          <w:p w14:paraId="785DD369"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14&gt;5,14&gt;7</w:t>
            </w:r>
          </w:p>
          <w:p w14:paraId="428452F0"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15&gt;5,15&gt;7</w:t>
            </w:r>
          </w:p>
          <w:p w14:paraId="696E9B53"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16&gt;5,16&gt;6,16&gt;7</w:t>
            </w:r>
          </w:p>
          <w:p w14:paraId="5349ACB2"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p>
        </w:tc>
        <w:tc>
          <w:tcPr>
            <w:tcW w:w="1305" w:type="pct"/>
            <w:shd w:val="clear" w:color="auto" w:fill="auto"/>
            <w:vAlign w:val="center"/>
          </w:tcPr>
          <w:p w14:paraId="4C7317EF"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.057</w:t>
            </w:r>
          </w:p>
        </w:tc>
      </w:tr>
      <w:tr w:rsidR="00911250" w:rsidRPr="00965E03" w14:paraId="111CCD0C" w14:textId="77777777" w:rsidTr="00953CC7">
        <w:tc>
          <w:tcPr>
            <w:tcW w:w="1084" w:type="pct"/>
            <w:shd w:val="clear" w:color="auto" w:fill="auto"/>
            <w:vAlign w:val="center"/>
          </w:tcPr>
          <w:p w14:paraId="5AE40DE3"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園所規模</w:t>
            </w:r>
          </w:p>
        </w:tc>
        <w:tc>
          <w:tcPr>
            <w:tcW w:w="1306" w:type="pct"/>
            <w:shd w:val="clear" w:color="auto" w:fill="auto"/>
            <w:vAlign w:val="center"/>
          </w:tcPr>
          <w:p w14:paraId="79F5AA2F" w14:textId="77777777" w:rsidR="00911250" w:rsidRPr="00965E03" w:rsidRDefault="00911250" w:rsidP="00953CC7">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.046</w:t>
            </w:r>
            <w:r w:rsidRPr="00965E03">
              <w:rPr>
                <w:rFonts w:ascii="Times New Roman" w:eastAsia="標楷體" w:hAnsi="Times New Roman" w:cs="Times New Roman"/>
                <w:color w:val="000000" w:themeColor="text1"/>
                <w:vertAlign w:val="superscript"/>
              </w:rPr>
              <w:t>*</w:t>
            </w:r>
          </w:p>
          <w:p w14:paraId="608EBC6A"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5&gt;1,5&gt;2</w:t>
            </w:r>
          </w:p>
        </w:tc>
        <w:tc>
          <w:tcPr>
            <w:tcW w:w="1306" w:type="pct"/>
            <w:shd w:val="clear" w:color="auto" w:fill="auto"/>
            <w:vAlign w:val="center"/>
          </w:tcPr>
          <w:p w14:paraId="5EDF2BB6"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.051</w:t>
            </w:r>
          </w:p>
        </w:tc>
        <w:tc>
          <w:tcPr>
            <w:tcW w:w="1305" w:type="pct"/>
            <w:shd w:val="clear" w:color="auto" w:fill="auto"/>
            <w:vAlign w:val="center"/>
          </w:tcPr>
          <w:p w14:paraId="329CD2F7" w14:textId="77777777" w:rsidR="00911250" w:rsidRPr="00965E03" w:rsidRDefault="00911250" w:rsidP="00953CC7">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 xml:space="preserve"> .003</w:t>
            </w:r>
            <w:r w:rsidRPr="00965E03">
              <w:rPr>
                <w:rFonts w:ascii="Times New Roman" w:eastAsia="標楷體" w:hAnsi="Times New Roman" w:cs="Times New Roman"/>
                <w:color w:val="000000" w:themeColor="text1"/>
                <w:vertAlign w:val="superscript"/>
              </w:rPr>
              <w:t>**</w:t>
            </w:r>
          </w:p>
          <w:p w14:paraId="45560C25"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3&gt;1,3&gt;2,3&gt;4</w:t>
            </w:r>
          </w:p>
        </w:tc>
      </w:tr>
      <w:tr w:rsidR="00911250" w:rsidRPr="00965E03" w14:paraId="6092CCF8" w14:textId="77777777" w:rsidTr="00953CC7">
        <w:tc>
          <w:tcPr>
            <w:tcW w:w="1084" w:type="pct"/>
            <w:shd w:val="clear" w:color="auto" w:fill="auto"/>
            <w:vAlign w:val="center"/>
          </w:tcPr>
          <w:p w14:paraId="18F30487" w14:textId="77777777" w:rsidR="00911250" w:rsidRPr="00965E03" w:rsidRDefault="00911250" w:rsidP="00953CC7">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擔任職務</w:t>
            </w:r>
          </w:p>
        </w:tc>
        <w:tc>
          <w:tcPr>
            <w:tcW w:w="1306" w:type="pct"/>
            <w:shd w:val="clear" w:color="auto" w:fill="auto"/>
            <w:vAlign w:val="center"/>
          </w:tcPr>
          <w:p w14:paraId="3E01673D" w14:textId="77777777" w:rsidR="00911250" w:rsidRPr="00965E03" w:rsidRDefault="00911250" w:rsidP="00953CC7">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.961</w:t>
            </w:r>
          </w:p>
        </w:tc>
        <w:tc>
          <w:tcPr>
            <w:tcW w:w="1306" w:type="pct"/>
            <w:shd w:val="clear" w:color="auto" w:fill="auto"/>
            <w:vAlign w:val="center"/>
          </w:tcPr>
          <w:p w14:paraId="56E271D7"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.853</w:t>
            </w:r>
          </w:p>
        </w:tc>
        <w:tc>
          <w:tcPr>
            <w:tcW w:w="1305" w:type="pct"/>
            <w:shd w:val="clear" w:color="auto" w:fill="auto"/>
            <w:vAlign w:val="center"/>
          </w:tcPr>
          <w:p w14:paraId="48362769"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.760</w:t>
            </w:r>
          </w:p>
        </w:tc>
      </w:tr>
      <w:tr w:rsidR="00911250" w:rsidRPr="00965E03" w14:paraId="6069E939" w14:textId="77777777" w:rsidTr="00953CC7">
        <w:tc>
          <w:tcPr>
            <w:tcW w:w="1084" w:type="pct"/>
            <w:shd w:val="clear" w:color="auto" w:fill="auto"/>
            <w:vAlign w:val="center"/>
          </w:tcPr>
          <w:p w14:paraId="7ACE4086" w14:textId="77777777" w:rsidR="00911250" w:rsidRPr="00965E03" w:rsidRDefault="00911250" w:rsidP="00953CC7">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任教級別</w:t>
            </w:r>
          </w:p>
        </w:tc>
        <w:tc>
          <w:tcPr>
            <w:tcW w:w="1306" w:type="pct"/>
            <w:shd w:val="clear" w:color="auto" w:fill="auto"/>
            <w:vAlign w:val="center"/>
          </w:tcPr>
          <w:p w14:paraId="558E4D3D" w14:textId="77777777" w:rsidR="00911250" w:rsidRPr="00965E03" w:rsidRDefault="00911250" w:rsidP="00953CC7">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.394</w:t>
            </w:r>
          </w:p>
        </w:tc>
        <w:tc>
          <w:tcPr>
            <w:tcW w:w="1306" w:type="pct"/>
            <w:shd w:val="clear" w:color="auto" w:fill="auto"/>
            <w:vAlign w:val="center"/>
          </w:tcPr>
          <w:p w14:paraId="4F36010A"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.513</w:t>
            </w:r>
          </w:p>
        </w:tc>
        <w:tc>
          <w:tcPr>
            <w:tcW w:w="1305" w:type="pct"/>
            <w:shd w:val="clear" w:color="auto" w:fill="auto"/>
            <w:vAlign w:val="center"/>
          </w:tcPr>
          <w:p w14:paraId="65D2BB57"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.125</w:t>
            </w:r>
          </w:p>
        </w:tc>
      </w:tr>
    </w:tbl>
    <w:p w14:paraId="5A2509C5" w14:textId="77777777" w:rsidR="00911250" w:rsidRPr="00965E03" w:rsidRDefault="00911250" w:rsidP="00911250">
      <w:pPr>
        <w:tabs>
          <w:tab w:val="left" w:pos="426"/>
        </w:tabs>
        <w:spacing w:line="360" w:lineRule="auto"/>
        <w:rPr>
          <w:rFonts w:ascii="Times New Roman" w:eastAsia="標楷體" w:hAnsi="Times New Roman" w:cs="Times New Roman"/>
          <w:color w:val="000000" w:themeColor="text1"/>
          <w:sz w:val="20"/>
        </w:rPr>
      </w:pPr>
      <w:r w:rsidRPr="00965E03">
        <w:rPr>
          <w:rFonts w:ascii="Times New Roman" w:eastAsia="標楷體" w:hAnsi="Times New Roman" w:cs="Times New Roman"/>
          <w:b/>
          <w:color w:val="000000" w:themeColor="text1"/>
          <w:sz w:val="20"/>
        </w:rPr>
        <w:t>備註</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i/>
          <w:color w:val="000000" w:themeColor="text1"/>
          <w:sz w:val="20"/>
        </w:rPr>
        <w:t>N</w:t>
      </w:r>
      <w:r w:rsidRPr="00965E03">
        <w:rPr>
          <w:rFonts w:ascii="Times New Roman" w:eastAsia="標楷體" w:hAnsi="Times New Roman" w:cs="Times New Roman"/>
          <w:color w:val="000000" w:themeColor="text1"/>
          <w:sz w:val="20"/>
        </w:rPr>
        <w:t>=3</w:t>
      </w:r>
      <w:r w:rsidRPr="00965E03">
        <w:rPr>
          <w:rFonts w:ascii="Times New Roman" w:eastAsia="標楷體" w:hAnsi="Times New Roman" w:cs="Times New Roman" w:hint="eastAsia"/>
          <w:color w:val="000000" w:themeColor="text1"/>
          <w:sz w:val="20"/>
        </w:rPr>
        <w:t>00</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i/>
          <w:color w:val="000000" w:themeColor="text1"/>
          <w:sz w:val="20"/>
        </w:rPr>
        <w:t>p</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.05</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i/>
          <w:color w:val="000000" w:themeColor="text1"/>
          <w:sz w:val="20"/>
        </w:rPr>
        <w:t xml:space="preserve"> p</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.01</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i/>
          <w:color w:val="000000" w:themeColor="text1"/>
          <w:sz w:val="20"/>
        </w:rPr>
        <w:t xml:space="preserve"> p</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.001</w:t>
      </w:r>
      <w:r w:rsidRPr="00965E03">
        <w:rPr>
          <w:rFonts w:ascii="Times New Roman" w:eastAsia="標楷體" w:hAnsi="Times New Roman" w:cs="Times New Roman"/>
          <w:color w:val="000000" w:themeColor="text1"/>
          <w:sz w:val="20"/>
          <w:szCs w:val="20"/>
        </w:rPr>
        <w:t>（</w:t>
      </w:r>
      <w:r w:rsidRPr="00965E03">
        <w:rPr>
          <w:rFonts w:ascii="Times New Roman" w:eastAsia="標楷體" w:hAnsi="Times New Roman" w:cs="Times New Roman" w:hint="eastAsia"/>
          <w:color w:val="000000" w:themeColor="text1"/>
          <w:sz w:val="20"/>
          <w:szCs w:val="20"/>
        </w:rPr>
        <w:t>編碼參照表</w:t>
      </w:r>
      <w:r w:rsidRPr="00965E03">
        <w:rPr>
          <w:rFonts w:ascii="Times New Roman" w:eastAsia="標楷體" w:hAnsi="Times New Roman" w:cs="Times New Roman" w:hint="eastAsia"/>
          <w:color w:val="000000" w:themeColor="text1"/>
          <w:sz w:val="20"/>
          <w:szCs w:val="20"/>
        </w:rPr>
        <w:t>4-1</w:t>
      </w:r>
      <w:r w:rsidRPr="00965E03">
        <w:rPr>
          <w:rFonts w:ascii="Times New Roman" w:eastAsia="標楷體" w:hAnsi="Times New Roman" w:cs="Times New Roman"/>
          <w:color w:val="000000" w:themeColor="text1"/>
          <w:sz w:val="20"/>
          <w:szCs w:val="20"/>
        </w:rPr>
        <w:t>）</w:t>
      </w:r>
    </w:p>
    <w:p w14:paraId="59F4B124" w14:textId="77777777" w:rsidR="00911250" w:rsidRPr="00965E03" w:rsidRDefault="00911250" w:rsidP="00911250">
      <w:pPr>
        <w:tabs>
          <w:tab w:val="left" w:pos="426"/>
        </w:tabs>
        <w:spacing w:line="360" w:lineRule="auto"/>
        <w:rPr>
          <w:rFonts w:ascii="Times New Roman" w:eastAsia="標楷體" w:hAnsi="Times New Roman" w:cs="Times New Roman"/>
          <w:color w:val="000000" w:themeColor="text1"/>
          <w:sz w:val="20"/>
        </w:rPr>
      </w:pPr>
    </w:p>
    <w:p w14:paraId="1B3CA578" w14:textId="77777777" w:rsidR="00911250" w:rsidRPr="00965E03" w:rsidRDefault="00911250" w:rsidP="00911250">
      <w:pPr>
        <w:tabs>
          <w:tab w:val="left" w:pos="426"/>
        </w:tabs>
        <w:spacing w:line="360" w:lineRule="auto"/>
        <w:rPr>
          <w:rFonts w:ascii="Times New Roman" w:eastAsia="標楷體" w:hAnsi="Times New Roman" w:cs="Times New Roman"/>
          <w:color w:val="000000" w:themeColor="text1"/>
          <w:sz w:val="20"/>
        </w:rPr>
      </w:pPr>
    </w:p>
    <w:p w14:paraId="00A4BBF2" w14:textId="77777777" w:rsidR="00911250" w:rsidRPr="00965E03" w:rsidRDefault="00911250" w:rsidP="00911250">
      <w:pPr>
        <w:tabs>
          <w:tab w:val="left" w:pos="426"/>
        </w:tabs>
        <w:spacing w:line="360" w:lineRule="auto"/>
        <w:rPr>
          <w:rFonts w:ascii="Times New Roman" w:eastAsia="標楷體" w:hAnsi="Times New Roman" w:cs="Times New Roman"/>
          <w:color w:val="000000" w:themeColor="text1"/>
          <w:sz w:val="20"/>
        </w:rPr>
      </w:pPr>
    </w:p>
    <w:p w14:paraId="4ACAF41A" w14:textId="77777777" w:rsidR="00911250" w:rsidRPr="00965E03" w:rsidRDefault="00911250" w:rsidP="00911250">
      <w:pPr>
        <w:tabs>
          <w:tab w:val="left" w:pos="426"/>
        </w:tabs>
        <w:spacing w:line="360" w:lineRule="auto"/>
        <w:rPr>
          <w:rFonts w:ascii="Times New Roman" w:eastAsia="標楷體" w:hAnsi="Times New Roman" w:cs="Times New Roman"/>
          <w:color w:val="000000" w:themeColor="text1"/>
          <w:sz w:val="20"/>
        </w:rPr>
      </w:pPr>
    </w:p>
    <w:p w14:paraId="67036455" w14:textId="77777777" w:rsidR="00911250" w:rsidRPr="00965E03" w:rsidRDefault="00911250" w:rsidP="00911250">
      <w:pPr>
        <w:tabs>
          <w:tab w:val="left" w:pos="426"/>
        </w:tabs>
        <w:spacing w:line="360" w:lineRule="auto"/>
        <w:rPr>
          <w:rFonts w:ascii="Times New Roman" w:eastAsia="標楷體" w:hAnsi="Times New Roman" w:cs="Times New Roman"/>
          <w:color w:val="000000" w:themeColor="text1"/>
          <w:sz w:val="20"/>
        </w:rPr>
      </w:pPr>
    </w:p>
    <w:p w14:paraId="27F287AC" w14:textId="27BCF02B" w:rsidR="000D1124" w:rsidRPr="00965E03" w:rsidRDefault="000D1124" w:rsidP="000D1124">
      <w:pPr>
        <w:jc w:val="center"/>
        <w:outlineLvl w:val="1"/>
        <w:rPr>
          <w:rFonts w:ascii="Times New Roman" w:eastAsia="標楷體" w:hAnsi="Times New Roman" w:cs="Times New Roman"/>
          <w:b/>
          <w:color w:val="000000" w:themeColor="text1"/>
          <w:sz w:val="32"/>
          <w:szCs w:val="32"/>
        </w:rPr>
      </w:pPr>
      <w:r w:rsidRPr="00965E03">
        <w:rPr>
          <w:rFonts w:ascii="Times New Roman" w:eastAsia="標楷體" w:hAnsi="Times New Roman" w:cs="Times New Roman" w:hint="eastAsia"/>
          <w:b/>
          <w:color w:val="000000" w:themeColor="text1"/>
          <w:sz w:val="32"/>
          <w:szCs w:val="32"/>
        </w:rPr>
        <w:t>第六節　人際溝通能力</w:t>
      </w:r>
      <w:r w:rsidR="003C3CCD">
        <w:rPr>
          <w:rFonts w:ascii="Times New Roman" w:eastAsia="標楷體" w:hAnsi="Times New Roman" w:cs="Times New Roman" w:hint="eastAsia"/>
          <w:b/>
          <w:color w:val="000000" w:themeColor="text1"/>
          <w:sz w:val="32"/>
          <w:szCs w:val="32"/>
        </w:rPr>
        <w:t>與</w:t>
      </w:r>
      <w:r w:rsidRPr="00965E03">
        <w:rPr>
          <w:rFonts w:ascii="Times New Roman" w:eastAsia="標楷體" w:hAnsi="Times New Roman" w:cs="Times New Roman" w:hint="eastAsia"/>
          <w:b/>
          <w:color w:val="000000" w:themeColor="text1"/>
          <w:sz w:val="32"/>
          <w:szCs w:val="32"/>
        </w:rPr>
        <w:t>教學效能之模式</w:t>
      </w:r>
      <w:bookmarkEnd w:id="107"/>
    </w:p>
    <w:p w14:paraId="5C328E40" w14:textId="737C71E8" w:rsidR="008B219D" w:rsidRPr="008916AA" w:rsidRDefault="008C5A51" w:rsidP="008916AA">
      <w:pPr>
        <w:spacing w:line="360" w:lineRule="auto"/>
        <w:ind w:leftChars="-118" w:left="-283" w:rightChars="58" w:right="139" w:firstLineChars="118" w:firstLine="283"/>
        <w:rPr>
          <w:rFonts w:ascii="Times New Roman" w:eastAsia="標楷體" w:hAnsi="Times New Roman" w:cs="Times New Roman"/>
          <w:b/>
          <w:bCs/>
          <w:color w:val="000000" w:themeColor="text1"/>
          <w:kern w:val="52"/>
          <w:sz w:val="36"/>
          <w:szCs w:val="52"/>
        </w:rPr>
      </w:pPr>
      <w:r w:rsidRPr="00965E03">
        <w:rPr>
          <w:rFonts w:ascii="Times New Roman" w:eastAsia="標楷體" w:hAnsi="Times New Roman" w:cs="Times New Roman" w:hint="eastAsia"/>
          <w:color w:val="000000" w:themeColor="text1"/>
        </w:rPr>
        <w:t xml:space="preserve">  </w:t>
      </w:r>
      <w:bookmarkStart w:id="130" w:name="_Toc509189426"/>
    </w:p>
    <w:p w14:paraId="0C7C2D16" w14:textId="04B52B18" w:rsidR="00D81567" w:rsidRPr="00965E03" w:rsidRDefault="000D1124" w:rsidP="00642D63">
      <w:pPr>
        <w:pStyle w:val="1"/>
        <w:spacing w:line="360" w:lineRule="auto"/>
        <w:rPr>
          <w:rFonts w:ascii="Times New Roman" w:hAnsi="Times New Roman" w:cs="Times New Roman"/>
          <w:b/>
          <w:color w:val="000000" w:themeColor="text1"/>
          <w:sz w:val="36"/>
          <w:szCs w:val="36"/>
        </w:rPr>
      </w:pPr>
      <w:r w:rsidRPr="00965E03">
        <w:rPr>
          <w:rFonts w:ascii="Times New Roman" w:hAnsi="Times New Roman" w:cs="Times New Roman"/>
          <w:b/>
          <w:color w:val="000000" w:themeColor="text1"/>
          <w:sz w:val="36"/>
          <w:szCs w:val="36"/>
        </w:rPr>
        <w:lastRenderedPageBreak/>
        <w:t>第五章</w:t>
      </w:r>
      <w:r w:rsidRPr="00965E03">
        <w:rPr>
          <w:rFonts w:ascii="Times New Roman" w:hAnsi="Times New Roman" w:cs="Times New Roman" w:hint="eastAsia"/>
          <w:b/>
          <w:color w:val="000000" w:themeColor="text1"/>
          <w:sz w:val="36"/>
          <w:szCs w:val="36"/>
        </w:rPr>
        <w:t xml:space="preserve">　</w:t>
      </w:r>
      <w:r w:rsidRPr="00965E03">
        <w:rPr>
          <w:rFonts w:ascii="Times New Roman" w:hAnsi="Times New Roman" w:cs="Times New Roman"/>
          <w:b/>
          <w:color w:val="000000" w:themeColor="text1"/>
          <w:sz w:val="36"/>
          <w:szCs w:val="36"/>
        </w:rPr>
        <w:t>結論與建議</w:t>
      </w:r>
      <w:bookmarkEnd w:id="108"/>
      <w:bookmarkEnd w:id="109"/>
      <w:bookmarkEnd w:id="130"/>
    </w:p>
    <w:p w14:paraId="12DA68F5" w14:textId="77777777" w:rsidR="00D81567" w:rsidRPr="00965E03" w:rsidRDefault="00741EAE" w:rsidP="00642D63">
      <w:pPr>
        <w:pStyle w:val="32"/>
        <w:spacing w:line="360" w:lineRule="auto"/>
        <w:rPr>
          <w:rFonts w:ascii="Times New Roman" w:hAnsi="Times New Roman" w:cs="Times New Roman"/>
          <w:color w:val="000000" w:themeColor="text1"/>
        </w:rPr>
      </w:pPr>
      <w:r w:rsidRPr="00965E03">
        <w:rPr>
          <w:rFonts w:ascii="Times New Roman" w:hAnsi="Times New Roman" w:cs="Times New Roman" w:hint="eastAsia"/>
          <w:color w:val="000000" w:themeColor="text1"/>
        </w:rPr>
        <w:t xml:space="preserve">　　</w:t>
      </w:r>
      <w:r w:rsidR="00042229" w:rsidRPr="00965E03">
        <w:rPr>
          <w:rFonts w:ascii="Times New Roman" w:hAnsi="Times New Roman" w:cs="Times New Roman"/>
          <w:color w:val="000000" w:themeColor="text1"/>
        </w:rPr>
        <w:t>本章依據研究目的及研究結果，針對</w:t>
      </w:r>
      <w:r w:rsidR="00042229" w:rsidRPr="00965E03">
        <w:rPr>
          <w:rFonts w:ascii="Times New Roman" w:hAnsi="Times New Roman" w:cs="Times New Roman" w:hint="eastAsia"/>
          <w:color w:val="000000" w:themeColor="text1"/>
        </w:rPr>
        <w:t>問卷調查分析所得之</w:t>
      </w:r>
      <w:r w:rsidR="00042229" w:rsidRPr="00965E03">
        <w:rPr>
          <w:rFonts w:ascii="Times New Roman" w:hAnsi="Times New Roman" w:cs="Times New Roman"/>
          <w:color w:val="000000" w:themeColor="text1"/>
        </w:rPr>
        <w:t>發現，歸納成以下結論，</w:t>
      </w:r>
      <w:r w:rsidR="00D81567" w:rsidRPr="00965E03">
        <w:rPr>
          <w:rFonts w:ascii="Times New Roman" w:hAnsi="Times New Roman" w:cs="Times New Roman"/>
          <w:color w:val="000000" w:themeColor="text1"/>
        </w:rPr>
        <w:t>提出相關具體建議</w:t>
      </w:r>
      <w:r w:rsidR="00042229" w:rsidRPr="00965E03">
        <w:rPr>
          <w:rFonts w:ascii="新細明體" w:eastAsia="新細明體" w:hAnsi="新細明體" w:cs="Times New Roman" w:hint="eastAsia"/>
          <w:color w:val="000000" w:themeColor="text1"/>
        </w:rPr>
        <w:t>，</w:t>
      </w:r>
      <w:r w:rsidR="00042229" w:rsidRPr="00965E03">
        <w:rPr>
          <w:rFonts w:ascii="Times New Roman" w:hAnsi="Times New Roman" w:cs="Times New Roman" w:hint="eastAsia"/>
          <w:color w:val="000000" w:themeColor="text1"/>
        </w:rPr>
        <w:t>以供教育相關人員參考</w:t>
      </w:r>
      <w:r w:rsidR="00D81567" w:rsidRPr="00965E03">
        <w:rPr>
          <w:rFonts w:ascii="Times New Roman" w:hAnsi="Times New Roman" w:cs="Times New Roman"/>
          <w:color w:val="000000" w:themeColor="text1"/>
        </w:rPr>
        <w:t>。</w:t>
      </w:r>
    </w:p>
    <w:p w14:paraId="5FF928D0" w14:textId="77777777" w:rsidR="00D81567" w:rsidRPr="00965E03" w:rsidRDefault="000031CE" w:rsidP="00642D63">
      <w:pPr>
        <w:pStyle w:val="2"/>
        <w:spacing w:line="360" w:lineRule="auto"/>
        <w:ind w:left="2"/>
        <w:jc w:val="center"/>
        <w:rPr>
          <w:rFonts w:ascii="Times New Roman" w:hAnsi="Times New Roman" w:cs="Times New Roman"/>
          <w:b/>
          <w:color w:val="000000" w:themeColor="text1"/>
          <w:sz w:val="32"/>
          <w:szCs w:val="32"/>
        </w:rPr>
      </w:pPr>
      <w:bookmarkStart w:id="131" w:name="_Toc452919643"/>
      <w:bookmarkStart w:id="132" w:name="_Toc481246714"/>
      <w:bookmarkStart w:id="133" w:name="_Toc509189427"/>
      <w:r w:rsidRPr="00965E03">
        <w:rPr>
          <w:rFonts w:ascii="Times New Roman" w:hAnsi="Times New Roman" w:cs="Times New Roman"/>
          <w:b/>
          <w:color w:val="000000" w:themeColor="text1"/>
          <w:sz w:val="32"/>
          <w:szCs w:val="32"/>
        </w:rPr>
        <w:t>第一節　結論</w:t>
      </w:r>
      <w:bookmarkEnd w:id="131"/>
      <w:bookmarkEnd w:id="132"/>
      <w:bookmarkEnd w:id="133"/>
    </w:p>
    <w:p w14:paraId="749F9B09" w14:textId="77777777" w:rsidR="00D81567" w:rsidRPr="00965E03" w:rsidRDefault="00D81567" w:rsidP="00642D63">
      <w:pPr>
        <w:tabs>
          <w:tab w:val="left" w:pos="3119"/>
        </w:tabs>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綜合第四章之研究結果，歸納出下列幾項結論：</w:t>
      </w:r>
    </w:p>
    <w:p w14:paraId="2A0BA28E" w14:textId="77777777" w:rsidR="00D81567" w:rsidRPr="00965E03" w:rsidRDefault="00D81567" w:rsidP="00642D63">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w:t>
      </w:r>
      <w:r w:rsidR="00042229" w:rsidRPr="00965E03">
        <w:rPr>
          <w:rFonts w:ascii="Times New Roman" w:eastAsia="標楷體" w:hAnsi="Times New Roman" w:cs="Times New Roman" w:hint="eastAsia"/>
          <w:b/>
          <w:color w:val="000000" w:themeColor="text1"/>
          <w:sz w:val="28"/>
          <w:szCs w:val="28"/>
        </w:rPr>
        <w:t>新竹地區公立幼兒園教保服務人員人際溝通能力</w:t>
      </w:r>
      <w:r w:rsidR="00042229" w:rsidRPr="00965E03">
        <w:rPr>
          <w:rFonts w:ascii="Times New Roman" w:eastAsia="標楷體" w:hAnsi="Times New Roman" w:cs="Times New Roman"/>
          <w:b/>
          <w:color w:val="000000" w:themeColor="text1"/>
          <w:sz w:val="28"/>
          <w:szCs w:val="28"/>
        </w:rPr>
        <w:t>與教學效能</w:t>
      </w:r>
      <w:r w:rsidRPr="00965E03">
        <w:rPr>
          <w:rFonts w:ascii="Times New Roman" w:eastAsia="標楷體" w:hAnsi="Times New Roman" w:cs="Times New Roman"/>
          <w:b/>
          <w:color w:val="000000" w:themeColor="text1"/>
          <w:sz w:val="28"/>
          <w:szCs w:val="28"/>
        </w:rPr>
        <w:t>現況</w:t>
      </w:r>
    </w:p>
    <w:p w14:paraId="1B67E5D9" w14:textId="77777777" w:rsidR="00D81567" w:rsidRPr="00965E03" w:rsidRDefault="000031CE" w:rsidP="00642D63">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　　</w:t>
      </w:r>
      <w:r w:rsidR="00042229" w:rsidRPr="00965E03">
        <w:rPr>
          <w:rFonts w:ascii="Times New Roman" w:eastAsia="標楷體" w:hAnsi="Times New Roman" w:cs="Times New Roman" w:hint="eastAsia"/>
          <w:color w:val="000000" w:themeColor="text1"/>
          <w:kern w:val="0"/>
        </w:rPr>
        <w:t>人際溝通能力</w:t>
      </w:r>
      <w:r w:rsidR="00256DDA" w:rsidRPr="00965E03">
        <w:rPr>
          <w:rFonts w:ascii="Times New Roman" w:eastAsia="標楷體" w:hAnsi="Times New Roman" w:cs="Times New Roman"/>
          <w:color w:val="000000" w:themeColor="text1"/>
          <w:kern w:val="0"/>
        </w:rPr>
        <w:t>部份，由本研究受</w:t>
      </w:r>
      <w:r w:rsidR="00256DDA" w:rsidRPr="00965E03">
        <w:rPr>
          <w:rFonts w:ascii="Times New Roman" w:eastAsia="標楷體" w:hAnsi="Times New Roman" w:cs="Times New Roman" w:hint="eastAsia"/>
          <w:color w:val="000000" w:themeColor="text1"/>
          <w:kern w:val="0"/>
        </w:rPr>
        <w:t>試</w:t>
      </w:r>
      <w:r w:rsidR="00B85768" w:rsidRPr="00965E03">
        <w:rPr>
          <w:rFonts w:ascii="Times New Roman" w:eastAsia="標楷體" w:hAnsi="Times New Roman" w:cs="Times New Roman"/>
          <w:color w:val="000000" w:themeColor="text1"/>
          <w:kern w:val="0"/>
        </w:rPr>
        <w:t>者統計資料發現：</w:t>
      </w:r>
      <w:r w:rsidR="00B85768" w:rsidRPr="00965E03">
        <w:rPr>
          <w:rFonts w:ascii="Times New Roman" w:eastAsia="標楷體" w:hAnsi="Times New Roman" w:cs="Times New Roman" w:hint="eastAsia"/>
          <w:color w:val="000000" w:themeColor="text1"/>
          <w:kern w:val="0"/>
        </w:rPr>
        <w:t>新竹地區公立</w:t>
      </w:r>
      <w:r w:rsidR="00B85768" w:rsidRPr="00965E03">
        <w:rPr>
          <w:rFonts w:ascii="Times New Roman" w:eastAsia="標楷體" w:hAnsi="Times New Roman" w:cs="Times New Roman"/>
          <w:color w:val="000000" w:themeColor="text1"/>
          <w:kern w:val="0"/>
        </w:rPr>
        <w:t>幼兒園教</w:t>
      </w:r>
      <w:r w:rsidR="00B85768" w:rsidRPr="00965E03">
        <w:rPr>
          <w:rFonts w:ascii="Times New Roman" w:eastAsia="標楷體" w:hAnsi="Times New Roman" w:cs="Times New Roman" w:hint="eastAsia"/>
          <w:color w:val="000000" w:themeColor="text1"/>
          <w:kern w:val="0"/>
        </w:rPr>
        <w:t>保服務人員人際溝通能力</w:t>
      </w:r>
      <w:proofErr w:type="gramStart"/>
      <w:r w:rsidR="00B85768" w:rsidRPr="00965E03">
        <w:rPr>
          <w:rFonts w:ascii="Times New Roman" w:eastAsia="標楷體" w:hAnsi="Times New Roman" w:cs="Times New Roman" w:hint="eastAsia"/>
          <w:color w:val="000000" w:themeColor="text1"/>
          <w:kern w:val="0"/>
        </w:rPr>
        <w:t>三</w:t>
      </w:r>
      <w:proofErr w:type="gramEnd"/>
      <w:r w:rsidR="00D81567" w:rsidRPr="00965E03">
        <w:rPr>
          <w:rFonts w:ascii="Times New Roman" w:eastAsia="標楷體" w:hAnsi="Times New Roman" w:cs="Times New Roman"/>
          <w:color w:val="000000" w:themeColor="text1"/>
          <w:kern w:val="0"/>
        </w:rPr>
        <w:t>因素中，</w:t>
      </w:r>
      <w:r w:rsidR="00B85768" w:rsidRPr="00965E03">
        <w:rPr>
          <w:rFonts w:ascii="Times New Roman" w:eastAsia="標楷體" w:hAnsi="Times New Roman" w:cs="Times New Roman"/>
          <w:color w:val="000000" w:themeColor="text1"/>
        </w:rPr>
        <w:t>「</w:t>
      </w:r>
      <w:r w:rsidR="00B85768" w:rsidRPr="00965E03">
        <w:rPr>
          <w:rFonts w:ascii="Times New Roman" w:eastAsia="標楷體" w:hAnsi="Times New Roman" w:cs="Times New Roman" w:hint="eastAsia"/>
          <w:color w:val="000000" w:themeColor="text1"/>
        </w:rPr>
        <w:t>人際溝通動機</w:t>
      </w:r>
      <w:r w:rsidR="00D81567" w:rsidRPr="00965E03">
        <w:rPr>
          <w:rFonts w:ascii="Times New Roman" w:eastAsia="標楷體" w:hAnsi="Times New Roman" w:cs="Times New Roman"/>
          <w:color w:val="000000" w:themeColor="text1"/>
        </w:rPr>
        <w:t>」</w:t>
      </w:r>
      <w:r w:rsidR="00B2783F" w:rsidRPr="00965E03">
        <w:rPr>
          <w:rFonts w:ascii="Times New Roman" w:eastAsia="標楷體" w:hAnsi="Times New Roman" w:cs="Times New Roman"/>
          <w:i/>
          <w:color w:val="000000" w:themeColor="text1"/>
          <w:kern w:val="0"/>
        </w:rPr>
        <w:t>M</w:t>
      </w:r>
      <w:r w:rsidR="00961DE2" w:rsidRPr="007A513D">
        <w:rPr>
          <w:rFonts w:ascii="Times New Roman" w:eastAsia="標楷體" w:hAnsi="Times New Roman" w:cs="Times New Roman" w:hint="eastAsia"/>
          <w:color w:val="000000" w:themeColor="text1"/>
          <w:kern w:val="0"/>
        </w:rPr>
        <w:t>(</w:t>
      </w:r>
      <w:r w:rsidR="00961DE2" w:rsidRPr="007A513D">
        <w:rPr>
          <w:rFonts w:ascii="Times New Roman" w:eastAsia="標楷體" w:hAnsi="Times New Roman" w:cs="Times New Roman" w:hint="eastAsia"/>
          <w:color w:val="000000" w:themeColor="text1"/>
          <w:kern w:val="0"/>
        </w:rPr>
        <w:t>平均數</w:t>
      </w:r>
      <w:r w:rsidR="00961DE2" w:rsidRPr="007A513D">
        <w:rPr>
          <w:rFonts w:ascii="Times New Roman" w:eastAsia="標楷體" w:hAnsi="Times New Roman" w:cs="Times New Roman" w:hint="eastAsia"/>
          <w:color w:val="000000" w:themeColor="text1"/>
          <w:kern w:val="0"/>
        </w:rPr>
        <w:t>)</w:t>
      </w:r>
      <w:r w:rsidR="00B2783F" w:rsidRPr="00965E03">
        <w:rPr>
          <w:rFonts w:ascii="Times New Roman" w:eastAsia="標楷體" w:hAnsi="Times New Roman" w:cs="Times New Roman" w:hint="eastAsia"/>
          <w:color w:val="000000" w:themeColor="text1"/>
          <w:kern w:val="0"/>
        </w:rPr>
        <w:t>=</w:t>
      </w:r>
      <w:r w:rsidR="00B85768" w:rsidRPr="00965E03">
        <w:rPr>
          <w:rFonts w:ascii="Times New Roman" w:eastAsia="標楷體" w:hAnsi="Times New Roman" w:cs="Times New Roman" w:hint="eastAsia"/>
          <w:color w:val="000000" w:themeColor="text1"/>
        </w:rPr>
        <w:t>5.16</w:t>
      </w:r>
      <w:r w:rsidR="00B85768" w:rsidRPr="00965E03">
        <w:rPr>
          <w:rFonts w:ascii="Times New Roman" w:eastAsia="標楷體" w:hAnsi="Times New Roman" w:cs="Times New Roman"/>
          <w:color w:val="000000" w:themeColor="text1"/>
        </w:rPr>
        <w:t>、「</w:t>
      </w:r>
      <w:r w:rsidR="00B85768" w:rsidRPr="00965E03">
        <w:rPr>
          <w:rFonts w:ascii="Times New Roman" w:eastAsia="標楷體" w:hAnsi="Times New Roman" w:cs="Times New Roman" w:hint="eastAsia"/>
          <w:color w:val="000000" w:themeColor="text1"/>
        </w:rPr>
        <w:t>人際溝通知識</w:t>
      </w:r>
      <w:r w:rsidR="00D81567" w:rsidRPr="00965E03">
        <w:rPr>
          <w:rFonts w:ascii="Times New Roman" w:eastAsia="標楷體" w:hAnsi="Times New Roman" w:cs="Times New Roman"/>
          <w:color w:val="000000" w:themeColor="text1"/>
        </w:rPr>
        <w:t>」</w:t>
      </w:r>
      <w:r w:rsidR="00B2783F" w:rsidRPr="00965E03">
        <w:rPr>
          <w:rFonts w:ascii="Times New Roman" w:eastAsia="標楷體" w:hAnsi="Times New Roman" w:cs="Times New Roman"/>
          <w:i/>
          <w:color w:val="000000" w:themeColor="text1"/>
          <w:kern w:val="0"/>
        </w:rPr>
        <w:t>M</w:t>
      </w:r>
      <w:r w:rsidR="00B2783F" w:rsidRPr="00965E03">
        <w:rPr>
          <w:rFonts w:ascii="Times New Roman" w:eastAsia="標楷體" w:hAnsi="Times New Roman" w:cs="Times New Roman" w:hint="eastAsia"/>
          <w:color w:val="000000" w:themeColor="text1"/>
          <w:kern w:val="0"/>
        </w:rPr>
        <w:t>=</w:t>
      </w:r>
      <w:r w:rsidR="00B85768" w:rsidRPr="00965E03">
        <w:rPr>
          <w:rFonts w:ascii="Times New Roman" w:eastAsia="標楷體" w:hAnsi="Times New Roman" w:cs="Times New Roman" w:hint="eastAsia"/>
          <w:color w:val="000000" w:themeColor="text1"/>
        </w:rPr>
        <w:t>4.88</w:t>
      </w:r>
      <w:r w:rsidR="00B85768" w:rsidRPr="00965E03">
        <w:rPr>
          <w:rFonts w:ascii="Times New Roman" w:eastAsia="標楷體" w:hAnsi="Times New Roman" w:cs="Times New Roman"/>
          <w:color w:val="000000" w:themeColor="text1"/>
        </w:rPr>
        <w:t>、「</w:t>
      </w:r>
      <w:r w:rsidR="00B85768" w:rsidRPr="00965E03">
        <w:rPr>
          <w:rFonts w:ascii="Times New Roman" w:eastAsia="標楷體" w:hAnsi="Times New Roman" w:cs="Times New Roman" w:hint="eastAsia"/>
          <w:color w:val="000000" w:themeColor="text1"/>
        </w:rPr>
        <w:t>人際溝通技巧</w:t>
      </w:r>
      <w:r w:rsidR="00D81567" w:rsidRPr="00965E03">
        <w:rPr>
          <w:rFonts w:ascii="Times New Roman" w:eastAsia="標楷體" w:hAnsi="Times New Roman" w:cs="Times New Roman"/>
          <w:color w:val="000000" w:themeColor="text1"/>
        </w:rPr>
        <w:t>」</w:t>
      </w:r>
      <w:r w:rsidR="00B2783F" w:rsidRPr="00965E03">
        <w:rPr>
          <w:rFonts w:ascii="Times New Roman" w:eastAsia="標楷體" w:hAnsi="Times New Roman" w:cs="Times New Roman"/>
          <w:i/>
          <w:color w:val="000000" w:themeColor="text1"/>
          <w:kern w:val="0"/>
        </w:rPr>
        <w:t>M</w:t>
      </w:r>
      <w:r w:rsidR="00B2783F" w:rsidRPr="00965E03">
        <w:rPr>
          <w:rFonts w:ascii="Times New Roman" w:eastAsia="標楷體" w:hAnsi="Times New Roman" w:cs="Times New Roman" w:hint="eastAsia"/>
          <w:color w:val="000000" w:themeColor="text1"/>
          <w:kern w:val="0"/>
        </w:rPr>
        <w:t>=</w:t>
      </w:r>
      <w:r w:rsidR="00B85768" w:rsidRPr="00965E03">
        <w:rPr>
          <w:rFonts w:ascii="Times New Roman" w:eastAsia="標楷體" w:hAnsi="Times New Roman" w:cs="Times New Roman" w:hint="eastAsia"/>
          <w:color w:val="000000" w:themeColor="text1"/>
        </w:rPr>
        <w:t>5.19</w:t>
      </w:r>
      <w:r w:rsidR="00B85768" w:rsidRPr="00965E03">
        <w:rPr>
          <w:rFonts w:ascii="Times New Roman" w:eastAsia="標楷體" w:hAnsi="Times New Roman" w:cs="Times New Roman"/>
          <w:color w:val="000000" w:themeColor="text1"/>
        </w:rPr>
        <w:t>，</w:t>
      </w:r>
      <w:r w:rsidR="00B85768" w:rsidRPr="00965E03">
        <w:rPr>
          <w:rFonts w:ascii="Times New Roman" w:eastAsia="標楷體" w:hAnsi="Times New Roman" w:cs="Times New Roman" w:hint="eastAsia"/>
          <w:color w:val="000000" w:themeColor="text1"/>
        </w:rPr>
        <w:t>三</w:t>
      </w:r>
      <w:r w:rsidR="00D81567" w:rsidRPr="00965E03">
        <w:rPr>
          <w:rFonts w:ascii="Times New Roman" w:eastAsia="標楷體" w:hAnsi="Times New Roman" w:cs="Times New Roman"/>
          <w:color w:val="000000" w:themeColor="text1"/>
        </w:rPr>
        <w:t>個因素之得分均大於</w:t>
      </w:r>
      <w:r w:rsidR="00D81567" w:rsidRPr="00965E03">
        <w:rPr>
          <w:rFonts w:ascii="Times New Roman" w:eastAsia="標楷體" w:hAnsi="Times New Roman" w:cs="Times New Roman"/>
          <w:color w:val="000000" w:themeColor="text1"/>
        </w:rPr>
        <w:t>4.75</w:t>
      </w:r>
      <w:r w:rsidR="00D81567" w:rsidRPr="00965E03">
        <w:rPr>
          <w:rFonts w:ascii="Times New Roman" w:eastAsia="標楷體" w:hAnsi="Times New Roman" w:cs="Times New Roman"/>
          <w:color w:val="000000" w:themeColor="text1"/>
        </w:rPr>
        <w:t>，為高等程度，</w:t>
      </w:r>
      <w:r w:rsidR="004A1282" w:rsidRPr="00965E03">
        <w:rPr>
          <w:rFonts w:ascii="Times New Roman" w:eastAsia="標楷體" w:hAnsi="Times New Roman" w:cs="Times New Roman"/>
          <w:color w:val="000000" w:themeColor="text1"/>
          <w:kern w:val="0"/>
        </w:rPr>
        <w:t>平均數以「</w:t>
      </w:r>
      <w:r w:rsidR="004A1282" w:rsidRPr="00965E03">
        <w:rPr>
          <w:rFonts w:ascii="Times New Roman" w:eastAsia="標楷體" w:hAnsi="Times New Roman" w:cs="Times New Roman" w:hint="eastAsia"/>
          <w:color w:val="000000" w:themeColor="text1"/>
          <w:kern w:val="0"/>
        </w:rPr>
        <w:t>人際溝通技巧</w:t>
      </w:r>
      <w:r w:rsidR="00D81567" w:rsidRPr="00965E03">
        <w:rPr>
          <w:rFonts w:ascii="Times New Roman" w:eastAsia="標楷體" w:hAnsi="Times New Roman" w:cs="Times New Roman"/>
          <w:color w:val="000000" w:themeColor="text1"/>
          <w:kern w:val="0"/>
        </w:rPr>
        <w:t>」為最高，</w:t>
      </w:r>
      <w:r w:rsidR="004A1282" w:rsidRPr="00965E03">
        <w:rPr>
          <w:rFonts w:ascii="Times New Roman" w:eastAsia="標楷體" w:hAnsi="Times New Roman" w:cs="Times New Roman"/>
          <w:color w:val="000000" w:themeColor="text1"/>
          <w:kern w:val="0"/>
        </w:rPr>
        <w:t>「</w:t>
      </w:r>
      <w:r w:rsidR="004A1282" w:rsidRPr="00965E03">
        <w:rPr>
          <w:rFonts w:ascii="Times New Roman" w:eastAsia="標楷體" w:hAnsi="Times New Roman" w:cs="Times New Roman" w:hint="eastAsia"/>
          <w:color w:val="000000" w:themeColor="text1"/>
          <w:kern w:val="0"/>
        </w:rPr>
        <w:t>人際溝通動機</w:t>
      </w:r>
      <w:r w:rsidR="004A1282" w:rsidRPr="00965E03">
        <w:rPr>
          <w:rFonts w:ascii="Times New Roman" w:eastAsia="標楷體" w:hAnsi="Times New Roman" w:cs="Times New Roman"/>
          <w:color w:val="000000" w:themeColor="text1"/>
          <w:kern w:val="0"/>
        </w:rPr>
        <w:t>」</w:t>
      </w:r>
      <w:r w:rsidR="004A1282" w:rsidRPr="00965E03">
        <w:rPr>
          <w:rFonts w:ascii="Times New Roman" w:eastAsia="標楷體" w:hAnsi="Times New Roman" w:cs="Times New Roman" w:hint="eastAsia"/>
          <w:color w:val="000000" w:themeColor="text1"/>
          <w:kern w:val="0"/>
        </w:rPr>
        <w:t>次之</w:t>
      </w:r>
      <w:r w:rsidR="00D61C59" w:rsidRPr="00965E03">
        <w:rPr>
          <w:rFonts w:ascii="新細明體" w:eastAsia="新細明體" w:hAnsi="新細明體" w:cs="Times New Roman" w:hint="eastAsia"/>
          <w:color w:val="000000" w:themeColor="text1"/>
          <w:kern w:val="0"/>
        </w:rPr>
        <w:t>，</w:t>
      </w:r>
      <w:r w:rsidR="004A1282" w:rsidRPr="00965E03">
        <w:rPr>
          <w:rFonts w:ascii="Times New Roman" w:eastAsia="標楷體" w:hAnsi="Times New Roman" w:cs="Times New Roman"/>
          <w:color w:val="000000" w:themeColor="text1"/>
          <w:kern w:val="0"/>
        </w:rPr>
        <w:t>顯示幼兒園教師</w:t>
      </w:r>
      <w:r w:rsidR="004A1282" w:rsidRPr="00965E03">
        <w:rPr>
          <w:rFonts w:ascii="Times New Roman" w:eastAsia="標楷體" w:hAnsi="Times New Roman" w:cs="Times New Roman" w:hint="eastAsia"/>
          <w:color w:val="000000" w:themeColor="text1"/>
          <w:kern w:val="0"/>
        </w:rPr>
        <w:t>人際溝通能力</w:t>
      </w:r>
      <w:r w:rsidR="00D81567" w:rsidRPr="00965E03">
        <w:rPr>
          <w:rFonts w:ascii="Times New Roman" w:eastAsia="標楷體" w:hAnsi="Times New Roman" w:cs="Times New Roman"/>
          <w:color w:val="000000" w:themeColor="text1"/>
          <w:kern w:val="0"/>
        </w:rPr>
        <w:t>以正向分數居多，偏於正向的特質；</w:t>
      </w:r>
      <w:r w:rsidR="00D61C59" w:rsidRPr="00965E03">
        <w:rPr>
          <w:rFonts w:ascii="Times New Roman" w:eastAsia="標楷體" w:hAnsi="Times New Roman" w:cs="Times New Roman"/>
          <w:color w:val="000000" w:themeColor="text1"/>
          <w:kern w:val="0"/>
        </w:rPr>
        <w:t>而</w:t>
      </w:r>
      <w:r w:rsidR="00D61C59" w:rsidRPr="00965E03">
        <w:rPr>
          <w:rFonts w:ascii="Times New Roman" w:eastAsia="標楷體" w:hAnsi="Times New Roman" w:cs="Times New Roman" w:hint="eastAsia"/>
          <w:color w:val="000000" w:themeColor="text1"/>
          <w:kern w:val="0"/>
        </w:rPr>
        <w:t>三種人際溝通能力</w:t>
      </w:r>
      <w:r w:rsidR="00D61C59" w:rsidRPr="00965E03">
        <w:rPr>
          <w:rFonts w:ascii="Times New Roman" w:eastAsia="標楷體" w:hAnsi="Times New Roman" w:cs="Times New Roman"/>
          <w:color w:val="000000" w:themeColor="text1"/>
          <w:kern w:val="0"/>
        </w:rPr>
        <w:t>中，又以</w:t>
      </w:r>
      <w:r w:rsidR="00D61C59" w:rsidRPr="00965E03">
        <w:rPr>
          <w:rFonts w:ascii="Times New Roman" w:eastAsia="標楷體" w:hAnsi="Times New Roman" w:cs="Times New Roman" w:hint="eastAsia"/>
          <w:color w:val="000000" w:themeColor="text1"/>
          <w:kern w:val="0"/>
        </w:rPr>
        <w:t>人際溝通技巧</w:t>
      </w:r>
      <w:r w:rsidR="00D61C59" w:rsidRPr="00965E03">
        <w:rPr>
          <w:rFonts w:ascii="Times New Roman" w:eastAsia="標楷體" w:hAnsi="Times New Roman" w:cs="Times New Roman"/>
          <w:color w:val="000000" w:themeColor="text1"/>
          <w:kern w:val="0"/>
        </w:rPr>
        <w:t>最為顯著，顯示幼兒園</w:t>
      </w:r>
      <w:r w:rsidR="00D61C59" w:rsidRPr="00965E03">
        <w:rPr>
          <w:rFonts w:ascii="Times New Roman" w:eastAsia="標楷體" w:hAnsi="Times New Roman" w:cs="Times New Roman" w:hint="eastAsia"/>
          <w:color w:val="000000" w:themeColor="text1"/>
          <w:kern w:val="0"/>
        </w:rPr>
        <w:t>教保服務人員擁有良好的人際溝通技巧</w:t>
      </w:r>
      <w:r w:rsidR="00D81567" w:rsidRPr="00965E03">
        <w:rPr>
          <w:rFonts w:ascii="Times New Roman" w:eastAsia="標楷體" w:hAnsi="Times New Roman" w:cs="Times New Roman"/>
          <w:color w:val="000000" w:themeColor="text1"/>
          <w:kern w:val="0"/>
        </w:rPr>
        <w:t>，</w:t>
      </w:r>
      <w:r w:rsidR="00D61C59" w:rsidRPr="00965E03">
        <w:rPr>
          <w:rFonts w:ascii="Times New Roman" w:eastAsia="標楷體" w:hAnsi="Times New Roman" w:cs="Times New Roman" w:hint="eastAsia"/>
          <w:color w:val="000000" w:themeColor="text1"/>
          <w:kern w:val="0"/>
        </w:rPr>
        <w:t>在與人溝通互動時</w:t>
      </w:r>
      <w:r w:rsidR="00D61C59" w:rsidRPr="00965E03">
        <w:rPr>
          <w:rFonts w:ascii="新細明體" w:eastAsia="新細明體" w:hAnsi="新細明體" w:cs="Times New Roman" w:hint="eastAsia"/>
          <w:color w:val="000000" w:themeColor="text1"/>
          <w:kern w:val="0"/>
        </w:rPr>
        <w:t>，</w:t>
      </w:r>
      <w:r w:rsidR="00D61C59" w:rsidRPr="00965E03">
        <w:rPr>
          <w:rFonts w:ascii="Times New Roman" w:eastAsia="標楷體" w:hAnsi="Times New Roman" w:cs="Times New Roman" w:hint="eastAsia"/>
          <w:color w:val="000000" w:themeColor="text1"/>
          <w:kern w:val="0"/>
        </w:rPr>
        <w:t>會與對方有適當的眼神接觸</w:t>
      </w:r>
      <w:r w:rsidR="00D61C59" w:rsidRPr="00965E03">
        <w:rPr>
          <w:rFonts w:ascii="標楷體" w:eastAsia="標楷體" w:hAnsi="標楷體" w:cs="Times New Roman" w:hint="eastAsia"/>
          <w:color w:val="000000" w:themeColor="text1"/>
          <w:kern w:val="0"/>
        </w:rPr>
        <w:t>、</w:t>
      </w:r>
      <w:r w:rsidR="00D61C59" w:rsidRPr="00965E03">
        <w:rPr>
          <w:rFonts w:ascii="Times New Roman" w:eastAsia="標楷體" w:hAnsi="Times New Roman" w:cs="Times New Roman" w:hint="eastAsia"/>
          <w:color w:val="000000" w:themeColor="text1"/>
          <w:kern w:val="0"/>
        </w:rPr>
        <w:t>且會表現出聆聽對方的行為</w:t>
      </w:r>
      <w:r w:rsidR="00D61C59" w:rsidRPr="00965E03">
        <w:rPr>
          <w:rFonts w:ascii="新細明體" w:eastAsia="新細明體" w:hAnsi="新細明體" w:cs="Times New Roman" w:hint="eastAsia"/>
          <w:color w:val="000000" w:themeColor="text1"/>
          <w:kern w:val="0"/>
        </w:rPr>
        <w:t>，</w:t>
      </w:r>
      <w:r w:rsidR="00D61C59" w:rsidRPr="00965E03">
        <w:rPr>
          <w:rFonts w:ascii="Times New Roman" w:eastAsia="標楷體" w:hAnsi="Times New Roman" w:cs="Times New Roman" w:hint="eastAsia"/>
          <w:color w:val="000000" w:themeColor="text1"/>
          <w:kern w:val="0"/>
        </w:rPr>
        <w:t>如點頭等</w:t>
      </w:r>
      <w:r w:rsidR="00C52A08" w:rsidRPr="00965E03">
        <w:rPr>
          <w:rFonts w:ascii="Times New Roman" w:eastAsia="標楷體" w:hAnsi="Times New Roman" w:cs="Times New Roman" w:hint="eastAsia"/>
          <w:color w:val="000000" w:themeColor="text1"/>
          <w:kern w:val="0"/>
        </w:rPr>
        <w:t>；在溝通時會留意自己的語調與聲量、會適時提到對方感興趣的事；視對方的反應而調整互動方式</w:t>
      </w:r>
      <w:r w:rsidR="00D81567" w:rsidRPr="00965E03">
        <w:rPr>
          <w:rFonts w:ascii="Times New Roman" w:eastAsia="標楷體" w:hAnsi="Times New Roman" w:cs="Times New Roman"/>
          <w:color w:val="000000" w:themeColor="text1"/>
          <w:kern w:val="0"/>
        </w:rPr>
        <w:t>。</w:t>
      </w:r>
    </w:p>
    <w:p w14:paraId="7BE97B83" w14:textId="702E54ED" w:rsidR="00D81567" w:rsidRPr="00965E03" w:rsidRDefault="000031CE" w:rsidP="00642D63">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　　</w:t>
      </w:r>
      <w:r w:rsidR="00D81567" w:rsidRPr="00965E03">
        <w:rPr>
          <w:rFonts w:ascii="Times New Roman" w:eastAsia="標楷體" w:hAnsi="Times New Roman" w:cs="Times New Roman"/>
          <w:color w:val="000000" w:themeColor="text1"/>
          <w:kern w:val="0"/>
        </w:rPr>
        <w:t>在教學效能</w:t>
      </w:r>
      <w:r w:rsidR="00B46B46">
        <w:rPr>
          <w:rFonts w:ascii="Times New Roman" w:eastAsia="標楷體" w:hAnsi="Times New Roman" w:cs="Times New Roman" w:hint="eastAsia"/>
          <w:color w:val="000000" w:themeColor="text1"/>
          <w:kern w:val="0"/>
        </w:rPr>
        <w:t>部分</w:t>
      </w:r>
      <w:r w:rsidR="00D81567" w:rsidRPr="00965E03">
        <w:rPr>
          <w:rFonts w:ascii="Times New Roman" w:eastAsia="標楷體" w:hAnsi="Times New Roman" w:cs="Times New Roman"/>
          <w:color w:val="000000" w:themeColor="text1"/>
          <w:kern w:val="0"/>
        </w:rPr>
        <w:t>，由研究結果顯示：</w:t>
      </w:r>
      <w:r w:rsidR="00D81567" w:rsidRPr="00965E03">
        <w:rPr>
          <w:rFonts w:ascii="Times New Roman" w:eastAsia="標楷體" w:hAnsi="Times New Roman" w:cs="Times New Roman"/>
          <w:color w:val="000000" w:themeColor="text1"/>
        </w:rPr>
        <w:t>有關教學效能的三個因素中，「教學計畫與策略」</w:t>
      </w:r>
      <w:r w:rsidR="00B2783F" w:rsidRPr="00965E03">
        <w:rPr>
          <w:rFonts w:ascii="Times New Roman" w:eastAsia="標楷體" w:hAnsi="Times New Roman" w:cs="Times New Roman"/>
          <w:i/>
          <w:color w:val="000000" w:themeColor="text1"/>
          <w:kern w:val="0"/>
        </w:rPr>
        <w:t>M</w:t>
      </w:r>
      <w:r w:rsidR="00B2783F" w:rsidRPr="00965E03">
        <w:rPr>
          <w:rFonts w:ascii="Times New Roman" w:eastAsia="標楷體" w:hAnsi="Times New Roman" w:cs="Times New Roman" w:hint="eastAsia"/>
          <w:color w:val="000000" w:themeColor="text1"/>
          <w:kern w:val="0"/>
        </w:rPr>
        <w:t>=</w:t>
      </w:r>
      <w:r w:rsidR="00D61C59" w:rsidRPr="00965E03">
        <w:rPr>
          <w:rFonts w:ascii="Times New Roman" w:eastAsia="標楷體" w:hAnsi="Times New Roman" w:cs="Times New Roman"/>
          <w:color w:val="000000" w:themeColor="text1"/>
        </w:rPr>
        <w:t>5.</w:t>
      </w:r>
      <w:r w:rsidR="00D61C59" w:rsidRPr="00965E03">
        <w:rPr>
          <w:rFonts w:ascii="Times New Roman" w:eastAsia="標楷體" w:hAnsi="Times New Roman" w:cs="Times New Roman" w:hint="eastAsia"/>
          <w:color w:val="000000" w:themeColor="text1"/>
        </w:rPr>
        <w:t>18</w:t>
      </w:r>
      <w:r w:rsidR="00D81567" w:rsidRPr="00965E03">
        <w:rPr>
          <w:rFonts w:ascii="Times New Roman" w:eastAsia="標楷體" w:hAnsi="Times New Roman" w:cs="Times New Roman"/>
          <w:color w:val="000000" w:themeColor="text1"/>
        </w:rPr>
        <w:t>、「教學互動」</w:t>
      </w:r>
      <w:r w:rsidR="00B2783F" w:rsidRPr="00965E03">
        <w:rPr>
          <w:rFonts w:ascii="Times New Roman" w:eastAsia="標楷體" w:hAnsi="Times New Roman" w:cs="Times New Roman"/>
          <w:i/>
          <w:color w:val="000000" w:themeColor="text1"/>
          <w:kern w:val="0"/>
        </w:rPr>
        <w:t>M</w:t>
      </w:r>
      <w:r w:rsidR="00B2783F" w:rsidRPr="00965E03">
        <w:rPr>
          <w:rFonts w:ascii="Times New Roman" w:eastAsia="標楷體" w:hAnsi="Times New Roman" w:cs="Times New Roman" w:hint="eastAsia"/>
          <w:color w:val="000000" w:themeColor="text1"/>
          <w:kern w:val="0"/>
        </w:rPr>
        <w:t>=</w:t>
      </w:r>
      <w:r w:rsidR="00D61C59" w:rsidRPr="00965E03">
        <w:rPr>
          <w:rFonts w:ascii="Times New Roman" w:eastAsia="標楷體" w:hAnsi="Times New Roman" w:cs="Times New Roman"/>
          <w:color w:val="000000" w:themeColor="text1"/>
        </w:rPr>
        <w:t>5.</w:t>
      </w:r>
      <w:r w:rsidR="00D61C59" w:rsidRPr="00965E03">
        <w:rPr>
          <w:rFonts w:ascii="Times New Roman" w:eastAsia="標楷體" w:hAnsi="Times New Roman" w:cs="Times New Roman" w:hint="eastAsia"/>
          <w:color w:val="000000" w:themeColor="text1"/>
        </w:rPr>
        <w:t>36</w:t>
      </w:r>
      <w:r w:rsidR="00D81567" w:rsidRPr="00965E03">
        <w:rPr>
          <w:rFonts w:ascii="Times New Roman" w:eastAsia="標楷體" w:hAnsi="Times New Roman" w:cs="Times New Roman"/>
          <w:color w:val="000000" w:themeColor="text1"/>
        </w:rPr>
        <w:t>、「班級經營」</w:t>
      </w:r>
      <w:r w:rsidR="00B2783F" w:rsidRPr="00965E03">
        <w:rPr>
          <w:rFonts w:ascii="Times New Roman" w:eastAsia="標楷體" w:hAnsi="Times New Roman" w:cs="Times New Roman"/>
          <w:i/>
          <w:color w:val="000000" w:themeColor="text1"/>
          <w:kern w:val="0"/>
        </w:rPr>
        <w:t>M</w:t>
      </w:r>
      <w:r w:rsidR="00B2783F" w:rsidRPr="00965E03">
        <w:rPr>
          <w:rFonts w:ascii="Times New Roman" w:eastAsia="標楷體" w:hAnsi="Times New Roman" w:cs="Times New Roman" w:hint="eastAsia"/>
          <w:color w:val="000000" w:themeColor="text1"/>
          <w:kern w:val="0"/>
        </w:rPr>
        <w:t>=</w:t>
      </w:r>
      <w:r w:rsidR="00D61C59" w:rsidRPr="00965E03">
        <w:rPr>
          <w:rFonts w:ascii="Times New Roman" w:eastAsia="標楷體" w:hAnsi="Times New Roman" w:cs="Times New Roman" w:hint="eastAsia"/>
          <w:color w:val="000000" w:themeColor="text1"/>
        </w:rPr>
        <w:t>5.09</w:t>
      </w:r>
      <w:r w:rsidR="00D81567" w:rsidRPr="00965E03">
        <w:rPr>
          <w:rFonts w:ascii="Times New Roman" w:eastAsia="標楷體" w:hAnsi="Times New Roman" w:cs="Times New Roman"/>
          <w:color w:val="000000" w:themeColor="text1"/>
        </w:rPr>
        <w:t>，三個因素之得分均大於</w:t>
      </w:r>
      <w:r w:rsidR="00D81567" w:rsidRPr="00965E03">
        <w:rPr>
          <w:rFonts w:ascii="Times New Roman" w:eastAsia="標楷體" w:hAnsi="Times New Roman" w:cs="Times New Roman"/>
          <w:color w:val="000000" w:themeColor="text1"/>
        </w:rPr>
        <w:t>4.75</w:t>
      </w:r>
      <w:r w:rsidR="00D81567" w:rsidRPr="00965E03">
        <w:rPr>
          <w:rFonts w:ascii="Times New Roman" w:eastAsia="標楷體" w:hAnsi="Times New Roman" w:cs="Times New Roman"/>
          <w:color w:val="000000" w:themeColor="text1"/>
        </w:rPr>
        <w:t>，為高等程度，代表</w:t>
      </w:r>
      <w:r w:rsidR="00D61C59" w:rsidRPr="00965E03">
        <w:rPr>
          <w:rFonts w:ascii="Times New Roman" w:eastAsia="標楷體" w:hAnsi="Times New Roman" w:cs="Times New Roman" w:hint="eastAsia"/>
          <w:color w:val="000000" w:themeColor="text1"/>
        </w:rPr>
        <w:t>新竹地區公立幼兒園教保服務人員</w:t>
      </w:r>
      <w:r w:rsidR="00D81567" w:rsidRPr="00965E03">
        <w:rPr>
          <w:rFonts w:ascii="Times New Roman" w:eastAsia="標楷體" w:hAnsi="Times New Roman" w:cs="Times New Roman"/>
          <w:color w:val="000000" w:themeColor="text1"/>
        </w:rPr>
        <w:t>在教學效能的「教學計畫與策略」、「教學互動」與「班級經營」程度皆高，</w:t>
      </w:r>
      <w:r w:rsidR="00885CFE" w:rsidRPr="00965E03">
        <w:rPr>
          <w:rFonts w:ascii="Times New Roman" w:eastAsia="標楷體" w:hAnsi="Times New Roman" w:cs="Times New Roman"/>
          <w:color w:val="000000" w:themeColor="text1"/>
          <w:kern w:val="0"/>
        </w:rPr>
        <w:t>顯示大部分的</w:t>
      </w:r>
      <w:r w:rsidR="00D61C59" w:rsidRPr="00965E03">
        <w:rPr>
          <w:rFonts w:ascii="Times New Roman" w:eastAsia="標楷體" w:hAnsi="Times New Roman" w:cs="Times New Roman" w:hint="eastAsia"/>
          <w:color w:val="000000" w:themeColor="text1"/>
          <w:kern w:val="0"/>
        </w:rPr>
        <w:t>教保服務人員</w:t>
      </w:r>
      <w:r w:rsidR="00D81567" w:rsidRPr="00965E03">
        <w:rPr>
          <w:rFonts w:ascii="Times New Roman" w:eastAsia="標楷體" w:hAnsi="Times New Roman" w:cs="Times New Roman"/>
          <w:color w:val="000000" w:themeColor="text1"/>
          <w:kern w:val="0"/>
        </w:rPr>
        <w:t>對其自身教</w:t>
      </w:r>
      <w:r w:rsidR="00D61C59" w:rsidRPr="00965E03">
        <w:rPr>
          <w:rFonts w:ascii="Times New Roman" w:eastAsia="標楷體" w:hAnsi="Times New Roman" w:cs="Times New Roman"/>
          <w:color w:val="000000" w:themeColor="text1"/>
          <w:kern w:val="0"/>
        </w:rPr>
        <w:t>學效能具有不錯的評價，其中又以「教學互動」最明顯，顯示教</w:t>
      </w:r>
      <w:r w:rsidR="00D61C59" w:rsidRPr="00965E03">
        <w:rPr>
          <w:rFonts w:ascii="Times New Roman" w:eastAsia="標楷體" w:hAnsi="Times New Roman" w:cs="Times New Roman" w:hint="eastAsia"/>
          <w:color w:val="000000" w:themeColor="text1"/>
          <w:kern w:val="0"/>
        </w:rPr>
        <w:t>保服務人員</w:t>
      </w:r>
      <w:r w:rsidR="00D81567" w:rsidRPr="00965E03">
        <w:rPr>
          <w:rFonts w:ascii="Times New Roman" w:eastAsia="標楷體" w:hAnsi="Times New Roman" w:cs="Times New Roman"/>
          <w:color w:val="000000" w:themeColor="text1"/>
          <w:kern w:val="0"/>
        </w:rPr>
        <w:t>在教學過程中能提供幼兒自由表達意見的權利、主動協助及鼓勵幼兒正向</w:t>
      </w:r>
      <w:r w:rsidR="00B90DB6" w:rsidRPr="00965E03">
        <w:rPr>
          <w:rFonts w:ascii="Times New Roman" w:eastAsia="標楷體" w:hAnsi="Times New Roman" w:cs="Times New Roman"/>
          <w:color w:val="000000" w:themeColor="text1"/>
          <w:kern w:val="0"/>
        </w:rPr>
        <w:t>表現、重視與幼兒溝通的態度及班級和諧氣氛，整體教學效能呈現良好</w:t>
      </w:r>
      <w:r w:rsidR="00D81567" w:rsidRPr="00965E03">
        <w:rPr>
          <w:rFonts w:ascii="Times New Roman" w:eastAsia="標楷體" w:hAnsi="Times New Roman" w:cs="Times New Roman"/>
          <w:color w:val="000000" w:themeColor="text1"/>
          <w:kern w:val="0"/>
        </w:rPr>
        <w:t>狀態。</w:t>
      </w:r>
    </w:p>
    <w:p w14:paraId="47344DF2" w14:textId="77777777" w:rsidR="00B2783F" w:rsidRPr="00965E03" w:rsidRDefault="00B2783F" w:rsidP="00642D63">
      <w:pPr>
        <w:autoSpaceDE w:val="0"/>
        <w:autoSpaceDN w:val="0"/>
        <w:adjustRightInd w:val="0"/>
        <w:spacing w:line="360" w:lineRule="auto"/>
        <w:rPr>
          <w:rFonts w:ascii="Times New Roman" w:eastAsia="標楷體" w:hAnsi="Times New Roman" w:cs="Times New Roman"/>
          <w:color w:val="000000" w:themeColor="text1"/>
          <w:kern w:val="0"/>
        </w:rPr>
      </w:pPr>
    </w:p>
    <w:p w14:paraId="3C9F1268" w14:textId="77777777" w:rsidR="00B2783F" w:rsidRPr="00965E03" w:rsidRDefault="00B2783F" w:rsidP="00642D63">
      <w:pPr>
        <w:autoSpaceDE w:val="0"/>
        <w:autoSpaceDN w:val="0"/>
        <w:adjustRightInd w:val="0"/>
        <w:spacing w:line="360" w:lineRule="auto"/>
        <w:rPr>
          <w:rFonts w:ascii="Times New Roman" w:eastAsia="標楷體" w:hAnsi="Times New Roman" w:cs="Times New Roman"/>
          <w:color w:val="000000" w:themeColor="text1"/>
          <w:kern w:val="0"/>
        </w:rPr>
      </w:pPr>
    </w:p>
    <w:p w14:paraId="3D920349" w14:textId="77777777" w:rsidR="00D81567" w:rsidRPr="00965E03" w:rsidRDefault="00D81567" w:rsidP="00642D63">
      <w:pPr>
        <w:autoSpaceDE w:val="0"/>
        <w:autoSpaceDN w:val="0"/>
        <w:adjustRightInd w:val="0"/>
        <w:spacing w:line="360" w:lineRule="auto"/>
        <w:rPr>
          <w:rFonts w:ascii="Times New Roman" w:eastAsia="標楷體" w:hAnsi="Times New Roman" w:cs="Times New Roman"/>
          <w:b/>
          <w:color w:val="000000" w:themeColor="text1"/>
          <w:kern w:val="0"/>
          <w:sz w:val="28"/>
          <w:szCs w:val="28"/>
        </w:rPr>
      </w:pPr>
      <w:r w:rsidRPr="00965E03">
        <w:rPr>
          <w:rFonts w:ascii="Times New Roman" w:eastAsia="標楷體" w:hAnsi="Times New Roman" w:cs="Times New Roman"/>
          <w:b/>
          <w:color w:val="000000" w:themeColor="text1"/>
          <w:kern w:val="0"/>
          <w:sz w:val="28"/>
          <w:szCs w:val="28"/>
        </w:rPr>
        <w:t>貳、</w:t>
      </w:r>
      <w:r w:rsidR="00C52A08" w:rsidRPr="00965E03">
        <w:rPr>
          <w:rFonts w:ascii="Times New Roman" w:eastAsia="標楷體" w:hAnsi="Times New Roman" w:cs="Times New Roman"/>
          <w:b/>
          <w:color w:val="000000" w:themeColor="text1"/>
          <w:kern w:val="0"/>
          <w:sz w:val="28"/>
          <w:szCs w:val="28"/>
        </w:rPr>
        <w:t>幼兒園教</w:t>
      </w:r>
      <w:r w:rsidR="00C52A08" w:rsidRPr="00965E03">
        <w:rPr>
          <w:rFonts w:ascii="Times New Roman" w:eastAsia="標楷體" w:hAnsi="Times New Roman" w:cs="Times New Roman" w:hint="eastAsia"/>
          <w:b/>
          <w:color w:val="000000" w:themeColor="text1"/>
          <w:kern w:val="0"/>
          <w:sz w:val="28"/>
          <w:szCs w:val="28"/>
        </w:rPr>
        <w:t>保服務人員</w:t>
      </w:r>
      <w:r w:rsidR="00B2783F" w:rsidRPr="00965E03">
        <w:rPr>
          <w:rFonts w:ascii="Times New Roman" w:eastAsia="標楷體" w:hAnsi="Times New Roman" w:cs="Times New Roman"/>
          <w:b/>
          <w:color w:val="000000" w:themeColor="text1"/>
          <w:kern w:val="0"/>
          <w:sz w:val="28"/>
          <w:szCs w:val="28"/>
        </w:rPr>
        <w:t>不同背景變項</w:t>
      </w:r>
      <w:r w:rsidR="00C52A08" w:rsidRPr="00965E03">
        <w:rPr>
          <w:rFonts w:ascii="Times New Roman" w:eastAsia="標楷體" w:hAnsi="Times New Roman" w:cs="Times New Roman" w:hint="eastAsia"/>
          <w:b/>
          <w:color w:val="000000" w:themeColor="text1"/>
          <w:kern w:val="0"/>
          <w:sz w:val="28"/>
          <w:szCs w:val="28"/>
        </w:rPr>
        <w:t>與人際溝通能力</w:t>
      </w:r>
      <w:r w:rsidRPr="00965E03">
        <w:rPr>
          <w:rFonts w:ascii="Times New Roman" w:eastAsia="標楷體" w:hAnsi="Times New Roman" w:cs="Times New Roman"/>
          <w:b/>
          <w:color w:val="000000" w:themeColor="text1"/>
          <w:kern w:val="0"/>
          <w:sz w:val="28"/>
          <w:szCs w:val="28"/>
        </w:rPr>
        <w:t>之差異</w:t>
      </w:r>
      <w:r w:rsidR="00B2783F" w:rsidRPr="00965E03">
        <w:rPr>
          <w:rFonts w:ascii="Times New Roman" w:eastAsia="標楷體" w:hAnsi="Times New Roman" w:cs="Times New Roman" w:hint="eastAsia"/>
          <w:b/>
          <w:color w:val="000000" w:themeColor="text1"/>
          <w:kern w:val="0"/>
          <w:sz w:val="28"/>
          <w:szCs w:val="28"/>
        </w:rPr>
        <w:t>性</w:t>
      </w:r>
    </w:p>
    <w:p w14:paraId="2594E9C1" w14:textId="77777777" w:rsidR="00D81567" w:rsidRPr="00965E03" w:rsidRDefault="00B951FB" w:rsidP="00642D63">
      <w:pPr>
        <w:pStyle w:val="afffd"/>
        <w:spacing w:line="360" w:lineRule="auto"/>
        <w:jc w:val="left"/>
        <w:rPr>
          <w:rFonts w:ascii="Times New Roman" w:hAnsi="Times New Roman" w:cs="Times New Roman"/>
          <w:color w:val="000000" w:themeColor="text1"/>
        </w:rPr>
      </w:pPr>
      <w:bookmarkStart w:id="134" w:name="_Toc321134920"/>
      <w:bookmarkStart w:id="135" w:name="_Toc321167205"/>
      <w:bookmarkStart w:id="136" w:name="_Toc325136631"/>
      <w:r w:rsidRPr="00965E03">
        <w:rPr>
          <w:rFonts w:ascii="Times New Roman" w:hAnsi="Times New Roman" w:cs="Times New Roman"/>
          <w:color w:val="000000" w:themeColor="text1"/>
        </w:rPr>
        <w:lastRenderedPageBreak/>
        <w:t xml:space="preserve">　　教</w:t>
      </w:r>
      <w:r w:rsidRPr="00965E03">
        <w:rPr>
          <w:rFonts w:ascii="Times New Roman" w:hAnsi="Times New Roman" w:cs="Times New Roman" w:hint="eastAsia"/>
          <w:color w:val="000000" w:themeColor="text1"/>
        </w:rPr>
        <w:t>保服務人員</w:t>
      </w:r>
      <w:r w:rsidR="00D81567" w:rsidRPr="00965E03">
        <w:rPr>
          <w:rFonts w:ascii="Times New Roman" w:hAnsi="Times New Roman" w:cs="Times New Roman"/>
          <w:color w:val="000000" w:themeColor="text1"/>
        </w:rPr>
        <w:t>不同背景變項中，在</w:t>
      </w:r>
      <w:r w:rsidR="004120FC" w:rsidRPr="00965E03">
        <w:rPr>
          <w:rFonts w:cs="Times New Roman" w:hint="eastAsia"/>
          <w:color w:val="000000" w:themeColor="text1"/>
        </w:rPr>
        <w:t>「</w:t>
      </w:r>
      <w:r w:rsidR="004120FC" w:rsidRPr="00965E03">
        <w:rPr>
          <w:rFonts w:ascii="Times New Roman" w:hAnsi="Times New Roman" w:cs="Times New Roman"/>
          <w:color w:val="000000" w:themeColor="text1"/>
        </w:rPr>
        <w:t>教學年資」及</w:t>
      </w:r>
      <w:r w:rsidR="00D81567" w:rsidRPr="00965E03">
        <w:rPr>
          <w:rFonts w:ascii="Times New Roman" w:hAnsi="Times New Roman" w:cs="Times New Roman"/>
          <w:color w:val="000000" w:themeColor="text1"/>
        </w:rPr>
        <w:t>「</w:t>
      </w:r>
      <w:r w:rsidR="004120FC" w:rsidRPr="00965E03">
        <w:rPr>
          <w:rFonts w:ascii="Times New Roman" w:hAnsi="Times New Roman" w:cs="Times New Roman"/>
          <w:color w:val="000000" w:themeColor="text1"/>
        </w:rPr>
        <w:t>任教地區</w:t>
      </w:r>
      <w:r w:rsidR="00D81567" w:rsidRPr="00965E03">
        <w:rPr>
          <w:rFonts w:ascii="Times New Roman" w:hAnsi="Times New Roman" w:cs="Times New Roman"/>
          <w:color w:val="000000" w:themeColor="text1"/>
        </w:rPr>
        <w:t>」</w:t>
      </w:r>
      <w:r w:rsidR="004120FC" w:rsidRPr="00965E03">
        <w:rPr>
          <w:rFonts w:ascii="Times New Roman" w:hAnsi="Times New Roman" w:cs="Times New Roman"/>
          <w:color w:val="000000" w:themeColor="text1"/>
        </w:rPr>
        <w:t>2</w:t>
      </w:r>
      <w:r w:rsidR="00D81567" w:rsidRPr="00965E03">
        <w:rPr>
          <w:rFonts w:ascii="Times New Roman" w:hAnsi="Times New Roman" w:cs="Times New Roman"/>
          <w:color w:val="000000" w:themeColor="text1"/>
        </w:rPr>
        <w:t>項</w:t>
      </w:r>
      <w:r w:rsidR="00743AA0" w:rsidRPr="00965E03">
        <w:rPr>
          <w:rFonts w:ascii="Times New Roman" w:hAnsi="Times New Roman" w:cs="Times New Roman" w:hint="eastAsia"/>
          <w:color w:val="000000" w:themeColor="text1"/>
        </w:rPr>
        <w:t>與人際溝通能力</w:t>
      </w:r>
      <w:r w:rsidR="00D81567" w:rsidRPr="00965E03">
        <w:rPr>
          <w:rFonts w:ascii="Times New Roman" w:hAnsi="Times New Roman" w:cs="Times New Roman"/>
          <w:color w:val="000000" w:themeColor="text1"/>
        </w:rPr>
        <w:t>有顯著差異，進行事後比較</w:t>
      </w:r>
      <w:r w:rsidR="00743AA0" w:rsidRPr="00965E03">
        <w:rPr>
          <w:rFonts w:ascii="Times New Roman" w:hAnsi="Times New Roman" w:cs="Times New Roman" w:hint="eastAsia"/>
          <w:color w:val="000000" w:themeColor="text1"/>
        </w:rPr>
        <w:t>後</w:t>
      </w:r>
      <w:r w:rsidR="00743AA0" w:rsidRPr="00965E03">
        <w:rPr>
          <w:rFonts w:cs="Times New Roman" w:hint="eastAsia"/>
          <w:color w:val="000000" w:themeColor="text1"/>
        </w:rPr>
        <w:t>，</w:t>
      </w:r>
      <w:r w:rsidR="00743AA0" w:rsidRPr="00965E03">
        <w:rPr>
          <w:rFonts w:ascii="Times New Roman" w:hAnsi="Times New Roman" w:cs="Times New Roman" w:hint="eastAsia"/>
          <w:color w:val="000000" w:themeColor="text1"/>
        </w:rPr>
        <w:t>說明如下</w:t>
      </w:r>
      <w:r w:rsidR="00D81567" w:rsidRPr="00965E03">
        <w:rPr>
          <w:rFonts w:ascii="Times New Roman" w:hAnsi="Times New Roman" w:cs="Times New Roman"/>
          <w:color w:val="000000" w:themeColor="text1"/>
        </w:rPr>
        <w:t>。</w:t>
      </w:r>
      <w:bookmarkEnd w:id="134"/>
      <w:bookmarkEnd w:id="135"/>
      <w:bookmarkEnd w:id="136"/>
    </w:p>
    <w:p w14:paraId="5CD8499C" w14:textId="77777777" w:rsidR="00D81567" w:rsidRPr="00965E03" w:rsidRDefault="00D81567" w:rsidP="00B53D4A">
      <w:pPr>
        <w:pStyle w:val="afe"/>
        <w:numPr>
          <w:ilvl w:val="0"/>
          <w:numId w:val="27"/>
        </w:numPr>
        <w:autoSpaceDE w:val="0"/>
        <w:autoSpaceDN w:val="0"/>
        <w:adjustRightInd w:val="0"/>
        <w:spacing w:line="600" w:lineRule="exact"/>
        <w:ind w:leftChars="0"/>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性別</w:t>
      </w:r>
      <w:bookmarkStart w:id="137" w:name="_Hlk508740829"/>
      <w:r w:rsidR="00CF506B" w:rsidRPr="00965E03">
        <w:rPr>
          <w:rFonts w:ascii="Times New Roman" w:eastAsia="標楷體" w:hAnsi="Times New Roman" w:cs="Times New Roman"/>
          <w:b/>
          <w:color w:val="000000" w:themeColor="text1"/>
          <w:kern w:val="0"/>
        </w:rPr>
        <w:t>與</w:t>
      </w:r>
      <w:r w:rsidR="00B951FB" w:rsidRPr="00965E03">
        <w:rPr>
          <w:rFonts w:ascii="Times New Roman" w:eastAsia="標楷體" w:hAnsi="Times New Roman" w:cs="Times New Roman" w:hint="eastAsia"/>
          <w:b/>
          <w:color w:val="000000" w:themeColor="text1"/>
          <w:kern w:val="0"/>
        </w:rPr>
        <w:t>人際溝通能力</w:t>
      </w:r>
      <w:r w:rsidRPr="00965E03">
        <w:rPr>
          <w:rFonts w:ascii="Times New Roman" w:eastAsia="標楷體" w:hAnsi="Times New Roman" w:cs="Times New Roman"/>
          <w:b/>
          <w:color w:val="000000" w:themeColor="text1"/>
          <w:kern w:val="0"/>
        </w:rPr>
        <w:t>所有因素經事後</w:t>
      </w:r>
      <w:proofErr w:type="gramStart"/>
      <w:r w:rsidRPr="00965E03">
        <w:rPr>
          <w:rFonts w:ascii="Times New Roman" w:eastAsia="標楷體" w:hAnsi="Times New Roman" w:cs="Times New Roman"/>
          <w:b/>
          <w:color w:val="000000" w:themeColor="text1"/>
          <w:kern w:val="0"/>
        </w:rPr>
        <w:t>比較均無差異</w:t>
      </w:r>
      <w:bookmarkEnd w:id="137"/>
      <w:proofErr w:type="gramEnd"/>
    </w:p>
    <w:p w14:paraId="708CBDDC" w14:textId="5D81AD09" w:rsidR="00E5537B" w:rsidRPr="00965E03" w:rsidRDefault="00B53D4A" w:rsidP="0052194F">
      <w:pPr>
        <w:spacing w:line="360" w:lineRule="auto"/>
        <w:ind w:firstLineChars="200" w:firstLine="480"/>
        <w:rPr>
          <w:rFonts w:ascii="Times New Roman" w:eastAsia="標楷體" w:hAnsi="Times New Roman" w:cs="Times New Roman"/>
          <w:color w:val="000000" w:themeColor="text1"/>
        </w:rPr>
      </w:pPr>
      <w:bookmarkStart w:id="138" w:name="_Hlk508913716"/>
      <w:r w:rsidRPr="00965E03">
        <w:rPr>
          <w:rFonts w:ascii="Times New Roman" w:eastAsia="標楷體" w:hAnsi="Times New Roman" w:cs="Times New Roman"/>
          <w:color w:val="000000" w:themeColor="text1"/>
        </w:rPr>
        <w:t>從研究結果得</w:t>
      </w:r>
      <w:r w:rsidRPr="00965E03">
        <w:rPr>
          <w:rFonts w:ascii="Times New Roman" w:eastAsia="標楷體" w:hAnsi="Times New Roman" w:cs="Times New Roman" w:hint="eastAsia"/>
          <w:color w:val="000000" w:themeColor="text1"/>
        </w:rPr>
        <w:t>知</w:t>
      </w:r>
      <w:r w:rsidRPr="00965E03">
        <w:rPr>
          <w:rFonts w:ascii="Times New Roman" w:eastAsia="標楷體" w:hAnsi="Times New Roman" w:cs="Times New Roman"/>
          <w:color w:val="000000" w:themeColor="text1"/>
        </w:rPr>
        <w:t>，</w:t>
      </w:r>
      <w:r w:rsidR="00B56D04" w:rsidRPr="00965E03">
        <w:rPr>
          <w:rFonts w:ascii="Times New Roman" w:eastAsia="標楷體" w:hAnsi="Times New Roman" w:cs="Times New Roman" w:hint="eastAsia"/>
          <w:color w:val="000000" w:themeColor="text1"/>
        </w:rPr>
        <w:t>不同</w:t>
      </w:r>
      <w:r w:rsidR="00B56D04" w:rsidRPr="00965E03">
        <w:rPr>
          <w:rFonts w:ascii="Times New Roman" w:eastAsia="標楷體" w:hAnsi="Times New Roman" w:cs="Times New Roman"/>
          <w:color w:val="000000" w:themeColor="text1"/>
        </w:rPr>
        <w:t>性別</w:t>
      </w:r>
      <w:r w:rsidR="00B56D04" w:rsidRPr="00965E03">
        <w:rPr>
          <w:rFonts w:ascii="Times New Roman" w:eastAsia="標楷體" w:hAnsi="Times New Roman" w:cs="Times New Roman" w:hint="eastAsia"/>
          <w:color w:val="000000" w:themeColor="text1"/>
        </w:rPr>
        <w:t>的</w:t>
      </w:r>
      <w:r w:rsidRPr="00965E03">
        <w:rPr>
          <w:rFonts w:ascii="Times New Roman" w:eastAsia="標楷體" w:hAnsi="Times New Roman" w:cs="Times New Roman" w:hint="eastAsia"/>
          <w:color w:val="000000" w:themeColor="text1"/>
        </w:rPr>
        <w:t>教保服務人員</w:t>
      </w:r>
      <w:r w:rsidR="00B56D04"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人際溝通能力上並無</w:t>
      </w:r>
      <w:r w:rsidR="00743AA0" w:rsidRPr="00965E03">
        <w:rPr>
          <w:rFonts w:ascii="Times New Roman" w:eastAsia="標楷體" w:hAnsi="Times New Roman" w:cs="Times New Roman" w:hint="eastAsia"/>
          <w:color w:val="000000" w:themeColor="text1"/>
        </w:rPr>
        <w:t>顯著</w:t>
      </w:r>
      <w:r w:rsidRPr="00965E03">
        <w:rPr>
          <w:rFonts w:ascii="Times New Roman" w:eastAsia="標楷體" w:hAnsi="Times New Roman" w:cs="Times New Roman"/>
          <w:color w:val="000000" w:themeColor="text1"/>
        </w:rPr>
        <w:t>差異。在</w:t>
      </w:r>
      <w:r w:rsidR="00B56D04" w:rsidRPr="00965E03">
        <w:rPr>
          <w:rFonts w:ascii="Times New Roman" w:eastAsia="標楷體" w:hAnsi="Times New Roman" w:cs="Times New Roman" w:hint="eastAsia"/>
          <w:color w:val="000000" w:themeColor="text1"/>
        </w:rPr>
        <w:t>幼兒園雖</w:t>
      </w:r>
      <w:r w:rsidRPr="00965E03">
        <w:rPr>
          <w:rFonts w:ascii="Times New Roman" w:eastAsia="標楷體" w:hAnsi="Times New Roman" w:cs="Times New Roman" w:hint="eastAsia"/>
          <w:color w:val="000000" w:themeColor="text1"/>
        </w:rPr>
        <w:t>以女性教保服務人員</w:t>
      </w:r>
      <w:proofErr w:type="gramStart"/>
      <w:r w:rsidRPr="00965E03">
        <w:rPr>
          <w:rFonts w:ascii="Times New Roman" w:eastAsia="標楷體" w:hAnsi="Times New Roman" w:cs="Times New Roman" w:hint="eastAsia"/>
          <w:color w:val="000000" w:themeColor="text1"/>
        </w:rPr>
        <w:t>佔</w:t>
      </w:r>
      <w:proofErr w:type="gramEnd"/>
      <w:r w:rsidRPr="00965E03">
        <w:rPr>
          <w:rFonts w:ascii="Times New Roman" w:eastAsia="標楷體" w:hAnsi="Times New Roman" w:cs="Times New Roman" w:hint="eastAsia"/>
          <w:color w:val="000000" w:themeColor="text1"/>
        </w:rPr>
        <w:t>多數，</w:t>
      </w:r>
      <w:r w:rsidR="000E30C9" w:rsidRPr="00965E03">
        <w:rPr>
          <w:rFonts w:ascii="Times New Roman" w:eastAsia="標楷體" w:hAnsi="Times New Roman" w:cs="Times New Roman" w:hint="eastAsia"/>
          <w:color w:val="000000" w:themeColor="text1"/>
        </w:rPr>
        <w:t>但男性教保服務人員亦有日漸增多的趨勢，顯示</w:t>
      </w:r>
      <w:r w:rsidRPr="00965E03">
        <w:rPr>
          <w:rFonts w:ascii="Times New Roman" w:eastAsia="標楷體" w:hAnsi="Times New Roman" w:cs="Times New Roman" w:hint="eastAsia"/>
          <w:color w:val="000000" w:themeColor="text1"/>
        </w:rPr>
        <w:t>現今性別平權概念</w:t>
      </w:r>
      <w:r w:rsidR="00743AA0"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教育現場</w:t>
      </w:r>
      <w:r w:rsidR="00743AA0" w:rsidRPr="00965E03">
        <w:rPr>
          <w:rFonts w:ascii="Times New Roman" w:eastAsia="標楷體" w:hAnsi="Times New Roman" w:cs="Times New Roman" w:hint="eastAsia"/>
          <w:color w:val="000000" w:themeColor="text1"/>
        </w:rPr>
        <w:t>的實踐。</w:t>
      </w:r>
      <w:r w:rsidRPr="00965E03">
        <w:rPr>
          <w:rFonts w:ascii="Times New Roman" w:eastAsia="標楷體" w:hAnsi="Times New Roman" w:cs="Times New Roman"/>
          <w:color w:val="000000" w:themeColor="text1"/>
        </w:rPr>
        <w:t>不同性別</w:t>
      </w:r>
      <w:r w:rsidR="008E53C4" w:rsidRPr="00965E03">
        <w:rPr>
          <w:rFonts w:ascii="Times New Roman" w:eastAsia="標楷體" w:hAnsi="Times New Roman" w:cs="Times New Roman" w:hint="eastAsia"/>
          <w:color w:val="000000" w:themeColor="text1"/>
        </w:rPr>
        <w:t>的教保服務人員，</w:t>
      </w:r>
      <w:proofErr w:type="gramStart"/>
      <w:r w:rsidR="008E53C4" w:rsidRPr="00965E03">
        <w:rPr>
          <w:rFonts w:ascii="Times New Roman" w:eastAsia="標楷體" w:hAnsi="Times New Roman" w:cs="Times New Roman" w:hint="eastAsia"/>
          <w:color w:val="000000" w:themeColor="text1"/>
        </w:rPr>
        <w:t>均是接受</w:t>
      </w:r>
      <w:proofErr w:type="gramEnd"/>
      <w:r w:rsidR="008E53C4" w:rsidRPr="00965E03">
        <w:rPr>
          <w:rFonts w:ascii="Times New Roman" w:eastAsia="標楷體" w:hAnsi="Times New Roman" w:cs="Times New Roman" w:hint="eastAsia"/>
          <w:color w:val="000000" w:themeColor="text1"/>
        </w:rPr>
        <w:t>相同的師資培育過程，具備相等</w:t>
      </w:r>
      <w:r w:rsidR="00743AA0" w:rsidRPr="00965E03">
        <w:rPr>
          <w:rFonts w:ascii="Times New Roman" w:eastAsia="標楷體" w:hAnsi="Times New Roman" w:cs="Times New Roman" w:hint="eastAsia"/>
          <w:color w:val="000000" w:themeColor="text1"/>
        </w:rPr>
        <w:t>的教保專業知識，</w:t>
      </w:r>
      <w:proofErr w:type="gramStart"/>
      <w:r w:rsidR="00743AA0" w:rsidRPr="00965E03">
        <w:rPr>
          <w:rFonts w:ascii="Times New Roman" w:eastAsia="標楷體" w:hAnsi="Times New Roman" w:cs="Times New Roman" w:hint="eastAsia"/>
          <w:color w:val="000000" w:themeColor="text1"/>
        </w:rPr>
        <w:t>亦</w:t>
      </w:r>
      <w:r w:rsidR="008E53C4" w:rsidRPr="00965E03">
        <w:rPr>
          <w:rFonts w:ascii="Times New Roman" w:eastAsia="標楷體" w:hAnsi="Times New Roman" w:cs="Times New Roman"/>
          <w:color w:val="000000" w:themeColor="text1"/>
        </w:rPr>
        <w:t>均能</w:t>
      </w:r>
      <w:r w:rsidR="008E53C4" w:rsidRPr="00965E03">
        <w:rPr>
          <w:rFonts w:ascii="Times New Roman" w:eastAsia="標楷體" w:hAnsi="Times New Roman" w:cs="Times New Roman" w:hint="eastAsia"/>
          <w:color w:val="000000" w:themeColor="text1"/>
        </w:rPr>
        <w:t>體現</w:t>
      </w:r>
      <w:proofErr w:type="gramEnd"/>
      <w:r w:rsidR="00743AA0" w:rsidRPr="00965E03">
        <w:rPr>
          <w:rFonts w:ascii="Times New Roman" w:eastAsia="標楷體" w:hAnsi="Times New Roman" w:cs="Times New Roman"/>
          <w:color w:val="000000" w:themeColor="text1"/>
        </w:rPr>
        <w:t>人際溝通</w:t>
      </w:r>
      <w:r w:rsidR="008E53C4" w:rsidRPr="00965E03">
        <w:rPr>
          <w:rFonts w:ascii="Times New Roman" w:eastAsia="標楷體" w:hAnsi="Times New Roman" w:cs="Times New Roman" w:hint="eastAsia"/>
          <w:color w:val="000000" w:themeColor="text1"/>
        </w:rPr>
        <w:t>能力</w:t>
      </w:r>
      <w:r w:rsidR="00743AA0" w:rsidRPr="00965E03">
        <w:rPr>
          <w:rFonts w:ascii="Times New Roman" w:eastAsia="標楷體" w:hAnsi="Times New Roman" w:cs="Times New Roman"/>
          <w:color w:val="000000" w:themeColor="text1"/>
        </w:rPr>
        <w:t>的重要性</w:t>
      </w:r>
      <w:r w:rsidRPr="00965E03">
        <w:rPr>
          <w:rFonts w:ascii="Times New Roman" w:eastAsia="標楷體" w:hAnsi="Times New Roman" w:cs="Times New Roman"/>
          <w:color w:val="000000" w:themeColor="text1"/>
        </w:rPr>
        <w:t>。</w:t>
      </w:r>
    </w:p>
    <w:bookmarkEnd w:id="138"/>
    <w:p w14:paraId="625C991B" w14:textId="77777777" w:rsidR="00D81567" w:rsidRPr="00965E03" w:rsidRDefault="00D81567" w:rsidP="00743AA0">
      <w:pPr>
        <w:pStyle w:val="afe"/>
        <w:numPr>
          <w:ilvl w:val="0"/>
          <w:numId w:val="27"/>
        </w:numPr>
        <w:autoSpaceDE w:val="0"/>
        <w:autoSpaceDN w:val="0"/>
        <w:adjustRightInd w:val="0"/>
        <w:spacing w:line="600" w:lineRule="exact"/>
        <w:ind w:leftChars="0"/>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年齡</w:t>
      </w:r>
      <w:r w:rsidR="00A16766" w:rsidRPr="00965E03">
        <w:rPr>
          <w:rFonts w:ascii="Times New Roman" w:eastAsia="標楷體" w:hAnsi="Times New Roman" w:cs="Times New Roman"/>
          <w:b/>
          <w:color w:val="000000" w:themeColor="text1"/>
          <w:kern w:val="0"/>
        </w:rPr>
        <w:t>與</w:t>
      </w:r>
      <w:r w:rsidR="00A16766" w:rsidRPr="00965E03">
        <w:rPr>
          <w:rFonts w:ascii="Times New Roman" w:eastAsia="標楷體" w:hAnsi="Times New Roman" w:cs="Times New Roman" w:hint="eastAsia"/>
          <w:b/>
          <w:color w:val="000000" w:themeColor="text1"/>
          <w:kern w:val="0"/>
        </w:rPr>
        <w:t>人際溝通能力</w:t>
      </w:r>
      <w:r w:rsidR="00A16766" w:rsidRPr="00965E03">
        <w:rPr>
          <w:rFonts w:ascii="Times New Roman" w:eastAsia="標楷體" w:hAnsi="Times New Roman" w:cs="Times New Roman"/>
          <w:b/>
          <w:color w:val="000000" w:themeColor="text1"/>
          <w:kern w:val="0"/>
        </w:rPr>
        <w:t>所有因素經事後</w:t>
      </w:r>
      <w:proofErr w:type="gramStart"/>
      <w:r w:rsidR="00A16766" w:rsidRPr="00965E03">
        <w:rPr>
          <w:rFonts w:ascii="Times New Roman" w:eastAsia="標楷體" w:hAnsi="Times New Roman" w:cs="Times New Roman"/>
          <w:b/>
          <w:color w:val="000000" w:themeColor="text1"/>
          <w:kern w:val="0"/>
        </w:rPr>
        <w:t>比較均無差異</w:t>
      </w:r>
      <w:proofErr w:type="gramEnd"/>
    </w:p>
    <w:p w14:paraId="156A8823" w14:textId="012A43D1" w:rsidR="00743AA0" w:rsidRPr="00965E03" w:rsidRDefault="00E136A8" w:rsidP="00E136A8">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 xml:space="preserve">    </w:t>
      </w:r>
      <w:r w:rsidR="00743AA0" w:rsidRPr="00965E03">
        <w:rPr>
          <w:rFonts w:ascii="Times New Roman" w:eastAsia="標楷體" w:hAnsi="Times New Roman" w:cs="Times New Roman"/>
          <w:color w:val="000000" w:themeColor="text1"/>
        </w:rPr>
        <w:t>從研究結果得</w:t>
      </w:r>
      <w:r w:rsidR="00743AA0" w:rsidRPr="00965E03">
        <w:rPr>
          <w:rFonts w:ascii="Times New Roman" w:eastAsia="標楷體" w:hAnsi="Times New Roman" w:cs="Times New Roman" w:hint="eastAsia"/>
          <w:color w:val="000000" w:themeColor="text1"/>
        </w:rPr>
        <w:t>知</w:t>
      </w:r>
      <w:r w:rsidR="00743AA0" w:rsidRPr="00965E03">
        <w:rPr>
          <w:rFonts w:ascii="Times New Roman" w:eastAsia="標楷體" w:hAnsi="Times New Roman" w:cs="Times New Roman"/>
          <w:color w:val="000000" w:themeColor="text1"/>
        </w:rPr>
        <w:t>，</w:t>
      </w:r>
      <w:r w:rsidR="00993F21" w:rsidRPr="00965E03">
        <w:rPr>
          <w:rFonts w:ascii="Times New Roman" w:eastAsia="標楷體" w:hAnsi="Times New Roman" w:cs="Times New Roman" w:hint="eastAsia"/>
          <w:color w:val="000000" w:themeColor="text1"/>
        </w:rPr>
        <w:t>不同</w:t>
      </w:r>
      <w:r w:rsidR="00743AA0" w:rsidRPr="00965E03">
        <w:rPr>
          <w:rFonts w:ascii="Times New Roman" w:eastAsia="標楷體" w:hAnsi="Times New Roman" w:cs="Times New Roman" w:hint="eastAsia"/>
          <w:color w:val="000000" w:themeColor="text1"/>
        </w:rPr>
        <w:t>年齡</w:t>
      </w:r>
      <w:r w:rsidR="00993F21" w:rsidRPr="00965E03">
        <w:rPr>
          <w:rFonts w:ascii="Times New Roman" w:eastAsia="標楷體" w:hAnsi="Times New Roman" w:cs="Times New Roman" w:hint="eastAsia"/>
          <w:color w:val="000000" w:themeColor="text1"/>
        </w:rPr>
        <w:t>的</w:t>
      </w:r>
      <w:r w:rsidR="00743AA0" w:rsidRPr="00965E03">
        <w:rPr>
          <w:rFonts w:ascii="Times New Roman" w:eastAsia="標楷體" w:hAnsi="Times New Roman" w:cs="Times New Roman" w:hint="eastAsia"/>
          <w:color w:val="000000" w:themeColor="text1"/>
        </w:rPr>
        <w:t>教保服務人員</w:t>
      </w:r>
      <w:r w:rsidR="00FA7F1B" w:rsidRPr="00965E03">
        <w:rPr>
          <w:rFonts w:ascii="標楷體" w:eastAsia="標楷體" w:hAnsi="標楷體" w:cs="Times New Roman" w:hint="eastAsia"/>
          <w:color w:val="000000" w:themeColor="text1"/>
        </w:rPr>
        <w:t>，</w:t>
      </w:r>
      <w:r w:rsidR="00993F21" w:rsidRPr="00965E03">
        <w:rPr>
          <w:rFonts w:ascii="Times New Roman" w:eastAsia="標楷體" w:hAnsi="Times New Roman" w:cs="Times New Roman" w:hint="eastAsia"/>
          <w:color w:val="000000" w:themeColor="text1"/>
        </w:rPr>
        <w:t>在</w:t>
      </w:r>
      <w:r w:rsidR="00743AA0" w:rsidRPr="00965E03">
        <w:rPr>
          <w:rFonts w:ascii="Times New Roman" w:eastAsia="標楷體" w:hAnsi="Times New Roman" w:cs="Times New Roman"/>
          <w:color w:val="000000" w:themeColor="text1"/>
        </w:rPr>
        <w:t>人際溝通能力上並無</w:t>
      </w:r>
      <w:r w:rsidR="00743AA0" w:rsidRPr="00965E03">
        <w:rPr>
          <w:rFonts w:ascii="Times New Roman" w:eastAsia="標楷體" w:hAnsi="Times New Roman" w:cs="Times New Roman" w:hint="eastAsia"/>
          <w:color w:val="000000" w:themeColor="text1"/>
        </w:rPr>
        <w:t>顯著</w:t>
      </w:r>
      <w:r w:rsidR="00743AA0" w:rsidRPr="00965E03">
        <w:rPr>
          <w:rFonts w:ascii="Times New Roman" w:eastAsia="標楷體" w:hAnsi="Times New Roman" w:cs="Times New Roman"/>
          <w:color w:val="000000" w:themeColor="text1"/>
        </w:rPr>
        <w:t>差異</w:t>
      </w:r>
      <w:r w:rsidRPr="00965E03">
        <w:rPr>
          <w:rFonts w:ascii="Times New Roman" w:eastAsia="標楷體" w:hAnsi="Times New Roman" w:cs="Times New Roman" w:hint="eastAsia"/>
          <w:color w:val="000000" w:themeColor="text1"/>
        </w:rPr>
        <w:t>。教保服務人</w:t>
      </w:r>
      <w:r w:rsidR="00380B8A" w:rsidRPr="00965E03">
        <w:rPr>
          <w:rFonts w:ascii="Times New Roman" w:eastAsia="標楷體" w:hAnsi="Times New Roman" w:cs="Times New Roman" w:hint="eastAsia"/>
          <w:color w:val="000000" w:themeColor="text1"/>
        </w:rPr>
        <w:t>員面對複雜多</w:t>
      </w:r>
      <w:r w:rsidR="002231C1">
        <w:rPr>
          <w:rFonts w:ascii="Times New Roman" w:eastAsia="標楷體" w:hAnsi="Times New Roman" w:cs="Times New Roman" w:hint="eastAsia"/>
          <w:color w:val="000000" w:themeColor="text1"/>
        </w:rPr>
        <w:t>變</w:t>
      </w:r>
      <w:r w:rsidR="00380B8A" w:rsidRPr="00965E03">
        <w:rPr>
          <w:rFonts w:ascii="Times New Roman" w:eastAsia="標楷體" w:hAnsi="Times New Roman" w:cs="Times New Roman" w:hint="eastAsia"/>
          <w:color w:val="000000" w:themeColor="text1"/>
        </w:rPr>
        <w:t>的人際溝通網絡</w:t>
      </w:r>
      <w:r w:rsidR="00380B8A"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不同年齡層的教保服務人員</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在幼教現場</w:t>
      </w:r>
      <w:proofErr w:type="gramStart"/>
      <w:r w:rsidRPr="00965E03">
        <w:rPr>
          <w:rFonts w:ascii="Times New Roman" w:eastAsia="標楷體" w:hAnsi="Times New Roman" w:cs="Times New Roman" w:hint="eastAsia"/>
          <w:color w:val="000000" w:themeColor="text1"/>
        </w:rPr>
        <w:t>上</w:t>
      </w:r>
      <w:r w:rsidR="002231C1">
        <w:rPr>
          <w:rFonts w:ascii="Times New Roman" w:eastAsia="標楷體" w:hAnsi="Times New Roman" w:cs="Times New Roman" w:hint="eastAsia"/>
          <w:color w:val="000000" w:themeColor="text1"/>
        </w:rPr>
        <w:t>均</w:t>
      </w:r>
      <w:r w:rsidRPr="00965E03">
        <w:rPr>
          <w:rFonts w:ascii="Times New Roman" w:eastAsia="標楷體" w:hAnsi="Times New Roman" w:cs="Times New Roman" w:hint="eastAsia"/>
          <w:color w:val="000000" w:themeColor="text1"/>
        </w:rPr>
        <w:t>須</w:t>
      </w:r>
      <w:r w:rsidR="002231C1">
        <w:rPr>
          <w:rFonts w:ascii="Times New Roman" w:eastAsia="標楷體" w:hAnsi="Times New Roman" w:cs="Times New Roman" w:hint="eastAsia"/>
          <w:color w:val="000000" w:themeColor="text1"/>
        </w:rPr>
        <w:t>不斷</w:t>
      </w:r>
      <w:proofErr w:type="gramEnd"/>
      <w:r w:rsidR="002231C1">
        <w:rPr>
          <w:rFonts w:ascii="Times New Roman" w:eastAsia="標楷體" w:hAnsi="Times New Roman" w:cs="Times New Roman" w:hint="eastAsia"/>
          <w:color w:val="000000" w:themeColor="text1"/>
        </w:rPr>
        <w:t>地進行</w:t>
      </w:r>
      <w:r w:rsidRPr="00965E03">
        <w:rPr>
          <w:rFonts w:ascii="Times New Roman" w:eastAsia="標楷體" w:hAnsi="Times New Roman" w:cs="Times New Roman" w:hint="eastAsia"/>
          <w:color w:val="000000" w:themeColor="text1"/>
        </w:rPr>
        <w:t>人際溝通互動</w:t>
      </w:r>
      <w:r w:rsidRPr="00965E03">
        <w:rPr>
          <w:rFonts w:ascii="標楷體" w:eastAsia="標楷體" w:hAnsi="標楷體" w:cs="Times New Roman" w:hint="eastAsia"/>
          <w:color w:val="000000" w:themeColor="text1"/>
        </w:rPr>
        <w:t>，</w:t>
      </w:r>
      <w:r w:rsidR="00380B8A" w:rsidRPr="00965E03">
        <w:rPr>
          <w:rFonts w:ascii="標楷體" w:eastAsia="標楷體" w:hAnsi="標楷體" w:cs="Times New Roman" w:hint="eastAsia"/>
          <w:color w:val="000000" w:themeColor="text1"/>
        </w:rPr>
        <w:t>因為</w:t>
      </w:r>
      <w:r w:rsidR="00380B8A" w:rsidRPr="00965E03">
        <w:rPr>
          <w:rFonts w:ascii="Times New Roman" w:eastAsia="標楷體" w:hAnsi="Times New Roman" w:cs="Times New Roman"/>
          <w:color w:val="000000" w:themeColor="text1"/>
        </w:rPr>
        <w:t>人際溝通是人與人之間彼此傳遞訊息和尋求共同瞭解的過程，</w:t>
      </w:r>
      <w:r w:rsidR="00380B8A" w:rsidRPr="00965E03">
        <w:rPr>
          <w:rFonts w:ascii="Times New Roman" w:eastAsia="標楷體" w:hAnsi="Times New Roman" w:cs="Times New Roman" w:hint="eastAsia"/>
          <w:color w:val="000000" w:themeColor="text1"/>
        </w:rPr>
        <w:t>更是建立良好親師生關係</w:t>
      </w:r>
      <w:r w:rsidR="00380B8A" w:rsidRPr="00965E03">
        <w:rPr>
          <w:rFonts w:ascii="Times New Roman" w:eastAsia="標楷體" w:hAnsi="Times New Roman" w:cs="Times New Roman"/>
          <w:color w:val="000000" w:themeColor="text1"/>
        </w:rPr>
        <w:t>的基石。</w:t>
      </w:r>
      <w:r w:rsidRPr="00965E03">
        <w:rPr>
          <w:rFonts w:ascii="Times New Roman" w:eastAsia="標楷體" w:hAnsi="Times New Roman" w:cs="Times New Roman" w:hint="eastAsia"/>
          <w:color w:val="000000" w:themeColor="text1"/>
        </w:rPr>
        <w:t>經營良好的</w:t>
      </w:r>
      <w:r w:rsidRPr="00965E03">
        <w:rPr>
          <w:rFonts w:ascii="Times New Roman" w:eastAsia="標楷體" w:hAnsi="Times New Roman" w:cs="Times New Roman"/>
          <w:color w:val="000000" w:themeColor="text1"/>
        </w:rPr>
        <w:t>人際互動</w:t>
      </w:r>
      <w:r w:rsidRPr="00965E03">
        <w:rPr>
          <w:rFonts w:ascii="Times New Roman" w:eastAsia="標楷體" w:hAnsi="Times New Roman" w:cs="Times New Roman" w:hint="eastAsia"/>
          <w:color w:val="000000" w:themeColor="text1"/>
        </w:rPr>
        <w:t>關係</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是目前教保服務人員須具備的基本能力</w:t>
      </w:r>
      <w:r w:rsidRPr="00965E03">
        <w:rPr>
          <w:rFonts w:ascii="標楷體" w:eastAsia="標楷體" w:hAnsi="標楷體" w:cs="Times New Roman" w:hint="eastAsia"/>
          <w:color w:val="000000" w:themeColor="text1"/>
        </w:rPr>
        <w:t>，</w:t>
      </w:r>
      <w:r w:rsidR="002231C1">
        <w:rPr>
          <w:rFonts w:ascii="Times New Roman" w:eastAsia="標楷體" w:hAnsi="Times New Roman" w:cs="Times New Roman" w:hint="eastAsia"/>
          <w:color w:val="000000" w:themeColor="text1"/>
        </w:rPr>
        <w:t>因此</w:t>
      </w:r>
      <w:r w:rsidRPr="00965E03">
        <w:rPr>
          <w:rFonts w:ascii="Times New Roman" w:eastAsia="標楷體" w:hAnsi="Times New Roman" w:cs="Times New Roman" w:hint="eastAsia"/>
          <w:color w:val="000000" w:themeColor="text1"/>
        </w:rPr>
        <w:t>不同年齡的教保服務人員在人際溝通能力不具顯著差異</w:t>
      </w:r>
      <w:r w:rsidRPr="00965E03">
        <w:rPr>
          <w:rFonts w:ascii="Times New Roman" w:eastAsia="標楷體" w:hAnsi="Times New Roman" w:cs="Times New Roman"/>
          <w:color w:val="000000" w:themeColor="text1"/>
        </w:rPr>
        <w:t>。</w:t>
      </w:r>
    </w:p>
    <w:p w14:paraId="32F56CB3" w14:textId="77777777" w:rsidR="00D81567" w:rsidRPr="00965E03" w:rsidRDefault="00A16766" w:rsidP="008E53C4">
      <w:pPr>
        <w:pStyle w:val="afe"/>
        <w:numPr>
          <w:ilvl w:val="0"/>
          <w:numId w:val="27"/>
        </w:numPr>
        <w:autoSpaceDE w:val="0"/>
        <w:autoSpaceDN w:val="0"/>
        <w:adjustRightInd w:val="0"/>
        <w:spacing w:line="600" w:lineRule="exact"/>
        <w:ind w:leftChars="0"/>
        <w:rPr>
          <w:rFonts w:ascii="Times New Roman" w:eastAsia="標楷體" w:hAnsi="Times New Roman" w:cs="Times New Roman"/>
          <w:b/>
          <w:color w:val="000000" w:themeColor="text1"/>
          <w:kern w:val="0"/>
        </w:rPr>
      </w:pPr>
      <w:r w:rsidRPr="00965E03">
        <w:rPr>
          <w:rFonts w:ascii="標楷體" w:eastAsia="標楷體" w:hAnsi="標楷體" w:cs="Times New Roman" w:hint="eastAsia"/>
          <w:b/>
          <w:color w:val="000000" w:themeColor="text1"/>
        </w:rPr>
        <w:t>婚</w:t>
      </w:r>
      <w:r w:rsidR="00D81567" w:rsidRPr="00965E03">
        <w:rPr>
          <w:rFonts w:ascii="Times New Roman" w:eastAsia="標楷體" w:hAnsi="Times New Roman" w:cs="Times New Roman"/>
          <w:b/>
          <w:color w:val="000000" w:themeColor="text1"/>
        </w:rPr>
        <w:t>姻狀況</w:t>
      </w:r>
      <w:r w:rsidRPr="00965E03">
        <w:rPr>
          <w:rFonts w:ascii="Times New Roman" w:eastAsia="標楷體" w:hAnsi="Times New Roman" w:cs="Times New Roman"/>
          <w:b/>
          <w:color w:val="000000" w:themeColor="text1"/>
          <w:kern w:val="0"/>
        </w:rPr>
        <w:t>與</w:t>
      </w:r>
      <w:r w:rsidRPr="00965E03">
        <w:rPr>
          <w:rFonts w:ascii="Times New Roman" w:eastAsia="標楷體" w:hAnsi="Times New Roman" w:cs="Times New Roman" w:hint="eastAsia"/>
          <w:b/>
          <w:color w:val="000000" w:themeColor="text1"/>
          <w:kern w:val="0"/>
        </w:rPr>
        <w:t>人際溝通能力</w:t>
      </w:r>
      <w:r w:rsidRPr="00965E03">
        <w:rPr>
          <w:rFonts w:ascii="Times New Roman" w:eastAsia="標楷體" w:hAnsi="Times New Roman" w:cs="Times New Roman"/>
          <w:b/>
          <w:color w:val="000000" w:themeColor="text1"/>
          <w:kern w:val="0"/>
        </w:rPr>
        <w:t>所有因素經事後</w:t>
      </w:r>
      <w:proofErr w:type="gramStart"/>
      <w:r w:rsidRPr="00965E03">
        <w:rPr>
          <w:rFonts w:ascii="Times New Roman" w:eastAsia="標楷體" w:hAnsi="Times New Roman" w:cs="Times New Roman"/>
          <w:b/>
          <w:color w:val="000000" w:themeColor="text1"/>
          <w:kern w:val="0"/>
        </w:rPr>
        <w:t>比較均無差異</w:t>
      </w:r>
      <w:proofErr w:type="gramEnd"/>
    </w:p>
    <w:p w14:paraId="0C57DB88" w14:textId="6327B367" w:rsidR="008E53C4" w:rsidRPr="00965E03" w:rsidRDefault="006B3B86" w:rsidP="006B3B86">
      <w:pPr>
        <w:autoSpaceDE w:val="0"/>
        <w:autoSpaceDN w:val="0"/>
        <w:adjustRightInd w:val="0"/>
        <w:spacing w:line="360" w:lineRule="auto"/>
        <w:rPr>
          <w:rFonts w:ascii="Times New Roman" w:eastAsia="標楷體" w:hAnsi="Times New Roman" w:cs="Times New Roman"/>
          <w:b/>
          <w:color w:val="000000" w:themeColor="text1"/>
          <w:kern w:val="0"/>
        </w:rPr>
      </w:pPr>
      <w:r w:rsidRPr="00965E03">
        <w:rPr>
          <w:rFonts w:ascii="Times New Roman" w:eastAsia="標楷體" w:hAnsi="Times New Roman" w:cs="Times New Roman" w:hint="eastAsia"/>
          <w:color w:val="000000" w:themeColor="text1"/>
        </w:rPr>
        <w:t xml:space="preserve">    </w:t>
      </w:r>
      <w:r w:rsidR="00FA7F1B" w:rsidRPr="00965E03">
        <w:rPr>
          <w:rFonts w:ascii="Times New Roman" w:eastAsia="標楷體" w:hAnsi="Times New Roman" w:cs="Times New Roman"/>
          <w:color w:val="000000" w:themeColor="text1"/>
        </w:rPr>
        <w:t>從研究結果得</w:t>
      </w:r>
      <w:r w:rsidR="00FA7F1B" w:rsidRPr="00965E03">
        <w:rPr>
          <w:rFonts w:ascii="Times New Roman" w:eastAsia="標楷體" w:hAnsi="Times New Roman" w:cs="Times New Roman" w:hint="eastAsia"/>
          <w:color w:val="000000" w:themeColor="text1"/>
        </w:rPr>
        <w:t>知</w:t>
      </w:r>
      <w:r w:rsidR="00FA7F1B" w:rsidRPr="00965E03">
        <w:rPr>
          <w:rFonts w:ascii="Times New Roman" w:eastAsia="標楷體" w:hAnsi="Times New Roman" w:cs="Times New Roman"/>
          <w:color w:val="000000" w:themeColor="text1"/>
        </w:rPr>
        <w:t>，</w:t>
      </w:r>
      <w:r w:rsidR="00FA7F1B" w:rsidRPr="00965E03">
        <w:rPr>
          <w:rFonts w:ascii="Times New Roman" w:eastAsia="標楷體" w:hAnsi="Times New Roman" w:cs="Times New Roman" w:hint="eastAsia"/>
          <w:color w:val="000000" w:themeColor="text1"/>
        </w:rPr>
        <w:t>不同婚姻狀況的教保服務人員，在人際溝通能力上並無顯著差異</w:t>
      </w:r>
      <w:r w:rsidR="00FA7F1B" w:rsidRPr="00965E03">
        <w:rPr>
          <w:rFonts w:ascii="Times New Roman" w:eastAsia="標楷體" w:hAnsi="Times New Roman" w:cs="Times New Roman"/>
          <w:color w:val="000000" w:themeColor="text1"/>
        </w:rPr>
        <w:t>。</w:t>
      </w:r>
      <w:r w:rsidR="00F10EBE" w:rsidRPr="00965E03">
        <w:rPr>
          <w:rFonts w:ascii="Times New Roman" w:eastAsia="標楷體" w:hAnsi="Times New Roman" w:cs="Times New Roman" w:hint="eastAsia"/>
          <w:b/>
          <w:color w:val="000000" w:themeColor="text1"/>
          <w:kern w:val="0"/>
        </w:rPr>
        <w:t xml:space="preserve"> </w:t>
      </w:r>
    </w:p>
    <w:p w14:paraId="218DB558" w14:textId="77777777" w:rsidR="00D81567" w:rsidRPr="00965E03" w:rsidRDefault="00A16766" w:rsidP="00B56D04">
      <w:pPr>
        <w:pStyle w:val="afe"/>
        <w:numPr>
          <w:ilvl w:val="0"/>
          <w:numId w:val="27"/>
        </w:numPr>
        <w:autoSpaceDE w:val="0"/>
        <w:autoSpaceDN w:val="0"/>
        <w:adjustRightInd w:val="0"/>
        <w:spacing w:line="600" w:lineRule="exact"/>
        <w:ind w:leftChars="0"/>
        <w:rPr>
          <w:rFonts w:ascii="Times New Roman" w:eastAsia="標楷體" w:hAnsi="Times New Roman" w:cs="Times New Roman"/>
          <w:b/>
          <w:color w:val="000000" w:themeColor="text1"/>
          <w:kern w:val="0"/>
        </w:rPr>
      </w:pPr>
      <w:r w:rsidRPr="00965E03">
        <w:rPr>
          <w:rFonts w:ascii="標楷體" w:eastAsia="標楷體" w:hAnsi="標楷體" w:cs="Times New Roman" w:hint="eastAsia"/>
          <w:b/>
          <w:color w:val="000000" w:themeColor="text1"/>
          <w:kern w:val="0"/>
        </w:rPr>
        <w:t>最</w:t>
      </w:r>
      <w:r w:rsidR="00CF506B" w:rsidRPr="00965E03">
        <w:rPr>
          <w:rFonts w:ascii="Times New Roman" w:eastAsia="標楷體" w:hAnsi="Times New Roman" w:cs="Times New Roman"/>
          <w:b/>
          <w:color w:val="000000" w:themeColor="text1"/>
          <w:kern w:val="0"/>
        </w:rPr>
        <w:t>高學歷</w:t>
      </w:r>
      <w:r w:rsidRPr="00965E03">
        <w:rPr>
          <w:rFonts w:ascii="Times New Roman" w:eastAsia="標楷體" w:hAnsi="Times New Roman" w:cs="Times New Roman"/>
          <w:b/>
          <w:color w:val="000000" w:themeColor="text1"/>
          <w:kern w:val="0"/>
        </w:rPr>
        <w:t>與</w:t>
      </w:r>
      <w:r w:rsidRPr="00965E03">
        <w:rPr>
          <w:rFonts w:ascii="Times New Roman" w:eastAsia="標楷體" w:hAnsi="Times New Roman" w:cs="Times New Roman" w:hint="eastAsia"/>
          <w:b/>
          <w:color w:val="000000" w:themeColor="text1"/>
          <w:kern w:val="0"/>
        </w:rPr>
        <w:t>人際溝通能力</w:t>
      </w:r>
      <w:r w:rsidRPr="00965E03">
        <w:rPr>
          <w:rFonts w:ascii="Times New Roman" w:eastAsia="標楷體" w:hAnsi="Times New Roman" w:cs="Times New Roman"/>
          <w:b/>
          <w:color w:val="000000" w:themeColor="text1"/>
          <w:kern w:val="0"/>
        </w:rPr>
        <w:t>所有因素經事後</w:t>
      </w:r>
      <w:proofErr w:type="gramStart"/>
      <w:r w:rsidRPr="00965E03">
        <w:rPr>
          <w:rFonts w:ascii="Times New Roman" w:eastAsia="標楷體" w:hAnsi="Times New Roman" w:cs="Times New Roman"/>
          <w:b/>
          <w:color w:val="000000" w:themeColor="text1"/>
          <w:kern w:val="0"/>
        </w:rPr>
        <w:t>比較均無差異</w:t>
      </w:r>
      <w:proofErr w:type="gramEnd"/>
    </w:p>
    <w:p w14:paraId="5472A8A4" w14:textId="0108B31A" w:rsidR="00B56D04" w:rsidRPr="00965E03" w:rsidRDefault="00B56D04" w:rsidP="005433F0">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b/>
          <w:color w:val="000000" w:themeColor="text1"/>
          <w:kern w:val="0"/>
        </w:rPr>
        <w:t xml:space="preserve">    </w:t>
      </w:r>
      <w:r w:rsidRPr="00965E03">
        <w:rPr>
          <w:rFonts w:ascii="Times New Roman" w:eastAsia="標楷體" w:hAnsi="Times New Roman" w:cs="Times New Roman"/>
          <w:color w:val="000000" w:themeColor="text1"/>
        </w:rPr>
        <w:t>從研究結果得</w:t>
      </w:r>
      <w:r w:rsidRPr="00965E03">
        <w:rPr>
          <w:rFonts w:ascii="Times New Roman" w:eastAsia="標楷體" w:hAnsi="Times New Roman" w:cs="Times New Roman" w:hint="eastAsia"/>
          <w:color w:val="000000" w:themeColor="text1"/>
        </w:rPr>
        <w:t>知</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不同教育程度的教保服務人員在人際溝通能力上並無顯著差異。人際溝通能力是人與人互動所需具備的基本能力</w:t>
      </w:r>
      <w:r w:rsidRPr="00965E03">
        <w:rPr>
          <w:rFonts w:ascii="標楷體" w:eastAsia="標楷體" w:hAnsi="標楷體" w:cs="Times New Roman" w:hint="eastAsia"/>
          <w:color w:val="000000" w:themeColor="text1"/>
        </w:rPr>
        <w:t>，</w:t>
      </w:r>
      <w:r w:rsidR="00FB0948" w:rsidRPr="00965E03">
        <w:rPr>
          <w:rFonts w:ascii="Times New Roman" w:eastAsia="標楷體" w:hAnsi="Times New Roman" w:cs="Times New Roman" w:hint="eastAsia"/>
          <w:color w:val="000000" w:themeColor="text1"/>
        </w:rPr>
        <w:t>教保服務人員</w:t>
      </w:r>
      <w:r w:rsidR="00F24CE3" w:rsidRPr="00965E03">
        <w:rPr>
          <w:rFonts w:ascii="Times New Roman" w:eastAsia="標楷體" w:hAnsi="Times New Roman" w:cs="Times New Roman" w:hint="eastAsia"/>
          <w:color w:val="000000" w:themeColor="text1"/>
        </w:rPr>
        <w:t>面臨種種溝通</w:t>
      </w:r>
      <w:r w:rsidR="00FA7F1B" w:rsidRPr="00965E03">
        <w:rPr>
          <w:rFonts w:ascii="Times New Roman" w:eastAsia="標楷體" w:hAnsi="Times New Roman" w:cs="Times New Roman" w:hint="eastAsia"/>
          <w:color w:val="000000" w:themeColor="text1"/>
        </w:rPr>
        <w:t>情境</w:t>
      </w:r>
      <w:r w:rsidR="00F24CE3" w:rsidRPr="00965E03">
        <w:rPr>
          <w:rFonts w:ascii="標楷體" w:eastAsia="標楷體" w:hAnsi="標楷體" w:cs="Times New Roman" w:hint="eastAsia"/>
          <w:color w:val="000000" w:themeColor="text1"/>
        </w:rPr>
        <w:t>，</w:t>
      </w:r>
      <w:r w:rsidR="00FA7F1B" w:rsidRPr="00965E03">
        <w:rPr>
          <w:rFonts w:ascii="Times New Roman" w:eastAsia="標楷體" w:hAnsi="Times New Roman" w:cs="Times New Roman" w:hint="eastAsia"/>
          <w:color w:val="000000" w:themeColor="text1"/>
        </w:rPr>
        <w:t>每天</w:t>
      </w:r>
      <w:r w:rsidR="00F24CE3" w:rsidRPr="00965E03">
        <w:rPr>
          <w:rFonts w:ascii="Times New Roman" w:eastAsia="標楷體" w:hAnsi="Times New Roman" w:cs="Times New Roman" w:hint="eastAsia"/>
          <w:color w:val="000000" w:themeColor="text1"/>
        </w:rPr>
        <w:t>與</w:t>
      </w:r>
      <w:proofErr w:type="gramStart"/>
      <w:r w:rsidR="00FA7F1B" w:rsidRPr="00965E03">
        <w:rPr>
          <w:rFonts w:ascii="Times New Roman" w:eastAsia="標楷體" w:hAnsi="Times New Roman" w:cs="Times New Roman" w:hint="eastAsia"/>
          <w:color w:val="000000" w:themeColor="text1"/>
        </w:rPr>
        <w:t>協同搭班同事</w:t>
      </w:r>
      <w:proofErr w:type="gramEnd"/>
      <w:r w:rsidR="00F24CE3" w:rsidRPr="00965E03">
        <w:rPr>
          <w:rFonts w:ascii="標楷體" w:eastAsia="標楷體" w:hAnsi="標楷體" w:cs="Times New Roman" w:hint="eastAsia"/>
          <w:color w:val="000000" w:themeColor="text1"/>
        </w:rPr>
        <w:t>、</w:t>
      </w:r>
      <w:r w:rsidR="00FA7F1B" w:rsidRPr="00965E03">
        <w:rPr>
          <w:rFonts w:ascii="Times New Roman" w:eastAsia="標楷體" w:hAnsi="Times New Roman" w:cs="Times New Roman" w:hint="eastAsia"/>
          <w:color w:val="000000" w:themeColor="text1"/>
        </w:rPr>
        <w:t>來自不同家庭背景的幼兒及家長</w:t>
      </w:r>
      <w:r w:rsidRPr="00965E03">
        <w:rPr>
          <w:rFonts w:ascii="Times New Roman" w:eastAsia="標楷體" w:hAnsi="Times New Roman" w:cs="Times New Roman" w:hint="eastAsia"/>
          <w:color w:val="000000" w:themeColor="text1"/>
        </w:rPr>
        <w:t>，</w:t>
      </w:r>
      <w:r w:rsidR="00F24CE3" w:rsidRPr="00965E03">
        <w:rPr>
          <w:rFonts w:ascii="Times New Roman" w:eastAsia="標楷體" w:hAnsi="Times New Roman" w:cs="Times New Roman" w:hint="eastAsia"/>
          <w:color w:val="000000" w:themeColor="text1"/>
        </w:rPr>
        <w:t>以及</w:t>
      </w:r>
      <w:r w:rsidR="00FA7F1B" w:rsidRPr="00965E03">
        <w:rPr>
          <w:rFonts w:ascii="Times New Roman" w:eastAsia="標楷體" w:hAnsi="Times New Roman" w:cs="Times New Roman" w:hint="eastAsia"/>
          <w:color w:val="000000" w:themeColor="text1"/>
        </w:rPr>
        <w:t>學校行政主管等</w:t>
      </w:r>
      <w:r w:rsidRPr="00965E03">
        <w:rPr>
          <w:rFonts w:ascii="Times New Roman" w:eastAsia="標楷體" w:hAnsi="Times New Roman" w:cs="Times New Roman" w:hint="eastAsia"/>
          <w:color w:val="000000" w:themeColor="text1"/>
        </w:rPr>
        <w:t>，</w:t>
      </w:r>
      <w:r w:rsidR="00FA7F1B" w:rsidRPr="00965E03">
        <w:rPr>
          <w:rFonts w:ascii="Times New Roman" w:eastAsia="標楷體" w:hAnsi="Times New Roman" w:cs="Times New Roman" w:hint="eastAsia"/>
          <w:color w:val="000000" w:themeColor="text1"/>
        </w:rPr>
        <w:t>這些都是教保服務人員人際溝通能力</w:t>
      </w:r>
      <w:r w:rsidR="006B3B86" w:rsidRPr="00965E03">
        <w:rPr>
          <w:rFonts w:ascii="Times New Roman" w:eastAsia="標楷體" w:hAnsi="Times New Roman" w:cs="Times New Roman" w:hint="eastAsia"/>
          <w:color w:val="000000" w:themeColor="text1"/>
        </w:rPr>
        <w:t>的展現與歷練過</w:t>
      </w:r>
      <w:r w:rsidR="00F24CE3" w:rsidRPr="00965E03">
        <w:rPr>
          <w:rFonts w:ascii="Times New Roman" w:eastAsia="標楷體" w:hAnsi="Times New Roman" w:cs="Times New Roman" w:hint="eastAsia"/>
          <w:color w:val="000000" w:themeColor="text1"/>
        </w:rPr>
        <w:t>程</w:t>
      </w:r>
      <w:r w:rsidR="00F24CE3" w:rsidRPr="00965E03">
        <w:rPr>
          <w:rFonts w:ascii="標楷體" w:eastAsia="標楷體" w:hAnsi="標楷體" w:cs="Times New Roman" w:hint="eastAsia"/>
          <w:color w:val="000000" w:themeColor="text1"/>
        </w:rPr>
        <w:t>。</w:t>
      </w:r>
      <w:r w:rsidR="00F24CE3" w:rsidRPr="00965E03">
        <w:rPr>
          <w:rFonts w:ascii="Times New Roman" w:eastAsia="標楷體" w:hAnsi="Times New Roman" w:cs="Times New Roman" w:hint="eastAsia"/>
          <w:color w:val="000000" w:themeColor="text1"/>
        </w:rPr>
        <w:t>因此不論教保服務人員</w:t>
      </w:r>
      <w:r w:rsidRPr="00965E03">
        <w:rPr>
          <w:rFonts w:ascii="Times New Roman" w:eastAsia="標楷體" w:hAnsi="Times New Roman" w:cs="Times New Roman" w:hint="eastAsia"/>
          <w:color w:val="000000" w:themeColor="text1"/>
        </w:rPr>
        <w:t>教育程度為何，其人際溝通能力表現上未有顯著差異。</w:t>
      </w:r>
    </w:p>
    <w:p w14:paraId="4DBC73D8" w14:textId="77777777" w:rsidR="00D81567" w:rsidRPr="00965E03" w:rsidRDefault="004A72D8" w:rsidP="004A72D8">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五</w:t>
      </w:r>
      <w:r w:rsidRPr="00965E03">
        <w:rPr>
          <w:rFonts w:ascii="標楷體" w:eastAsia="標楷體" w:hAnsi="標楷體" w:cs="Times New Roman" w:hint="eastAsia"/>
          <w:b/>
          <w:color w:val="000000" w:themeColor="text1"/>
          <w:kern w:val="0"/>
        </w:rPr>
        <w:t>、</w:t>
      </w:r>
      <w:r w:rsidR="00A16766" w:rsidRPr="00965E03">
        <w:rPr>
          <w:rFonts w:ascii="標楷體" w:eastAsia="標楷體" w:hAnsi="標楷體" w:cs="Times New Roman" w:hint="eastAsia"/>
          <w:b/>
          <w:color w:val="000000" w:themeColor="text1"/>
          <w:kern w:val="0"/>
        </w:rPr>
        <w:t>教</w:t>
      </w:r>
      <w:r w:rsidR="00A16766" w:rsidRPr="00965E03">
        <w:rPr>
          <w:rFonts w:ascii="Times New Roman" w:eastAsia="標楷體" w:hAnsi="Times New Roman" w:cs="Times New Roman"/>
          <w:b/>
          <w:color w:val="000000" w:themeColor="text1"/>
          <w:kern w:val="0"/>
        </w:rPr>
        <w:t>學年資與「</w:t>
      </w:r>
      <w:r w:rsidR="00A16766" w:rsidRPr="00965E03">
        <w:rPr>
          <w:rFonts w:ascii="Times New Roman" w:eastAsia="標楷體" w:hAnsi="Times New Roman" w:cs="Times New Roman" w:hint="eastAsia"/>
          <w:b/>
          <w:color w:val="000000" w:themeColor="text1"/>
          <w:kern w:val="0"/>
        </w:rPr>
        <w:t>人際溝通知識</w:t>
      </w:r>
      <w:r w:rsidR="00A16766" w:rsidRPr="00965E03">
        <w:rPr>
          <w:rFonts w:ascii="Times New Roman" w:eastAsia="標楷體" w:hAnsi="Times New Roman" w:cs="Times New Roman"/>
          <w:b/>
          <w:color w:val="000000" w:themeColor="text1"/>
          <w:kern w:val="0"/>
        </w:rPr>
        <w:t>」</w:t>
      </w:r>
      <w:r w:rsidR="00CF506B" w:rsidRPr="00965E03">
        <w:rPr>
          <w:rFonts w:ascii="Times New Roman" w:eastAsia="標楷體" w:hAnsi="Times New Roman" w:cs="Times New Roman"/>
          <w:b/>
          <w:color w:val="000000" w:themeColor="text1"/>
          <w:kern w:val="0"/>
        </w:rPr>
        <w:t>呈</w:t>
      </w:r>
      <w:r w:rsidR="00D81567" w:rsidRPr="00965E03">
        <w:rPr>
          <w:rFonts w:ascii="Times New Roman" w:eastAsia="標楷體" w:hAnsi="Times New Roman" w:cs="Times New Roman"/>
          <w:b/>
          <w:color w:val="000000" w:themeColor="text1"/>
          <w:kern w:val="0"/>
        </w:rPr>
        <w:t>顯著差異</w:t>
      </w:r>
    </w:p>
    <w:p w14:paraId="51B4FE42" w14:textId="4D784DCA" w:rsidR="00743AA0" w:rsidRPr="00965E03" w:rsidRDefault="00546F76" w:rsidP="00F24CE3">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kern w:val="0"/>
        </w:rPr>
        <w:lastRenderedPageBreak/>
        <w:t>從研究結果</w:t>
      </w:r>
      <w:r w:rsidR="009C6BD5" w:rsidRPr="00965E03">
        <w:rPr>
          <w:rFonts w:ascii="Times New Roman" w:eastAsia="標楷體" w:hAnsi="Times New Roman" w:cs="Times New Roman" w:hint="eastAsia"/>
          <w:color w:val="000000" w:themeColor="text1"/>
          <w:kern w:val="0"/>
        </w:rPr>
        <w:t>得知</w:t>
      </w:r>
      <w:r w:rsidR="00A16766" w:rsidRPr="00965E03">
        <w:rPr>
          <w:rFonts w:ascii="Times New Roman" w:eastAsia="標楷體" w:hAnsi="Times New Roman" w:cs="Times New Roman"/>
          <w:color w:val="000000" w:themeColor="text1"/>
          <w:kern w:val="0"/>
        </w:rPr>
        <w:t>，在「</w:t>
      </w:r>
      <w:r w:rsidR="00A16766" w:rsidRPr="00965E03">
        <w:rPr>
          <w:rFonts w:ascii="Times New Roman" w:eastAsia="標楷體" w:hAnsi="Times New Roman" w:cs="Times New Roman" w:hint="eastAsia"/>
          <w:color w:val="000000" w:themeColor="text1"/>
          <w:kern w:val="0"/>
        </w:rPr>
        <w:t>人際溝通知識</w:t>
      </w:r>
      <w:r w:rsidR="003871D8" w:rsidRPr="00965E03">
        <w:rPr>
          <w:rFonts w:ascii="Times New Roman" w:eastAsia="標楷體" w:hAnsi="Times New Roman" w:cs="Times New Roman"/>
          <w:color w:val="000000" w:themeColor="text1"/>
          <w:kern w:val="0"/>
        </w:rPr>
        <w:t>」</w:t>
      </w:r>
      <w:r w:rsidR="003871D8" w:rsidRPr="00965E03">
        <w:rPr>
          <w:rFonts w:ascii="Times New Roman" w:eastAsia="標楷體" w:hAnsi="Times New Roman" w:cs="Times New Roman" w:hint="eastAsia"/>
          <w:color w:val="000000" w:themeColor="text1"/>
          <w:kern w:val="0"/>
        </w:rPr>
        <w:t>部分</w:t>
      </w:r>
      <w:r w:rsidR="00D81567" w:rsidRPr="00965E03">
        <w:rPr>
          <w:rFonts w:ascii="Times New Roman" w:eastAsia="標楷體" w:hAnsi="Times New Roman" w:cs="Times New Roman"/>
          <w:color w:val="000000" w:themeColor="text1"/>
          <w:kern w:val="0"/>
        </w:rPr>
        <w:t>，</w:t>
      </w:r>
      <w:r w:rsidR="00A16766" w:rsidRPr="00965E03">
        <w:rPr>
          <w:rFonts w:ascii="標楷體" w:eastAsia="標楷體" w:hAnsi="標楷體" w:cs="Times New Roman" w:hint="eastAsia"/>
          <w:color w:val="000000" w:themeColor="text1"/>
        </w:rPr>
        <w:t>教學年資</w:t>
      </w:r>
      <w:r w:rsidR="00A16766" w:rsidRPr="00965E03">
        <w:rPr>
          <w:rFonts w:ascii="Times New Roman" w:eastAsia="標楷體" w:hAnsi="Times New Roman" w:cs="Times New Roman"/>
          <w:color w:val="000000" w:themeColor="text1"/>
        </w:rPr>
        <w:t>16-20</w:t>
      </w:r>
      <w:r w:rsidR="00A16766" w:rsidRPr="00965E03">
        <w:rPr>
          <w:rFonts w:ascii="標楷體" w:eastAsia="標楷體" w:hAnsi="標楷體" w:cs="Times New Roman" w:hint="eastAsia"/>
          <w:color w:val="000000" w:themeColor="text1"/>
        </w:rPr>
        <w:t>年</w:t>
      </w:r>
      <w:r w:rsidR="00383DC5" w:rsidRPr="00965E03">
        <w:rPr>
          <w:rFonts w:ascii="標楷體" w:eastAsia="標楷體" w:hAnsi="標楷體" w:cs="Times New Roman" w:hint="eastAsia"/>
          <w:color w:val="000000" w:themeColor="text1"/>
        </w:rPr>
        <w:t>高</w:t>
      </w:r>
      <w:r w:rsidR="00A16766" w:rsidRPr="00965E03">
        <w:rPr>
          <w:rFonts w:ascii="標楷體" w:eastAsia="標楷體" w:hAnsi="標楷體" w:cs="Times New Roman" w:hint="eastAsia"/>
          <w:color w:val="000000" w:themeColor="text1"/>
        </w:rPr>
        <w:t>於教學年資</w:t>
      </w:r>
      <w:r w:rsidR="00A16766" w:rsidRPr="00965E03">
        <w:rPr>
          <w:rFonts w:ascii="Times New Roman" w:eastAsia="標楷體" w:hAnsi="Times New Roman" w:cs="Times New Roman"/>
          <w:color w:val="000000" w:themeColor="text1"/>
        </w:rPr>
        <w:t>5</w:t>
      </w:r>
      <w:r w:rsidR="00A16766" w:rsidRPr="00965E03">
        <w:rPr>
          <w:rFonts w:ascii="標楷體" w:eastAsia="標楷體" w:hAnsi="標楷體" w:cs="Times New Roman" w:hint="eastAsia"/>
          <w:color w:val="000000" w:themeColor="text1"/>
        </w:rPr>
        <w:t>年（含）以下的教保服務人員；教學年資</w:t>
      </w:r>
      <w:r w:rsidR="00A16766" w:rsidRPr="00965E03">
        <w:rPr>
          <w:rFonts w:ascii="Times New Roman" w:eastAsia="標楷體" w:hAnsi="Times New Roman" w:cs="Times New Roman" w:hint="eastAsia"/>
          <w:color w:val="000000" w:themeColor="text1"/>
        </w:rPr>
        <w:t>30</w:t>
      </w:r>
      <w:r w:rsidR="00A16766" w:rsidRPr="00965E03">
        <w:rPr>
          <w:rFonts w:ascii="標楷體" w:eastAsia="標楷體" w:hAnsi="標楷體" w:cs="Times New Roman" w:hint="eastAsia"/>
          <w:color w:val="000000" w:themeColor="text1"/>
        </w:rPr>
        <w:t>年（含）以上的教保服務人員</w:t>
      </w:r>
      <w:r w:rsidR="00383DC5" w:rsidRPr="00965E03">
        <w:rPr>
          <w:rFonts w:ascii="標楷體" w:eastAsia="標楷體" w:hAnsi="標楷體" w:cs="Times New Roman" w:hint="eastAsia"/>
          <w:color w:val="000000" w:themeColor="text1"/>
        </w:rPr>
        <w:t>高</w:t>
      </w:r>
      <w:r w:rsidR="00A16766" w:rsidRPr="00965E03">
        <w:rPr>
          <w:rFonts w:ascii="標楷體" w:eastAsia="標楷體" w:hAnsi="標楷體" w:cs="Times New Roman" w:hint="eastAsia"/>
          <w:color w:val="000000" w:themeColor="text1"/>
        </w:rPr>
        <w:t>於</w:t>
      </w:r>
      <w:r w:rsidR="00896EBB" w:rsidRPr="00965E03">
        <w:rPr>
          <w:rFonts w:ascii="標楷體" w:eastAsia="標楷體" w:hAnsi="標楷體" w:cs="Times New Roman" w:hint="eastAsia"/>
          <w:color w:val="000000" w:themeColor="text1"/>
        </w:rPr>
        <w:t>其他較資淺</w:t>
      </w:r>
      <w:r w:rsidR="00A16766" w:rsidRPr="00965E03">
        <w:rPr>
          <w:rFonts w:ascii="標楷體" w:eastAsia="標楷體" w:hAnsi="標楷體" w:cs="Times New Roman" w:hint="eastAsia"/>
          <w:color w:val="000000" w:themeColor="text1"/>
        </w:rPr>
        <w:t>的教保服務人員</w:t>
      </w:r>
      <w:r w:rsidR="00A16766" w:rsidRPr="00965E03">
        <w:rPr>
          <w:rFonts w:ascii="Times New Roman" w:eastAsia="標楷體" w:hAnsi="Times New Roman" w:cs="Times New Roman"/>
          <w:color w:val="000000" w:themeColor="text1"/>
          <w:kern w:val="0"/>
        </w:rPr>
        <w:t>，顯示</w:t>
      </w:r>
      <w:r w:rsidR="00A16766" w:rsidRPr="00965E03">
        <w:rPr>
          <w:rFonts w:ascii="Times New Roman" w:eastAsia="標楷體" w:hAnsi="Times New Roman" w:cs="Times New Roman" w:hint="eastAsia"/>
          <w:color w:val="000000" w:themeColor="text1"/>
          <w:kern w:val="0"/>
        </w:rPr>
        <w:t>資深教保服務人員</w:t>
      </w:r>
      <w:r w:rsidR="00D81567" w:rsidRPr="00965E03">
        <w:rPr>
          <w:rFonts w:ascii="Times New Roman" w:eastAsia="標楷體" w:hAnsi="Times New Roman" w:cs="Times New Roman"/>
          <w:color w:val="000000" w:themeColor="text1"/>
          <w:kern w:val="0"/>
        </w:rPr>
        <w:t>，由於</w:t>
      </w:r>
      <w:r w:rsidR="003871D8" w:rsidRPr="00965E03">
        <w:rPr>
          <w:rFonts w:ascii="Times New Roman" w:eastAsia="標楷體" w:hAnsi="Times New Roman" w:cs="Times New Roman" w:hint="eastAsia"/>
          <w:color w:val="000000" w:themeColor="text1"/>
          <w:kern w:val="0"/>
        </w:rPr>
        <w:t>人生閱歷及教保服務</w:t>
      </w:r>
      <w:r w:rsidR="00A16766" w:rsidRPr="00965E03">
        <w:rPr>
          <w:rFonts w:ascii="Times New Roman" w:eastAsia="標楷體" w:hAnsi="Times New Roman" w:cs="Times New Roman"/>
          <w:color w:val="000000" w:themeColor="text1"/>
          <w:kern w:val="0"/>
        </w:rPr>
        <w:t>經</w:t>
      </w:r>
      <w:r w:rsidR="00A16766" w:rsidRPr="00965E03">
        <w:rPr>
          <w:rFonts w:ascii="Times New Roman" w:eastAsia="標楷體" w:hAnsi="Times New Roman" w:cs="Times New Roman" w:hint="eastAsia"/>
          <w:color w:val="000000" w:themeColor="text1"/>
          <w:kern w:val="0"/>
        </w:rPr>
        <w:t>驗</w:t>
      </w:r>
      <w:r w:rsidR="00A16766" w:rsidRPr="00965E03">
        <w:rPr>
          <w:rFonts w:ascii="Times New Roman" w:eastAsia="標楷體" w:hAnsi="Times New Roman" w:cs="Times New Roman"/>
          <w:color w:val="000000" w:themeColor="text1"/>
          <w:kern w:val="0"/>
        </w:rPr>
        <w:t>豐富</w:t>
      </w:r>
      <w:r w:rsidR="003871D8"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在與人溝通互動時</w:t>
      </w:r>
      <w:r w:rsidRPr="00965E03">
        <w:rPr>
          <w:rFonts w:ascii="標楷體" w:eastAsia="標楷體" w:hAnsi="標楷體" w:cs="Times New Roman" w:hint="eastAsia"/>
          <w:color w:val="000000" w:themeColor="text1"/>
          <w:kern w:val="0"/>
        </w:rPr>
        <w:t>，</w:t>
      </w:r>
      <w:r w:rsidR="00F24CE3" w:rsidRPr="00965E03">
        <w:rPr>
          <w:rFonts w:ascii="標楷體" w:eastAsia="標楷體" w:hAnsi="標楷體" w:cs="Times New Roman" w:hint="eastAsia"/>
          <w:color w:val="000000" w:themeColor="text1"/>
          <w:kern w:val="0"/>
        </w:rPr>
        <w:t>能夠更加圓融彈性，例如</w:t>
      </w:r>
      <w:r w:rsidR="00896EBB" w:rsidRPr="00965E03">
        <w:rPr>
          <w:rFonts w:ascii="標楷體" w:eastAsia="標楷體" w:hAnsi="標楷體" w:cs="Times New Roman" w:hint="eastAsia"/>
          <w:color w:val="000000" w:themeColor="text1"/>
          <w:kern w:val="0"/>
        </w:rPr>
        <w:t>較能掌握</w:t>
      </w:r>
      <w:r w:rsidRPr="00965E03">
        <w:rPr>
          <w:rFonts w:ascii="標楷體" w:eastAsia="標楷體" w:hAnsi="標楷體" w:cs="Times New Roman" w:hint="eastAsia"/>
          <w:color w:val="000000" w:themeColor="text1"/>
          <w:kern w:val="0"/>
        </w:rPr>
        <w:t>自己的想法，事先擬定</w:t>
      </w:r>
      <w:r w:rsidR="00896EBB" w:rsidRPr="00965E03">
        <w:rPr>
          <w:rFonts w:ascii="標楷體" w:eastAsia="標楷體" w:hAnsi="標楷體" w:cs="Times New Roman" w:hint="eastAsia"/>
          <w:color w:val="000000" w:themeColor="text1"/>
          <w:kern w:val="0"/>
        </w:rPr>
        <w:t>溝通</w:t>
      </w:r>
      <w:r w:rsidRPr="00965E03">
        <w:rPr>
          <w:rFonts w:ascii="標楷體" w:eastAsia="標楷體" w:hAnsi="標楷體" w:cs="Times New Roman" w:hint="eastAsia"/>
          <w:color w:val="000000" w:themeColor="text1"/>
          <w:kern w:val="0"/>
        </w:rPr>
        <w:t>策略，並瞭解如何應對進退，視溝通對象特質的不同而做適當的調整等</w:t>
      </w:r>
      <w:r w:rsidR="00D17415" w:rsidRPr="00965E03">
        <w:rPr>
          <w:rFonts w:ascii="標楷體" w:eastAsia="標楷體" w:hAnsi="標楷體" w:cs="Times New Roman" w:hint="eastAsia"/>
          <w:color w:val="000000" w:themeColor="text1"/>
          <w:kern w:val="0"/>
        </w:rPr>
        <w:t>，</w:t>
      </w:r>
      <w:r w:rsidR="00896EBB" w:rsidRPr="00965E03">
        <w:rPr>
          <w:rFonts w:ascii="標楷體" w:eastAsia="標楷體" w:hAnsi="標楷體" w:cs="Times New Roman" w:hint="eastAsia"/>
          <w:color w:val="000000" w:themeColor="text1"/>
          <w:kern w:val="0"/>
        </w:rPr>
        <w:t>資深教保服務人員</w:t>
      </w:r>
      <w:r w:rsidR="00D17415" w:rsidRPr="00965E03">
        <w:rPr>
          <w:rFonts w:ascii="標楷體" w:eastAsia="標楷體" w:hAnsi="標楷體" w:cs="Times New Roman" w:hint="eastAsia"/>
          <w:color w:val="000000" w:themeColor="text1"/>
          <w:kern w:val="0"/>
        </w:rPr>
        <w:t>經過日積月累的經驗累積，</w:t>
      </w:r>
      <w:r w:rsidR="00896EBB" w:rsidRPr="00965E03">
        <w:rPr>
          <w:rFonts w:ascii="標楷體" w:eastAsia="標楷體" w:hAnsi="標楷體" w:cs="Times New Roman" w:hint="eastAsia"/>
          <w:color w:val="000000" w:themeColor="text1"/>
          <w:kern w:val="0"/>
        </w:rPr>
        <w:t>在人際溝通知識方面，</w:t>
      </w:r>
      <w:r w:rsidRPr="00965E03">
        <w:rPr>
          <w:rFonts w:ascii="Times New Roman" w:eastAsia="標楷體" w:hAnsi="Times New Roman" w:cs="Times New Roman" w:hint="eastAsia"/>
          <w:color w:val="000000" w:themeColor="text1"/>
          <w:kern w:val="0"/>
        </w:rPr>
        <w:t>整體而言</w:t>
      </w:r>
      <w:r w:rsidR="00D81567" w:rsidRPr="00965E03">
        <w:rPr>
          <w:rFonts w:ascii="Times New Roman" w:eastAsia="標楷體" w:hAnsi="Times New Roman" w:cs="Times New Roman"/>
          <w:color w:val="000000" w:themeColor="text1"/>
          <w:kern w:val="0"/>
        </w:rPr>
        <w:t>有較好</w:t>
      </w:r>
      <w:r w:rsidRPr="00965E03">
        <w:rPr>
          <w:rFonts w:ascii="Times New Roman" w:eastAsia="標楷體" w:hAnsi="Times New Roman" w:cs="Times New Roman" w:hint="eastAsia"/>
          <w:color w:val="000000" w:themeColor="text1"/>
          <w:kern w:val="0"/>
        </w:rPr>
        <w:t>的</w:t>
      </w:r>
      <w:r w:rsidR="00D81567" w:rsidRPr="00965E03">
        <w:rPr>
          <w:rFonts w:ascii="Times New Roman" w:eastAsia="標楷體" w:hAnsi="Times New Roman" w:cs="Times New Roman"/>
          <w:color w:val="000000" w:themeColor="text1"/>
          <w:kern w:val="0"/>
        </w:rPr>
        <w:t>表現。</w:t>
      </w:r>
    </w:p>
    <w:p w14:paraId="278B0D2F" w14:textId="77777777" w:rsidR="00D81567" w:rsidRPr="00965E03" w:rsidRDefault="004A72D8" w:rsidP="004A72D8">
      <w:pPr>
        <w:autoSpaceDE w:val="0"/>
        <w:autoSpaceDN w:val="0"/>
        <w:adjustRightInd w:val="0"/>
        <w:spacing w:line="600" w:lineRule="exact"/>
        <w:rPr>
          <w:rFonts w:ascii="標楷體" w:eastAsia="標楷體" w:hAnsi="標楷體" w:cs="Times New Roman"/>
          <w:b/>
          <w:color w:val="000000" w:themeColor="text1"/>
          <w:kern w:val="0"/>
        </w:rPr>
      </w:pPr>
      <w:r w:rsidRPr="00965E03">
        <w:rPr>
          <w:rFonts w:ascii="Times New Roman" w:eastAsia="標楷體" w:hAnsi="Times New Roman" w:cs="Times New Roman"/>
          <w:b/>
          <w:color w:val="000000" w:themeColor="text1"/>
          <w:kern w:val="0"/>
        </w:rPr>
        <w:t>六</w:t>
      </w:r>
      <w:r w:rsidRPr="00965E03">
        <w:rPr>
          <w:rFonts w:ascii="標楷體" w:eastAsia="標楷體" w:hAnsi="標楷體" w:cs="Times New Roman" w:hint="eastAsia"/>
          <w:b/>
          <w:color w:val="000000" w:themeColor="text1"/>
          <w:kern w:val="0"/>
        </w:rPr>
        <w:t>、</w:t>
      </w:r>
      <w:r w:rsidR="00D17415" w:rsidRPr="00965E03">
        <w:rPr>
          <w:rFonts w:ascii="Times New Roman" w:eastAsia="標楷體" w:hAnsi="Times New Roman" w:cs="Times New Roman" w:hint="eastAsia"/>
          <w:b/>
          <w:color w:val="000000" w:themeColor="text1"/>
          <w:kern w:val="0"/>
        </w:rPr>
        <w:t>任教地區</w:t>
      </w:r>
      <w:r w:rsidR="00896EBB" w:rsidRPr="00965E03">
        <w:rPr>
          <w:rFonts w:ascii="Times New Roman" w:eastAsia="標楷體" w:hAnsi="Times New Roman" w:cs="Times New Roman"/>
          <w:b/>
          <w:color w:val="000000" w:themeColor="text1"/>
          <w:kern w:val="0"/>
        </w:rPr>
        <w:t>與</w:t>
      </w:r>
      <w:r w:rsidR="00D17415" w:rsidRPr="00965E03">
        <w:rPr>
          <w:rFonts w:ascii="Times New Roman" w:eastAsia="標楷體" w:hAnsi="Times New Roman" w:cs="Times New Roman"/>
          <w:b/>
          <w:color w:val="000000" w:themeColor="text1"/>
          <w:kern w:val="0"/>
        </w:rPr>
        <w:t>「</w:t>
      </w:r>
      <w:r w:rsidR="00D17415" w:rsidRPr="00965E03">
        <w:rPr>
          <w:rFonts w:ascii="Times New Roman" w:eastAsia="標楷體" w:hAnsi="Times New Roman" w:cs="Times New Roman" w:hint="eastAsia"/>
          <w:b/>
          <w:color w:val="000000" w:themeColor="text1"/>
          <w:kern w:val="0"/>
        </w:rPr>
        <w:t>人際溝通知識</w:t>
      </w:r>
      <w:r w:rsidR="00D81567" w:rsidRPr="00965E03">
        <w:rPr>
          <w:rFonts w:ascii="Times New Roman" w:eastAsia="標楷體" w:hAnsi="Times New Roman" w:cs="Times New Roman"/>
          <w:b/>
          <w:color w:val="000000" w:themeColor="text1"/>
          <w:kern w:val="0"/>
        </w:rPr>
        <w:t>」</w:t>
      </w:r>
      <w:r w:rsidR="00D17415" w:rsidRPr="00965E03">
        <w:rPr>
          <w:rFonts w:ascii="標楷體" w:eastAsia="標楷體" w:hAnsi="標楷體" w:cs="Times New Roman" w:hint="eastAsia"/>
          <w:b/>
          <w:color w:val="000000" w:themeColor="text1"/>
          <w:kern w:val="0"/>
        </w:rPr>
        <w:t>、</w:t>
      </w:r>
      <w:r w:rsidR="00D17415" w:rsidRPr="00965E03">
        <w:rPr>
          <w:rFonts w:ascii="Times New Roman" w:eastAsia="標楷體" w:hAnsi="Times New Roman" w:cs="Times New Roman"/>
          <w:b/>
          <w:color w:val="000000" w:themeColor="text1"/>
          <w:kern w:val="0"/>
        </w:rPr>
        <w:t>「</w:t>
      </w:r>
      <w:r w:rsidR="00D17415" w:rsidRPr="00965E03">
        <w:rPr>
          <w:rFonts w:ascii="Times New Roman" w:eastAsia="標楷體" w:hAnsi="Times New Roman" w:cs="Times New Roman" w:hint="eastAsia"/>
          <w:b/>
          <w:color w:val="000000" w:themeColor="text1"/>
          <w:kern w:val="0"/>
        </w:rPr>
        <w:t>人際溝通技巧</w:t>
      </w:r>
      <w:r w:rsidR="00D17415" w:rsidRPr="00965E03">
        <w:rPr>
          <w:rFonts w:ascii="Times New Roman" w:eastAsia="標楷體" w:hAnsi="Times New Roman" w:cs="Times New Roman"/>
          <w:b/>
          <w:color w:val="000000" w:themeColor="text1"/>
          <w:kern w:val="0"/>
        </w:rPr>
        <w:t>」</w:t>
      </w:r>
      <w:r w:rsidR="00896EBB" w:rsidRPr="00965E03">
        <w:rPr>
          <w:rFonts w:ascii="Times New Roman" w:eastAsia="標楷體" w:hAnsi="Times New Roman" w:cs="Times New Roman" w:hint="eastAsia"/>
          <w:b/>
          <w:color w:val="000000" w:themeColor="text1"/>
          <w:kern w:val="0"/>
        </w:rPr>
        <w:t>呈</w:t>
      </w:r>
      <w:r w:rsidR="00D81567" w:rsidRPr="00965E03">
        <w:rPr>
          <w:rFonts w:ascii="Times New Roman" w:eastAsia="標楷體" w:hAnsi="Times New Roman" w:cs="Times New Roman"/>
          <w:b/>
          <w:color w:val="000000" w:themeColor="text1"/>
          <w:kern w:val="0"/>
        </w:rPr>
        <w:t>顯著差異</w:t>
      </w:r>
    </w:p>
    <w:p w14:paraId="1C858A6F" w14:textId="77777777" w:rsidR="00E60EB2" w:rsidRPr="00965E03" w:rsidRDefault="006B3B86" w:rsidP="006B3B86">
      <w:pPr>
        <w:spacing w:line="360" w:lineRule="auto"/>
        <w:rPr>
          <w:rFonts w:ascii="標楷體" w:eastAsia="標楷體" w:hAnsi="標楷體" w:cs="Times New Roman"/>
          <w:color w:val="000000" w:themeColor="text1"/>
        </w:rPr>
      </w:pPr>
      <w:r w:rsidRPr="00965E03">
        <w:rPr>
          <w:rFonts w:ascii="Times New Roman" w:eastAsia="標楷體" w:hAnsi="Times New Roman" w:cs="Times New Roman" w:hint="eastAsia"/>
          <w:color w:val="000000" w:themeColor="text1"/>
          <w:kern w:val="0"/>
        </w:rPr>
        <w:t xml:space="preserve">    </w:t>
      </w:r>
      <w:r w:rsidR="00896EBB" w:rsidRPr="00965E03">
        <w:rPr>
          <w:rFonts w:ascii="Times New Roman" w:eastAsia="標楷體" w:hAnsi="Times New Roman" w:cs="Times New Roman"/>
          <w:color w:val="000000" w:themeColor="text1"/>
          <w:kern w:val="0"/>
        </w:rPr>
        <w:t>從研究結果得</w:t>
      </w:r>
      <w:r w:rsidR="00896EBB" w:rsidRPr="00965E03">
        <w:rPr>
          <w:rFonts w:ascii="Times New Roman" w:eastAsia="標楷體" w:hAnsi="Times New Roman" w:cs="Times New Roman" w:hint="eastAsia"/>
          <w:color w:val="000000" w:themeColor="text1"/>
          <w:kern w:val="0"/>
        </w:rPr>
        <w:t>知</w:t>
      </w:r>
      <w:r w:rsidR="00896EBB" w:rsidRPr="00965E03">
        <w:rPr>
          <w:rFonts w:ascii="Times New Roman" w:eastAsia="標楷體" w:hAnsi="Times New Roman" w:cs="Times New Roman"/>
          <w:color w:val="000000" w:themeColor="text1"/>
          <w:kern w:val="0"/>
        </w:rPr>
        <w:t>，</w:t>
      </w:r>
      <w:r w:rsidR="00896EBB" w:rsidRPr="00965E03">
        <w:rPr>
          <w:rFonts w:ascii="Times New Roman" w:eastAsia="標楷體" w:hAnsi="Times New Roman" w:cs="Times New Roman" w:hint="eastAsia"/>
          <w:color w:val="000000" w:themeColor="text1"/>
          <w:kern w:val="0"/>
        </w:rPr>
        <w:t>任教於不同地區的教保服務人員</w:t>
      </w:r>
      <w:r w:rsidR="00896EBB" w:rsidRPr="00965E03">
        <w:rPr>
          <w:rFonts w:ascii="Times New Roman" w:eastAsia="標楷體" w:hAnsi="Times New Roman" w:cs="Times New Roman"/>
          <w:color w:val="000000" w:themeColor="text1"/>
          <w:kern w:val="0"/>
        </w:rPr>
        <w:t>在「</w:t>
      </w:r>
      <w:r w:rsidR="00896EBB" w:rsidRPr="00965E03">
        <w:rPr>
          <w:rFonts w:ascii="Times New Roman" w:eastAsia="標楷體" w:hAnsi="Times New Roman" w:cs="Times New Roman" w:hint="eastAsia"/>
          <w:color w:val="000000" w:themeColor="text1"/>
          <w:kern w:val="0"/>
        </w:rPr>
        <w:t>人際溝通知識</w:t>
      </w:r>
      <w:r w:rsidR="00D81567" w:rsidRPr="00965E03">
        <w:rPr>
          <w:rFonts w:ascii="Times New Roman" w:eastAsia="標楷體" w:hAnsi="Times New Roman" w:cs="Times New Roman"/>
          <w:color w:val="000000" w:themeColor="text1"/>
          <w:kern w:val="0"/>
        </w:rPr>
        <w:t>」</w:t>
      </w:r>
      <w:r w:rsidR="00896EBB" w:rsidRPr="00965E03">
        <w:rPr>
          <w:rFonts w:ascii="標楷體" w:eastAsia="標楷體" w:hAnsi="標楷體" w:cs="Times New Roman" w:hint="eastAsia"/>
          <w:color w:val="000000" w:themeColor="text1"/>
          <w:kern w:val="0"/>
        </w:rPr>
        <w:t>、</w:t>
      </w:r>
      <w:r w:rsidR="00896EBB" w:rsidRPr="00965E03">
        <w:rPr>
          <w:rFonts w:ascii="Times New Roman" w:eastAsia="標楷體" w:hAnsi="Times New Roman" w:cs="Times New Roman"/>
          <w:color w:val="000000" w:themeColor="text1"/>
          <w:kern w:val="0"/>
        </w:rPr>
        <w:t>「</w:t>
      </w:r>
      <w:r w:rsidR="00896EBB" w:rsidRPr="00965E03">
        <w:rPr>
          <w:rFonts w:ascii="Times New Roman" w:eastAsia="標楷體" w:hAnsi="Times New Roman" w:cs="Times New Roman" w:hint="eastAsia"/>
          <w:color w:val="000000" w:themeColor="text1"/>
          <w:kern w:val="0"/>
        </w:rPr>
        <w:t>人際溝通技巧</w:t>
      </w:r>
      <w:r w:rsidR="00896EBB" w:rsidRPr="00965E03">
        <w:rPr>
          <w:rFonts w:ascii="Times New Roman" w:eastAsia="標楷體" w:hAnsi="Times New Roman" w:cs="Times New Roman"/>
          <w:color w:val="000000" w:themeColor="text1"/>
          <w:kern w:val="0"/>
        </w:rPr>
        <w:t>」</w:t>
      </w:r>
      <w:r w:rsidR="00B44EEF" w:rsidRPr="00965E03">
        <w:rPr>
          <w:rFonts w:ascii="Times New Roman" w:eastAsia="標楷體" w:hAnsi="Times New Roman" w:cs="Times New Roman" w:hint="eastAsia"/>
          <w:color w:val="000000" w:themeColor="text1"/>
          <w:kern w:val="0"/>
        </w:rPr>
        <w:t>呈</w:t>
      </w:r>
      <w:r w:rsidR="00896EBB" w:rsidRPr="00965E03">
        <w:rPr>
          <w:rFonts w:ascii="Times New Roman" w:eastAsia="標楷體" w:hAnsi="Times New Roman" w:cs="Times New Roman" w:hint="eastAsia"/>
          <w:color w:val="000000" w:themeColor="text1"/>
          <w:kern w:val="0"/>
        </w:rPr>
        <w:t>顯著差異</w:t>
      </w:r>
      <w:r w:rsidR="009A78EA" w:rsidRPr="00965E03">
        <w:rPr>
          <w:rFonts w:ascii="標楷體" w:eastAsia="標楷體" w:hAnsi="標楷體" w:cs="Times New Roman" w:hint="eastAsia"/>
          <w:color w:val="000000" w:themeColor="text1"/>
          <w:kern w:val="0"/>
        </w:rPr>
        <w:t>。</w:t>
      </w:r>
      <w:r w:rsidR="00896EBB" w:rsidRPr="00965E03">
        <w:rPr>
          <w:rFonts w:ascii="Times New Roman" w:eastAsia="標楷體" w:hAnsi="Times New Roman" w:cs="Times New Roman" w:hint="eastAsia"/>
          <w:color w:val="000000" w:themeColor="text1"/>
        </w:rPr>
        <w:t>在</w:t>
      </w:r>
      <w:r w:rsidR="00896EBB" w:rsidRPr="00965E03">
        <w:rPr>
          <w:rFonts w:ascii="Times New Roman" w:eastAsia="標楷體" w:hAnsi="Times New Roman" w:cs="Times New Roman"/>
          <w:color w:val="000000" w:themeColor="text1"/>
        </w:rPr>
        <w:t>「</w:t>
      </w:r>
      <w:r w:rsidR="00896EBB" w:rsidRPr="00965E03">
        <w:rPr>
          <w:rFonts w:ascii="Times New Roman" w:eastAsia="標楷體" w:hAnsi="Times New Roman" w:cs="Times New Roman" w:hint="eastAsia"/>
          <w:color w:val="000000" w:themeColor="text1"/>
        </w:rPr>
        <w:t>人際溝通知識</w:t>
      </w:r>
      <w:r w:rsidR="00896EBB" w:rsidRPr="00965E03">
        <w:rPr>
          <w:rFonts w:ascii="Times New Roman" w:eastAsia="標楷體" w:hAnsi="Times New Roman" w:cs="Times New Roman"/>
          <w:color w:val="000000" w:themeColor="text1"/>
        </w:rPr>
        <w:t>」</w:t>
      </w:r>
      <w:r w:rsidR="00896EBB" w:rsidRPr="00965E03">
        <w:rPr>
          <w:rFonts w:ascii="Times New Roman" w:eastAsia="標楷體" w:hAnsi="Times New Roman" w:cs="Times New Roman" w:hint="eastAsia"/>
          <w:color w:val="000000" w:themeColor="text1"/>
        </w:rPr>
        <w:t>部分</w:t>
      </w:r>
      <w:r w:rsidR="00896EBB" w:rsidRPr="00965E03">
        <w:rPr>
          <w:rFonts w:ascii="標楷體" w:eastAsia="標楷體" w:hAnsi="標楷體" w:cs="Times New Roman" w:hint="eastAsia"/>
          <w:color w:val="000000" w:themeColor="text1"/>
        </w:rPr>
        <w:t>，任教於</w:t>
      </w:r>
      <w:r w:rsidR="00B26010" w:rsidRPr="00965E03">
        <w:rPr>
          <w:rFonts w:ascii="標楷體" w:eastAsia="標楷體" w:hAnsi="標楷體" w:cs="Times New Roman" w:hint="eastAsia"/>
          <w:color w:val="000000" w:themeColor="text1"/>
        </w:rPr>
        <w:t>竹北、新竹市東區</w:t>
      </w:r>
      <w:r w:rsidR="004D41CC" w:rsidRPr="00965E03">
        <w:rPr>
          <w:rFonts w:ascii="標楷體" w:eastAsia="標楷體" w:hAnsi="標楷體" w:cs="Times New Roman" w:hint="eastAsia"/>
          <w:color w:val="000000" w:themeColor="text1"/>
        </w:rPr>
        <w:t>者</w:t>
      </w:r>
      <w:r w:rsidR="00383DC5" w:rsidRPr="00965E03">
        <w:rPr>
          <w:rFonts w:ascii="標楷體" w:eastAsia="標楷體" w:hAnsi="標楷體" w:cs="Times New Roman" w:hint="eastAsia"/>
          <w:color w:val="000000" w:themeColor="text1"/>
        </w:rPr>
        <w:t>高</w:t>
      </w:r>
      <w:r w:rsidR="009A78EA" w:rsidRPr="00965E03">
        <w:rPr>
          <w:rFonts w:ascii="標楷體" w:eastAsia="標楷體" w:hAnsi="標楷體" w:cs="Times New Roman" w:hint="eastAsia"/>
          <w:color w:val="000000" w:themeColor="text1"/>
        </w:rPr>
        <w:t>於任教於北埔</w:t>
      </w:r>
      <w:r w:rsidR="004D41CC" w:rsidRPr="00965E03">
        <w:rPr>
          <w:rFonts w:ascii="標楷體" w:eastAsia="標楷體" w:hAnsi="標楷體" w:cs="Times New Roman" w:hint="eastAsia"/>
          <w:color w:val="000000" w:themeColor="text1"/>
        </w:rPr>
        <w:t>者</w:t>
      </w:r>
      <w:r w:rsidR="00896EBB" w:rsidRPr="00965E03">
        <w:rPr>
          <w:rFonts w:ascii="標楷體" w:eastAsia="標楷體" w:hAnsi="標楷體" w:cs="Times New Roman" w:hint="eastAsia"/>
          <w:color w:val="000000" w:themeColor="text1"/>
        </w:rPr>
        <w:t>；任教於新豐</w:t>
      </w:r>
      <w:r w:rsidR="00B26010" w:rsidRPr="00965E03">
        <w:rPr>
          <w:rFonts w:ascii="標楷體" w:eastAsia="標楷體" w:hAnsi="標楷體" w:cs="Times New Roman" w:hint="eastAsia"/>
          <w:color w:val="000000" w:themeColor="text1"/>
        </w:rPr>
        <w:t>、尖石</w:t>
      </w:r>
      <w:r w:rsidR="004D41CC" w:rsidRPr="00965E03">
        <w:rPr>
          <w:rFonts w:ascii="標楷體" w:eastAsia="標楷體" w:hAnsi="標楷體" w:cs="Times New Roman" w:hint="eastAsia"/>
          <w:color w:val="000000" w:themeColor="text1"/>
        </w:rPr>
        <w:t>者</w:t>
      </w:r>
      <w:r w:rsidR="00B26010"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00B26010" w:rsidRPr="00965E03">
        <w:rPr>
          <w:rFonts w:ascii="標楷體" w:eastAsia="標楷體" w:hAnsi="標楷體" w:cs="Times New Roman" w:hint="eastAsia"/>
          <w:color w:val="000000" w:themeColor="text1"/>
        </w:rPr>
        <w:t>於任教於芎林、北埔</w:t>
      </w:r>
      <w:r w:rsidR="004D41CC" w:rsidRPr="00965E03">
        <w:rPr>
          <w:rFonts w:ascii="標楷體" w:eastAsia="標楷體" w:hAnsi="標楷體" w:cs="Times New Roman" w:hint="eastAsia"/>
          <w:color w:val="000000" w:themeColor="text1"/>
        </w:rPr>
        <w:t>者</w:t>
      </w:r>
      <w:r w:rsidR="00B26010" w:rsidRPr="00965E03">
        <w:rPr>
          <w:rFonts w:ascii="標楷體" w:eastAsia="標楷體" w:hAnsi="標楷體" w:cs="Times New Roman" w:hint="eastAsia"/>
          <w:color w:val="000000" w:themeColor="text1"/>
        </w:rPr>
        <w:t>；</w:t>
      </w:r>
      <w:r w:rsidR="00896EBB" w:rsidRPr="00965E03">
        <w:rPr>
          <w:rFonts w:ascii="標楷體" w:eastAsia="標楷體" w:hAnsi="標楷體" w:cs="Times New Roman" w:hint="eastAsia"/>
          <w:color w:val="000000" w:themeColor="text1"/>
        </w:rPr>
        <w:t>任教於竹東</w:t>
      </w:r>
      <w:r w:rsidR="004D41CC" w:rsidRPr="00965E03">
        <w:rPr>
          <w:rFonts w:ascii="標楷體" w:eastAsia="標楷體" w:hAnsi="標楷體" w:cs="Times New Roman" w:hint="eastAsia"/>
          <w:color w:val="000000" w:themeColor="text1"/>
        </w:rPr>
        <w:t>者</w:t>
      </w:r>
      <w:r w:rsidR="00896EBB"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00896EBB" w:rsidRPr="00965E03">
        <w:rPr>
          <w:rFonts w:ascii="標楷體" w:eastAsia="標楷體" w:hAnsi="標楷體" w:cs="Times New Roman" w:hint="eastAsia"/>
          <w:color w:val="000000" w:themeColor="text1"/>
        </w:rPr>
        <w:t>於任教於芎林、橫山、北埔、新竹市東區</w:t>
      </w:r>
      <w:r w:rsidR="004D41CC" w:rsidRPr="00965E03">
        <w:rPr>
          <w:rFonts w:ascii="標楷體" w:eastAsia="標楷體" w:hAnsi="標楷體" w:cs="Times New Roman" w:hint="eastAsia"/>
          <w:color w:val="000000" w:themeColor="text1"/>
        </w:rPr>
        <w:t>者</w:t>
      </w:r>
      <w:r w:rsidR="00896EBB" w:rsidRPr="00965E03">
        <w:rPr>
          <w:rFonts w:ascii="標楷體" w:eastAsia="標楷體" w:hAnsi="標楷體" w:cs="Times New Roman" w:hint="eastAsia"/>
          <w:color w:val="000000" w:themeColor="text1"/>
        </w:rPr>
        <w:t>；任教於五峰</w:t>
      </w:r>
      <w:r w:rsidR="00B26010" w:rsidRPr="00965E03">
        <w:rPr>
          <w:rFonts w:ascii="標楷體" w:eastAsia="標楷體" w:hAnsi="標楷體" w:cs="Times New Roman" w:hint="eastAsia"/>
          <w:color w:val="000000" w:themeColor="text1"/>
        </w:rPr>
        <w:t>、新竹市北區</w:t>
      </w:r>
      <w:r w:rsidR="004D41CC" w:rsidRPr="00965E03">
        <w:rPr>
          <w:rFonts w:ascii="標楷體" w:eastAsia="標楷體" w:hAnsi="標楷體" w:cs="Times New Roman" w:hint="eastAsia"/>
          <w:color w:val="000000" w:themeColor="text1"/>
        </w:rPr>
        <w:t>者</w:t>
      </w:r>
      <w:r w:rsidR="00896EBB"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00896EBB" w:rsidRPr="00965E03">
        <w:rPr>
          <w:rFonts w:ascii="標楷體" w:eastAsia="標楷體" w:hAnsi="標楷體" w:cs="Times New Roman" w:hint="eastAsia"/>
          <w:color w:val="000000" w:themeColor="text1"/>
        </w:rPr>
        <w:t>於任教於芎林、寶山、橫山、北埔</w:t>
      </w:r>
      <w:r w:rsidR="004D41CC" w:rsidRPr="00965E03">
        <w:rPr>
          <w:rFonts w:ascii="標楷體" w:eastAsia="標楷體" w:hAnsi="標楷體" w:cs="Times New Roman" w:hint="eastAsia"/>
          <w:color w:val="000000" w:themeColor="text1"/>
        </w:rPr>
        <w:t>者</w:t>
      </w:r>
      <w:r w:rsidR="00896EBB" w:rsidRPr="00965E03">
        <w:rPr>
          <w:rFonts w:ascii="標楷體" w:eastAsia="標楷體" w:hAnsi="標楷體" w:cs="Times New Roman" w:hint="eastAsia"/>
          <w:color w:val="000000" w:themeColor="text1"/>
        </w:rPr>
        <w:t>；任教於新竹市香山區</w:t>
      </w:r>
      <w:r w:rsidR="004D41CC" w:rsidRPr="00965E03">
        <w:rPr>
          <w:rFonts w:ascii="標楷體" w:eastAsia="標楷體" w:hAnsi="標楷體" w:cs="Times New Roman" w:hint="eastAsia"/>
          <w:color w:val="000000" w:themeColor="text1"/>
        </w:rPr>
        <w:t>者</w:t>
      </w:r>
      <w:r w:rsidR="00896EBB"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00896EBB" w:rsidRPr="00965E03">
        <w:rPr>
          <w:rFonts w:ascii="標楷體" w:eastAsia="標楷體" w:hAnsi="標楷體" w:cs="Times New Roman" w:hint="eastAsia"/>
          <w:color w:val="000000" w:themeColor="text1"/>
        </w:rPr>
        <w:t>於任教於竹北、湖口、關西、芎林、寶山、橫山、北埔、新竹市東區</w:t>
      </w:r>
      <w:r w:rsidR="004D41CC" w:rsidRPr="00965E03">
        <w:rPr>
          <w:rFonts w:ascii="標楷體" w:eastAsia="標楷體" w:hAnsi="標楷體" w:cs="Times New Roman" w:hint="eastAsia"/>
          <w:color w:val="000000" w:themeColor="text1"/>
        </w:rPr>
        <w:t>者</w:t>
      </w:r>
      <w:r w:rsidR="00896EBB" w:rsidRPr="00965E03">
        <w:rPr>
          <w:rFonts w:ascii="標楷體" w:eastAsia="標楷體" w:hAnsi="標楷體" w:cs="Times New Roman" w:hint="eastAsia"/>
          <w:color w:val="000000" w:themeColor="text1"/>
        </w:rPr>
        <w:t>。</w:t>
      </w:r>
    </w:p>
    <w:p w14:paraId="4A1C8D4E" w14:textId="1B4D2650" w:rsidR="00646AFB" w:rsidRPr="00965E03" w:rsidRDefault="00E60EB2" w:rsidP="00B039D3">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人際溝通技巧</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任教於竹北</w:t>
      </w:r>
      <w:r w:rsidRPr="00965E03">
        <w:rPr>
          <w:rFonts w:ascii="標楷體" w:eastAsia="標楷體" w:hAnsi="標楷體" w:cs="Times New Roman" w:hint="eastAsia"/>
          <w:color w:val="000000" w:themeColor="text1"/>
        </w:rPr>
        <w:t>、湖口、</w:t>
      </w:r>
      <w:r w:rsidRPr="00965E03">
        <w:rPr>
          <w:rFonts w:ascii="Times New Roman" w:eastAsia="標楷體" w:hAnsi="Times New Roman" w:cs="Times New Roman" w:hint="eastAsia"/>
          <w:color w:val="000000" w:themeColor="text1"/>
        </w:rPr>
        <w:t>新豐</w:t>
      </w:r>
      <w:r w:rsidRPr="00965E03">
        <w:rPr>
          <w:rFonts w:ascii="標楷體" w:eastAsia="標楷體" w:hAnsi="標楷體" w:cs="Times New Roman" w:hint="eastAsia"/>
          <w:color w:val="000000" w:themeColor="text1"/>
        </w:rPr>
        <w:t>、新</w:t>
      </w:r>
      <w:proofErr w:type="gramStart"/>
      <w:r w:rsidRPr="00965E03">
        <w:rPr>
          <w:rFonts w:ascii="標楷體" w:eastAsia="標楷體" w:hAnsi="標楷體" w:cs="Times New Roman" w:hint="eastAsia"/>
          <w:color w:val="000000" w:themeColor="text1"/>
        </w:rPr>
        <w:t>埔</w:t>
      </w:r>
      <w:proofErr w:type="gramEnd"/>
      <w:r w:rsidRPr="00965E03">
        <w:rPr>
          <w:rFonts w:ascii="標楷體" w:eastAsia="標楷體" w:hAnsi="標楷體" w:cs="Times New Roman" w:hint="eastAsia"/>
          <w:color w:val="000000" w:themeColor="text1"/>
        </w:rPr>
        <w:t>、關西、新竹市東區</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，皆</w:t>
      </w:r>
      <w:r w:rsidR="00383DC5" w:rsidRPr="00965E03">
        <w:rPr>
          <w:rFonts w:ascii="標楷體" w:eastAsia="標楷體" w:hAnsi="標楷體" w:cs="Times New Roman" w:hint="eastAsia"/>
          <w:color w:val="000000" w:themeColor="text1"/>
        </w:rPr>
        <w:t>高</w:t>
      </w:r>
      <w:r w:rsidRPr="00965E03">
        <w:rPr>
          <w:rFonts w:ascii="Times New Roman" w:eastAsia="標楷體" w:hAnsi="Times New Roman" w:cs="Times New Roman" w:hint="eastAsia"/>
          <w:color w:val="000000" w:themeColor="text1"/>
        </w:rPr>
        <w:t>於任教於北埔</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；任教於竹東</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Pr="00965E03">
        <w:rPr>
          <w:rFonts w:ascii="標楷體" w:eastAsia="標楷體" w:hAnsi="標楷體" w:cs="Times New Roman" w:hint="eastAsia"/>
          <w:color w:val="000000" w:themeColor="text1"/>
        </w:rPr>
        <w:t>於任教於竹北、新豐、關西、寶山、橫山、北埔</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；任教於五峰</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Pr="00965E03">
        <w:rPr>
          <w:rFonts w:ascii="標楷體" w:eastAsia="標楷體" w:hAnsi="標楷體" w:cs="Times New Roman" w:hint="eastAsia"/>
          <w:color w:val="000000" w:themeColor="text1"/>
        </w:rPr>
        <w:t>於任教於寶山、橫山、北埔</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；任教於尖石、新竹市香山區</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Pr="00965E03">
        <w:rPr>
          <w:rFonts w:ascii="標楷體" w:eastAsia="標楷體" w:hAnsi="標楷體" w:cs="Times New Roman" w:hint="eastAsia"/>
          <w:color w:val="000000" w:themeColor="text1"/>
        </w:rPr>
        <w:t>於任教於竹北、寶山、橫山、北埔</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；任教於峨嵋、新竹市北區</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Pr="00965E03">
        <w:rPr>
          <w:rFonts w:ascii="標楷體" w:eastAsia="標楷體" w:hAnsi="標楷體" w:cs="Times New Roman" w:hint="eastAsia"/>
          <w:color w:val="000000" w:themeColor="text1"/>
        </w:rPr>
        <w:t>於任教於寶山、北埔</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顯示任教於不同地區的教保服務人員，可能受到地域特性、校風、</w:t>
      </w:r>
      <w:r w:rsidR="00F10EBE" w:rsidRPr="00965E03">
        <w:rPr>
          <w:rFonts w:ascii="標楷體" w:eastAsia="標楷體" w:hAnsi="標楷體" w:cs="Times New Roman" w:hint="eastAsia"/>
          <w:color w:val="000000" w:themeColor="text1"/>
        </w:rPr>
        <w:t>教師人格特質、</w:t>
      </w:r>
      <w:r w:rsidRPr="00965E03">
        <w:rPr>
          <w:rFonts w:ascii="標楷體" w:eastAsia="標楷體" w:hAnsi="標楷體" w:cs="Times New Roman" w:hint="eastAsia"/>
          <w:color w:val="000000" w:themeColor="text1"/>
        </w:rPr>
        <w:t>家長</w:t>
      </w:r>
      <w:r w:rsidR="00F10EBE" w:rsidRPr="00965E03">
        <w:rPr>
          <w:rFonts w:ascii="標楷體" w:eastAsia="標楷體" w:hAnsi="標楷體" w:cs="Times New Roman" w:hint="eastAsia"/>
          <w:color w:val="000000" w:themeColor="text1"/>
        </w:rPr>
        <w:t>組成特性</w:t>
      </w:r>
      <w:r w:rsidR="00704E01" w:rsidRPr="00965E03">
        <w:rPr>
          <w:rFonts w:ascii="標楷體" w:eastAsia="標楷體" w:hAnsi="標楷體" w:cs="Times New Roman" w:hint="eastAsia"/>
          <w:color w:val="000000" w:themeColor="text1"/>
        </w:rPr>
        <w:t>等</w:t>
      </w:r>
      <w:r w:rsidRPr="00965E03">
        <w:rPr>
          <w:rFonts w:ascii="標楷體" w:eastAsia="標楷體" w:hAnsi="標楷體" w:cs="Times New Roman" w:hint="eastAsia"/>
          <w:color w:val="000000" w:themeColor="text1"/>
        </w:rPr>
        <w:t>的影響</w:t>
      </w:r>
      <w:r w:rsidR="00FB34ED" w:rsidRPr="00965E03">
        <w:rPr>
          <w:rFonts w:ascii="標楷體" w:eastAsia="標楷體" w:hAnsi="標楷體" w:cs="Times New Roman" w:hint="eastAsia"/>
          <w:color w:val="000000" w:themeColor="text1"/>
        </w:rPr>
        <w:t>，而</w:t>
      </w:r>
      <w:r w:rsidR="00B44EEF" w:rsidRPr="00965E03">
        <w:rPr>
          <w:rFonts w:ascii="標楷體" w:eastAsia="標楷體" w:hAnsi="標楷體" w:cs="Times New Roman" w:hint="eastAsia"/>
          <w:color w:val="000000" w:themeColor="text1"/>
        </w:rPr>
        <w:t>有</w:t>
      </w:r>
      <w:r w:rsidR="00F10EBE" w:rsidRPr="00965E03">
        <w:rPr>
          <w:rFonts w:ascii="標楷體" w:eastAsia="標楷體" w:hAnsi="標楷體" w:cs="Times New Roman" w:hint="eastAsia"/>
          <w:color w:val="000000" w:themeColor="text1"/>
        </w:rPr>
        <w:t>不同</w:t>
      </w:r>
      <w:r w:rsidR="00B44EEF" w:rsidRPr="00965E03">
        <w:rPr>
          <w:rFonts w:ascii="標楷體" w:eastAsia="標楷體" w:hAnsi="標楷體" w:cs="Times New Roman" w:hint="eastAsia"/>
          <w:color w:val="000000" w:themeColor="text1"/>
        </w:rPr>
        <w:t>的</w:t>
      </w:r>
      <w:r w:rsidR="00FB34ED" w:rsidRPr="00965E03">
        <w:rPr>
          <w:rFonts w:ascii="標楷體" w:eastAsia="標楷體" w:hAnsi="標楷體" w:cs="Times New Roman" w:hint="eastAsia"/>
          <w:color w:val="000000" w:themeColor="text1"/>
        </w:rPr>
        <w:t>人際</w:t>
      </w:r>
      <w:r w:rsidR="00B44EEF" w:rsidRPr="00965E03">
        <w:rPr>
          <w:rFonts w:ascii="標楷體" w:eastAsia="標楷體" w:hAnsi="標楷體" w:cs="Times New Roman" w:hint="eastAsia"/>
          <w:color w:val="000000" w:themeColor="text1"/>
        </w:rPr>
        <w:t>溝通知識及技巧</w:t>
      </w:r>
      <w:r w:rsidR="00FB34ED" w:rsidRPr="00965E03">
        <w:rPr>
          <w:rFonts w:ascii="標楷體" w:eastAsia="標楷體" w:hAnsi="標楷體" w:cs="Times New Roman" w:hint="eastAsia"/>
          <w:color w:val="000000" w:themeColor="text1"/>
        </w:rPr>
        <w:t>的展現</w:t>
      </w:r>
      <w:r w:rsidR="00F10EBE" w:rsidRPr="00965E03">
        <w:rPr>
          <w:rFonts w:ascii="標楷體" w:eastAsia="標楷體" w:hAnsi="標楷體" w:cs="Times New Roman" w:hint="eastAsia"/>
          <w:color w:val="000000" w:themeColor="text1"/>
        </w:rPr>
        <w:t>，因此呈現顯著差異。</w:t>
      </w:r>
    </w:p>
    <w:p w14:paraId="4465C007" w14:textId="77777777" w:rsidR="00A93C0F" w:rsidRPr="00965E03" w:rsidRDefault="00D81567"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七</w:t>
      </w:r>
      <w:r w:rsidRPr="00965E03">
        <w:rPr>
          <w:rFonts w:ascii="Times New Roman" w:eastAsia="標楷體" w:hAnsi="Times New Roman" w:cs="Times New Roman"/>
          <w:color w:val="000000" w:themeColor="text1"/>
          <w:kern w:val="0"/>
        </w:rPr>
        <w:t>、</w:t>
      </w:r>
      <w:r w:rsidR="00A93C0F" w:rsidRPr="00965E03">
        <w:rPr>
          <w:rFonts w:ascii="Times New Roman" w:eastAsia="標楷體" w:hAnsi="Times New Roman" w:cs="Times New Roman" w:hint="eastAsia"/>
          <w:b/>
          <w:color w:val="000000" w:themeColor="text1"/>
          <w:kern w:val="0"/>
        </w:rPr>
        <w:t>園所規模</w:t>
      </w:r>
      <w:r w:rsidR="00A93C0F" w:rsidRPr="00965E03">
        <w:rPr>
          <w:rFonts w:ascii="Times New Roman" w:eastAsia="標楷體" w:hAnsi="Times New Roman" w:cs="Times New Roman"/>
          <w:b/>
          <w:color w:val="000000" w:themeColor="text1"/>
          <w:kern w:val="0"/>
        </w:rPr>
        <w:t>與</w:t>
      </w:r>
      <w:r w:rsidR="00A93C0F" w:rsidRPr="00965E03">
        <w:rPr>
          <w:rFonts w:ascii="Times New Roman" w:eastAsia="標楷體" w:hAnsi="Times New Roman" w:cs="Times New Roman" w:hint="eastAsia"/>
          <w:b/>
          <w:color w:val="000000" w:themeColor="text1"/>
          <w:kern w:val="0"/>
        </w:rPr>
        <w:t>人際溝通能力</w:t>
      </w:r>
      <w:r w:rsidR="00A93C0F" w:rsidRPr="00965E03">
        <w:rPr>
          <w:rFonts w:ascii="Times New Roman" w:eastAsia="標楷體" w:hAnsi="Times New Roman" w:cs="Times New Roman"/>
          <w:b/>
          <w:color w:val="000000" w:themeColor="text1"/>
          <w:kern w:val="0"/>
        </w:rPr>
        <w:t>所有因素經事後</w:t>
      </w:r>
      <w:proofErr w:type="gramStart"/>
      <w:r w:rsidR="00A93C0F" w:rsidRPr="00965E03">
        <w:rPr>
          <w:rFonts w:ascii="Times New Roman" w:eastAsia="標楷體" w:hAnsi="Times New Roman" w:cs="Times New Roman"/>
          <w:b/>
          <w:color w:val="000000" w:themeColor="text1"/>
          <w:kern w:val="0"/>
        </w:rPr>
        <w:t>比較均無差異</w:t>
      </w:r>
      <w:proofErr w:type="gramEnd"/>
    </w:p>
    <w:p w14:paraId="0E84AC74" w14:textId="79C38787" w:rsidR="00A93C0F" w:rsidRPr="00965E03" w:rsidRDefault="001035E6" w:rsidP="001035E6">
      <w:pPr>
        <w:spacing w:line="360" w:lineRule="auto"/>
        <w:rPr>
          <w:rFonts w:ascii="標楷體" w:eastAsia="標楷體" w:hAnsi="標楷體" w:cs="Times New Roman"/>
          <w:color w:val="000000" w:themeColor="text1"/>
        </w:rPr>
      </w:pPr>
      <w:r w:rsidRPr="00965E03">
        <w:rPr>
          <w:rFonts w:ascii="Times New Roman" w:eastAsia="標楷體" w:hAnsi="Times New Roman" w:cs="Times New Roman" w:hint="eastAsia"/>
          <w:color w:val="000000" w:themeColor="text1"/>
          <w:kern w:val="0"/>
        </w:rPr>
        <w:t xml:space="preserve">   </w:t>
      </w:r>
      <w:r w:rsidR="006B467A" w:rsidRPr="00965E03">
        <w:rPr>
          <w:rFonts w:ascii="Times New Roman" w:eastAsia="標楷體" w:hAnsi="Times New Roman" w:cs="Times New Roman" w:hint="eastAsia"/>
          <w:color w:val="000000" w:themeColor="text1"/>
          <w:kern w:val="0"/>
        </w:rPr>
        <w:t xml:space="preserve"> </w:t>
      </w:r>
      <w:r w:rsidR="00A93C0F" w:rsidRPr="00965E03">
        <w:rPr>
          <w:rFonts w:ascii="Times New Roman" w:eastAsia="標楷體" w:hAnsi="Times New Roman" w:cs="Times New Roman"/>
          <w:color w:val="000000" w:themeColor="text1"/>
          <w:kern w:val="0"/>
        </w:rPr>
        <w:t>從研究結果</w:t>
      </w:r>
      <w:r w:rsidR="00A93C0F" w:rsidRPr="00965E03">
        <w:rPr>
          <w:rFonts w:ascii="Times New Roman" w:eastAsia="標楷體" w:hAnsi="Times New Roman" w:cs="Times New Roman" w:hint="eastAsia"/>
          <w:color w:val="000000" w:themeColor="text1"/>
          <w:kern w:val="0"/>
        </w:rPr>
        <w:t>得知</w:t>
      </w:r>
      <w:r w:rsidR="00A93C0F" w:rsidRPr="00965E03">
        <w:rPr>
          <w:rFonts w:ascii="Times New Roman" w:eastAsia="標楷體" w:hAnsi="Times New Roman" w:cs="Times New Roman"/>
          <w:color w:val="000000" w:themeColor="text1"/>
          <w:kern w:val="0"/>
        </w:rPr>
        <w:t>，</w:t>
      </w:r>
      <w:r w:rsidR="00A93C0F" w:rsidRPr="00965E03">
        <w:rPr>
          <w:rFonts w:ascii="標楷體" w:eastAsia="標楷體" w:hAnsi="標楷體" w:cs="Times New Roman" w:hint="eastAsia"/>
          <w:color w:val="000000" w:themeColor="text1"/>
        </w:rPr>
        <w:t>不同園所規模的教保服務人員在人際溝通能力上並無差異</w:t>
      </w:r>
      <w:r w:rsidR="00B039D3" w:rsidRPr="00965E03">
        <w:rPr>
          <w:rFonts w:ascii="標楷體" w:eastAsia="標楷體" w:hAnsi="標楷體" w:cs="Times New Roman" w:hint="eastAsia"/>
          <w:color w:val="000000" w:themeColor="text1"/>
        </w:rPr>
        <w:t>。</w:t>
      </w:r>
      <w:r w:rsidR="00A93C0F" w:rsidRPr="00965E03">
        <w:rPr>
          <w:rFonts w:ascii="標楷體" w:eastAsia="標楷體" w:hAnsi="標楷體" w:cs="Times New Roman" w:hint="eastAsia"/>
          <w:color w:val="000000" w:themeColor="text1"/>
        </w:rPr>
        <w:t>以新竹地區大小不同規模園所來看，教保服務人員總人數差異其實不大，以幼兒園</w:t>
      </w:r>
      <w:r w:rsidR="00A64EEA" w:rsidRPr="00965E03">
        <w:rPr>
          <w:rFonts w:ascii="標楷體" w:eastAsia="標楷體" w:hAnsi="標楷體" w:cs="Times New Roman" w:hint="eastAsia"/>
          <w:color w:val="000000" w:themeColor="text1"/>
        </w:rPr>
        <w:t>教保服務工作性質而言，教保服務人員間、班</w:t>
      </w:r>
      <w:proofErr w:type="gramStart"/>
      <w:r w:rsidR="00A64EEA" w:rsidRPr="00965E03">
        <w:rPr>
          <w:rFonts w:ascii="標楷體" w:eastAsia="標楷體" w:hAnsi="標楷體" w:cs="Times New Roman" w:hint="eastAsia"/>
          <w:color w:val="000000" w:themeColor="text1"/>
        </w:rPr>
        <w:t>際間常有</w:t>
      </w:r>
      <w:proofErr w:type="gramEnd"/>
      <w:r w:rsidR="00A64EEA" w:rsidRPr="00965E03">
        <w:rPr>
          <w:rFonts w:ascii="標楷體" w:eastAsia="標楷體" w:hAnsi="標楷體" w:cs="Times New Roman" w:hint="eastAsia"/>
          <w:color w:val="000000" w:themeColor="text1"/>
        </w:rPr>
        <w:t>互動</w:t>
      </w:r>
      <w:r w:rsidR="006B467A" w:rsidRPr="00965E03">
        <w:rPr>
          <w:rFonts w:ascii="標楷體" w:eastAsia="標楷體" w:hAnsi="標楷體" w:cs="Times New Roman" w:hint="eastAsia"/>
          <w:color w:val="000000" w:themeColor="text1"/>
        </w:rPr>
        <w:t>聯誼</w:t>
      </w:r>
      <w:r w:rsidR="00A64EEA" w:rsidRPr="00965E03">
        <w:rPr>
          <w:rFonts w:ascii="標楷體" w:eastAsia="標楷體" w:hAnsi="標楷體" w:cs="Times New Roman" w:hint="eastAsia"/>
          <w:color w:val="000000" w:themeColor="text1"/>
        </w:rPr>
        <w:t>的機會，除了各班</w:t>
      </w:r>
      <w:r w:rsidR="00A64EEA" w:rsidRPr="00965E03">
        <w:rPr>
          <w:rFonts w:ascii="標楷體" w:eastAsia="標楷體" w:hAnsi="標楷體" w:cs="Times New Roman" w:hint="eastAsia"/>
          <w:color w:val="000000" w:themeColor="text1"/>
        </w:rPr>
        <w:lastRenderedPageBreak/>
        <w:t>的主要活動課程外，幼兒園舉辦的全園性活動，或是邀請家長同樂的親職活動等，皆可促進親師生及</w:t>
      </w:r>
      <w:proofErr w:type="gramStart"/>
      <w:r w:rsidR="00A64EEA" w:rsidRPr="00965E03">
        <w:rPr>
          <w:rFonts w:ascii="標楷體" w:eastAsia="標楷體" w:hAnsi="標楷體" w:cs="Times New Roman" w:hint="eastAsia"/>
          <w:color w:val="000000" w:themeColor="text1"/>
        </w:rPr>
        <w:t>班級間的感情</w:t>
      </w:r>
      <w:proofErr w:type="gramEnd"/>
      <w:r w:rsidR="00A64EEA" w:rsidRPr="00965E03">
        <w:rPr>
          <w:rFonts w:ascii="標楷體" w:eastAsia="標楷體" w:hAnsi="標楷體" w:cs="Times New Roman" w:hint="eastAsia"/>
          <w:color w:val="000000" w:themeColor="text1"/>
        </w:rPr>
        <w:t>聯絡，亦能增進教保服務人員的人際溝通能力，因此教保服務人員的人際溝通能力表現上並無</w:t>
      </w:r>
      <w:r w:rsidR="00A93C0F" w:rsidRPr="00965E03">
        <w:rPr>
          <w:rFonts w:ascii="標楷體" w:eastAsia="標楷體" w:hAnsi="標楷體" w:cs="Times New Roman" w:hint="eastAsia"/>
          <w:color w:val="000000" w:themeColor="text1"/>
        </w:rPr>
        <w:t>顯著差異。</w:t>
      </w:r>
    </w:p>
    <w:p w14:paraId="12D8A4CD" w14:textId="77777777" w:rsidR="00A93C0F" w:rsidRPr="00965E03" w:rsidRDefault="00A93C0F"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hint="eastAsia"/>
          <w:b/>
          <w:color w:val="000000" w:themeColor="text1"/>
          <w:kern w:val="0"/>
        </w:rPr>
        <w:t>八</w:t>
      </w:r>
      <w:r w:rsidRPr="00965E03">
        <w:rPr>
          <w:rFonts w:ascii="標楷體" w:eastAsia="標楷體" w:hAnsi="標楷體" w:cs="Times New Roman" w:hint="eastAsia"/>
          <w:b/>
          <w:color w:val="000000" w:themeColor="text1"/>
          <w:kern w:val="0"/>
        </w:rPr>
        <w:t>、</w:t>
      </w:r>
      <w:r w:rsidR="00D81567" w:rsidRPr="00965E03">
        <w:rPr>
          <w:rFonts w:ascii="Times New Roman" w:eastAsia="標楷體" w:hAnsi="Times New Roman" w:cs="Times New Roman"/>
          <w:b/>
          <w:color w:val="000000" w:themeColor="text1"/>
          <w:kern w:val="0"/>
        </w:rPr>
        <w:t>擔任職務</w:t>
      </w:r>
      <w:r w:rsidR="00621720" w:rsidRPr="00965E03">
        <w:rPr>
          <w:rFonts w:ascii="Times New Roman" w:eastAsia="標楷體" w:hAnsi="Times New Roman" w:cs="Times New Roman"/>
          <w:b/>
          <w:color w:val="000000" w:themeColor="text1"/>
          <w:kern w:val="0"/>
        </w:rPr>
        <w:t>與</w:t>
      </w:r>
      <w:r w:rsidR="00621720" w:rsidRPr="00965E03">
        <w:rPr>
          <w:rFonts w:ascii="Times New Roman" w:eastAsia="標楷體" w:hAnsi="Times New Roman" w:cs="Times New Roman" w:hint="eastAsia"/>
          <w:b/>
          <w:color w:val="000000" w:themeColor="text1"/>
          <w:kern w:val="0"/>
        </w:rPr>
        <w:t>人際溝通能力</w:t>
      </w:r>
      <w:r w:rsidR="00D81567" w:rsidRPr="00965E03">
        <w:rPr>
          <w:rFonts w:ascii="Times New Roman" w:eastAsia="標楷體" w:hAnsi="Times New Roman" w:cs="Times New Roman"/>
          <w:b/>
          <w:color w:val="000000" w:themeColor="text1"/>
          <w:kern w:val="0"/>
        </w:rPr>
        <w:t>所有因素經事後</w:t>
      </w:r>
      <w:proofErr w:type="gramStart"/>
      <w:r w:rsidR="00D81567" w:rsidRPr="00965E03">
        <w:rPr>
          <w:rFonts w:ascii="Times New Roman" w:eastAsia="標楷體" w:hAnsi="Times New Roman" w:cs="Times New Roman"/>
          <w:b/>
          <w:color w:val="000000" w:themeColor="text1"/>
          <w:kern w:val="0"/>
        </w:rPr>
        <w:t>比較均無差異</w:t>
      </w:r>
      <w:proofErr w:type="gramEnd"/>
    </w:p>
    <w:p w14:paraId="1C370AF7" w14:textId="5D333649" w:rsidR="00A753E6" w:rsidRPr="00965E03" w:rsidRDefault="00A35902" w:rsidP="00A753E6">
      <w:pPr>
        <w:autoSpaceDE w:val="0"/>
        <w:autoSpaceDN w:val="0"/>
        <w:adjustRightInd w:val="0"/>
        <w:spacing w:line="360" w:lineRule="auto"/>
        <w:ind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由研究結果得知，擔任不同職務的教保服務人員在人際溝通能力上不具顯著差異。推究原因，由問卷調查結果顯示，教保服務人員主要以擔任教師者</w:t>
      </w:r>
      <w:proofErr w:type="gramStart"/>
      <w:r w:rsidRPr="00965E03">
        <w:rPr>
          <w:rFonts w:ascii="Times New Roman" w:eastAsia="標楷體" w:hAnsi="Times New Roman" w:cs="Times New Roman" w:hint="eastAsia"/>
          <w:color w:val="000000" w:themeColor="text1"/>
          <w:kern w:val="0"/>
        </w:rPr>
        <w:t>佔</w:t>
      </w:r>
      <w:proofErr w:type="gramEnd"/>
      <w:r w:rsidRPr="00965E03">
        <w:rPr>
          <w:rFonts w:ascii="Times New Roman" w:eastAsia="標楷體" w:hAnsi="Times New Roman" w:cs="Times New Roman" w:hint="eastAsia"/>
          <w:color w:val="000000" w:themeColor="text1"/>
          <w:kern w:val="0"/>
        </w:rPr>
        <w:t>約半數</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49.3%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，擔任其他職務</w:t>
      </w:r>
      <w:r w:rsidR="00701BA2" w:rsidRPr="00965E03">
        <w:rPr>
          <w:rFonts w:ascii="Times New Roman" w:eastAsia="標楷體" w:hAnsi="Times New Roman" w:cs="Times New Roman" w:hint="eastAsia"/>
          <w:color w:val="000000" w:themeColor="text1"/>
          <w:kern w:val="0"/>
        </w:rPr>
        <w:t>者所</w:t>
      </w:r>
      <w:proofErr w:type="gramStart"/>
      <w:r w:rsidR="00701BA2" w:rsidRPr="00965E03">
        <w:rPr>
          <w:rFonts w:ascii="Times New Roman" w:eastAsia="標楷體" w:hAnsi="Times New Roman" w:cs="Times New Roman" w:hint="eastAsia"/>
          <w:color w:val="000000" w:themeColor="text1"/>
          <w:kern w:val="0"/>
        </w:rPr>
        <w:t>佔</w:t>
      </w:r>
      <w:proofErr w:type="gramEnd"/>
      <w:r w:rsidR="00701BA2" w:rsidRPr="00965E03">
        <w:rPr>
          <w:rFonts w:ascii="Times New Roman" w:eastAsia="標楷體" w:hAnsi="Times New Roman" w:cs="Times New Roman" w:hint="eastAsia"/>
          <w:color w:val="000000" w:themeColor="text1"/>
          <w:kern w:val="0"/>
        </w:rPr>
        <w:t>比例較低，</w:t>
      </w:r>
      <w:r w:rsidR="000637CD" w:rsidRPr="00965E03">
        <w:rPr>
          <w:rFonts w:ascii="Times New Roman" w:eastAsia="標楷體" w:hAnsi="Times New Roman" w:cs="Times New Roman" w:hint="eastAsia"/>
          <w:color w:val="000000" w:themeColor="text1"/>
          <w:kern w:val="0"/>
        </w:rPr>
        <w:t>抑或兼任行政職務採用輪替方式</w:t>
      </w:r>
      <w:r w:rsidR="000637CD" w:rsidRPr="00965E03">
        <w:rPr>
          <w:rFonts w:ascii="標楷體" w:eastAsia="標楷體" w:hAnsi="標楷體" w:cs="Times New Roman" w:hint="eastAsia"/>
          <w:color w:val="000000" w:themeColor="text1"/>
          <w:kern w:val="0"/>
        </w:rPr>
        <w:t>，</w:t>
      </w:r>
      <w:r w:rsidR="00701BA2" w:rsidRPr="00965E03">
        <w:rPr>
          <w:rFonts w:ascii="Times New Roman" w:eastAsia="標楷體" w:hAnsi="Times New Roman" w:cs="Times New Roman" w:hint="eastAsia"/>
          <w:color w:val="000000" w:themeColor="text1"/>
          <w:kern w:val="0"/>
        </w:rPr>
        <w:t>因此擔任不同職務的教保服務人員</w:t>
      </w:r>
      <w:r w:rsidR="00A753E6" w:rsidRPr="00965E03">
        <w:rPr>
          <w:rFonts w:ascii="Times New Roman" w:eastAsia="標楷體" w:hAnsi="Times New Roman" w:cs="Times New Roman" w:hint="eastAsia"/>
          <w:color w:val="000000" w:themeColor="text1"/>
          <w:kern w:val="0"/>
        </w:rPr>
        <w:t>不易呈現顯著差異。</w:t>
      </w:r>
    </w:p>
    <w:p w14:paraId="06AC6BF1" w14:textId="77777777" w:rsidR="00D81567" w:rsidRPr="00965E03" w:rsidRDefault="00A93C0F" w:rsidP="00A753E6">
      <w:pPr>
        <w:autoSpaceDE w:val="0"/>
        <w:autoSpaceDN w:val="0"/>
        <w:adjustRightInd w:val="0"/>
        <w:spacing w:line="360" w:lineRule="auto"/>
        <w:rPr>
          <w:rFonts w:ascii="Times New Roman" w:eastAsia="標楷體" w:hAnsi="Times New Roman" w:cs="Times New Roman"/>
          <w:b/>
          <w:color w:val="000000" w:themeColor="text1"/>
          <w:kern w:val="0"/>
        </w:rPr>
      </w:pPr>
      <w:r w:rsidRPr="00965E03">
        <w:rPr>
          <w:rFonts w:ascii="Times New Roman" w:eastAsia="標楷體" w:hAnsi="Times New Roman" w:cs="Times New Roman" w:hint="eastAsia"/>
          <w:b/>
          <w:color w:val="000000" w:themeColor="text1"/>
          <w:kern w:val="0"/>
        </w:rPr>
        <w:t>九</w:t>
      </w:r>
      <w:r w:rsidR="00D81567" w:rsidRPr="00965E03">
        <w:rPr>
          <w:rFonts w:ascii="Times New Roman" w:eastAsia="標楷體" w:hAnsi="Times New Roman" w:cs="Times New Roman"/>
          <w:b/>
          <w:color w:val="000000" w:themeColor="text1"/>
          <w:kern w:val="0"/>
        </w:rPr>
        <w:t>、任教級別</w:t>
      </w:r>
      <w:r w:rsidR="00CF506B" w:rsidRPr="00965E03">
        <w:rPr>
          <w:rFonts w:ascii="Times New Roman" w:eastAsia="標楷體" w:hAnsi="Times New Roman" w:cs="Times New Roman"/>
          <w:b/>
          <w:color w:val="000000" w:themeColor="text1"/>
          <w:kern w:val="0"/>
        </w:rPr>
        <w:t>與</w:t>
      </w:r>
      <w:r w:rsidR="00621720" w:rsidRPr="00965E03">
        <w:rPr>
          <w:rFonts w:ascii="Times New Roman" w:eastAsia="標楷體" w:hAnsi="Times New Roman" w:cs="Times New Roman" w:hint="eastAsia"/>
          <w:b/>
          <w:color w:val="000000" w:themeColor="text1"/>
          <w:kern w:val="0"/>
        </w:rPr>
        <w:t>人際溝通能力</w:t>
      </w:r>
      <w:r w:rsidR="00D81567" w:rsidRPr="00965E03">
        <w:rPr>
          <w:rFonts w:ascii="Times New Roman" w:eastAsia="標楷體" w:hAnsi="Times New Roman" w:cs="Times New Roman"/>
          <w:b/>
          <w:color w:val="000000" w:themeColor="text1"/>
          <w:kern w:val="0"/>
        </w:rPr>
        <w:t>所有因素經事後</w:t>
      </w:r>
      <w:proofErr w:type="gramStart"/>
      <w:r w:rsidR="00D81567" w:rsidRPr="00965E03">
        <w:rPr>
          <w:rFonts w:ascii="Times New Roman" w:eastAsia="標楷體" w:hAnsi="Times New Roman" w:cs="Times New Roman"/>
          <w:b/>
          <w:color w:val="000000" w:themeColor="text1"/>
          <w:kern w:val="0"/>
        </w:rPr>
        <w:t>比較均無差異</w:t>
      </w:r>
      <w:proofErr w:type="gramEnd"/>
    </w:p>
    <w:p w14:paraId="1FB5B799" w14:textId="77777777" w:rsidR="006B467A" w:rsidRPr="00965E03" w:rsidRDefault="00B44EEF" w:rsidP="00E136A8">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標楷體" w:eastAsia="標楷體" w:hAnsi="標楷體" w:cs="Times New Roman" w:hint="eastAsia"/>
          <w:b/>
          <w:color w:val="000000" w:themeColor="text1"/>
          <w:kern w:val="0"/>
        </w:rPr>
        <w:t xml:space="preserve">    </w:t>
      </w:r>
      <w:bookmarkStart w:id="139" w:name="_Hlk508973522"/>
      <w:r w:rsidRPr="00965E03">
        <w:rPr>
          <w:rFonts w:ascii="Times New Roman" w:eastAsia="標楷體" w:hAnsi="Times New Roman" w:cs="Times New Roman" w:hint="eastAsia"/>
          <w:color w:val="000000" w:themeColor="text1"/>
          <w:kern w:val="0"/>
        </w:rPr>
        <w:t>由研究結果得知，</w:t>
      </w:r>
      <w:bookmarkEnd w:id="139"/>
      <w:r w:rsidRPr="00965E03">
        <w:rPr>
          <w:rFonts w:ascii="Times New Roman" w:eastAsia="標楷體" w:hAnsi="Times New Roman" w:cs="Times New Roman" w:hint="eastAsia"/>
          <w:color w:val="000000" w:themeColor="text1"/>
          <w:kern w:val="0"/>
        </w:rPr>
        <w:t>不同任教級別的教保服務人員，在人際溝通能力</w:t>
      </w:r>
      <w:r w:rsidR="00A35902" w:rsidRPr="00965E03">
        <w:rPr>
          <w:rFonts w:ascii="Times New Roman" w:eastAsia="標楷體" w:hAnsi="Times New Roman" w:cs="Times New Roman" w:hint="eastAsia"/>
          <w:color w:val="000000" w:themeColor="text1"/>
          <w:kern w:val="0"/>
        </w:rPr>
        <w:t>上</w:t>
      </w:r>
      <w:r w:rsidRPr="00965E03">
        <w:rPr>
          <w:rFonts w:ascii="Times New Roman" w:eastAsia="標楷體" w:hAnsi="Times New Roman" w:cs="Times New Roman" w:hint="eastAsia"/>
          <w:color w:val="000000" w:themeColor="text1"/>
          <w:kern w:val="0"/>
        </w:rPr>
        <w:t>無顯著差異。推究原因</w:t>
      </w:r>
      <w:r w:rsidR="00A35902" w:rsidRPr="00965E03">
        <w:rPr>
          <w:rFonts w:ascii="Times New Roman" w:eastAsia="標楷體" w:hAnsi="Times New Roman" w:cs="Times New Roman" w:hint="eastAsia"/>
          <w:color w:val="000000" w:themeColor="text1"/>
          <w:kern w:val="0"/>
        </w:rPr>
        <w:t>，由</w:t>
      </w:r>
      <w:r w:rsidRPr="00965E03">
        <w:rPr>
          <w:rFonts w:ascii="Times New Roman" w:eastAsia="標楷體" w:hAnsi="Times New Roman" w:cs="Times New Roman" w:hint="eastAsia"/>
          <w:color w:val="000000" w:themeColor="text1"/>
          <w:kern w:val="0"/>
        </w:rPr>
        <w:t>問卷調查結果</w:t>
      </w:r>
      <w:r w:rsidR="00A35902" w:rsidRPr="00965E03">
        <w:rPr>
          <w:rFonts w:ascii="Times New Roman" w:eastAsia="標楷體" w:hAnsi="Times New Roman" w:cs="Times New Roman" w:hint="eastAsia"/>
          <w:color w:val="000000" w:themeColor="text1"/>
          <w:kern w:val="0"/>
        </w:rPr>
        <w:t>顯示任教級別</w:t>
      </w:r>
      <w:proofErr w:type="gramStart"/>
      <w:r w:rsidR="00A35902" w:rsidRPr="00965E03">
        <w:rPr>
          <w:rFonts w:ascii="Times New Roman" w:eastAsia="標楷體" w:hAnsi="Times New Roman" w:cs="Times New Roman" w:hint="eastAsia"/>
          <w:color w:val="000000" w:themeColor="text1"/>
          <w:kern w:val="0"/>
        </w:rPr>
        <w:t>以</w:t>
      </w:r>
      <w:r w:rsidRPr="00965E03">
        <w:rPr>
          <w:rFonts w:ascii="Times New Roman" w:eastAsia="標楷體" w:hAnsi="Times New Roman" w:cs="Times New Roman" w:hint="eastAsia"/>
          <w:color w:val="000000" w:themeColor="text1"/>
          <w:kern w:val="0"/>
        </w:rPr>
        <w:t>混齡班佔</w:t>
      </w:r>
      <w:proofErr w:type="gramEnd"/>
      <w:r w:rsidRPr="00965E03">
        <w:rPr>
          <w:rFonts w:ascii="Times New Roman" w:eastAsia="標楷體" w:hAnsi="Times New Roman" w:cs="Times New Roman" w:hint="eastAsia"/>
          <w:color w:val="000000" w:themeColor="text1"/>
          <w:kern w:val="0"/>
        </w:rPr>
        <w:t>多數</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91.7%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w:t>
      </w:r>
      <w:r w:rsidR="00A753E6" w:rsidRPr="00965E03">
        <w:rPr>
          <w:rFonts w:ascii="Times New Roman" w:eastAsia="標楷體" w:hAnsi="Times New Roman" w:cs="Times New Roman" w:hint="eastAsia"/>
          <w:color w:val="000000" w:themeColor="text1"/>
          <w:kern w:val="0"/>
        </w:rPr>
        <w:t>其他任教級別</w:t>
      </w:r>
      <w:proofErr w:type="gramStart"/>
      <w:r w:rsidR="00A753E6" w:rsidRPr="00965E03">
        <w:rPr>
          <w:rFonts w:ascii="Times New Roman" w:eastAsia="標楷體" w:hAnsi="Times New Roman" w:cs="Times New Roman" w:hint="eastAsia"/>
          <w:color w:val="000000" w:themeColor="text1"/>
          <w:kern w:val="0"/>
        </w:rPr>
        <w:t>佔</w:t>
      </w:r>
      <w:proofErr w:type="gramEnd"/>
      <w:r w:rsidR="00A753E6" w:rsidRPr="00965E03">
        <w:rPr>
          <w:rFonts w:ascii="Times New Roman" w:eastAsia="標楷體" w:hAnsi="Times New Roman" w:cs="Times New Roman" w:hint="eastAsia"/>
          <w:color w:val="000000" w:themeColor="text1"/>
          <w:kern w:val="0"/>
        </w:rPr>
        <w:t>少數</w:t>
      </w:r>
      <w:r w:rsidR="00A753E6"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因此</w:t>
      </w:r>
      <w:r w:rsidR="00A753E6" w:rsidRPr="00965E03">
        <w:rPr>
          <w:rFonts w:ascii="Times New Roman" w:eastAsia="標楷體" w:hAnsi="Times New Roman" w:cs="Times New Roman" w:hint="eastAsia"/>
          <w:color w:val="000000" w:themeColor="text1"/>
          <w:kern w:val="0"/>
        </w:rPr>
        <w:t>不同任教級別不易呈現</w:t>
      </w:r>
      <w:r w:rsidR="00A35902" w:rsidRPr="00965E03">
        <w:rPr>
          <w:rFonts w:ascii="Times New Roman" w:eastAsia="標楷體" w:hAnsi="Times New Roman" w:cs="Times New Roman" w:hint="eastAsia"/>
          <w:color w:val="000000" w:themeColor="text1"/>
          <w:kern w:val="0"/>
        </w:rPr>
        <w:t>顯著差異。</w:t>
      </w:r>
    </w:p>
    <w:p w14:paraId="1D1FC838" w14:textId="3D4519D4" w:rsidR="00D81567" w:rsidRPr="00965E03" w:rsidRDefault="00F92D64" w:rsidP="00D81567">
      <w:pPr>
        <w:autoSpaceDE w:val="0"/>
        <w:autoSpaceDN w:val="0"/>
        <w:adjustRightInd w:val="0"/>
        <w:spacing w:line="600" w:lineRule="exact"/>
        <w:rPr>
          <w:rFonts w:ascii="Times New Roman" w:eastAsia="標楷體" w:hAnsi="Times New Roman" w:cs="Times New Roman"/>
          <w:b/>
          <w:color w:val="000000" w:themeColor="text1"/>
          <w:kern w:val="0"/>
          <w:sz w:val="28"/>
          <w:szCs w:val="28"/>
        </w:rPr>
      </w:pPr>
      <w:r>
        <w:rPr>
          <w:rFonts w:ascii="Times New Roman" w:eastAsia="標楷體" w:hAnsi="Times New Roman" w:cs="Times New Roman" w:hint="eastAsia"/>
          <w:b/>
          <w:color w:val="000000" w:themeColor="text1"/>
          <w:kern w:val="0"/>
          <w:sz w:val="28"/>
          <w:szCs w:val="28"/>
        </w:rPr>
        <w:t>參</w:t>
      </w:r>
      <w:r w:rsidR="00B951FB" w:rsidRPr="00965E03">
        <w:rPr>
          <w:rFonts w:ascii="Times New Roman" w:eastAsia="標楷體" w:hAnsi="Times New Roman" w:cs="Times New Roman"/>
          <w:b/>
          <w:color w:val="000000" w:themeColor="text1"/>
          <w:kern w:val="0"/>
          <w:sz w:val="28"/>
          <w:szCs w:val="28"/>
        </w:rPr>
        <w:t>、幼兒園</w:t>
      </w:r>
      <w:r w:rsidR="00B951FB" w:rsidRPr="00965E03">
        <w:rPr>
          <w:rFonts w:ascii="Times New Roman" w:eastAsia="標楷體" w:hAnsi="Times New Roman" w:cs="Times New Roman" w:hint="eastAsia"/>
          <w:b/>
          <w:color w:val="000000" w:themeColor="text1"/>
          <w:kern w:val="0"/>
          <w:sz w:val="28"/>
          <w:szCs w:val="28"/>
        </w:rPr>
        <w:t>教保服務人員</w:t>
      </w:r>
      <w:r w:rsidR="00B2783F" w:rsidRPr="00965E03">
        <w:rPr>
          <w:rFonts w:ascii="Times New Roman" w:eastAsia="標楷體" w:hAnsi="Times New Roman" w:cs="Times New Roman"/>
          <w:b/>
          <w:color w:val="000000" w:themeColor="text1"/>
          <w:kern w:val="0"/>
          <w:sz w:val="28"/>
          <w:szCs w:val="28"/>
        </w:rPr>
        <w:t>不同背景</w:t>
      </w:r>
      <w:r w:rsidR="00907369" w:rsidRPr="00965E03">
        <w:rPr>
          <w:rFonts w:ascii="Times New Roman" w:eastAsia="標楷體" w:hAnsi="Times New Roman" w:cs="Times New Roman" w:hint="eastAsia"/>
          <w:b/>
          <w:color w:val="000000" w:themeColor="text1"/>
          <w:kern w:val="0"/>
          <w:sz w:val="28"/>
          <w:szCs w:val="28"/>
        </w:rPr>
        <w:t>與</w:t>
      </w:r>
      <w:r w:rsidR="00907369" w:rsidRPr="00965E03">
        <w:rPr>
          <w:rFonts w:ascii="Times New Roman" w:eastAsia="標楷體" w:hAnsi="Times New Roman" w:cs="Times New Roman"/>
          <w:b/>
          <w:color w:val="000000" w:themeColor="text1"/>
          <w:kern w:val="0"/>
          <w:sz w:val="28"/>
          <w:szCs w:val="28"/>
        </w:rPr>
        <w:t>教學效能之差異</w:t>
      </w:r>
      <w:r w:rsidR="00907369" w:rsidRPr="00965E03">
        <w:rPr>
          <w:rFonts w:ascii="Times New Roman" w:eastAsia="標楷體" w:hAnsi="Times New Roman" w:cs="Times New Roman" w:hint="eastAsia"/>
          <w:b/>
          <w:color w:val="000000" w:themeColor="text1"/>
          <w:kern w:val="0"/>
          <w:sz w:val="28"/>
          <w:szCs w:val="28"/>
        </w:rPr>
        <w:t>性</w:t>
      </w:r>
    </w:p>
    <w:p w14:paraId="6750CDAE" w14:textId="77777777" w:rsidR="00D81567" w:rsidRPr="00965E03" w:rsidRDefault="004A72D8" w:rsidP="00704E01">
      <w:pPr>
        <w:pStyle w:val="afffd"/>
        <w:spacing w:line="360" w:lineRule="auto"/>
        <w:jc w:val="left"/>
        <w:rPr>
          <w:rFonts w:ascii="Times New Roman" w:hAnsi="Times New Roman" w:cs="Times New Roman"/>
          <w:color w:val="000000" w:themeColor="text1"/>
          <w:sz w:val="20"/>
        </w:rPr>
      </w:pPr>
      <w:bookmarkStart w:id="140" w:name="_Toc321135012"/>
      <w:bookmarkStart w:id="141" w:name="_Toc321167297"/>
      <w:bookmarkStart w:id="142" w:name="_Toc325136632"/>
      <w:r w:rsidRPr="00965E03">
        <w:rPr>
          <w:rFonts w:ascii="Times New Roman" w:hAnsi="Times New Roman" w:cs="Times New Roman"/>
          <w:color w:val="000000" w:themeColor="text1"/>
        </w:rPr>
        <w:t xml:space="preserve">　　由研究結果可知，新竹地區公立幼兒園教保服務人員</w:t>
      </w:r>
      <w:r w:rsidR="000031CE" w:rsidRPr="00965E03">
        <w:rPr>
          <w:rFonts w:ascii="Times New Roman" w:hAnsi="Times New Roman" w:cs="Times New Roman"/>
          <w:color w:val="000000" w:themeColor="text1"/>
        </w:rPr>
        <w:t>之不同背景變項中，在「年齡」、</w:t>
      </w:r>
      <w:r w:rsidRPr="00965E03">
        <w:rPr>
          <w:rFonts w:cs="Times New Roman" w:hint="eastAsia"/>
          <w:color w:val="000000" w:themeColor="text1"/>
        </w:rPr>
        <w:t>「婚姻狀況」、</w:t>
      </w:r>
      <w:r w:rsidRPr="00965E03">
        <w:rPr>
          <w:rFonts w:ascii="Times New Roman" w:hAnsi="Times New Roman" w:cs="Times New Roman"/>
          <w:color w:val="000000" w:themeColor="text1"/>
        </w:rPr>
        <w:t>「教學年資」、「任教地區</w:t>
      </w:r>
      <w:r w:rsidRPr="00965E03">
        <w:rPr>
          <w:rFonts w:cs="Times New Roman" w:hint="eastAsia"/>
          <w:color w:val="000000" w:themeColor="text1"/>
        </w:rPr>
        <w:t>」</w:t>
      </w:r>
      <w:r w:rsidR="000031CE" w:rsidRPr="00965E03">
        <w:rPr>
          <w:rFonts w:ascii="Times New Roman" w:hAnsi="Times New Roman" w:cs="Times New Roman"/>
          <w:color w:val="000000" w:themeColor="text1"/>
        </w:rPr>
        <w:t>、「</w:t>
      </w:r>
      <w:r w:rsidRPr="00965E03">
        <w:rPr>
          <w:rFonts w:ascii="Times New Roman" w:hAnsi="Times New Roman" w:cs="Times New Roman"/>
          <w:color w:val="000000" w:themeColor="text1"/>
        </w:rPr>
        <w:t>園所規模</w:t>
      </w:r>
      <w:r w:rsidRPr="00965E03">
        <w:rPr>
          <w:rFonts w:cs="Times New Roman" w:hint="eastAsia"/>
          <w:color w:val="000000" w:themeColor="text1"/>
        </w:rPr>
        <w:t>」</w:t>
      </w:r>
      <w:r w:rsidR="000031CE" w:rsidRPr="00965E03">
        <w:rPr>
          <w:rFonts w:ascii="Times New Roman" w:hAnsi="Times New Roman" w:cs="Times New Roman"/>
          <w:color w:val="000000" w:themeColor="text1"/>
        </w:rPr>
        <w:t>等</w:t>
      </w:r>
      <w:r w:rsidRPr="00965E03">
        <w:rPr>
          <w:rFonts w:ascii="Times New Roman" w:hAnsi="Times New Roman" w:cs="Times New Roman"/>
          <w:color w:val="000000" w:themeColor="text1"/>
        </w:rPr>
        <w:t>5</w:t>
      </w:r>
      <w:r w:rsidR="00704E01" w:rsidRPr="00965E03">
        <w:rPr>
          <w:rFonts w:ascii="Times New Roman" w:hAnsi="Times New Roman" w:cs="Times New Roman"/>
          <w:color w:val="000000" w:themeColor="text1"/>
        </w:rPr>
        <w:t>項有顯著差異，</w:t>
      </w:r>
      <w:r w:rsidR="000031CE" w:rsidRPr="00965E03">
        <w:rPr>
          <w:rFonts w:ascii="Times New Roman" w:hAnsi="Times New Roman" w:cs="Times New Roman"/>
          <w:color w:val="000000" w:themeColor="text1"/>
        </w:rPr>
        <w:t>進行事後比較</w:t>
      </w:r>
      <w:bookmarkEnd w:id="140"/>
      <w:bookmarkEnd w:id="141"/>
      <w:bookmarkEnd w:id="142"/>
      <w:r w:rsidR="00704E01" w:rsidRPr="00965E03">
        <w:rPr>
          <w:rFonts w:ascii="Times New Roman" w:hAnsi="Times New Roman" w:cs="Times New Roman" w:hint="eastAsia"/>
          <w:color w:val="000000" w:themeColor="text1"/>
        </w:rPr>
        <w:t>後</w:t>
      </w:r>
      <w:r w:rsidR="00704E01" w:rsidRPr="00965E03">
        <w:rPr>
          <w:rFonts w:cs="Times New Roman" w:hint="eastAsia"/>
          <w:color w:val="000000" w:themeColor="text1"/>
        </w:rPr>
        <w:t>，</w:t>
      </w:r>
      <w:r w:rsidR="00704E01" w:rsidRPr="00965E03">
        <w:rPr>
          <w:rFonts w:ascii="Times New Roman" w:hAnsi="Times New Roman" w:cs="Times New Roman" w:hint="eastAsia"/>
          <w:color w:val="000000" w:themeColor="text1"/>
        </w:rPr>
        <w:t>說明如下</w:t>
      </w:r>
      <w:r w:rsidR="00621720" w:rsidRPr="00965E03">
        <w:rPr>
          <w:rFonts w:cs="Times New Roman" w:hint="eastAsia"/>
          <w:color w:val="000000" w:themeColor="text1"/>
        </w:rPr>
        <w:t>。</w:t>
      </w:r>
    </w:p>
    <w:p w14:paraId="21EF750A" w14:textId="77777777" w:rsidR="00D81567" w:rsidRPr="00965E03" w:rsidRDefault="00CF506B" w:rsidP="00704E01">
      <w:pPr>
        <w:pStyle w:val="afe"/>
        <w:numPr>
          <w:ilvl w:val="0"/>
          <w:numId w:val="28"/>
        </w:numPr>
        <w:autoSpaceDE w:val="0"/>
        <w:autoSpaceDN w:val="0"/>
        <w:adjustRightInd w:val="0"/>
        <w:spacing w:line="600" w:lineRule="exact"/>
        <w:ind w:leftChars="0"/>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性別與教學效能所有因素經事後</w:t>
      </w:r>
      <w:proofErr w:type="gramStart"/>
      <w:r w:rsidRPr="00965E03">
        <w:rPr>
          <w:rFonts w:ascii="Times New Roman" w:eastAsia="標楷體" w:hAnsi="Times New Roman" w:cs="Times New Roman"/>
          <w:b/>
          <w:color w:val="000000" w:themeColor="text1"/>
          <w:kern w:val="0"/>
        </w:rPr>
        <w:t>比較均無</w:t>
      </w:r>
      <w:r w:rsidR="00D81567" w:rsidRPr="00965E03">
        <w:rPr>
          <w:rFonts w:ascii="Times New Roman" w:eastAsia="標楷體" w:hAnsi="Times New Roman" w:cs="Times New Roman"/>
          <w:b/>
          <w:color w:val="000000" w:themeColor="text1"/>
          <w:kern w:val="0"/>
        </w:rPr>
        <w:t>差異</w:t>
      </w:r>
      <w:proofErr w:type="gramEnd"/>
    </w:p>
    <w:p w14:paraId="7A69B887" w14:textId="736320D9" w:rsidR="00704E01" w:rsidRDefault="000B4BBF" w:rsidP="000B4BBF">
      <w:pPr>
        <w:pStyle w:val="afffd"/>
        <w:spacing w:line="360" w:lineRule="auto"/>
        <w:jc w:val="left"/>
        <w:rPr>
          <w:rFonts w:cs="Times New Roman"/>
          <w:color w:val="000000" w:themeColor="text1"/>
        </w:rPr>
      </w:pPr>
      <w:r w:rsidRPr="00965E03">
        <w:rPr>
          <w:rFonts w:ascii="Times New Roman" w:hAnsi="Times New Roman" w:cs="Times New Roman" w:hint="eastAsia"/>
          <w:color w:val="000000" w:themeColor="text1"/>
        </w:rPr>
        <w:t xml:space="preserve">    </w:t>
      </w:r>
      <w:r w:rsidRPr="00965E03">
        <w:rPr>
          <w:rFonts w:ascii="Times New Roman" w:hAnsi="Times New Roman" w:cs="Times New Roman" w:hint="eastAsia"/>
          <w:color w:val="000000" w:themeColor="text1"/>
        </w:rPr>
        <w:t>從研究結果得知，不同性別的教保服務人員在教學效能上並無顯著差異。</w:t>
      </w:r>
      <w:r w:rsidR="00F92D64">
        <w:rPr>
          <w:rFonts w:ascii="Times New Roman" w:hAnsi="Times New Roman" w:cs="Times New Roman" w:hint="eastAsia"/>
          <w:color w:val="000000" w:themeColor="text1"/>
        </w:rPr>
        <w:t>因為</w:t>
      </w:r>
      <w:r w:rsidRPr="00965E03">
        <w:rPr>
          <w:rFonts w:ascii="Times New Roman" w:hAnsi="Times New Roman" w:cs="Times New Roman" w:hint="eastAsia"/>
          <w:color w:val="000000" w:themeColor="text1"/>
        </w:rPr>
        <w:t>不同性別的教保服務人員，均接受相同的師資培育過程，具備相當的教保專業知識，在教學過程中能充分掌握教學目標</w:t>
      </w:r>
      <w:r w:rsidRPr="00965E03">
        <w:rPr>
          <w:rFonts w:cs="Times New Roman" w:hint="eastAsia"/>
          <w:color w:val="000000" w:themeColor="text1"/>
        </w:rPr>
        <w:t>，</w:t>
      </w:r>
      <w:r w:rsidRPr="00965E03">
        <w:rPr>
          <w:rFonts w:ascii="Times New Roman" w:hAnsi="Times New Roman" w:cs="Times New Roman" w:hint="eastAsia"/>
          <w:color w:val="000000" w:themeColor="text1"/>
        </w:rPr>
        <w:t>運用不同的教材教法及多元評量的方式</w:t>
      </w:r>
      <w:r w:rsidRPr="00965E03">
        <w:rPr>
          <w:rFonts w:cs="Times New Roman" w:hint="eastAsia"/>
          <w:color w:val="000000" w:themeColor="text1"/>
        </w:rPr>
        <w:t>，</w:t>
      </w:r>
      <w:r w:rsidRPr="00965E03">
        <w:rPr>
          <w:rFonts w:ascii="Times New Roman" w:hAnsi="Times New Roman" w:cs="Times New Roman" w:hint="eastAsia"/>
          <w:color w:val="000000" w:themeColor="text1"/>
        </w:rPr>
        <w:t>提升幼兒的學習興趣及學習成效</w:t>
      </w:r>
      <w:r w:rsidRPr="00965E03">
        <w:rPr>
          <w:rFonts w:cs="Times New Roman" w:hint="eastAsia"/>
          <w:color w:val="000000" w:themeColor="text1"/>
        </w:rPr>
        <w:t>，</w:t>
      </w:r>
      <w:r w:rsidRPr="00965E03">
        <w:rPr>
          <w:rFonts w:ascii="Times New Roman" w:hAnsi="Times New Roman" w:cs="Times New Roman" w:hint="eastAsia"/>
          <w:color w:val="000000" w:themeColor="text1"/>
        </w:rPr>
        <w:t>及具備良好的教學效能</w:t>
      </w:r>
      <w:r w:rsidR="00F92D64">
        <w:rPr>
          <w:rFonts w:ascii="新細明體" w:eastAsia="新細明體" w:hAnsi="新細明體" w:cs="Times New Roman" w:hint="eastAsia"/>
          <w:color w:val="000000" w:themeColor="text1"/>
        </w:rPr>
        <w:t>，</w:t>
      </w:r>
      <w:r w:rsidR="00F92D64">
        <w:rPr>
          <w:rFonts w:cs="Times New Roman" w:hint="eastAsia"/>
          <w:color w:val="000000" w:themeColor="text1"/>
        </w:rPr>
        <w:t>因此教保服務人員之教學效能不因性別而具有差異情形。</w:t>
      </w:r>
    </w:p>
    <w:p w14:paraId="3CF019CC" w14:textId="621A6F6A" w:rsidR="009C296E" w:rsidRDefault="009C296E" w:rsidP="000B4BBF">
      <w:pPr>
        <w:pStyle w:val="afffd"/>
        <w:spacing w:line="360" w:lineRule="auto"/>
        <w:jc w:val="left"/>
        <w:rPr>
          <w:rFonts w:ascii="Times New Roman" w:hAnsi="Times New Roman" w:cs="Times New Roman"/>
          <w:color w:val="000000" w:themeColor="text1"/>
        </w:rPr>
      </w:pPr>
    </w:p>
    <w:p w14:paraId="2B311A37" w14:textId="77777777" w:rsidR="009C296E" w:rsidRPr="00965E03" w:rsidRDefault="009C296E" w:rsidP="000B4BBF">
      <w:pPr>
        <w:pStyle w:val="afffd"/>
        <w:spacing w:line="360" w:lineRule="auto"/>
        <w:jc w:val="left"/>
        <w:rPr>
          <w:rFonts w:ascii="Times New Roman" w:hAnsi="Times New Roman" w:cs="Times New Roman"/>
          <w:color w:val="000000" w:themeColor="text1"/>
        </w:rPr>
      </w:pPr>
    </w:p>
    <w:p w14:paraId="44D90037" w14:textId="77777777" w:rsidR="00D81567" w:rsidRPr="00965E03" w:rsidRDefault="00621720"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二、年齡</w:t>
      </w:r>
      <w:bookmarkStart w:id="143" w:name="_Hlk508885962"/>
      <w:r w:rsidRPr="00965E03">
        <w:rPr>
          <w:rFonts w:ascii="Times New Roman" w:eastAsia="標楷體" w:hAnsi="Times New Roman" w:cs="Times New Roman"/>
          <w:b/>
          <w:color w:val="000000" w:themeColor="text1"/>
          <w:kern w:val="0"/>
        </w:rPr>
        <w:t>與「教學計畫與策略」</w:t>
      </w:r>
      <w:bookmarkStart w:id="144" w:name="_Hlk508909365"/>
      <w:r w:rsidRPr="00965E03">
        <w:rPr>
          <w:rFonts w:ascii="標楷體" w:eastAsia="標楷體" w:hAnsi="標楷體" w:cs="Times New Roman" w:hint="eastAsia"/>
          <w:b/>
          <w:color w:val="000000" w:themeColor="text1"/>
          <w:kern w:val="0"/>
        </w:rPr>
        <w:t>、</w:t>
      </w:r>
      <w:bookmarkStart w:id="145" w:name="_Hlk508885732"/>
      <w:r w:rsidR="004D3169" w:rsidRPr="00965E03">
        <w:rPr>
          <w:rFonts w:ascii="Times New Roman" w:eastAsia="標楷體" w:hAnsi="Times New Roman" w:cs="Times New Roman"/>
          <w:b/>
          <w:color w:val="000000" w:themeColor="text1"/>
          <w:kern w:val="0"/>
        </w:rPr>
        <w:t>「教學</w:t>
      </w:r>
      <w:r w:rsidR="004D3169" w:rsidRPr="00965E03">
        <w:rPr>
          <w:rFonts w:ascii="Times New Roman" w:eastAsia="標楷體" w:hAnsi="Times New Roman" w:cs="Times New Roman" w:hint="eastAsia"/>
          <w:b/>
          <w:color w:val="000000" w:themeColor="text1"/>
          <w:kern w:val="0"/>
        </w:rPr>
        <w:t>互動</w:t>
      </w:r>
      <w:r w:rsidR="00D81567" w:rsidRPr="00965E03">
        <w:rPr>
          <w:rFonts w:ascii="Times New Roman" w:eastAsia="標楷體" w:hAnsi="Times New Roman" w:cs="Times New Roman"/>
          <w:b/>
          <w:color w:val="000000" w:themeColor="text1"/>
          <w:kern w:val="0"/>
        </w:rPr>
        <w:t>」</w:t>
      </w:r>
      <w:bookmarkEnd w:id="144"/>
      <w:bookmarkEnd w:id="145"/>
      <w:r w:rsidR="000B4BBF" w:rsidRPr="00965E03">
        <w:rPr>
          <w:rFonts w:ascii="標楷體" w:eastAsia="標楷體" w:hAnsi="標楷體" w:cs="Times New Roman" w:hint="eastAsia"/>
          <w:b/>
          <w:color w:val="000000" w:themeColor="text1"/>
          <w:kern w:val="0"/>
        </w:rPr>
        <w:t>及</w:t>
      </w:r>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hint="eastAsia"/>
          <w:b/>
          <w:color w:val="000000" w:themeColor="text1"/>
          <w:kern w:val="0"/>
        </w:rPr>
        <w:t>班級經營</w:t>
      </w:r>
      <w:r w:rsidRPr="00965E03">
        <w:rPr>
          <w:rFonts w:ascii="Times New Roman" w:eastAsia="標楷體" w:hAnsi="Times New Roman" w:cs="Times New Roman"/>
          <w:b/>
          <w:color w:val="000000" w:themeColor="text1"/>
          <w:kern w:val="0"/>
        </w:rPr>
        <w:t>」</w:t>
      </w:r>
      <w:proofErr w:type="gramStart"/>
      <w:r w:rsidRPr="00965E03">
        <w:rPr>
          <w:rFonts w:ascii="Times New Roman" w:eastAsia="標楷體" w:hAnsi="Times New Roman" w:cs="Times New Roman" w:hint="eastAsia"/>
          <w:b/>
          <w:color w:val="000000" w:themeColor="text1"/>
          <w:kern w:val="0"/>
        </w:rPr>
        <w:t>均</w:t>
      </w:r>
      <w:r w:rsidR="002578DB" w:rsidRPr="00965E03">
        <w:rPr>
          <w:rFonts w:ascii="Times New Roman" w:eastAsia="標楷體" w:hAnsi="Times New Roman" w:cs="Times New Roman"/>
          <w:b/>
          <w:color w:val="000000" w:themeColor="text1"/>
          <w:kern w:val="0"/>
        </w:rPr>
        <w:t>呈</w:t>
      </w:r>
      <w:r w:rsidR="00D81567" w:rsidRPr="00965E03">
        <w:rPr>
          <w:rFonts w:ascii="Times New Roman" w:eastAsia="標楷體" w:hAnsi="Times New Roman" w:cs="Times New Roman"/>
          <w:b/>
          <w:color w:val="000000" w:themeColor="text1"/>
          <w:kern w:val="0"/>
        </w:rPr>
        <w:t>顯著</w:t>
      </w:r>
      <w:proofErr w:type="gramEnd"/>
      <w:r w:rsidR="00D81567" w:rsidRPr="00965E03">
        <w:rPr>
          <w:rFonts w:ascii="Times New Roman" w:eastAsia="標楷體" w:hAnsi="Times New Roman" w:cs="Times New Roman"/>
          <w:b/>
          <w:color w:val="000000" w:themeColor="text1"/>
          <w:kern w:val="0"/>
        </w:rPr>
        <w:t>差異</w:t>
      </w:r>
      <w:bookmarkEnd w:id="143"/>
    </w:p>
    <w:p w14:paraId="53EA0A7B" w14:textId="31DF410A" w:rsidR="00D81567" w:rsidRPr="00965E03" w:rsidRDefault="00621720" w:rsidP="000B4BBF">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lastRenderedPageBreak/>
        <w:t xml:space="preserve">    </w:t>
      </w:r>
      <w:r w:rsidR="004D3169" w:rsidRPr="00965E03">
        <w:rPr>
          <w:rFonts w:ascii="Times New Roman" w:eastAsia="標楷體" w:hAnsi="Times New Roman" w:cs="Times New Roman"/>
          <w:color w:val="000000" w:themeColor="text1"/>
          <w:kern w:val="0"/>
        </w:rPr>
        <w:t>從研究結果得</w:t>
      </w:r>
      <w:r w:rsidR="004D3169" w:rsidRPr="00965E03">
        <w:rPr>
          <w:rFonts w:ascii="Times New Roman" w:eastAsia="標楷體" w:hAnsi="Times New Roman" w:cs="Times New Roman" w:hint="eastAsia"/>
          <w:color w:val="000000" w:themeColor="text1"/>
          <w:kern w:val="0"/>
        </w:rPr>
        <w:t>知</w:t>
      </w:r>
      <w:r w:rsidR="004D3169" w:rsidRPr="00965E03">
        <w:rPr>
          <w:rFonts w:ascii="Times New Roman" w:eastAsia="標楷體" w:hAnsi="Times New Roman" w:cs="Times New Roman"/>
          <w:color w:val="000000" w:themeColor="text1"/>
          <w:kern w:val="0"/>
        </w:rPr>
        <w:t>，不同年齡之</w:t>
      </w:r>
      <w:r w:rsidR="004D3169" w:rsidRPr="00965E03">
        <w:rPr>
          <w:rFonts w:ascii="Times New Roman" w:eastAsia="標楷體" w:hAnsi="Times New Roman" w:cs="Times New Roman" w:hint="eastAsia"/>
          <w:color w:val="000000" w:themeColor="text1"/>
          <w:kern w:val="0"/>
        </w:rPr>
        <w:t>教保服務人員</w:t>
      </w:r>
      <w:r w:rsidR="00D81567" w:rsidRPr="00965E03">
        <w:rPr>
          <w:rFonts w:ascii="Times New Roman" w:eastAsia="標楷體" w:hAnsi="Times New Roman" w:cs="Times New Roman"/>
          <w:color w:val="000000" w:themeColor="text1"/>
          <w:kern w:val="0"/>
        </w:rPr>
        <w:t>在「教學計畫與策略」</w:t>
      </w:r>
      <w:r w:rsidR="004D3169" w:rsidRPr="00965E03">
        <w:rPr>
          <w:rFonts w:ascii="Times New Roman" w:eastAsia="標楷體" w:hAnsi="Times New Roman" w:cs="Times New Roman" w:hint="eastAsia"/>
          <w:color w:val="000000" w:themeColor="text1"/>
          <w:kern w:val="0"/>
        </w:rPr>
        <w:t>、</w:t>
      </w:r>
      <w:r w:rsidR="004D3169" w:rsidRPr="00965E03">
        <w:rPr>
          <w:rFonts w:ascii="Times New Roman" w:eastAsia="標楷體" w:hAnsi="Times New Roman" w:cs="Times New Roman"/>
          <w:color w:val="000000" w:themeColor="text1"/>
          <w:kern w:val="0"/>
        </w:rPr>
        <w:t>「教學</w:t>
      </w:r>
      <w:r w:rsidR="004D3169" w:rsidRPr="00965E03">
        <w:rPr>
          <w:rFonts w:ascii="Times New Roman" w:eastAsia="標楷體" w:hAnsi="Times New Roman" w:cs="Times New Roman" w:hint="eastAsia"/>
          <w:color w:val="000000" w:themeColor="text1"/>
          <w:kern w:val="0"/>
        </w:rPr>
        <w:t>互動</w:t>
      </w:r>
      <w:r w:rsidR="004D3169" w:rsidRPr="00965E03">
        <w:rPr>
          <w:rFonts w:ascii="Times New Roman" w:eastAsia="標楷體" w:hAnsi="Times New Roman" w:cs="Times New Roman"/>
          <w:color w:val="000000" w:themeColor="text1"/>
          <w:kern w:val="0"/>
        </w:rPr>
        <w:t>」及「</w:t>
      </w:r>
      <w:r w:rsidR="004D3169" w:rsidRPr="00965E03">
        <w:rPr>
          <w:rFonts w:ascii="Times New Roman" w:eastAsia="標楷體" w:hAnsi="Times New Roman" w:cs="Times New Roman" w:hint="eastAsia"/>
          <w:color w:val="000000" w:themeColor="text1"/>
          <w:kern w:val="0"/>
        </w:rPr>
        <w:t>班級經營</w:t>
      </w:r>
      <w:r w:rsidR="00D81567" w:rsidRPr="00965E03">
        <w:rPr>
          <w:rFonts w:ascii="Times New Roman" w:eastAsia="標楷體" w:hAnsi="Times New Roman" w:cs="Times New Roman"/>
          <w:color w:val="000000" w:themeColor="text1"/>
          <w:kern w:val="0"/>
        </w:rPr>
        <w:t>」</w:t>
      </w:r>
      <w:proofErr w:type="gramStart"/>
      <w:r w:rsidR="00BE28CE" w:rsidRPr="00965E03">
        <w:rPr>
          <w:rFonts w:ascii="Times New Roman" w:eastAsia="標楷體" w:hAnsi="Times New Roman" w:cs="Times New Roman" w:hint="eastAsia"/>
          <w:color w:val="000000" w:themeColor="text1"/>
          <w:kern w:val="0"/>
        </w:rPr>
        <w:t>均呈顯著</w:t>
      </w:r>
      <w:proofErr w:type="gramEnd"/>
      <w:r w:rsidR="00BE28CE" w:rsidRPr="00965E03">
        <w:rPr>
          <w:rFonts w:ascii="Times New Roman" w:eastAsia="標楷體" w:hAnsi="Times New Roman" w:cs="Times New Roman" w:hint="eastAsia"/>
          <w:color w:val="000000" w:themeColor="text1"/>
          <w:kern w:val="0"/>
        </w:rPr>
        <w:t>差異</w:t>
      </w:r>
      <w:r w:rsidR="00BE28CE" w:rsidRPr="00965E03">
        <w:rPr>
          <w:rFonts w:ascii="標楷體" w:eastAsia="標楷體" w:hAnsi="標楷體" w:cs="Times New Roman" w:hint="eastAsia"/>
          <w:color w:val="000000" w:themeColor="text1"/>
          <w:kern w:val="0"/>
        </w:rPr>
        <w:t>。</w:t>
      </w:r>
      <w:r w:rsidR="004D3169" w:rsidRPr="00965E03">
        <w:rPr>
          <w:rFonts w:ascii="Times New Roman" w:eastAsia="標楷體" w:hAnsi="Times New Roman" w:cs="Times New Roman" w:hint="eastAsia"/>
          <w:color w:val="000000" w:themeColor="text1"/>
          <w:kern w:val="0"/>
        </w:rPr>
        <w:t>51</w:t>
      </w:r>
      <w:r w:rsidR="004D3169" w:rsidRPr="00965E03">
        <w:rPr>
          <w:rFonts w:ascii="Times New Roman" w:eastAsia="標楷體" w:hAnsi="Times New Roman" w:cs="Times New Roman" w:hint="eastAsia"/>
          <w:color w:val="000000" w:themeColor="text1"/>
          <w:kern w:val="0"/>
        </w:rPr>
        <w:t>歲（含）以上的教保服務人員</w:t>
      </w:r>
      <w:r w:rsidR="004D3169" w:rsidRPr="00965E03">
        <w:rPr>
          <w:rFonts w:ascii="Times New Roman" w:eastAsia="標楷體" w:hAnsi="Times New Roman" w:cs="Times New Roman"/>
          <w:color w:val="000000" w:themeColor="text1"/>
          <w:kern w:val="0"/>
        </w:rPr>
        <w:t>皆高於其他年齡</w:t>
      </w:r>
      <w:r w:rsidR="00BE28CE" w:rsidRPr="00965E03">
        <w:rPr>
          <w:rFonts w:ascii="Times New Roman" w:eastAsia="標楷體" w:hAnsi="Times New Roman" w:cs="Times New Roman" w:hint="eastAsia"/>
          <w:color w:val="000000" w:themeColor="text1"/>
          <w:kern w:val="0"/>
        </w:rPr>
        <w:t>者</w:t>
      </w:r>
      <w:r w:rsidR="004D3169" w:rsidRPr="00965E03">
        <w:rPr>
          <w:rFonts w:ascii="Times New Roman" w:eastAsia="標楷體" w:hAnsi="Times New Roman" w:cs="Times New Roman"/>
          <w:color w:val="000000" w:themeColor="text1"/>
          <w:kern w:val="0"/>
        </w:rPr>
        <w:t>，顯示較年長之</w:t>
      </w:r>
      <w:r w:rsidR="004D3169" w:rsidRPr="00965E03">
        <w:rPr>
          <w:rFonts w:ascii="Times New Roman" w:eastAsia="標楷體" w:hAnsi="Times New Roman" w:cs="Times New Roman" w:hint="eastAsia"/>
          <w:color w:val="000000" w:themeColor="text1"/>
          <w:kern w:val="0"/>
        </w:rPr>
        <w:t>教保服務人員</w:t>
      </w:r>
      <w:r w:rsidR="006B467A" w:rsidRPr="00965E03">
        <w:rPr>
          <w:rFonts w:ascii="Times New Roman" w:eastAsia="標楷體" w:hAnsi="Times New Roman" w:cs="Times New Roman"/>
          <w:color w:val="000000" w:themeColor="text1"/>
          <w:kern w:val="0"/>
        </w:rPr>
        <w:t>其教學效能</w:t>
      </w:r>
      <w:r w:rsidR="006B467A" w:rsidRPr="00965E03">
        <w:rPr>
          <w:rFonts w:ascii="Times New Roman" w:eastAsia="標楷體" w:hAnsi="Times New Roman" w:cs="Times New Roman" w:hint="eastAsia"/>
          <w:color w:val="000000" w:themeColor="text1"/>
          <w:kern w:val="0"/>
        </w:rPr>
        <w:t>高</w:t>
      </w:r>
      <w:r w:rsidR="004D3169" w:rsidRPr="00965E03">
        <w:rPr>
          <w:rFonts w:ascii="Times New Roman" w:eastAsia="標楷體" w:hAnsi="Times New Roman" w:cs="Times New Roman"/>
          <w:color w:val="000000" w:themeColor="text1"/>
          <w:kern w:val="0"/>
        </w:rPr>
        <w:t>於</w:t>
      </w:r>
      <w:r w:rsidR="00BE28CE" w:rsidRPr="00965E03">
        <w:rPr>
          <w:rFonts w:ascii="Times New Roman" w:eastAsia="標楷體" w:hAnsi="Times New Roman" w:cs="Times New Roman" w:hint="eastAsia"/>
          <w:color w:val="000000" w:themeColor="text1"/>
          <w:kern w:val="0"/>
        </w:rPr>
        <w:t>較</w:t>
      </w:r>
      <w:r w:rsidR="004D3169" w:rsidRPr="00965E03">
        <w:rPr>
          <w:rFonts w:ascii="Times New Roman" w:eastAsia="標楷體" w:hAnsi="Times New Roman" w:cs="Times New Roman"/>
          <w:color w:val="000000" w:themeColor="text1"/>
          <w:kern w:val="0"/>
        </w:rPr>
        <w:t>年輕之</w:t>
      </w:r>
      <w:r w:rsidR="004D3169" w:rsidRPr="00965E03">
        <w:rPr>
          <w:rFonts w:ascii="Times New Roman" w:eastAsia="標楷體" w:hAnsi="Times New Roman" w:cs="Times New Roman" w:hint="eastAsia"/>
          <w:color w:val="000000" w:themeColor="text1"/>
          <w:kern w:val="0"/>
        </w:rPr>
        <w:t>教保服務人員</w:t>
      </w:r>
      <w:r w:rsidR="00BE28CE" w:rsidRPr="00965E03">
        <w:rPr>
          <w:rFonts w:ascii="Times New Roman" w:eastAsia="標楷體" w:hAnsi="Times New Roman" w:cs="Times New Roman"/>
          <w:color w:val="000000" w:themeColor="text1"/>
          <w:kern w:val="0"/>
        </w:rPr>
        <w:t>；由於年長之教</w:t>
      </w:r>
      <w:r w:rsidR="00BE28CE" w:rsidRPr="00965E03">
        <w:rPr>
          <w:rFonts w:ascii="Times New Roman" w:eastAsia="標楷體" w:hAnsi="Times New Roman" w:cs="Times New Roman" w:hint="eastAsia"/>
          <w:color w:val="000000" w:themeColor="text1"/>
          <w:kern w:val="0"/>
        </w:rPr>
        <w:t>保服務人員</w:t>
      </w:r>
      <w:r w:rsidR="00D81567" w:rsidRPr="00965E03">
        <w:rPr>
          <w:rFonts w:ascii="Times New Roman" w:eastAsia="標楷體" w:hAnsi="Times New Roman" w:cs="Times New Roman"/>
          <w:color w:val="000000" w:themeColor="text1"/>
          <w:kern w:val="0"/>
        </w:rPr>
        <w:t>經過長期</w:t>
      </w:r>
      <w:r w:rsidR="000B4BBF" w:rsidRPr="00965E03">
        <w:rPr>
          <w:rFonts w:ascii="Times New Roman" w:eastAsia="標楷體" w:hAnsi="Times New Roman" w:cs="Times New Roman" w:hint="eastAsia"/>
          <w:color w:val="000000" w:themeColor="text1"/>
          <w:kern w:val="0"/>
        </w:rPr>
        <w:t>的經驗累積</w:t>
      </w:r>
      <w:r w:rsidR="00D81567" w:rsidRPr="00965E03">
        <w:rPr>
          <w:rFonts w:ascii="Times New Roman" w:eastAsia="標楷體" w:hAnsi="Times New Roman" w:cs="Times New Roman"/>
          <w:color w:val="000000" w:themeColor="text1"/>
          <w:kern w:val="0"/>
        </w:rPr>
        <w:t>，</w:t>
      </w:r>
      <w:r w:rsidR="000B4BBF" w:rsidRPr="00965E03">
        <w:rPr>
          <w:rFonts w:ascii="Times New Roman" w:eastAsia="標楷體" w:hAnsi="Times New Roman" w:cs="Times New Roman" w:hint="eastAsia"/>
          <w:color w:val="000000" w:themeColor="text1"/>
          <w:kern w:val="0"/>
        </w:rPr>
        <w:t>擁有豐富的教學經驗</w:t>
      </w:r>
      <w:r w:rsidR="000B4BBF" w:rsidRPr="00965E03">
        <w:rPr>
          <w:rFonts w:ascii="標楷體" w:eastAsia="標楷體" w:hAnsi="標楷體" w:cs="Times New Roman" w:hint="eastAsia"/>
          <w:color w:val="000000" w:themeColor="text1"/>
          <w:kern w:val="0"/>
        </w:rPr>
        <w:t>，</w:t>
      </w:r>
      <w:r w:rsidR="00BE28CE" w:rsidRPr="00965E03">
        <w:rPr>
          <w:rFonts w:ascii="標楷體" w:eastAsia="標楷體" w:hAnsi="標楷體" w:cs="Times New Roman" w:hint="eastAsia"/>
          <w:color w:val="000000" w:themeColor="text1"/>
          <w:kern w:val="0"/>
        </w:rPr>
        <w:t>並透過在職進修與教保專業研習等專業養成，整體而言，在教學效能方面高於</w:t>
      </w:r>
      <w:r w:rsidR="00BE28CE" w:rsidRPr="00965E03">
        <w:rPr>
          <w:rFonts w:ascii="Times New Roman" w:eastAsia="標楷體" w:hAnsi="Times New Roman" w:cs="Times New Roman"/>
          <w:color w:val="000000" w:themeColor="text1"/>
          <w:kern w:val="0"/>
        </w:rPr>
        <w:t>年齡層較輕</w:t>
      </w:r>
      <w:r w:rsidR="00BE28CE" w:rsidRPr="00965E03">
        <w:rPr>
          <w:rFonts w:ascii="Times New Roman" w:eastAsia="標楷體" w:hAnsi="Times New Roman" w:cs="Times New Roman" w:hint="eastAsia"/>
          <w:color w:val="000000" w:themeColor="text1"/>
          <w:kern w:val="0"/>
        </w:rPr>
        <w:t>者</w:t>
      </w:r>
      <w:r w:rsidR="00BE28CE" w:rsidRPr="00965E03">
        <w:rPr>
          <w:rFonts w:ascii="標楷體" w:eastAsia="標楷體" w:hAnsi="標楷體" w:cs="Times New Roman" w:hint="eastAsia"/>
          <w:color w:val="000000" w:themeColor="text1"/>
          <w:kern w:val="0"/>
        </w:rPr>
        <w:t>，</w:t>
      </w:r>
      <w:r w:rsidR="00BE28CE" w:rsidRPr="00965E03">
        <w:rPr>
          <w:rFonts w:ascii="Times New Roman" w:eastAsia="標楷體" w:hAnsi="Times New Roman" w:cs="Times New Roman" w:hint="eastAsia"/>
          <w:color w:val="000000" w:themeColor="text1"/>
          <w:kern w:val="0"/>
        </w:rPr>
        <w:t>年輕的教保服務人員可能剛進入職場</w:t>
      </w:r>
      <w:r w:rsidR="00BE28CE" w:rsidRPr="00965E03">
        <w:rPr>
          <w:rFonts w:ascii="標楷體" w:eastAsia="標楷體" w:hAnsi="標楷體" w:cs="Times New Roman" w:hint="eastAsia"/>
          <w:color w:val="000000" w:themeColor="text1"/>
          <w:kern w:val="0"/>
        </w:rPr>
        <w:t>，</w:t>
      </w:r>
      <w:r w:rsidR="00BE28CE" w:rsidRPr="00965E03">
        <w:rPr>
          <w:rFonts w:ascii="Times New Roman" w:eastAsia="標楷體" w:hAnsi="Times New Roman" w:cs="Times New Roman" w:hint="eastAsia"/>
          <w:color w:val="000000" w:themeColor="text1"/>
          <w:kern w:val="0"/>
        </w:rPr>
        <w:t>教學</w:t>
      </w:r>
      <w:r w:rsidR="00D81567" w:rsidRPr="00965E03">
        <w:rPr>
          <w:rFonts w:ascii="Times New Roman" w:eastAsia="標楷體" w:hAnsi="Times New Roman" w:cs="Times New Roman"/>
          <w:color w:val="000000" w:themeColor="text1"/>
          <w:kern w:val="0"/>
        </w:rPr>
        <w:t>經驗</w:t>
      </w:r>
      <w:r w:rsidR="00BE28CE" w:rsidRPr="00965E03">
        <w:rPr>
          <w:rFonts w:ascii="Times New Roman" w:eastAsia="標楷體" w:hAnsi="Times New Roman" w:cs="Times New Roman" w:hint="eastAsia"/>
          <w:color w:val="000000" w:themeColor="text1"/>
          <w:kern w:val="0"/>
        </w:rPr>
        <w:t>及社會歷練</w:t>
      </w:r>
      <w:r w:rsidR="00BE28CE" w:rsidRPr="00965E03">
        <w:rPr>
          <w:rFonts w:ascii="Times New Roman" w:eastAsia="標楷體" w:hAnsi="Times New Roman" w:cs="Times New Roman"/>
          <w:color w:val="000000" w:themeColor="text1"/>
          <w:kern w:val="0"/>
        </w:rPr>
        <w:t>較少，在教學效能上仍有許多學習</w:t>
      </w:r>
      <w:r w:rsidR="00BE28CE" w:rsidRPr="00965E03">
        <w:rPr>
          <w:rFonts w:ascii="Times New Roman" w:eastAsia="標楷體" w:hAnsi="Times New Roman" w:cs="Times New Roman" w:hint="eastAsia"/>
          <w:color w:val="000000" w:themeColor="text1"/>
          <w:kern w:val="0"/>
        </w:rPr>
        <w:t>進步</w:t>
      </w:r>
      <w:r w:rsidR="00D81567" w:rsidRPr="00965E03">
        <w:rPr>
          <w:rFonts w:ascii="Times New Roman" w:eastAsia="標楷體" w:hAnsi="Times New Roman" w:cs="Times New Roman"/>
          <w:color w:val="000000" w:themeColor="text1"/>
          <w:kern w:val="0"/>
        </w:rPr>
        <w:t>的空間</w:t>
      </w:r>
      <w:r w:rsidR="000637CD" w:rsidRPr="00965E03">
        <w:rPr>
          <w:rFonts w:ascii="標楷體" w:eastAsia="標楷體" w:hAnsi="標楷體" w:cs="Times New Roman" w:hint="eastAsia"/>
          <w:color w:val="000000" w:themeColor="text1"/>
          <w:kern w:val="0"/>
        </w:rPr>
        <w:t>。</w:t>
      </w:r>
      <w:r w:rsidR="00F92D64">
        <w:rPr>
          <w:rFonts w:ascii="標楷體" w:eastAsia="標楷體" w:hAnsi="標楷體" w:cs="Times New Roman" w:hint="eastAsia"/>
          <w:color w:val="000000" w:themeColor="text1"/>
          <w:kern w:val="0"/>
        </w:rPr>
        <w:t>因此不同年齡之教保服務人員在教學效能方面具顯著差異。</w:t>
      </w:r>
    </w:p>
    <w:p w14:paraId="54A0FBFB" w14:textId="77777777" w:rsidR="00D81567" w:rsidRPr="00965E03" w:rsidRDefault="002578DB"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三、婚姻狀況</w:t>
      </w:r>
      <w:r w:rsidR="000C04B3" w:rsidRPr="00965E03">
        <w:rPr>
          <w:rFonts w:ascii="Times New Roman" w:eastAsia="標楷體" w:hAnsi="Times New Roman" w:cs="Times New Roman"/>
          <w:b/>
          <w:color w:val="000000" w:themeColor="text1"/>
          <w:kern w:val="0"/>
        </w:rPr>
        <w:t>與「教學計畫與策略」呈顯著差異</w:t>
      </w:r>
    </w:p>
    <w:p w14:paraId="68F27854" w14:textId="15C76841" w:rsidR="00F92D64" w:rsidRPr="00965E03" w:rsidRDefault="009B075A" w:rsidP="009C296E">
      <w:pPr>
        <w:pStyle w:val="ab"/>
        <w:spacing w:before="130" w:line="360" w:lineRule="auto"/>
        <w:ind w:left="119" w:right="219"/>
        <w:rPr>
          <w:rFonts w:ascii="標楷體" w:hAnsi="標楷體" w:cs="Times New Roman"/>
          <w:color w:val="000000" w:themeColor="text1"/>
          <w:kern w:val="0"/>
          <w:sz w:val="24"/>
        </w:rPr>
      </w:pPr>
      <w:r w:rsidRPr="00965E03">
        <w:rPr>
          <w:rFonts w:ascii="Times New Roman" w:hAnsi="Times New Roman" w:cs="Times New Roman" w:hint="eastAsia"/>
          <w:color w:val="000000" w:themeColor="text1"/>
          <w:kern w:val="0"/>
          <w:sz w:val="24"/>
        </w:rPr>
        <w:t xml:space="preserve">    </w:t>
      </w:r>
      <w:r w:rsidR="00BE28CE" w:rsidRPr="00965E03">
        <w:rPr>
          <w:rFonts w:ascii="Times New Roman" w:hAnsi="Times New Roman" w:cs="Times New Roman"/>
          <w:color w:val="000000" w:themeColor="text1"/>
          <w:kern w:val="0"/>
          <w:sz w:val="24"/>
        </w:rPr>
        <w:t>從研究結果得</w:t>
      </w:r>
      <w:r w:rsidR="00BE28CE" w:rsidRPr="00965E03">
        <w:rPr>
          <w:rFonts w:ascii="Times New Roman" w:hAnsi="Times New Roman" w:cs="Times New Roman" w:hint="eastAsia"/>
          <w:color w:val="000000" w:themeColor="text1"/>
          <w:kern w:val="0"/>
          <w:sz w:val="24"/>
        </w:rPr>
        <w:t>知</w:t>
      </w:r>
      <w:r w:rsidR="00BE28CE" w:rsidRPr="00965E03">
        <w:rPr>
          <w:rFonts w:ascii="Times New Roman" w:hAnsi="Times New Roman" w:cs="Times New Roman"/>
          <w:color w:val="000000" w:themeColor="text1"/>
          <w:kern w:val="0"/>
          <w:sz w:val="24"/>
        </w:rPr>
        <w:t>，</w:t>
      </w:r>
      <w:r w:rsidR="00BE28CE" w:rsidRPr="00965E03">
        <w:rPr>
          <w:rFonts w:ascii="Times New Roman" w:hAnsi="Times New Roman" w:cs="Times New Roman" w:hint="eastAsia"/>
          <w:color w:val="000000" w:themeColor="text1"/>
          <w:kern w:val="0"/>
          <w:sz w:val="24"/>
        </w:rPr>
        <w:t>不同婚姻狀況的教保服務人員，在</w:t>
      </w:r>
      <w:r w:rsidR="00BE28CE" w:rsidRPr="00965E03">
        <w:rPr>
          <w:rFonts w:ascii="Times New Roman" w:hAnsi="Times New Roman" w:cs="Times New Roman"/>
          <w:color w:val="000000" w:themeColor="text1"/>
          <w:kern w:val="0"/>
          <w:sz w:val="24"/>
        </w:rPr>
        <w:t>「教學計畫與策略」</w:t>
      </w:r>
      <w:r w:rsidRPr="00965E03">
        <w:rPr>
          <w:rFonts w:ascii="Times New Roman" w:hAnsi="Times New Roman" w:cs="Times New Roman" w:hint="eastAsia"/>
          <w:color w:val="000000" w:themeColor="text1"/>
          <w:kern w:val="0"/>
          <w:sz w:val="24"/>
        </w:rPr>
        <w:t>方面呈</w:t>
      </w:r>
      <w:r w:rsidR="00BE28CE" w:rsidRPr="00965E03">
        <w:rPr>
          <w:rFonts w:ascii="Times New Roman" w:hAnsi="Times New Roman" w:cs="Times New Roman"/>
          <w:color w:val="000000" w:themeColor="text1"/>
          <w:kern w:val="0"/>
          <w:sz w:val="24"/>
        </w:rPr>
        <w:t>顯著差異</w:t>
      </w:r>
      <w:r w:rsidR="00965E03" w:rsidRPr="00965E03">
        <w:rPr>
          <w:rFonts w:ascii="Times New Roman" w:hAnsi="Times New Roman" w:cs="Times New Roman" w:hint="eastAsia"/>
          <w:color w:val="000000" w:themeColor="text1"/>
          <w:kern w:val="0"/>
          <w:sz w:val="24"/>
        </w:rPr>
        <w:t>。</w:t>
      </w:r>
      <w:r w:rsidRPr="00965E03">
        <w:rPr>
          <w:rFonts w:ascii="Times New Roman" w:hAnsi="Times New Roman" w:cs="Times New Roman"/>
          <w:color w:val="000000" w:themeColor="text1"/>
          <w:kern w:val="0"/>
          <w:sz w:val="24"/>
        </w:rPr>
        <w:t>已婚之</w:t>
      </w:r>
      <w:r w:rsidRPr="00965E03">
        <w:rPr>
          <w:rFonts w:ascii="Times New Roman" w:hAnsi="Times New Roman" w:cs="Times New Roman" w:hint="eastAsia"/>
          <w:color w:val="000000" w:themeColor="text1"/>
          <w:kern w:val="0"/>
          <w:sz w:val="24"/>
        </w:rPr>
        <w:t>教保服務人員</w:t>
      </w:r>
      <w:r w:rsidR="00646AFB" w:rsidRPr="00965E03">
        <w:rPr>
          <w:rFonts w:ascii="標楷體" w:hAnsi="標楷體" w:cs="Times New Roman" w:hint="eastAsia"/>
          <w:color w:val="000000" w:themeColor="text1"/>
          <w:kern w:val="0"/>
          <w:sz w:val="24"/>
        </w:rPr>
        <w:t>如何在家庭生活與學校工作取得平衡點，</w:t>
      </w:r>
      <w:r w:rsidR="00F92D64">
        <w:rPr>
          <w:rFonts w:ascii="標楷體" w:hAnsi="標楷體" w:cs="Times New Roman" w:hint="eastAsia"/>
          <w:color w:val="000000" w:themeColor="text1"/>
          <w:kern w:val="0"/>
          <w:sz w:val="24"/>
        </w:rPr>
        <w:t>因此</w:t>
      </w:r>
      <w:r w:rsidR="00646AFB" w:rsidRPr="00965E03">
        <w:rPr>
          <w:rFonts w:ascii="標楷體" w:hAnsi="標楷體" w:cs="Times New Roman" w:hint="eastAsia"/>
          <w:color w:val="000000" w:themeColor="text1"/>
          <w:kern w:val="0"/>
          <w:sz w:val="24"/>
        </w:rPr>
        <w:t>在教學計劃與策略上需要有更多的考量與規劃，</w:t>
      </w:r>
      <w:r w:rsidR="00F92D64">
        <w:rPr>
          <w:rFonts w:ascii="標楷體" w:hAnsi="標楷體" w:cs="Times New Roman" w:hint="eastAsia"/>
          <w:color w:val="000000" w:themeColor="text1"/>
          <w:kern w:val="0"/>
          <w:sz w:val="24"/>
        </w:rPr>
        <w:t>所以</w:t>
      </w:r>
      <w:r w:rsidR="00646AFB" w:rsidRPr="00965E03">
        <w:rPr>
          <w:rFonts w:ascii="標楷體" w:hAnsi="標楷體" w:cs="Times New Roman" w:hint="eastAsia"/>
          <w:color w:val="000000" w:themeColor="text1"/>
          <w:kern w:val="0"/>
          <w:sz w:val="24"/>
        </w:rPr>
        <w:t>略高於未婚的教保服務人員。</w:t>
      </w:r>
    </w:p>
    <w:p w14:paraId="0B61FE9D" w14:textId="77777777" w:rsidR="00D81567" w:rsidRPr="00965E03" w:rsidRDefault="002578DB"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四、最高學歷與教學效能所有因素經事後</w:t>
      </w:r>
      <w:proofErr w:type="gramStart"/>
      <w:r w:rsidRPr="00965E03">
        <w:rPr>
          <w:rFonts w:ascii="Times New Roman" w:eastAsia="標楷體" w:hAnsi="Times New Roman" w:cs="Times New Roman"/>
          <w:b/>
          <w:color w:val="000000" w:themeColor="text1"/>
          <w:kern w:val="0"/>
        </w:rPr>
        <w:t>比較均無</w:t>
      </w:r>
      <w:r w:rsidR="00D81567" w:rsidRPr="00965E03">
        <w:rPr>
          <w:rFonts w:ascii="Times New Roman" w:eastAsia="標楷體" w:hAnsi="Times New Roman" w:cs="Times New Roman"/>
          <w:b/>
          <w:color w:val="000000" w:themeColor="text1"/>
          <w:kern w:val="0"/>
        </w:rPr>
        <w:t>差異</w:t>
      </w:r>
      <w:proofErr w:type="gramEnd"/>
    </w:p>
    <w:p w14:paraId="49717F76" w14:textId="42F5ECB2" w:rsidR="00BE28CE" w:rsidRPr="00965E03" w:rsidRDefault="00646AFB" w:rsidP="007C77F6">
      <w:pPr>
        <w:autoSpaceDE w:val="0"/>
        <w:autoSpaceDN w:val="0"/>
        <w:adjustRightInd w:val="0"/>
        <w:spacing w:line="360" w:lineRule="auto"/>
        <w:ind w:firstLineChars="200"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從研究結果得知，不同教育程度的教保服務人員在教學效能上並無顯著差異。由問卷調查結果</w:t>
      </w:r>
      <w:r w:rsidR="00324983" w:rsidRPr="00965E03">
        <w:rPr>
          <w:rFonts w:ascii="Times New Roman" w:eastAsia="標楷體" w:hAnsi="Times New Roman" w:cs="Times New Roman" w:hint="eastAsia"/>
          <w:color w:val="000000" w:themeColor="text1"/>
          <w:kern w:val="0"/>
        </w:rPr>
        <w:t>顯示</w:t>
      </w:r>
      <w:r w:rsidR="00324983" w:rsidRPr="00965E03">
        <w:rPr>
          <w:rFonts w:ascii="標楷體" w:eastAsia="標楷體" w:hAnsi="標楷體" w:cs="Times New Roman" w:hint="eastAsia"/>
          <w:color w:val="000000" w:themeColor="text1"/>
          <w:kern w:val="0"/>
        </w:rPr>
        <w:t>，</w:t>
      </w:r>
      <w:r w:rsidR="00324983" w:rsidRPr="00965E03">
        <w:rPr>
          <w:rFonts w:ascii="Times New Roman" w:eastAsia="標楷體" w:hAnsi="Times New Roman" w:cs="Times New Roman" w:hint="eastAsia"/>
          <w:color w:val="000000" w:themeColor="text1"/>
          <w:kern w:val="0"/>
        </w:rPr>
        <w:t>教保服務人員</w:t>
      </w:r>
      <w:r w:rsidR="00324983" w:rsidRPr="00965E03">
        <w:rPr>
          <w:rFonts w:ascii="Times New Roman" w:eastAsia="標楷體" w:hAnsi="Times New Roman" w:cs="Times New Roman"/>
          <w:color w:val="000000" w:themeColor="text1"/>
          <w:kern w:val="0"/>
        </w:rPr>
        <w:t>以教育大學或師院幼教系</w:t>
      </w:r>
      <w:r w:rsidR="00324983" w:rsidRPr="00965E03">
        <w:rPr>
          <w:rFonts w:ascii="Times New Roman" w:eastAsia="標楷體" w:hAnsi="Times New Roman" w:cs="Times New Roman" w:hint="eastAsia"/>
          <w:color w:val="000000" w:themeColor="text1"/>
          <w:kern w:val="0"/>
        </w:rPr>
        <w:t>畢業者</w:t>
      </w:r>
      <w:proofErr w:type="gramStart"/>
      <w:r w:rsidR="00324983" w:rsidRPr="00965E03">
        <w:rPr>
          <w:rFonts w:ascii="Times New Roman" w:eastAsia="標楷體" w:hAnsi="Times New Roman" w:cs="Times New Roman"/>
          <w:color w:val="000000" w:themeColor="text1"/>
          <w:kern w:val="0"/>
        </w:rPr>
        <w:t>佔</w:t>
      </w:r>
      <w:proofErr w:type="gramEnd"/>
      <w:r w:rsidR="00324983" w:rsidRPr="00965E03">
        <w:rPr>
          <w:rFonts w:ascii="Times New Roman" w:eastAsia="標楷體" w:hAnsi="Times New Roman" w:cs="Times New Roman"/>
          <w:color w:val="000000" w:themeColor="text1"/>
          <w:kern w:val="0"/>
        </w:rPr>
        <w:t>多數</w:t>
      </w:r>
      <w:r w:rsidR="00324983" w:rsidRPr="00965E03">
        <w:rPr>
          <w:rFonts w:ascii="Times New Roman" w:eastAsia="標楷體" w:hAnsi="Times New Roman" w:cs="Times New Roman" w:hint="eastAsia"/>
          <w:color w:val="000000" w:themeColor="text1"/>
          <w:kern w:val="0"/>
        </w:rPr>
        <w:t>，研究所也多以本科系為主，因此在師資</w:t>
      </w:r>
      <w:r w:rsidR="007C77F6" w:rsidRPr="00965E03">
        <w:rPr>
          <w:rFonts w:ascii="Times New Roman" w:eastAsia="標楷體" w:hAnsi="Times New Roman" w:cs="Times New Roman" w:hint="eastAsia"/>
          <w:color w:val="000000" w:themeColor="text1"/>
          <w:kern w:val="0"/>
        </w:rPr>
        <w:t>培育</w:t>
      </w:r>
      <w:r w:rsidR="00324983" w:rsidRPr="00965E03">
        <w:rPr>
          <w:rFonts w:ascii="Times New Roman" w:eastAsia="標楷體" w:hAnsi="Times New Roman" w:cs="Times New Roman" w:hint="eastAsia"/>
          <w:color w:val="000000" w:themeColor="text1"/>
          <w:kern w:val="0"/>
        </w:rPr>
        <w:t>的過程雷同，在教學上</w:t>
      </w:r>
      <w:r w:rsidR="007C77F6" w:rsidRPr="00965E03">
        <w:rPr>
          <w:rFonts w:ascii="Times New Roman" w:eastAsia="標楷體" w:hAnsi="Times New Roman" w:cs="Times New Roman" w:hint="eastAsia"/>
          <w:color w:val="000000" w:themeColor="text1"/>
          <w:kern w:val="0"/>
        </w:rPr>
        <w:t>應是</w:t>
      </w:r>
      <w:r w:rsidR="00324983" w:rsidRPr="00965E03">
        <w:rPr>
          <w:rFonts w:ascii="Times New Roman" w:eastAsia="標楷體" w:hAnsi="Times New Roman" w:cs="Times New Roman" w:hint="eastAsia"/>
          <w:color w:val="000000" w:themeColor="text1"/>
          <w:kern w:val="0"/>
        </w:rPr>
        <w:t>能掌握教學目標，</w:t>
      </w:r>
      <w:r w:rsidR="007C77F6" w:rsidRPr="00965E03">
        <w:rPr>
          <w:rFonts w:ascii="Times New Roman" w:eastAsia="標楷體" w:hAnsi="Times New Roman" w:cs="Times New Roman" w:hint="eastAsia"/>
          <w:color w:val="000000" w:themeColor="text1"/>
          <w:kern w:val="0"/>
        </w:rPr>
        <w:t>規劃事宜的教學計畫，</w:t>
      </w:r>
      <w:r w:rsidR="00324983" w:rsidRPr="00965E03">
        <w:rPr>
          <w:rFonts w:ascii="Times New Roman" w:eastAsia="標楷體" w:hAnsi="Times New Roman" w:cs="Times New Roman" w:hint="eastAsia"/>
          <w:color w:val="000000" w:themeColor="text1"/>
          <w:kern w:val="0"/>
        </w:rPr>
        <w:t>運用不同的教學資源及教學方法，</w:t>
      </w:r>
      <w:r w:rsidR="007C77F6" w:rsidRPr="00965E03">
        <w:rPr>
          <w:rFonts w:ascii="Times New Roman" w:eastAsia="標楷體" w:hAnsi="Times New Roman" w:cs="Times New Roman" w:hint="eastAsia"/>
          <w:color w:val="000000" w:themeColor="text1"/>
          <w:kern w:val="0"/>
        </w:rPr>
        <w:t>妥善進行班級經營，營造良好的師生互動關係與班級氛圍，使學生樂在學習，提升學習動機及學習成效的教學能力，因此不同教育程度的教保服務人員，在教學效能上不具顯著差異。</w:t>
      </w:r>
    </w:p>
    <w:p w14:paraId="2233B513" w14:textId="77777777" w:rsidR="00D81567" w:rsidRPr="00965E03" w:rsidRDefault="00D81567"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五、教學年資</w:t>
      </w:r>
      <w:r w:rsidR="000C04B3" w:rsidRPr="00965E03">
        <w:rPr>
          <w:rFonts w:ascii="Times New Roman" w:eastAsia="標楷體" w:hAnsi="Times New Roman" w:cs="Times New Roman"/>
          <w:b/>
          <w:color w:val="000000" w:themeColor="text1"/>
          <w:kern w:val="0"/>
        </w:rPr>
        <w:t>與「教學計畫與策略」</w:t>
      </w:r>
      <w:r w:rsidR="000C04B3" w:rsidRPr="00965E03">
        <w:rPr>
          <w:rFonts w:ascii="標楷體" w:eastAsia="標楷體" w:hAnsi="標楷體" w:cs="Times New Roman" w:hint="eastAsia"/>
          <w:b/>
          <w:color w:val="000000" w:themeColor="text1"/>
          <w:kern w:val="0"/>
        </w:rPr>
        <w:t>、</w:t>
      </w:r>
      <w:r w:rsidR="000C04B3" w:rsidRPr="00965E03">
        <w:rPr>
          <w:rFonts w:ascii="Times New Roman" w:eastAsia="標楷體" w:hAnsi="Times New Roman" w:cs="Times New Roman"/>
          <w:b/>
          <w:color w:val="000000" w:themeColor="text1"/>
          <w:kern w:val="0"/>
        </w:rPr>
        <w:t>「</w:t>
      </w:r>
      <w:r w:rsidR="000C04B3" w:rsidRPr="00965E03">
        <w:rPr>
          <w:rFonts w:ascii="Times New Roman" w:eastAsia="標楷體" w:hAnsi="Times New Roman" w:cs="Times New Roman" w:hint="eastAsia"/>
          <w:b/>
          <w:color w:val="000000" w:themeColor="text1"/>
          <w:kern w:val="0"/>
        </w:rPr>
        <w:t>班級經營</w:t>
      </w:r>
      <w:r w:rsidR="000C04B3" w:rsidRPr="00965E03">
        <w:rPr>
          <w:rFonts w:ascii="Times New Roman" w:eastAsia="標楷體" w:hAnsi="Times New Roman" w:cs="Times New Roman"/>
          <w:b/>
          <w:color w:val="000000" w:themeColor="text1"/>
          <w:kern w:val="0"/>
        </w:rPr>
        <w:t>」呈顯著差異</w:t>
      </w:r>
    </w:p>
    <w:p w14:paraId="34B66043" w14:textId="6F8652AF" w:rsidR="00D81567" w:rsidRPr="00965E03" w:rsidRDefault="001610B2" w:rsidP="001610B2">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r w:rsidR="007D578C" w:rsidRPr="00965E03">
        <w:rPr>
          <w:rFonts w:ascii="Times New Roman" w:eastAsia="標楷體" w:hAnsi="Times New Roman" w:cs="Times New Roman"/>
          <w:color w:val="000000" w:themeColor="text1"/>
          <w:kern w:val="0"/>
        </w:rPr>
        <w:t>從研究結果得</w:t>
      </w:r>
      <w:r w:rsidR="007D578C" w:rsidRPr="00965E03">
        <w:rPr>
          <w:rFonts w:ascii="Times New Roman" w:eastAsia="標楷體" w:hAnsi="Times New Roman" w:cs="Times New Roman" w:hint="eastAsia"/>
          <w:color w:val="000000" w:themeColor="text1"/>
          <w:kern w:val="0"/>
        </w:rPr>
        <w:t>知</w:t>
      </w:r>
      <w:r w:rsidR="007D578C" w:rsidRPr="00965E03">
        <w:rPr>
          <w:rFonts w:ascii="Times New Roman" w:eastAsia="標楷體" w:hAnsi="Times New Roman" w:cs="Times New Roman"/>
          <w:color w:val="000000" w:themeColor="text1"/>
          <w:kern w:val="0"/>
        </w:rPr>
        <w:t>，不同教學年資之</w:t>
      </w:r>
      <w:r w:rsidR="007D578C" w:rsidRPr="00965E03">
        <w:rPr>
          <w:rFonts w:ascii="Times New Roman" w:eastAsia="標楷體" w:hAnsi="Times New Roman" w:cs="Times New Roman" w:hint="eastAsia"/>
          <w:color w:val="000000" w:themeColor="text1"/>
          <w:kern w:val="0"/>
        </w:rPr>
        <w:t>教保服務人員</w:t>
      </w:r>
      <w:r w:rsidR="00D81567" w:rsidRPr="00965E03">
        <w:rPr>
          <w:rFonts w:ascii="Times New Roman" w:eastAsia="標楷體" w:hAnsi="Times New Roman" w:cs="Times New Roman"/>
          <w:color w:val="000000" w:themeColor="text1"/>
          <w:kern w:val="0"/>
        </w:rPr>
        <w:t>，在</w:t>
      </w:r>
      <w:r w:rsidR="007D578C" w:rsidRPr="00965E03">
        <w:rPr>
          <w:rFonts w:ascii="Times New Roman" w:eastAsia="標楷體" w:hAnsi="Times New Roman" w:cs="Times New Roman"/>
          <w:color w:val="000000" w:themeColor="text1"/>
          <w:kern w:val="0"/>
        </w:rPr>
        <w:t>「教學計畫與策略」</w:t>
      </w:r>
      <w:r w:rsidR="007D578C" w:rsidRPr="00965E03">
        <w:rPr>
          <w:rFonts w:ascii="Times New Roman" w:eastAsia="標楷體" w:hAnsi="Times New Roman" w:cs="Times New Roman" w:hint="eastAsia"/>
          <w:color w:val="000000" w:themeColor="text1"/>
          <w:kern w:val="0"/>
        </w:rPr>
        <w:t>、</w:t>
      </w:r>
      <w:r w:rsidR="007D578C" w:rsidRPr="00965E03">
        <w:rPr>
          <w:rFonts w:ascii="Times New Roman" w:eastAsia="標楷體" w:hAnsi="Times New Roman" w:cs="Times New Roman"/>
          <w:color w:val="000000" w:themeColor="text1"/>
          <w:kern w:val="0"/>
        </w:rPr>
        <w:t>「</w:t>
      </w:r>
      <w:r w:rsidR="007D578C" w:rsidRPr="00965E03">
        <w:rPr>
          <w:rFonts w:ascii="Times New Roman" w:eastAsia="標楷體" w:hAnsi="Times New Roman" w:cs="Times New Roman" w:hint="eastAsia"/>
          <w:color w:val="000000" w:themeColor="text1"/>
          <w:kern w:val="0"/>
        </w:rPr>
        <w:t>班級經營</w:t>
      </w:r>
      <w:r w:rsidR="007D578C" w:rsidRPr="00965E03">
        <w:rPr>
          <w:rFonts w:ascii="Times New Roman" w:eastAsia="標楷體" w:hAnsi="Times New Roman" w:cs="Times New Roman"/>
          <w:color w:val="000000" w:themeColor="text1"/>
          <w:kern w:val="0"/>
        </w:rPr>
        <w:t>」</w:t>
      </w:r>
      <w:r w:rsidR="007D578C" w:rsidRPr="00965E03">
        <w:rPr>
          <w:rFonts w:ascii="Times New Roman" w:eastAsia="標楷體" w:hAnsi="Times New Roman" w:cs="Times New Roman" w:hint="eastAsia"/>
          <w:color w:val="000000" w:themeColor="text1"/>
          <w:kern w:val="0"/>
        </w:rPr>
        <w:t>方面呈顯著差異</w:t>
      </w:r>
      <w:r w:rsidRPr="00965E03">
        <w:rPr>
          <w:rFonts w:ascii="Times New Roman" w:eastAsia="標楷體" w:hAnsi="Times New Roman" w:cs="Times New Roman"/>
          <w:color w:val="000000" w:themeColor="text1"/>
          <w:kern w:val="0"/>
        </w:rPr>
        <w:t>。</w:t>
      </w:r>
      <w:r w:rsidR="007D578C" w:rsidRPr="00965E03">
        <w:rPr>
          <w:rFonts w:ascii="標楷體" w:eastAsia="標楷體" w:hAnsi="標楷體" w:cs="Times New Roman" w:hint="eastAsia"/>
          <w:color w:val="000000" w:themeColor="text1"/>
        </w:rPr>
        <w:t>任教</w:t>
      </w:r>
      <w:r w:rsidR="007D578C" w:rsidRPr="00965E03">
        <w:rPr>
          <w:rFonts w:ascii="Times New Roman" w:eastAsia="標楷體" w:hAnsi="Times New Roman" w:cs="Times New Roman" w:hint="eastAsia"/>
          <w:color w:val="000000" w:themeColor="text1"/>
        </w:rPr>
        <w:t>30</w:t>
      </w:r>
      <w:r w:rsidR="007D578C" w:rsidRPr="00965E03">
        <w:rPr>
          <w:rFonts w:ascii="標楷體" w:eastAsia="標楷體" w:hAnsi="標楷體" w:cs="Times New Roman" w:hint="eastAsia"/>
          <w:color w:val="000000" w:themeColor="text1"/>
        </w:rPr>
        <w:t>年（含）以上的教保服務人員高於其他年齡者</w:t>
      </w:r>
      <w:r w:rsidR="007D578C" w:rsidRPr="00965E03">
        <w:rPr>
          <w:rFonts w:ascii="Times New Roman" w:eastAsia="標楷體" w:hAnsi="Times New Roman" w:cs="Times New Roman"/>
          <w:color w:val="000000" w:themeColor="text1"/>
          <w:kern w:val="0"/>
        </w:rPr>
        <w:t>，顯示資深之</w:t>
      </w:r>
      <w:r w:rsidR="007D578C" w:rsidRPr="00965E03">
        <w:rPr>
          <w:rFonts w:ascii="Times New Roman" w:eastAsia="標楷體" w:hAnsi="Times New Roman" w:cs="Times New Roman" w:hint="eastAsia"/>
          <w:color w:val="000000" w:themeColor="text1"/>
          <w:kern w:val="0"/>
        </w:rPr>
        <w:t>教保服務人員擁有豐富的教保服務經驗</w:t>
      </w:r>
      <w:r w:rsidR="00D81567" w:rsidRPr="00965E03">
        <w:rPr>
          <w:rFonts w:ascii="Times New Roman" w:eastAsia="標楷體" w:hAnsi="Times New Roman" w:cs="Times New Roman"/>
          <w:color w:val="000000" w:themeColor="text1"/>
          <w:kern w:val="0"/>
        </w:rPr>
        <w:t>、</w:t>
      </w:r>
      <w:r w:rsidR="007D578C" w:rsidRPr="00965E03">
        <w:rPr>
          <w:rFonts w:ascii="Times New Roman" w:eastAsia="標楷體" w:hAnsi="Times New Roman" w:cs="Times New Roman" w:hint="eastAsia"/>
          <w:color w:val="000000" w:themeColor="text1"/>
          <w:kern w:val="0"/>
        </w:rPr>
        <w:t>其教學</w:t>
      </w:r>
      <w:r w:rsidR="00D81567" w:rsidRPr="00965E03">
        <w:rPr>
          <w:rFonts w:ascii="Times New Roman" w:eastAsia="標楷體" w:hAnsi="Times New Roman" w:cs="Times New Roman"/>
          <w:color w:val="000000" w:themeColor="text1"/>
          <w:kern w:val="0"/>
        </w:rPr>
        <w:t>技巧已趨純熟，在教學過程中能</w:t>
      </w:r>
      <w:r w:rsidR="007D578C" w:rsidRPr="00965E03">
        <w:rPr>
          <w:rFonts w:ascii="Times New Roman" w:eastAsia="標楷體" w:hAnsi="Times New Roman" w:cs="Times New Roman" w:hint="eastAsia"/>
          <w:color w:val="000000" w:themeColor="text1"/>
          <w:kern w:val="0"/>
        </w:rPr>
        <w:t>事先做好教學規劃</w:t>
      </w:r>
      <w:r w:rsidR="00D81567" w:rsidRPr="00965E03">
        <w:rPr>
          <w:rFonts w:ascii="Times New Roman" w:eastAsia="標楷體" w:hAnsi="Times New Roman" w:cs="Times New Roman"/>
          <w:color w:val="000000" w:themeColor="text1"/>
          <w:kern w:val="0"/>
        </w:rPr>
        <w:t>，</w:t>
      </w:r>
      <w:r w:rsidR="00141F48" w:rsidRPr="00965E03">
        <w:rPr>
          <w:rFonts w:ascii="Times New Roman" w:eastAsia="標楷體" w:hAnsi="Times New Roman" w:cs="Times New Roman" w:hint="eastAsia"/>
          <w:color w:val="000000" w:themeColor="text1"/>
          <w:kern w:val="0"/>
        </w:rPr>
        <w:t>運用良好的班級經營策略</w:t>
      </w:r>
      <w:r w:rsidR="00141F48" w:rsidRPr="00965E03">
        <w:rPr>
          <w:rFonts w:ascii="標楷體" w:eastAsia="標楷體" w:hAnsi="標楷體" w:cs="Times New Roman" w:hint="eastAsia"/>
          <w:color w:val="000000" w:themeColor="text1"/>
          <w:kern w:val="0"/>
        </w:rPr>
        <w:t>，</w:t>
      </w:r>
      <w:r w:rsidR="00141F48" w:rsidRPr="00965E03">
        <w:rPr>
          <w:rFonts w:ascii="Times New Roman" w:eastAsia="標楷體" w:hAnsi="Times New Roman" w:cs="Times New Roman" w:hint="eastAsia"/>
          <w:color w:val="000000" w:themeColor="text1"/>
          <w:kern w:val="0"/>
        </w:rPr>
        <w:t>有效管理班級中的人事物</w:t>
      </w:r>
      <w:r w:rsidR="00141F48" w:rsidRPr="00965E03">
        <w:rPr>
          <w:rFonts w:ascii="標楷體" w:eastAsia="標楷體" w:hAnsi="標楷體" w:cs="Times New Roman" w:hint="eastAsia"/>
          <w:color w:val="000000" w:themeColor="text1"/>
          <w:kern w:val="0"/>
        </w:rPr>
        <w:t>，</w:t>
      </w:r>
      <w:r w:rsidR="00141F48" w:rsidRPr="00965E03">
        <w:rPr>
          <w:rFonts w:ascii="Times New Roman" w:eastAsia="標楷體" w:hAnsi="Times New Roman" w:cs="Times New Roman" w:hint="eastAsia"/>
          <w:color w:val="000000" w:themeColor="text1"/>
          <w:kern w:val="0"/>
        </w:rPr>
        <w:t>以達到教育目標</w:t>
      </w:r>
      <w:r w:rsidR="00D81567" w:rsidRPr="00965E03">
        <w:rPr>
          <w:rFonts w:ascii="Times New Roman" w:eastAsia="標楷體" w:hAnsi="Times New Roman" w:cs="Times New Roman"/>
          <w:color w:val="000000" w:themeColor="text1"/>
          <w:kern w:val="0"/>
        </w:rPr>
        <w:t>。</w:t>
      </w:r>
    </w:p>
    <w:p w14:paraId="5397B352" w14:textId="77777777" w:rsidR="000C04B3" w:rsidRPr="00965E03" w:rsidRDefault="000C04B3" w:rsidP="00D81567">
      <w:pPr>
        <w:autoSpaceDE w:val="0"/>
        <w:autoSpaceDN w:val="0"/>
        <w:adjustRightInd w:val="0"/>
        <w:spacing w:line="56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六、</w:t>
      </w:r>
      <w:r w:rsidRPr="00965E03">
        <w:rPr>
          <w:rFonts w:ascii="Times New Roman" w:eastAsia="標楷體" w:hAnsi="Times New Roman" w:cs="Times New Roman" w:hint="eastAsia"/>
          <w:b/>
          <w:color w:val="000000" w:themeColor="text1"/>
          <w:kern w:val="0"/>
        </w:rPr>
        <w:t>任教地區</w:t>
      </w:r>
      <w:r w:rsidRPr="00965E03">
        <w:rPr>
          <w:rFonts w:ascii="Times New Roman" w:eastAsia="標楷體" w:hAnsi="Times New Roman" w:cs="Times New Roman"/>
          <w:b/>
          <w:color w:val="000000" w:themeColor="text1"/>
          <w:kern w:val="0"/>
        </w:rPr>
        <w:t>與「教學計畫與策略」</w:t>
      </w:r>
      <w:r w:rsidRPr="00965E03">
        <w:rPr>
          <w:rFonts w:ascii="標楷體" w:eastAsia="標楷體" w:hAnsi="標楷體" w:cs="Times New Roman" w:hint="eastAsia"/>
          <w:b/>
          <w:color w:val="000000" w:themeColor="text1"/>
          <w:kern w:val="0"/>
        </w:rPr>
        <w:t>、</w:t>
      </w:r>
      <w:r w:rsidR="00141F48" w:rsidRPr="00965E03">
        <w:rPr>
          <w:rFonts w:ascii="Times New Roman" w:eastAsia="標楷體" w:hAnsi="Times New Roman" w:cs="Times New Roman"/>
          <w:b/>
          <w:color w:val="000000" w:themeColor="text1"/>
          <w:kern w:val="0"/>
        </w:rPr>
        <w:t>「教學</w:t>
      </w:r>
      <w:r w:rsidR="00141F48" w:rsidRPr="00965E03">
        <w:rPr>
          <w:rFonts w:ascii="Times New Roman" w:eastAsia="標楷體" w:hAnsi="Times New Roman" w:cs="Times New Roman" w:hint="eastAsia"/>
          <w:b/>
          <w:color w:val="000000" w:themeColor="text1"/>
          <w:kern w:val="0"/>
        </w:rPr>
        <w:t>互動</w:t>
      </w:r>
      <w:r w:rsidRPr="00965E03">
        <w:rPr>
          <w:rFonts w:ascii="Times New Roman" w:eastAsia="標楷體" w:hAnsi="Times New Roman" w:cs="Times New Roman"/>
          <w:b/>
          <w:color w:val="000000" w:themeColor="text1"/>
          <w:kern w:val="0"/>
        </w:rPr>
        <w:t>」呈顯著差異</w:t>
      </w:r>
    </w:p>
    <w:p w14:paraId="7D3F82DF" w14:textId="2F51D990" w:rsidR="00646AFB" w:rsidRPr="004D672A" w:rsidRDefault="00141F48" w:rsidP="004D672A">
      <w:pPr>
        <w:spacing w:line="360" w:lineRule="auto"/>
        <w:ind w:firstLineChars="200" w:firstLine="480"/>
        <w:rPr>
          <w:rFonts w:ascii="Times New Roman" w:eastAsia="標楷體" w:hAnsi="Times New Roman" w:cs="Times New Roman"/>
          <w:color w:val="000000" w:themeColor="text1"/>
          <w:kern w:val="0"/>
        </w:rPr>
      </w:pPr>
      <w:r w:rsidRPr="00965E03">
        <w:rPr>
          <w:rFonts w:ascii="標楷體" w:eastAsia="標楷體" w:hAnsi="標楷體" w:cs="Times New Roman" w:hint="eastAsia"/>
          <w:color w:val="000000" w:themeColor="text1"/>
        </w:rPr>
        <w:lastRenderedPageBreak/>
        <w:t>不同任教地區的教保服務人員</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「教學計畫與策略」</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「教學互動」具有顯著差異</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教學計劃與策略</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，任教於湖口</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，高於任教於芎林、寶山</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；任教於新豐</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，高於任教於芎林</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；任教於竹東、五峰、新竹市香山區</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，高於任教於竹北、關西、芎林、寶山、峨嵋</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；任教於橫山</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，高於任教於關西、芎林</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；任教於尖石</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，高於任教於芎林</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；任教於新竹市北區</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，高於竹北、關西、芎林、寶山</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教學互動</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，任教於湖口、竹東、新竹市香山區</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，高於任教於關西、芎林、寶山</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；任教於五峰</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，高於任教於新豐、關西、芎林、寶山</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；任教於新竹市北區、東區</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，高於任教於關西、寶山</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w:t>
      </w:r>
      <w:r w:rsidR="00F10EBE" w:rsidRPr="00965E03">
        <w:rPr>
          <w:rFonts w:ascii="標楷體" w:eastAsia="標楷體" w:hAnsi="標楷體" w:cs="Times New Roman" w:hint="eastAsia"/>
          <w:color w:val="000000" w:themeColor="text1"/>
        </w:rPr>
        <w:t>教學效能較高地區的教保服務人員，可能受到教保服務人員填答自我評價與</w:t>
      </w:r>
      <w:r w:rsidR="00646AFB" w:rsidRPr="00965E03">
        <w:rPr>
          <w:rFonts w:ascii="標楷體" w:eastAsia="標楷體" w:hAnsi="標楷體" w:cs="Times New Roman" w:hint="eastAsia"/>
          <w:color w:val="000000" w:themeColor="text1"/>
        </w:rPr>
        <w:t>是</w:t>
      </w:r>
      <w:r w:rsidR="00F10EBE" w:rsidRPr="00965E03">
        <w:rPr>
          <w:rFonts w:ascii="標楷體" w:eastAsia="標楷體" w:hAnsi="標楷體" w:cs="Times New Roman" w:hint="eastAsia"/>
          <w:color w:val="000000" w:themeColor="text1"/>
        </w:rPr>
        <w:t>否接受</w:t>
      </w:r>
      <w:r w:rsidR="00646AFB" w:rsidRPr="00965E03">
        <w:rPr>
          <w:rFonts w:ascii="標楷體" w:eastAsia="標楷體" w:hAnsi="標楷體" w:cs="Times New Roman" w:hint="eastAsia"/>
          <w:color w:val="000000" w:themeColor="text1"/>
        </w:rPr>
        <w:t>教育部幼兒員專業輔導之影響，而</w:t>
      </w:r>
      <w:r w:rsidR="00646AFB" w:rsidRPr="00965E03">
        <w:rPr>
          <w:rFonts w:ascii="Times New Roman" w:eastAsia="標楷體" w:hAnsi="Times New Roman" w:cs="Times New Roman" w:hint="eastAsia"/>
          <w:color w:val="000000" w:themeColor="text1"/>
        </w:rPr>
        <w:t>在</w:t>
      </w:r>
      <w:r w:rsidR="00646AFB" w:rsidRPr="00965E03">
        <w:rPr>
          <w:rFonts w:ascii="Times New Roman" w:eastAsia="標楷體" w:hAnsi="Times New Roman" w:cs="Times New Roman"/>
          <w:color w:val="000000" w:themeColor="text1"/>
        </w:rPr>
        <w:t>「教學計畫與策略」</w:t>
      </w:r>
      <w:r w:rsidR="00646AFB" w:rsidRPr="00965E03">
        <w:rPr>
          <w:rFonts w:ascii="標楷體" w:eastAsia="標楷體" w:hAnsi="標楷體" w:cs="Times New Roman" w:hint="eastAsia"/>
          <w:color w:val="000000" w:themeColor="text1"/>
        </w:rPr>
        <w:t>、</w:t>
      </w:r>
      <w:r w:rsidR="00646AFB" w:rsidRPr="00965E03">
        <w:rPr>
          <w:rFonts w:ascii="Times New Roman" w:eastAsia="標楷體" w:hAnsi="Times New Roman" w:cs="Times New Roman"/>
          <w:color w:val="000000" w:themeColor="text1"/>
        </w:rPr>
        <w:t>「教學互動」具有差異</w:t>
      </w:r>
      <w:r w:rsidR="00646AFB" w:rsidRPr="00965E03">
        <w:rPr>
          <w:rFonts w:ascii="標楷體" w:eastAsia="標楷體" w:hAnsi="標楷體" w:cs="Times New Roman" w:hint="eastAsia"/>
          <w:color w:val="000000" w:themeColor="text1"/>
        </w:rPr>
        <w:t>。</w:t>
      </w:r>
    </w:p>
    <w:p w14:paraId="088CB03B" w14:textId="77777777" w:rsidR="00D81567" w:rsidRPr="00965E03" w:rsidRDefault="000C04B3" w:rsidP="00646AFB">
      <w:pPr>
        <w:spacing w:line="360" w:lineRule="auto"/>
        <w:rPr>
          <w:rFonts w:ascii="Times New Roman" w:eastAsia="標楷體" w:hAnsi="Times New Roman" w:cs="Times New Roman"/>
          <w:b/>
          <w:color w:val="000000" w:themeColor="text1"/>
          <w:kern w:val="0"/>
        </w:rPr>
      </w:pPr>
      <w:r w:rsidRPr="00965E03">
        <w:rPr>
          <w:rFonts w:ascii="Times New Roman" w:eastAsia="標楷體" w:hAnsi="Times New Roman" w:cs="Times New Roman" w:hint="eastAsia"/>
          <w:b/>
          <w:color w:val="000000" w:themeColor="text1"/>
          <w:kern w:val="0"/>
        </w:rPr>
        <w:t>七</w:t>
      </w:r>
      <w:r w:rsidRPr="00965E03">
        <w:rPr>
          <w:rFonts w:ascii="Times New Roman" w:eastAsia="標楷體" w:hAnsi="Times New Roman" w:cs="Times New Roman"/>
          <w:b/>
          <w:color w:val="000000" w:themeColor="text1"/>
          <w:kern w:val="0"/>
        </w:rPr>
        <w:t>、園所規模與「教學計畫與策略」</w:t>
      </w:r>
      <w:r w:rsidRPr="00965E03">
        <w:rPr>
          <w:rFonts w:ascii="標楷體" w:eastAsia="標楷體" w:hAnsi="標楷體" w:cs="Times New Roman" w:hint="eastAsia"/>
          <w:b/>
          <w:color w:val="000000" w:themeColor="text1"/>
          <w:kern w:val="0"/>
        </w:rPr>
        <w:t>、</w:t>
      </w:r>
      <w:bookmarkStart w:id="146" w:name="_Hlk508916730"/>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hint="eastAsia"/>
          <w:b/>
          <w:color w:val="000000" w:themeColor="text1"/>
          <w:kern w:val="0"/>
        </w:rPr>
        <w:t>班級經營</w:t>
      </w:r>
      <w:r w:rsidRPr="00965E03">
        <w:rPr>
          <w:rFonts w:ascii="Times New Roman" w:eastAsia="標楷體" w:hAnsi="Times New Roman" w:cs="Times New Roman"/>
          <w:b/>
          <w:color w:val="000000" w:themeColor="text1"/>
          <w:kern w:val="0"/>
        </w:rPr>
        <w:t>」</w:t>
      </w:r>
      <w:bookmarkEnd w:id="146"/>
      <w:r w:rsidRPr="00965E03">
        <w:rPr>
          <w:rFonts w:ascii="Times New Roman" w:eastAsia="標楷體" w:hAnsi="Times New Roman" w:cs="Times New Roman"/>
          <w:b/>
          <w:color w:val="000000" w:themeColor="text1"/>
          <w:kern w:val="0"/>
        </w:rPr>
        <w:t>呈顯著差異</w:t>
      </w:r>
    </w:p>
    <w:p w14:paraId="18518DCB" w14:textId="721435BD" w:rsidR="00D81567" w:rsidRPr="00965E03" w:rsidRDefault="00141F48" w:rsidP="00082B4A">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kern w:val="0"/>
        </w:rPr>
        <w:t>從研究結果得知，不同園所規模之</w:t>
      </w:r>
      <w:r w:rsidRPr="00965E03">
        <w:rPr>
          <w:rFonts w:ascii="Times New Roman" w:eastAsia="標楷體" w:hAnsi="Times New Roman" w:cs="Times New Roman" w:hint="eastAsia"/>
          <w:color w:val="000000" w:themeColor="text1"/>
          <w:kern w:val="0"/>
        </w:rPr>
        <w:t>教保服務人員</w:t>
      </w:r>
      <w:r w:rsidR="00D81567" w:rsidRPr="00965E03">
        <w:rPr>
          <w:rFonts w:ascii="Times New Roman" w:eastAsia="標楷體" w:hAnsi="Times New Roman" w:cs="Times New Roman"/>
          <w:color w:val="000000" w:themeColor="text1"/>
          <w:kern w:val="0"/>
        </w:rPr>
        <w:t>，在「教學計畫與策略」</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班級經營</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呈顯著差異</w:t>
      </w:r>
      <w:r w:rsidRPr="00965E03">
        <w:rPr>
          <w:rFonts w:ascii="標楷體" w:eastAsia="標楷體" w:hAnsi="標楷體" w:cs="Times New Roman" w:hint="eastAsia"/>
          <w:color w:val="000000" w:themeColor="text1"/>
          <w:kern w:val="0"/>
        </w:rPr>
        <w:t>。</w:t>
      </w:r>
      <w:r w:rsidRPr="00965E03">
        <w:rPr>
          <w:rFonts w:ascii="標楷體" w:eastAsia="標楷體" w:hAnsi="標楷體" w:cs="Times New Roman" w:hint="eastAsia"/>
          <w:color w:val="000000" w:themeColor="text1"/>
        </w:rPr>
        <w:t>任教於園所規模</w:t>
      </w:r>
      <w:r w:rsidRPr="00965E03">
        <w:rPr>
          <w:rFonts w:ascii="Times New Roman" w:eastAsia="標楷體" w:hAnsi="Times New Roman" w:cs="Times New Roman" w:hint="eastAsia"/>
          <w:color w:val="000000" w:themeColor="text1"/>
        </w:rPr>
        <w:t>5</w:t>
      </w:r>
      <w:r w:rsidRPr="00965E03">
        <w:rPr>
          <w:rFonts w:ascii="標楷體" w:eastAsia="標楷體" w:hAnsi="標楷體" w:cs="Times New Roman" w:hint="eastAsia"/>
          <w:color w:val="000000" w:themeColor="text1"/>
        </w:rPr>
        <w:t>班（含）以上的教保服務人員，高於規模</w:t>
      </w:r>
      <w:r w:rsidRPr="00965E03">
        <w:rPr>
          <w:rFonts w:ascii="Times New Roman" w:eastAsia="標楷體" w:hAnsi="Times New Roman" w:cs="Times New Roman" w:hint="eastAsia"/>
          <w:color w:val="000000" w:themeColor="text1"/>
        </w:rPr>
        <w:t>1</w:t>
      </w:r>
      <w:r w:rsidRPr="00965E03">
        <w:rPr>
          <w:rFonts w:ascii="標楷體" w:eastAsia="標楷體" w:hAnsi="標楷體" w:cs="Times New Roman" w:hint="eastAsia"/>
          <w:color w:val="000000" w:themeColor="text1"/>
        </w:rPr>
        <w:t>班、</w:t>
      </w:r>
      <w:r w:rsidRPr="00965E03">
        <w:rPr>
          <w:rFonts w:ascii="Times New Roman" w:eastAsia="標楷體" w:hAnsi="Times New Roman" w:cs="Times New Roman" w:hint="eastAsia"/>
          <w:color w:val="000000" w:themeColor="text1"/>
        </w:rPr>
        <w:t>2</w:t>
      </w:r>
      <w:r w:rsidRPr="00965E03">
        <w:rPr>
          <w:rFonts w:ascii="標楷體" w:eastAsia="標楷體" w:hAnsi="標楷體" w:cs="Times New Roman" w:hint="eastAsia"/>
          <w:color w:val="000000" w:themeColor="text1"/>
        </w:rPr>
        <w:t>班的教保服務人員。園所規模</w:t>
      </w:r>
      <w:r w:rsidRPr="00965E03">
        <w:rPr>
          <w:rFonts w:ascii="Times New Roman" w:eastAsia="標楷體" w:hAnsi="Times New Roman" w:cs="Times New Roman" w:hint="eastAsia"/>
          <w:color w:val="000000" w:themeColor="text1"/>
        </w:rPr>
        <w:t>5</w:t>
      </w:r>
      <w:r w:rsidRPr="00965E03">
        <w:rPr>
          <w:rFonts w:ascii="標楷體" w:eastAsia="標楷體" w:hAnsi="標楷體" w:cs="Times New Roman" w:hint="eastAsia"/>
          <w:color w:val="000000" w:themeColor="text1"/>
        </w:rPr>
        <w:t>班（含）以上的學校，</w:t>
      </w:r>
      <w:r w:rsidR="00082B4A" w:rsidRPr="00965E03">
        <w:rPr>
          <w:rFonts w:ascii="標楷體" w:eastAsia="標楷體" w:hAnsi="標楷體" w:cs="Times New Roman" w:hint="eastAsia"/>
          <w:color w:val="000000" w:themeColor="text1"/>
        </w:rPr>
        <w:t>因為有</w:t>
      </w:r>
      <w:r w:rsidR="000637CD" w:rsidRPr="00965E03">
        <w:rPr>
          <w:rFonts w:ascii="標楷體" w:eastAsia="標楷體" w:hAnsi="標楷體" w:cs="Times New Roman" w:hint="eastAsia"/>
          <w:color w:val="000000" w:themeColor="text1"/>
        </w:rPr>
        <w:t>人數</w:t>
      </w:r>
      <w:r w:rsidR="00082B4A" w:rsidRPr="00965E03">
        <w:rPr>
          <w:rFonts w:ascii="標楷體" w:eastAsia="標楷體" w:hAnsi="標楷體" w:cs="Times New Roman" w:hint="eastAsia"/>
          <w:color w:val="000000" w:themeColor="text1"/>
        </w:rPr>
        <w:t>較多的教保服務人員，</w:t>
      </w:r>
      <w:r w:rsidRPr="00965E03">
        <w:rPr>
          <w:rFonts w:ascii="標楷體" w:eastAsia="標楷體" w:hAnsi="標楷體" w:cs="Times New Roman" w:hint="eastAsia"/>
          <w:color w:val="000000" w:themeColor="text1"/>
        </w:rPr>
        <w:t>教保服務人員</w:t>
      </w:r>
      <w:proofErr w:type="gramStart"/>
      <w:r w:rsidR="00A753E6" w:rsidRPr="00965E03">
        <w:rPr>
          <w:rFonts w:ascii="標楷體" w:eastAsia="標楷體" w:hAnsi="標楷體" w:cs="Times New Roman" w:hint="eastAsia"/>
          <w:color w:val="000000" w:themeColor="text1"/>
        </w:rPr>
        <w:t>彼此間在教學</w:t>
      </w:r>
      <w:proofErr w:type="gramEnd"/>
      <w:r w:rsidR="00A753E6" w:rsidRPr="00965E03">
        <w:rPr>
          <w:rFonts w:ascii="標楷體" w:eastAsia="標楷體" w:hAnsi="標楷體" w:cs="Times New Roman" w:hint="eastAsia"/>
          <w:color w:val="000000" w:themeColor="text1"/>
        </w:rPr>
        <w:t>計畫與策略方面，能夠互相觀摩學習，教學相長，有助於使</w:t>
      </w:r>
      <w:r w:rsidR="00082B4A" w:rsidRPr="00965E03">
        <w:rPr>
          <w:rFonts w:ascii="標楷體" w:eastAsia="標楷體" w:hAnsi="標楷體" w:cs="Times New Roman" w:hint="eastAsia"/>
          <w:color w:val="000000" w:themeColor="text1"/>
        </w:rPr>
        <w:t>課程更加多樣化，激盪出更多不同的教學創意與火花，提升教學成效。</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班級經營</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，任教於園所規模</w:t>
      </w:r>
      <w:r w:rsidRPr="00965E03">
        <w:rPr>
          <w:rFonts w:ascii="Times New Roman" w:eastAsia="標楷體" w:hAnsi="Times New Roman" w:cs="Times New Roman" w:hint="eastAsia"/>
          <w:color w:val="000000" w:themeColor="text1"/>
        </w:rPr>
        <w:t>3</w:t>
      </w:r>
      <w:r w:rsidRPr="00965E03">
        <w:rPr>
          <w:rFonts w:ascii="標楷體" w:eastAsia="標楷體" w:hAnsi="標楷體" w:cs="Times New Roman" w:hint="eastAsia"/>
          <w:color w:val="000000" w:themeColor="text1"/>
        </w:rPr>
        <w:t>班的教保服務人員，高於規模</w:t>
      </w:r>
      <w:r w:rsidRPr="00965E03">
        <w:rPr>
          <w:rFonts w:ascii="Times New Roman" w:eastAsia="標楷體" w:hAnsi="Times New Roman" w:cs="Times New Roman" w:hint="eastAsia"/>
          <w:color w:val="000000" w:themeColor="text1"/>
        </w:rPr>
        <w:t>1</w:t>
      </w:r>
      <w:r w:rsidRPr="00965E03">
        <w:rPr>
          <w:rFonts w:ascii="標楷體" w:eastAsia="標楷體" w:hAnsi="標楷體" w:cs="Times New Roman" w:hint="eastAsia"/>
          <w:color w:val="000000" w:themeColor="text1"/>
        </w:rPr>
        <w:t>班、</w:t>
      </w:r>
      <w:r w:rsidRPr="00965E03">
        <w:rPr>
          <w:rFonts w:ascii="Times New Roman" w:eastAsia="標楷體" w:hAnsi="Times New Roman" w:cs="Times New Roman" w:hint="eastAsia"/>
          <w:color w:val="000000" w:themeColor="text1"/>
        </w:rPr>
        <w:t>2</w:t>
      </w:r>
      <w:r w:rsidRPr="00965E03">
        <w:rPr>
          <w:rFonts w:ascii="標楷體" w:eastAsia="標楷體" w:hAnsi="標楷體" w:cs="Times New Roman" w:hint="eastAsia"/>
          <w:color w:val="000000" w:themeColor="text1"/>
        </w:rPr>
        <w:t>班、</w:t>
      </w:r>
      <w:r w:rsidRPr="00965E03">
        <w:rPr>
          <w:rFonts w:ascii="Times New Roman" w:eastAsia="標楷體" w:hAnsi="Times New Roman" w:cs="Times New Roman" w:hint="eastAsia"/>
          <w:color w:val="000000" w:themeColor="text1"/>
        </w:rPr>
        <w:t>4</w:t>
      </w:r>
      <w:r w:rsidRPr="00965E03">
        <w:rPr>
          <w:rFonts w:ascii="標楷體" w:eastAsia="標楷體" w:hAnsi="標楷體" w:cs="Times New Roman" w:hint="eastAsia"/>
          <w:color w:val="000000" w:themeColor="text1"/>
        </w:rPr>
        <w:t>班的教保服務人員。</w:t>
      </w:r>
      <w:r w:rsidR="00082B4A" w:rsidRPr="00965E03">
        <w:rPr>
          <w:rFonts w:ascii="標楷體" w:eastAsia="標楷體" w:hAnsi="標楷體" w:cs="Times New Roman" w:hint="eastAsia"/>
          <w:color w:val="000000" w:themeColor="text1"/>
        </w:rPr>
        <w:t>顯示規模</w:t>
      </w:r>
      <w:r w:rsidR="00082B4A" w:rsidRPr="004D672A">
        <w:rPr>
          <w:rFonts w:ascii="Times New Roman" w:eastAsia="標楷體" w:hAnsi="Times New Roman" w:cs="Times New Roman"/>
          <w:color w:val="000000" w:themeColor="text1"/>
        </w:rPr>
        <w:t>3</w:t>
      </w:r>
      <w:r w:rsidR="00082B4A" w:rsidRPr="00965E03">
        <w:rPr>
          <w:rFonts w:ascii="標楷體" w:eastAsia="標楷體" w:hAnsi="標楷體" w:cs="Times New Roman" w:hint="eastAsia"/>
          <w:color w:val="000000" w:themeColor="text1"/>
        </w:rPr>
        <w:t>班的園所，除了能觀摩切磋彼此的教學，亦沒有太多的行政事務纏身，教保服務人員能專心從事教學工作與班級經營方面，</w:t>
      </w:r>
      <w:proofErr w:type="gramStart"/>
      <w:r w:rsidR="00082B4A" w:rsidRPr="00965E03">
        <w:rPr>
          <w:rFonts w:ascii="標楷體" w:eastAsia="標楷體" w:hAnsi="標楷體" w:cs="Times New Roman" w:hint="eastAsia"/>
          <w:color w:val="000000" w:themeColor="text1"/>
        </w:rPr>
        <w:t>師生間能</w:t>
      </w:r>
      <w:r w:rsidR="00082B4A" w:rsidRPr="00965E03">
        <w:rPr>
          <w:rFonts w:ascii="標楷體" w:eastAsia="標楷體" w:hAnsi="標楷體" w:cs="Times New Roman"/>
          <w:color w:val="000000" w:themeColor="text1"/>
        </w:rPr>
        <w:t>建立</w:t>
      </w:r>
      <w:proofErr w:type="gramEnd"/>
      <w:r w:rsidR="00082B4A" w:rsidRPr="00965E03">
        <w:rPr>
          <w:rFonts w:ascii="標楷體" w:eastAsia="標楷體" w:hAnsi="標楷體" w:cs="Times New Roman"/>
          <w:color w:val="000000" w:themeColor="text1"/>
        </w:rPr>
        <w:t>良好的關係，共同營造和諧的班級氣氛，增</w:t>
      </w:r>
      <w:r w:rsidR="00082B4A" w:rsidRPr="00965E03">
        <w:rPr>
          <w:rFonts w:ascii="標楷體" w:eastAsia="標楷體" w:hAnsi="標楷體" w:cs="Times New Roman" w:hint="eastAsia"/>
          <w:color w:val="000000" w:themeColor="text1"/>
        </w:rPr>
        <w:t>進</w:t>
      </w:r>
      <w:r w:rsidR="00082B4A" w:rsidRPr="00965E03">
        <w:rPr>
          <w:rFonts w:ascii="標楷體" w:eastAsia="標楷體" w:hAnsi="標楷體" w:cs="Times New Roman"/>
          <w:color w:val="000000" w:themeColor="text1"/>
        </w:rPr>
        <w:t>班級的認同感與凝聚力，讓</w:t>
      </w:r>
      <w:r w:rsidR="00082B4A" w:rsidRPr="00965E03">
        <w:rPr>
          <w:rFonts w:ascii="標楷體" w:eastAsia="標楷體" w:hAnsi="標楷體" w:cs="Times New Roman" w:hint="eastAsia"/>
          <w:color w:val="000000" w:themeColor="text1"/>
        </w:rPr>
        <w:t>幼兒</w:t>
      </w:r>
      <w:r w:rsidR="00082B4A" w:rsidRPr="00965E03">
        <w:rPr>
          <w:rFonts w:ascii="標楷體" w:eastAsia="標楷體" w:hAnsi="標楷體" w:cs="Times New Roman"/>
          <w:color w:val="000000" w:themeColor="text1"/>
        </w:rPr>
        <w:t>能在適度的規範之下，獲得尊重，</w:t>
      </w:r>
      <w:r w:rsidR="003E362E" w:rsidRPr="00965E03">
        <w:rPr>
          <w:rFonts w:ascii="標楷體" w:eastAsia="標楷體" w:hAnsi="標楷體" w:cs="Times New Roman" w:hint="eastAsia"/>
          <w:color w:val="000000" w:themeColor="text1"/>
        </w:rPr>
        <w:t>進而能</w:t>
      </w:r>
      <w:r w:rsidR="00082B4A" w:rsidRPr="00965E03">
        <w:rPr>
          <w:rFonts w:ascii="標楷體" w:eastAsia="標楷體" w:hAnsi="標楷體" w:cs="Times New Roman"/>
          <w:color w:val="000000" w:themeColor="text1"/>
        </w:rPr>
        <w:t>充分發揮個人的潛力與特質。</w:t>
      </w:r>
    </w:p>
    <w:p w14:paraId="0BB96DBB" w14:textId="77777777" w:rsidR="00D81567" w:rsidRPr="00965E03" w:rsidRDefault="00141F48" w:rsidP="00D81567">
      <w:pPr>
        <w:autoSpaceDE w:val="0"/>
        <w:autoSpaceDN w:val="0"/>
        <w:adjustRightInd w:val="0"/>
        <w:spacing w:line="56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hint="eastAsia"/>
          <w:b/>
          <w:color w:val="000000" w:themeColor="text1"/>
          <w:kern w:val="0"/>
        </w:rPr>
        <w:t>八</w:t>
      </w:r>
      <w:r w:rsidR="002578DB" w:rsidRPr="00965E03">
        <w:rPr>
          <w:rFonts w:ascii="Times New Roman" w:eastAsia="標楷體" w:hAnsi="Times New Roman" w:cs="Times New Roman"/>
          <w:b/>
          <w:color w:val="000000" w:themeColor="text1"/>
          <w:kern w:val="0"/>
        </w:rPr>
        <w:t>、擔任職務與教學效能</w:t>
      </w:r>
      <w:bookmarkStart w:id="147" w:name="_Hlk508917420"/>
      <w:r w:rsidR="002578DB" w:rsidRPr="00965E03">
        <w:rPr>
          <w:rFonts w:ascii="Times New Roman" w:eastAsia="標楷體" w:hAnsi="Times New Roman" w:cs="Times New Roman"/>
          <w:b/>
          <w:color w:val="000000" w:themeColor="text1"/>
          <w:kern w:val="0"/>
        </w:rPr>
        <w:t>所有因素經事後</w:t>
      </w:r>
      <w:proofErr w:type="gramStart"/>
      <w:r w:rsidR="002578DB" w:rsidRPr="00965E03">
        <w:rPr>
          <w:rFonts w:ascii="Times New Roman" w:eastAsia="標楷體" w:hAnsi="Times New Roman" w:cs="Times New Roman"/>
          <w:b/>
          <w:color w:val="000000" w:themeColor="text1"/>
          <w:kern w:val="0"/>
        </w:rPr>
        <w:t>比較均無</w:t>
      </w:r>
      <w:r w:rsidR="00D81567" w:rsidRPr="00965E03">
        <w:rPr>
          <w:rFonts w:ascii="Times New Roman" w:eastAsia="標楷體" w:hAnsi="Times New Roman" w:cs="Times New Roman"/>
          <w:b/>
          <w:color w:val="000000" w:themeColor="text1"/>
          <w:kern w:val="0"/>
        </w:rPr>
        <w:t>差異</w:t>
      </w:r>
      <w:proofErr w:type="gramEnd"/>
    </w:p>
    <w:bookmarkEnd w:id="147"/>
    <w:p w14:paraId="63B34F43" w14:textId="0C5E77FE" w:rsidR="00A753E6" w:rsidRPr="00965E03" w:rsidRDefault="000C3171" w:rsidP="000B29BC">
      <w:pPr>
        <w:autoSpaceDE w:val="0"/>
        <w:autoSpaceDN w:val="0"/>
        <w:adjustRightInd w:val="0"/>
        <w:spacing w:line="360" w:lineRule="auto"/>
        <w:ind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由研究結果得知，擔任不同職務的教保服務人員在教學效能</w:t>
      </w:r>
      <w:r w:rsidR="00A753E6" w:rsidRPr="00965E03">
        <w:rPr>
          <w:rFonts w:ascii="Times New Roman" w:eastAsia="標楷體" w:hAnsi="Times New Roman" w:cs="Times New Roman" w:hint="eastAsia"/>
          <w:color w:val="000000" w:themeColor="text1"/>
          <w:kern w:val="0"/>
        </w:rPr>
        <w:t>上不具顯著差異。推究原因，由問卷調查結果顯示，教保服務人員主要以擔任教師者</w:t>
      </w:r>
      <w:proofErr w:type="gramStart"/>
      <w:r w:rsidR="00A753E6" w:rsidRPr="00965E03">
        <w:rPr>
          <w:rFonts w:ascii="Times New Roman" w:eastAsia="標楷體" w:hAnsi="Times New Roman" w:cs="Times New Roman" w:hint="eastAsia"/>
          <w:color w:val="000000" w:themeColor="text1"/>
          <w:kern w:val="0"/>
        </w:rPr>
        <w:t>佔</w:t>
      </w:r>
      <w:proofErr w:type="gramEnd"/>
      <w:r w:rsidR="00A753E6" w:rsidRPr="00965E03">
        <w:rPr>
          <w:rFonts w:ascii="Times New Roman" w:eastAsia="標楷體" w:hAnsi="Times New Roman" w:cs="Times New Roman" w:hint="eastAsia"/>
          <w:color w:val="000000" w:themeColor="text1"/>
          <w:kern w:val="0"/>
        </w:rPr>
        <w:t>約半數</w:t>
      </w:r>
      <w:r w:rsidR="00A753E6" w:rsidRPr="00965E03">
        <w:rPr>
          <w:rFonts w:ascii="Times New Roman" w:eastAsia="標楷體" w:hAnsi="Times New Roman" w:cs="Times New Roman"/>
          <w:color w:val="000000" w:themeColor="text1"/>
          <w:kern w:val="0"/>
        </w:rPr>
        <w:t>（</w:t>
      </w:r>
      <w:r w:rsidR="00A753E6" w:rsidRPr="00965E03">
        <w:rPr>
          <w:rFonts w:ascii="Times New Roman" w:eastAsia="標楷體" w:hAnsi="Times New Roman" w:cs="Times New Roman"/>
          <w:color w:val="000000" w:themeColor="text1"/>
          <w:kern w:val="0"/>
        </w:rPr>
        <w:t>49.3%</w:t>
      </w:r>
      <w:r w:rsidR="00A753E6" w:rsidRPr="00965E03">
        <w:rPr>
          <w:rFonts w:ascii="Times New Roman" w:eastAsia="標楷體" w:hAnsi="Times New Roman" w:cs="Times New Roman"/>
          <w:color w:val="000000" w:themeColor="text1"/>
          <w:kern w:val="0"/>
        </w:rPr>
        <w:t>）</w:t>
      </w:r>
      <w:r w:rsidR="00A753E6" w:rsidRPr="00965E03">
        <w:rPr>
          <w:rFonts w:ascii="Times New Roman" w:eastAsia="標楷體" w:hAnsi="Times New Roman" w:cs="Times New Roman" w:hint="eastAsia"/>
          <w:color w:val="000000" w:themeColor="text1"/>
          <w:kern w:val="0"/>
        </w:rPr>
        <w:t>，擔任其他職務者所</w:t>
      </w:r>
      <w:proofErr w:type="gramStart"/>
      <w:r w:rsidR="00A753E6" w:rsidRPr="00965E03">
        <w:rPr>
          <w:rFonts w:ascii="Times New Roman" w:eastAsia="標楷體" w:hAnsi="Times New Roman" w:cs="Times New Roman" w:hint="eastAsia"/>
          <w:color w:val="000000" w:themeColor="text1"/>
          <w:kern w:val="0"/>
        </w:rPr>
        <w:t>佔</w:t>
      </w:r>
      <w:proofErr w:type="gramEnd"/>
      <w:r w:rsidR="00A753E6" w:rsidRPr="00965E03">
        <w:rPr>
          <w:rFonts w:ascii="Times New Roman" w:eastAsia="標楷體" w:hAnsi="Times New Roman" w:cs="Times New Roman" w:hint="eastAsia"/>
          <w:color w:val="000000" w:themeColor="text1"/>
          <w:kern w:val="0"/>
        </w:rPr>
        <w:t>比例較低，即便</w:t>
      </w:r>
      <w:r w:rsidR="000B29BC" w:rsidRPr="00965E03">
        <w:rPr>
          <w:rFonts w:ascii="Times New Roman" w:eastAsia="標楷體" w:hAnsi="Times New Roman" w:cs="Times New Roman" w:hint="eastAsia"/>
          <w:color w:val="000000" w:themeColor="text1"/>
          <w:kern w:val="0"/>
        </w:rPr>
        <w:t>是</w:t>
      </w:r>
      <w:r w:rsidR="00A753E6" w:rsidRPr="00965E03">
        <w:rPr>
          <w:rFonts w:ascii="Times New Roman" w:eastAsia="標楷體" w:hAnsi="Times New Roman" w:cs="Times New Roman" w:hint="eastAsia"/>
          <w:color w:val="000000" w:themeColor="text1"/>
          <w:kern w:val="0"/>
        </w:rPr>
        <w:t>兼任主任</w:t>
      </w:r>
      <w:r w:rsidR="000B29BC" w:rsidRPr="00965E03">
        <w:rPr>
          <w:rFonts w:ascii="Times New Roman" w:eastAsia="標楷體" w:hAnsi="Times New Roman" w:cs="Times New Roman" w:hint="eastAsia"/>
          <w:color w:val="000000" w:themeColor="text1"/>
          <w:kern w:val="0"/>
        </w:rPr>
        <w:t>或組長之教師</w:t>
      </w:r>
      <w:proofErr w:type="gramStart"/>
      <w:r w:rsidR="00A753E6" w:rsidRPr="00965E03">
        <w:rPr>
          <w:rFonts w:ascii="Times New Roman" w:eastAsia="標楷體" w:hAnsi="Times New Roman" w:cs="Times New Roman" w:hint="eastAsia"/>
          <w:color w:val="000000" w:themeColor="text1"/>
          <w:kern w:val="0"/>
        </w:rPr>
        <w:t>或</w:t>
      </w:r>
      <w:proofErr w:type="gramEnd"/>
      <w:r w:rsidR="00A753E6" w:rsidRPr="00965E03">
        <w:rPr>
          <w:rFonts w:ascii="標楷體" w:eastAsia="標楷體" w:hAnsi="標楷體" w:cs="Times New Roman" w:hint="eastAsia"/>
          <w:color w:val="000000" w:themeColor="text1"/>
          <w:kern w:val="0"/>
        </w:rPr>
        <w:t>，</w:t>
      </w:r>
      <w:r w:rsidR="00A753E6" w:rsidRPr="00965E03">
        <w:rPr>
          <w:rFonts w:ascii="Times New Roman" w:eastAsia="標楷體" w:hAnsi="Times New Roman" w:cs="Times New Roman" w:hint="eastAsia"/>
          <w:color w:val="000000" w:themeColor="text1"/>
          <w:kern w:val="0"/>
        </w:rPr>
        <w:t>亦須</w:t>
      </w:r>
      <w:r w:rsidR="00A753E6" w:rsidRPr="00965E03">
        <w:rPr>
          <w:rFonts w:ascii="Times New Roman" w:eastAsia="標楷體" w:hAnsi="Times New Roman" w:cs="Times New Roman" w:hint="eastAsia"/>
          <w:color w:val="000000" w:themeColor="text1"/>
          <w:kern w:val="0"/>
        </w:rPr>
        <w:lastRenderedPageBreak/>
        <w:t>入班進行教學工作</w:t>
      </w:r>
      <w:r w:rsidR="00A753E6" w:rsidRPr="00965E03">
        <w:rPr>
          <w:rFonts w:ascii="標楷體" w:eastAsia="標楷體" w:hAnsi="標楷體" w:cs="Times New Roman" w:hint="eastAsia"/>
          <w:color w:val="000000" w:themeColor="text1"/>
          <w:kern w:val="0"/>
        </w:rPr>
        <w:t>，</w:t>
      </w:r>
      <w:r w:rsidR="00A753E6" w:rsidRPr="00965E03">
        <w:rPr>
          <w:rFonts w:ascii="Times New Roman" w:eastAsia="標楷體" w:hAnsi="Times New Roman" w:cs="Times New Roman" w:hint="eastAsia"/>
          <w:color w:val="000000" w:themeColor="text1"/>
          <w:kern w:val="0"/>
        </w:rPr>
        <w:t>亦有助於其教學效能之實踐</w:t>
      </w:r>
      <w:r w:rsidR="00A753E6" w:rsidRPr="00965E03">
        <w:rPr>
          <w:rFonts w:ascii="標楷體" w:eastAsia="標楷體" w:hAnsi="標楷體" w:cs="Times New Roman" w:hint="eastAsia"/>
          <w:color w:val="000000" w:themeColor="text1"/>
          <w:kern w:val="0"/>
        </w:rPr>
        <w:t>，</w:t>
      </w:r>
      <w:r w:rsidR="00A753E6" w:rsidRPr="00965E03">
        <w:rPr>
          <w:rFonts w:ascii="Times New Roman" w:eastAsia="標楷體" w:hAnsi="Times New Roman" w:cs="Times New Roman" w:hint="eastAsia"/>
          <w:color w:val="000000" w:themeColor="text1"/>
          <w:kern w:val="0"/>
        </w:rPr>
        <w:t>因此擔任不同職務的教保服務人員在教學效能方面無顯著差異。</w:t>
      </w:r>
    </w:p>
    <w:p w14:paraId="734166E8" w14:textId="77777777" w:rsidR="00082B4A" w:rsidRPr="00965E03" w:rsidRDefault="00141F48" w:rsidP="00082B4A">
      <w:pPr>
        <w:autoSpaceDE w:val="0"/>
        <w:autoSpaceDN w:val="0"/>
        <w:adjustRightInd w:val="0"/>
        <w:spacing w:line="56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hint="eastAsia"/>
          <w:b/>
          <w:color w:val="000000" w:themeColor="text1"/>
          <w:kern w:val="0"/>
        </w:rPr>
        <w:t>九</w:t>
      </w:r>
      <w:r w:rsidR="00D81567" w:rsidRPr="00965E03">
        <w:rPr>
          <w:rFonts w:ascii="Times New Roman" w:eastAsia="標楷體" w:hAnsi="Times New Roman" w:cs="Times New Roman"/>
          <w:b/>
          <w:color w:val="000000" w:themeColor="text1"/>
          <w:kern w:val="0"/>
        </w:rPr>
        <w:t>、任教級別與教學效能</w:t>
      </w:r>
      <w:r w:rsidR="00082B4A" w:rsidRPr="00965E03">
        <w:rPr>
          <w:rFonts w:ascii="Times New Roman" w:eastAsia="標楷體" w:hAnsi="Times New Roman" w:cs="Times New Roman"/>
          <w:b/>
          <w:color w:val="000000" w:themeColor="text1"/>
          <w:kern w:val="0"/>
        </w:rPr>
        <w:t>所有因素經事後</w:t>
      </w:r>
      <w:proofErr w:type="gramStart"/>
      <w:r w:rsidR="00082B4A" w:rsidRPr="00965E03">
        <w:rPr>
          <w:rFonts w:ascii="Times New Roman" w:eastAsia="標楷體" w:hAnsi="Times New Roman" w:cs="Times New Roman"/>
          <w:b/>
          <w:color w:val="000000" w:themeColor="text1"/>
          <w:kern w:val="0"/>
        </w:rPr>
        <w:t>比較均無差異</w:t>
      </w:r>
      <w:proofErr w:type="gramEnd"/>
    </w:p>
    <w:p w14:paraId="4920FA4B" w14:textId="1DF748E7" w:rsidR="004D672A" w:rsidRPr="009C296E" w:rsidRDefault="00A753E6" w:rsidP="000B29B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r w:rsidR="000B29BC" w:rsidRPr="00965E03">
        <w:rPr>
          <w:rFonts w:ascii="Times New Roman" w:eastAsia="標楷體" w:hAnsi="Times New Roman" w:cs="Times New Roman" w:hint="eastAsia"/>
          <w:color w:val="000000" w:themeColor="text1"/>
          <w:kern w:val="0"/>
        </w:rPr>
        <w:t>由研究結果得知，不同任教級別的教保服務人員，在教學效能</w:t>
      </w:r>
      <w:r w:rsidRPr="00965E03">
        <w:rPr>
          <w:rFonts w:ascii="Times New Roman" w:eastAsia="標楷體" w:hAnsi="Times New Roman" w:cs="Times New Roman" w:hint="eastAsia"/>
          <w:color w:val="000000" w:themeColor="text1"/>
          <w:kern w:val="0"/>
        </w:rPr>
        <w:t>上無顯著差異。推究原因，由問卷調查結果顯示任教級別</w:t>
      </w:r>
      <w:proofErr w:type="gramStart"/>
      <w:r w:rsidRPr="00965E03">
        <w:rPr>
          <w:rFonts w:ascii="Times New Roman" w:eastAsia="標楷體" w:hAnsi="Times New Roman" w:cs="Times New Roman" w:hint="eastAsia"/>
          <w:color w:val="000000" w:themeColor="text1"/>
          <w:kern w:val="0"/>
        </w:rPr>
        <w:t>以混齡班佔</w:t>
      </w:r>
      <w:proofErr w:type="gramEnd"/>
      <w:r w:rsidRPr="00965E03">
        <w:rPr>
          <w:rFonts w:ascii="Times New Roman" w:eastAsia="標楷體" w:hAnsi="Times New Roman" w:cs="Times New Roman" w:hint="eastAsia"/>
          <w:color w:val="000000" w:themeColor="text1"/>
          <w:kern w:val="0"/>
        </w:rPr>
        <w:t>多數</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91.7%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，其他任教級別</w:t>
      </w:r>
      <w:proofErr w:type="gramStart"/>
      <w:r w:rsidRPr="00965E03">
        <w:rPr>
          <w:rFonts w:ascii="Times New Roman" w:eastAsia="標楷體" w:hAnsi="Times New Roman" w:cs="Times New Roman" w:hint="eastAsia"/>
          <w:color w:val="000000" w:themeColor="text1"/>
          <w:kern w:val="0"/>
        </w:rPr>
        <w:t>佔</w:t>
      </w:r>
      <w:proofErr w:type="gramEnd"/>
      <w:r w:rsidRPr="00965E03">
        <w:rPr>
          <w:rFonts w:ascii="Times New Roman" w:eastAsia="標楷體" w:hAnsi="Times New Roman" w:cs="Times New Roman" w:hint="eastAsia"/>
          <w:color w:val="000000" w:themeColor="text1"/>
          <w:kern w:val="0"/>
        </w:rPr>
        <w:t>少數，因此不同任教級別</w:t>
      </w:r>
      <w:r w:rsidR="000B29BC" w:rsidRPr="00965E03">
        <w:rPr>
          <w:rFonts w:ascii="Times New Roman" w:eastAsia="標楷體" w:hAnsi="Times New Roman" w:cs="Times New Roman" w:hint="eastAsia"/>
          <w:color w:val="000000" w:themeColor="text1"/>
          <w:kern w:val="0"/>
        </w:rPr>
        <w:t>在教學效能上</w:t>
      </w:r>
      <w:r w:rsidRPr="00965E03">
        <w:rPr>
          <w:rFonts w:ascii="Times New Roman" w:eastAsia="標楷體" w:hAnsi="Times New Roman" w:cs="Times New Roman" w:hint="eastAsia"/>
          <w:color w:val="000000" w:themeColor="text1"/>
          <w:kern w:val="0"/>
        </w:rPr>
        <w:t>不易呈現顯著差異。</w:t>
      </w:r>
    </w:p>
    <w:p w14:paraId="6F225FDE" w14:textId="77777777" w:rsidR="00D81567" w:rsidRPr="00965E03" w:rsidRDefault="00B951FB" w:rsidP="00D81567">
      <w:pPr>
        <w:spacing w:line="600" w:lineRule="exact"/>
        <w:rPr>
          <w:rFonts w:ascii="Times New Roman" w:eastAsia="標楷體" w:hAnsi="Times New Roman" w:cs="Times New Roman"/>
          <w:color w:val="000000" w:themeColor="text1"/>
          <w:kern w:val="0"/>
        </w:rPr>
      </w:pPr>
      <w:r w:rsidRPr="00965E03">
        <w:rPr>
          <w:rFonts w:ascii="Times New Roman" w:eastAsia="標楷體" w:hAnsi="Times New Roman" w:cs="Times New Roman"/>
          <w:b/>
          <w:color w:val="000000" w:themeColor="text1"/>
          <w:sz w:val="28"/>
          <w:szCs w:val="28"/>
        </w:rPr>
        <w:t>肆、</w:t>
      </w:r>
      <w:r w:rsidRPr="00965E03">
        <w:rPr>
          <w:rFonts w:ascii="Times New Roman" w:eastAsia="標楷體" w:hAnsi="Times New Roman" w:cs="Times New Roman" w:hint="eastAsia"/>
          <w:b/>
          <w:color w:val="000000" w:themeColor="text1"/>
          <w:sz w:val="28"/>
          <w:szCs w:val="28"/>
        </w:rPr>
        <w:t>新竹地區</w:t>
      </w:r>
      <w:r w:rsidRPr="00965E03">
        <w:rPr>
          <w:rFonts w:ascii="Times New Roman" w:eastAsia="標楷體" w:hAnsi="Times New Roman" w:cs="Times New Roman"/>
          <w:b/>
          <w:color w:val="000000" w:themeColor="text1"/>
          <w:sz w:val="28"/>
          <w:szCs w:val="28"/>
        </w:rPr>
        <w:t>教</w:t>
      </w:r>
      <w:r w:rsidRPr="00965E03">
        <w:rPr>
          <w:rFonts w:ascii="Times New Roman" w:eastAsia="標楷體" w:hAnsi="Times New Roman" w:cs="Times New Roman" w:hint="eastAsia"/>
          <w:b/>
          <w:color w:val="000000" w:themeColor="text1"/>
          <w:sz w:val="28"/>
          <w:szCs w:val="28"/>
        </w:rPr>
        <w:t>保服務人員人際溝通能力</w:t>
      </w:r>
      <w:r w:rsidR="00D81567" w:rsidRPr="00965E03">
        <w:rPr>
          <w:rFonts w:ascii="Times New Roman" w:eastAsia="標楷體" w:hAnsi="Times New Roman" w:cs="Times New Roman"/>
          <w:b/>
          <w:color w:val="000000" w:themeColor="text1"/>
          <w:sz w:val="28"/>
          <w:szCs w:val="28"/>
        </w:rPr>
        <w:t>與教學效能之關係與模式</w:t>
      </w:r>
    </w:p>
    <w:p w14:paraId="14C4ABE8" w14:textId="77777777" w:rsidR="00D81567" w:rsidRPr="00965E03" w:rsidRDefault="00D81567" w:rsidP="00D81567">
      <w:pPr>
        <w:tabs>
          <w:tab w:val="left" w:pos="699"/>
        </w:tabs>
        <w:spacing w:line="360" w:lineRule="auto"/>
        <w:ind w:firstLineChars="200" w:firstLine="480"/>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color w:val="000000" w:themeColor="text1"/>
        </w:rPr>
        <w:t>本研究提出「</w:t>
      </w:r>
      <w:r w:rsidR="00B951FB" w:rsidRPr="00965E03">
        <w:rPr>
          <w:rFonts w:ascii="Times New Roman" w:eastAsia="標楷體" w:hAnsi="Times New Roman" w:cs="Times New Roman" w:hint="eastAsia"/>
          <w:color w:val="000000" w:themeColor="text1"/>
        </w:rPr>
        <w:t>新竹地區</w:t>
      </w:r>
      <w:r w:rsidR="00B951FB" w:rsidRPr="00965E03">
        <w:rPr>
          <w:rFonts w:ascii="Times New Roman" w:eastAsia="標楷體" w:hAnsi="Times New Roman" w:cs="Times New Roman"/>
          <w:color w:val="000000" w:themeColor="text1"/>
        </w:rPr>
        <w:t>公立幼兒園教</w:t>
      </w:r>
      <w:r w:rsidR="00B951FB" w:rsidRPr="00965E03">
        <w:rPr>
          <w:rFonts w:ascii="Times New Roman" w:eastAsia="標楷體" w:hAnsi="Times New Roman" w:cs="Times New Roman" w:hint="eastAsia"/>
          <w:color w:val="000000" w:themeColor="text1"/>
        </w:rPr>
        <w:t>保服務人員人際溝通能力</w:t>
      </w:r>
      <w:r w:rsidRPr="00965E03">
        <w:rPr>
          <w:rFonts w:ascii="Times New Roman" w:eastAsia="標楷體" w:hAnsi="Times New Roman" w:cs="Times New Roman"/>
          <w:color w:val="000000" w:themeColor="text1"/>
        </w:rPr>
        <w:t>與教學效能之關係與模式」，透過</w:t>
      </w:r>
      <w:r w:rsidRPr="00965E03">
        <w:rPr>
          <w:rFonts w:ascii="Times New Roman" w:eastAsia="標楷體" w:hAnsi="Times New Roman" w:cs="Times New Roman"/>
          <w:color w:val="000000" w:themeColor="text1"/>
        </w:rPr>
        <w:t>SmartPLS</w:t>
      </w:r>
      <w:r w:rsidRPr="00965E03">
        <w:rPr>
          <w:rFonts w:ascii="Times New Roman" w:eastAsia="標楷體" w:hAnsi="Times New Roman" w:cs="Times New Roman"/>
          <w:color w:val="000000" w:themeColor="text1"/>
        </w:rPr>
        <w:t>的驗證，此模式成立且具有良好的適配結果。</w:t>
      </w:r>
    </w:p>
    <w:p w14:paraId="58039841" w14:textId="77777777" w:rsidR="00D81567" w:rsidRPr="00965E03" w:rsidRDefault="000031CE" w:rsidP="00D81567">
      <w:pPr>
        <w:tabs>
          <w:tab w:val="left" w:pos="699"/>
        </w:tabs>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B951FB" w:rsidRPr="00965E03">
        <w:rPr>
          <w:rFonts w:ascii="Times New Roman" w:eastAsia="標楷體" w:hAnsi="Times New Roman" w:cs="Times New Roman"/>
          <w:color w:val="000000" w:themeColor="text1"/>
        </w:rPr>
        <w:t>驗證後可得知</w:t>
      </w:r>
      <w:r w:rsidR="00B951FB" w:rsidRPr="00965E03">
        <w:rPr>
          <w:rFonts w:ascii="Times New Roman" w:eastAsia="標楷體" w:hAnsi="Times New Roman" w:cs="Times New Roman" w:hint="eastAsia"/>
          <w:color w:val="000000" w:themeColor="text1"/>
        </w:rPr>
        <w:t>人際溝通能力</w:t>
      </w:r>
      <w:r w:rsidR="00B951FB" w:rsidRPr="00965E03">
        <w:rPr>
          <w:rFonts w:ascii="Times New Roman" w:eastAsia="標楷體" w:hAnsi="Times New Roman" w:cs="Times New Roman"/>
          <w:color w:val="000000" w:themeColor="text1"/>
        </w:rPr>
        <w:t>中的「</w:t>
      </w:r>
      <w:r w:rsidR="00B951FB" w:rsidRPr="00965E03">
        <w:rPr>
          <w:rFonts w:ascii="Times New Roman" w:eastAsia="標楷體" w:hAnsi="Times New Roman" w:cs="Times New Roman" w:hint="eastAsia"/>
          <w:color w:val="000000" w:themeColor="text1"/>
        </w:rPr>
        <w:t>人際溝通動機</w:t>
      </w:r>
      <w:r w:rsidR="00B951FB" w:rsidRPr="00965E03">
        <w:rPr>
          <w:rFonts w:ascii="Times New Roman" w:eastAsia="標楷體" w:hAnsi="Times New Roman" w:cs="Times New Roman"/>
          <w:color w:val="000000" w:themeColor="text1"/>
        </w:rPr>
        <w:t>」、「</w:t>
      </w:r>
      <w:r w:rsidR="00B951FB" w:rsidRPr="00965E03">
        <w:rPr>
          <w:rFonts w:ascii="Times New Roman" w:eastAsia="標楷體" w:hAnsi="Times New Roman" w:cs="Times New Roman" w:hint="eastAsia"/>
          <w:color w:val="000000" w:themeColor="text1"/>
        </w:rPr>
        <w:t>人際溝通知識</w:t>
      </w:r>
      <w:r w:rsidR="00B951FB" w:rsidRPr="00965E03">
        <w:rPr>
          <w:rFonts w:ascii="Times New Roman" w:eastAsia="標楷體" w:hAnsi="Times New Roman" w:cs="Times New Roman"/>
          <w:color w:val="000000" w:themeColor="text1"/>
        </w:rPr>
        <w:t>」、「</w:t>
      </w:r>
      <w:r w:rsidR="00B951FB" w:rsidRPr="00965E03">
        <w:rPr>
          <w:rFonts w:ascii="Times New Roman" w:eastAsia="標楷體" w:hAnsi="Times New Roman" w:cs="Times New Roman" w:hint="eastAsia"/>
          <w:color w:val="000000" w:themeColor="text1"/>
        </w:rPr>
        <w:t>人際溝通技巧</w:t>
      </w:r>
      <w:r w:rsidR="00D81567" w:rsidRPr="00965E03">
        <w:rPr>
          <w:rFonts w:ascii="Times New Roman" w:eastAsia="標楷體" w:hAnsi="Times New Roman" w:cs="Times New Roman"/>
          <w:color w:val="000000" w:themeColor="text1"/>
        </w:rPr>
        <w:t>」以及教學效能的「教學計畫與策略」、「教學互動」與「班級經營」負荷量皆大於</w:t>
      </w:r>
      <w:r w:rsidR="00D81567" w:rsidRPr="00965E03">
        <w:rPr>
          <w:rFonts w:ascii="Times New Roman" w:eastAsia="標楷體" w:hAnsi="Times New Roman" w:cs="Times New Roman"/>
          <w:color w:val="000000" w:themeColor="text1"/>
        </w:rPr>
        <w:t>.5</w:t>
      </w:r>
      <w:r w:rsidR="00D81567" w:rsidRPr="00965E03">
        <w:rPr>
          <w:rFonts w:ascii="Times New Roman" w:eastAsia="標楷體" w:hAnsi="Times New Roman" w:cs="Times New Roman"/>
          <w:color w:val="000000" w:themeColor="text1"/>
        </w:rPr>
        <w:t>，表示整體模式評鑑適配</w:t>
      </w:r>
      <w:proofErr w:type="gramStart"/>
      <w:r w:rsidR="00D81567" w:rsidRPr="00965E03">
        <w:rPr>
          <w:rFonts w:ascii="Times New Roman" w:eastAsia="標楷體" w:hAnsi="Times New Roman" w:cs="Times New Roman"/>
          <w:color w:val="000000" w:themeColor="text1"/>
        </w:rPr>
        <w:t>數值均能通過</w:t>
      </w:r>
      <w:proofErr w:type="gramEnd"/>
      <w:r w:rsidR="00D81567" w:rsidRPr="00965E03">
        <w:rPr>
          <w:rFonts w:ascii="Times New Roman" w:eastAsia="標楷體" w:hAnsi="Times New Roman" w:cs="Times New Roman"/>
          <w:color w:val="000000" w:themeColor="text1"/>
        </w:rPr>
        <w:t>所要求的接受值，顯示此模式是一個符合實證資料的模式。</w:t>
      </w:r>
    </w:p>
    <w:p w14:paraId="1CF4DF90" w14:textId="77777777" w:rsidR="00EB369C" w:rsidRPr="00965E03" w:rsidRDefault="000031CE" w:rsidP="00D81567">
      <w:pPr>
        <w:tabs>
          <w:tab w:val="left" w:pos="699"/>
        </w:tabs>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B951FB" w:rsidRPr="00965E03">
        <w:rPr>
          <w:rFonts w:ascii="Times New Roman" w:eastAsia="標楷體" w:hAnsi="Times New Roman" w:cs="Times New Roman"/>
          <w:color w:val="000000" w:themeColor="text1"/>
        </w:rPr>
        <w:t>由「</w:t>
      </w:r>
      <w:r w:rsidR="00B951FB" w:rsidRPr="00965E03">
        <w:rPr>
          <w:rFonts w:ascii="Times New Roman" w:eastAsia="標楷體" w:hAnsi="Times New Roman" w:cs="Times New Roman" w:hint="eastAsia"/>
          <w:color w:val="000000" w:themeColor="text1"/>
        </w:rPr>
        <w:t>人際溝通動機</w:t>
      </w:r>
      <w:r w:rsidR="00B951FB" w:rsidRPr="00965E03">
        <w:rPr>
          <w:rFonts w:ascii="Times New Roman" w:eastAsia="標楷體" w:hAnsi="Times New Roman" w:cs="Times New Roman"/>
          <w:color w:val="000000" w:themeColor="text1"/>
        </w:rPr>
        <w:t>」、「</w:t>
      </w:r>
      <w:r w:rsidR="00B951FB" w:rsidRPr="00965E03">
        <w:rPr>
          <w:rFonts w:ascii="Times New Roman" w:eastAsia="標楷體" w:hAnsi="Times New Roman" w:cs="Times New Roman" w:hint="eastAsia"/>
          <w:color w:val="000000" w:themeColor="text1"/>
        </w:rPr>
        <w:t>人際溝通知識</w:t>
      </w:r>
      <w:r w:rsidR="00B951FB" w:rsidRPr="00965E03">
        <w:rPr>
          <w:rFonts w:ascii="Times New Roman" w:eastAsia="標楷體" w:hAnsi="Times New Roman" w:cs="Times New Roman"/>
          <w:color w:val="000000" w:themeColor="text1"/>
        </w:rPr>
        <w:t>」、「</w:t>
      </w:r>
      <w:r w:rsidR="00B951FB" w:rsidRPr="00965E03">
        <w:rPr>
          <w:rFonts w:ascii="Times New Roman" w:eastAsia="標楷體" w:hAnsi="Times New Roman" w:cs="Times New Roman" w:hint="eastAsia"/>
          <w:color w:val="000000" w:themeColor="text1"/>
        </w:rPr>
        <w:t>人際溝通技巧</w:t>
      </w:r>
      <w:r w:rsidR="00D81567" w:rsidRPr="00965E03">
        <w:rPr>
          <w:rFonts w:ascii="Times New Roman" w:eastAsia="標楷體" w:hAnsi="Times New Roman" w:cs="Times New Roman"/>
          <w:color w:val="000000" w:themeColor="text1"/>
        </w:rPr>
        <w:t>」、</w:t>
      </w:r>
      <w:r w:rsidR="00B951FB" w:rsidRPr="00965E03">
        <w:rPr>
          <w:rFonts w:ascii="Times New Roman" w:eastAsia="標楷體" w:hAnsi="Times New Roman" w:cs="Times New Roman"/>
          <w:color w:val="000000" w:themeColor="text1"/>
        </w:rPr>
        <w:t>所組成之</w:t>
      </w:r>
      <w:r w:rsidR="00B951FB" w:rsidRPr="00965E03">
        <w:rPr>
          <w:rFonts w:ascii="Times New Roman" w:eastAsia="標楷體" w:hAnsi="Times New Roman" w:cs="Times New Roman" w:hint="eastAsia"/>
          <w:color w:val="000000" w:themeColor="text1"/>
        </w:rPr>
        <w:t>人際溝通能力</w:t>
      </w:r>
      <w:r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對於由「教學計畫與策略」、「教學互動」與「班級經營」所組成之教學效能具有極強烈的顯著影響，亦即</w:t>
      </w:r>
      <w:r w:rsidR="00B951FB" w:rsidRPr="00965E03">
        <w:rPr>
          <w:rFonts w:ascii="Times New Roman" w:eastAsia="標楷體" w:hAnsi="Times New Roman" w:cs="Times New Roman" w:hint="eastAsia"/>
          <w:color w:val="000000" w:themeColor="text1"/>
        </w:rPr>
        <w:t>新竹地區</w:t>
      </w:r>
      <w:proofErr w:type="gramStart"/>
      <w:r w:rsidR="00D81567" w:rsidRPr="00965E03">
        <w:rPr>
          <w:rFonts w:ascii="Times New Roman" w:eastAsia="標楷體" w:hAnsi="Times New Roman" w:cs="Times New Roman"/>
          <w:color w:val="000000" w:themeColor="text1"/>
        </w:rPr>
        <w:t>公立公立</w:t>
      </w:r>
      <w:proofErr w:type="gramEnd"/>
      <w:r w:rsidR="00D81567" w:rsidRPr="00965E03">
        <w:rPr>
          <w:rFonts w:ascii="Times New Roman" w:eastAsia="標楷體" w:hAnsi="Times New Roman" w:cs="Times New Roman"/>
          <w:color w:val="000000" w:themeColor="text1"/>
        </w:rPr>
        <w:t>幼兒園教師</w:t>
      </w:r>
      <w:r w:rsidR="00B951FB" w:rsidRPr="00965E03">
        <w:rPr>
          <w:rFonts w:ascii="Times New Roman" w:eastAsia="標楷體" w:hAnsi="Times New Roman" w:cs="Times New Roman" w:hint="eastAsia"/>
          <w:color w:val="000000" w:themeColor="text1"/>
        </w:rPr>
        <w:t>人際溝通能力</w:t>
      </w:r>
      <w:r w:rsidR="00D81567" w:rsidRPr="00965E03">
        <w:rPr>
          <w:rFonts w:ascii="Times New Roman" w:eastAsia="標楷體" w:hAnsi="Times New Roman" w:cs="Times New Roman"/>
          <w:color w:val="000000" w:themeColor="text1"/>
        </w:rPr>
        <w:t>對於教學效能有顯著正向關係。</w:t>
      </w:r>
      <w:bookmarkStart w:id="148" w:name="_Toc452919644"/>
    </w:p>
    <w:p w14:paraId="79316B01" w14:textId="77777777" w:rsidR="00EB369C" w:rsidRPr="00965E03" w:rsidRDefault="00EB369C" w:rsidP="00D81567">
      <w:pPr>
        <w:widowControl/>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br w:type="page"/>
      </w:r>
    </w:p>
    <w:p w14:paraId="77E30171" w14:textId="77777777" w:rsidR="00D81567" w:rsidRPr="00965E03" w:rsidRDefault="00EB369C" w:rsidP="00B67B7E">
      <w:pPr>
        <w:pStyle w:val="2"/>
        <w:ind w:left="1"/>
        <w:jc w:val="center"/>
        <w:rPr>
          <w:rFonts w:ascii="Times New Roman" w:hAnsi="Times New Roman" w:cs="Times New Roman"/>
          <w:b/>
          <w:color w:val="000000" w:themeColor="text1"/>
          <w:sz w:val="32"/>
          <w:szCs w:val="32"/>
        </w:rPr>
      </w:pPr>
      <w:bookmarkStart w:id="149" w:name="_Toc481246715"/>
      <w:bookmarkStart w:id="150" w:name="_Toc509189428"/>
      <w:r w:rsidRPr="00965E03">
        <w:rPr>
          <w:rFonts w:ascii="Times New Roman" w:hAnsi="Times New Roman" w:cs="Times New Roman"/>
          <w:b/>
          <w:color w:val="000000" w:themeColor="text1"/>
          <w:sz w:val="32"/>
          <w:szCs w:val="32"/>
        </w:rPr>
        <w:lastRenderedPageBreak/>
        <w:t>第二節　建議</w:t>
      </w:r>
      <w:bookmarkEnd w:id="148"/>
      <w:bookmarkEnd w:id="149"/>
      <w:bookmarkEnd w:id="150"/>
    </w:p>
    <w:p w14:paraId="5ABB4476" w14:textId="77777777" w:rsidR="00D81567" w:rsidRPr="00965E03" w:rsidRDefault="00F77326" w:rsidP="00D81567">
      <w:pPr>
        <w:spacing w:line="600" w:lineRule="exac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 xml:space="preserve">　　</w:t>
      </w:r>
      <w:r w:rsidR="00A86B27" w:rsidRPr="00965E03">
        <w:rPr>
          <w:rFonts w:ascii="Times New Roman" w:eastAsia="標楷體" w:hAnsi="Times New Roman" w:cs="Times New Roman"/>
          <w:color w:val="000000" w:themeColor="text1"/>
        </w:rPr>
        <w:t>本節</w:t>
      </w:r>
      <w:r w:rsidR="00A86B27" w:rsidRPr="00965E03">
        <w:rPr>
          <w:rFonts w:ascii="Times New Roman" w:eastAsia="標楷體" w:hAnsi="Times New Roman" w:cs="Times New Roman" w:hint="eastAsia"/>
          <w:color w:val="000000" w:themeColor="text1"/>
        </w:rPr>
        <w:t>根據研究的重要發現及結論</w:t>
      </w:r>
      <w:r w:rsidR="00A86B27" w:rsidRPr="00965E03">
        <w:rPr>
          <w:rFonts w:ascii="Times New Roman" w:eastAsia="標楷體" w:hAnsi="Times New Roman" w:cs="Times New Roman"/>
          <w:color w:val="000000" w:themeColor="text1"/>
        </w:rPr>
        <w:t>，</w:t>
      </w:r>
      <w:r w:rsidR="00A86B27" w:rsidRPr="00965E03">
        <w:rPr>
          <w:rFonts w:ascii="Times New Roman" w:eastAsia="標楷體" w:hAnsi="Times New Roman" w:cs="Times New Roman" w:hint="eastAsia"/>
          <w:color w:val="000000" w:themeColor="text1"/>
        </w:rPr>
        <w:t>提供具體建議</w:t>
      </w:r>
      <w:r w:rsidR="00A86B27" w:rsidRPr="00965E03">
        <w:rPr>
          <w:rFonts w:ascii="新細明體" w:eastAsia="新細明體" w:hAnsi="新細明體" w:cs="Times New Roman" w:hint="eastAsia"/>
          <w:color w:val="000000" w:themeColor="text1"/>
        </w:rPr>
        <w:t>，</w:t>
      </w:r>
      <w:r w:rsidR="00D81567" w:rsidRPr="00965E03">
        <w:rPr>
          <w:rFonts w:ascii="Times New Roman" w:eastAsia="標楷體" w:hAnsi="Times New Roman" w:cs="Times New Roman"/>
          <w:color w:val="000000" w:themeColor="text1"/>
        </w:rPr>
        <w:t>希望提供相關學者和未來對此主題有興趣的研究者做參考。</w:t>
      </w:r>
      <w:r w:rsidR="00A86B27" w:rsidRPr="00965E03">
        <w:rPr>
          <w:rFonts w:ascii="Times New Roman" w:eastAsia="標楷體" w:hAnsi="Times New Roman" w:cs="Times New Roman" w:hint="eastAsia"/>
          <w:color w:val="000000" w:themeColor="text1"/>
        </w:rPr>
        <w:t>茲分述如下</w:t>
      </w:r>
      <w:r w:rsidR="00A86B27" w:rsidRPr="00965E03">
        <w:rPr>
          <w:rFonts w:ascii="新細明體" w:eastAsia="新細明體" w:hAnsi="新細明體" w:cs="Times New Roman" w:hint="eastAsia"/>
          <w:color w:val="000000" w:themeColor="text1"/>
        </w:rPr>
        <w:t>：</w:t>
      </w:r>
    </w:p>
    <w:p w14:paraId="5D3E38CF" w14:textId="77777777" w:rsidR="00D81567" w:rsidRPr="00965E03" w:rsidRDefault="00A86B27" w:rsidP="00D81567">
      <w:pPr>
        <w:spacing w:line="600" w:lineRule="exact"/>
        <w:rPr>
          <w:rFonts w:ascii="Times New Roman" w:eastAsia="標楷體" w:hAnsi="Times New Roman" w:cs="Times New Roman"/>
          <w:b/>
          <w:color w:val="000000" w:themeColor="text1"/>
          <w:kern w:val="0"/>
          <w:sz w:val="28"/>
          <w:szCs w:val="28"/>
        </w:rPr>
      </w:pPr>
      <w:r w:rsidRPr="00965E03">
        <w:rPr>
          <w:rFonts w:ascii="Times New Roman" w:eastAsia="標楷體" w:hAnsi="Times New Roman" w:cs="Times New Roman"/>
          <w:b/>
          <w:color w:val="000000" w:themeColor="text1"/>
          <w:kern w:val="0"/>
          <w:sz w:val="28"/>
          <w:szCs w:val="28"/>
        </w:rPr>
        <w:t>壹、</w:t>
      </w:r>
      <w:r w:rsidR="00EF210E" w:rsidRPr="00965E03">
        <w:rPr>
          <w:rFonts w:ascii="Times New Roman" w:eastAsia="標楷體" w:hAnsi="Times New Roman" w:cs="Times New Roman" w:hint="eastAsia"/>
          <w:b/>
          <w:color w:val="000000" w:themeColor="text1"/>
          <w:kern w:val="0"/>
          <w:sz w:val="28"/>
          <w:szCs w:val="28"/>
        </w:rPr>
        <w:t>對教保服務人員</w:t>
      </w:r>
      <w:r w:rsidR="00D15AD2" w:rsidRPr="00965E03">
        <w:rPr>
          <w:rFonts w:ascii="Times New Roman" w:eastAsia="標楷體" w:hAnsi="Times New Roman" w:cs="Times New Roman" w:hint="eastAsia"/>
          <w:b/>
          <w:color w:val="000000" w:themeColor="text1"/>
          <w:kern w:val="0"/>
          <w:sz w:val="28"/>
          <w:szCs w:val="28"/>
        </w:rPr>
        <w:t>及園所的建議</w:t>
      </w:r>
    </w:p>
    <w:p w14:paraId="37164427" w14:textId="77777777" w:rsidR="00D81567" w:rsidRPr="00965E03" w:rsidRDefault="00A86B27"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一、積極參與</w:t>
      </w:r>
      <w:r w:rsidRPr="00965E03">
        <w:rPr>
          <w:rFonts w:ascii="Times New Roman" w:eastAsia="標楷體" w:hAnsi="Times New Roman" w:cs="Times New Roman" w:hint="eastAsia"/>
          <w:b/>
          <w:color w:val="000000" w:themeColor="text1"/>
          <w:kern w:val="0"/>
        </w:rPr>
        <w:t>「人際溝通能力培養」的相關進修課程或研習會，</w:t>
      </w:r>
      <w:r w:rsidR="00B80314" w:rsidRPr="00965E03">
        <w:rPr>
          <w:rFonts w:ascii="Times New Roman" w:eastAsia="標楷體" w:hAnsi="Times New Roman" w:cs="Times New Roman" w:hint="eastAsia"/>
          <w:b/>
          <w:color w:val="000000" w:themeColor="text1"/>
          <w:kern w:val="0"/>
        </w:rPr>
        <w:t>增進人際溝通知識</w:t>
      </w:r>
      <w:r w:rsidRPr="00965E03">
        <w:rPr>
          <w:rFonts w:ascii="Times New Roman" w:eastAsia="標楷體" w:hAnsi="Times New Roman" w:cs="Times New Roman" w:hint="eastAsia"/>
          <w:b/>
          <w:color w:val="000000" w:themeColor="text1"/>
          <w:kern w:val="0"/>
        </w:rPr>
        <w:t>，藉以提升教學效能。</w:t>
      </w:r>
    </w:p>
    <w:p w14:paraId="6C4155AC" w14:textId="61D73057" w:rsidR="00D81567" w:rsidRPr="00965E03" w:rsidRDefault="00A86B27" w:rsidP="00A86B27">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　　本研究調查結果顯示，</w:t>
      </w:r>
      <w:r w:rsidR="00B80314" w:rsidRPr="00965E03">
        <w:rPr>
          <w:rFonts w:ascii="Times New Roman" w:eastAsia="標楷體" w:hAnsi="Times New Roman" w:cs="Times New Roman" w:hint="eastAsia"/>
          <w:color w:val="000000" w:themeColor="text1"/>
          <w:kern w:val="0"/>
        </w:rPr>
        <w:t>教保服務人員在各層面及整體都有中上的人際溝通能力。在人際溝通技巧層面最高</w:t>
      </w:r>
      <w:r w:rsidR="00B80314" w:rsidRPr="00965E03">
        <w:rPr>
          <w:rFonts w:ascii="新細明體" w:eastAsia="新細明體" w:hAnsi="新細明體" w:cs="Times New Roman" w:hint="eastAsia"/>
          <w:color w:val="000000" w:themeColor="text1"/>
          <w:kern w:val="0"/>
        </w:rPr>
        <w:t>，</w:t>
      </w:r>
      <w:r w:rsidR="00B80314" w:rsidRPr="00965E03">
        <w:rPr>
          <w:rFonts w:ascii="Times New Roman" w:eastAsia="標楷體" w:hAnsi="Times New Roman" w:cs="Times New Roman" w:hint="eastAsia"/>
          <w:color w:val="000000" w:themeColor="text1"/>
          <w:kern w:val="0"/>
        </w:rPr>
        <w:t>人際溝通動機次之</w:t>
      </w:r>
      <w:r w:rsidR="00B80314" w:rsidRPr="00965E03">
        <w:rPr>
          <w:rFonts w:ascii="新細明體" w:eastAsia="新細明體" w:hAnsi="新細明體" w:cs="Times New Roman" w:hint="eastAsia"/>
          <w:color w:val="000000" w:themeColor="text1"/>
          <w:kern w:val="0"/>
        </w:rPr>
        <w:t>，</w:t>
      </w:r>
      <w:r w:rsidR="00B80314" w:rsidRPr="00965E03">
        <w:rPr>
          <w:rFonts w:ascii="Times New Roman" w:eastAsia="標楷體" w:hAnsi="Times New Roman" w:cs="Times New Roman" w:hint="eastAsia"/>
          <w:color w:val="000000" w:themeColor="text1"/>
          <w:kern w:val="0"/>
        </w:rPr>
        <w:t>人際溝通知識相較之下較低。</w:t>
      </w:r>
      <w:r w:rsidR="000637CD" w:rsidRPr="00965E03">
        <w:rPr>
          <w:rFonts w:ascii="Times New Roman" w:eastAsia="標楷體" w:hAnsi="Times New Roman" w:cs="Times New Roman" w:hint="eastAsia"/>
          <w:color w:val="000000" w:themeColor="text1"/>
          <w:kern w:val="0"/>
        </w:rPr>
        <w:t>由相關文獻探討中發現，大部分教師在求學過程中，並未接受人際溝通能力正</w:t>
      </w:r>
      <w:r w:rsidR="004D672A">
        <w:rPr>
          <w:rFonts w:ascii="Times New Roman" w:eastAsia="標楷體" w:hAnsi="Times New Roman" w:cs="Times New Roman" w:hint="eastAsia"/>
          <w:color w:val="000000" w:themeColor="text1"/>
          <w:kern w:val="0"/>
        </w:rPr>
        <w:t>式</w:t>
      </w:r>
      <w:r w:rsidR="000637CD" w:rsidRPr="00965E03">
        <w:rPr>
          <w:rFonts w:ascii="Times New Roman" w:eastAsia="標楷體" w:hAnsi="Times New Roman" w:cs="Times New Roman" w:hint="eastAsia"/>
          <w:color w:val="000000" w:themeColor="text1"/>
          <w:kern w:val="0"/>
        </w:rPr>
        <w:t>課程之</w:t>
      </w:r>
      <w:r w:rsidR="004D672A">
        <w:rPr>
          <w:rFonts w:ascii="Times New Roman" w:eastAsia="標楷體" w:hAnsi="Times New Roman" w:cs="Times New Roman" w:hint="eastAsia"/>
          <w:color w:val="000000" w:themeColor="text1"/>
          <w:kern w:val="0"/>
        </w:rPr>
        <w:t>養成</w:t>
      </w:r>
      <w:r w:rsidR="007F5225" w:rsidRPr="00965E03">
        <w:rPr>
          <w:rFonts w:ascii="Times New Roman" w:eastAsia="標楷體" w:hAnsi="Times New Roman" w:cs="Times New Roman" w:hint="eastAsia"/>
          <w:color w:val="000000" w:themeColor="text1"/>
          <w:kern w:val="0"/>
        </w:rPr>
        <w:t>，主要學習管道來自</w:t>
      </w:r>
      <w:r w:rsidR="00B46B46">
        <w:rPr>
          <w:rFonts w:ascii="Times New Roman" w:eastAsia="標楷體" w:hAnsi="Times New Roman" w:cs="Times New Roman" w:hint="eastAsia"/>
          <w:color w:val="000000" w:themeColor="text1"/>
          <w:kern w:val="0"/>
        </w:rPr>
        <w:t>於</w:t>
      </w:r>
      <w:r w:rsidR="007F5225" w:rsidRPr="00965E03">
        <w:rPr>
          <w:rFonts w:ascii="Times New Roman" w:eastAsia="標楷體" w:hAnsi="Times New Roman" w:cs="Times New Roman" w:hint="eastAsia"/>
          <w:color w:val="000000" w:themeColor="text1"/>
          <w:kern w:val="0"/>
        </w:rPr>
        <w:t>課外講座、書籍閱讀及觀摩學習</w:t>
      </w:r>
      <w:r w:rsidR="00B46B46">
        <w:rPr>
          <w:rFonts w:ascii="Times New Roman" w:eastAsia="標楷體" w:hAnsi="Times New Roman" w:cs="Times New Roman" w:hint="eastAsia"/>
          <w:color w:val="000000" w:themeColor="text1"/>
          <w:kern w:val="0"/>
        </w:rPr>
        <w:t>等非正式學習途徑</w:t>
      </w:r>
      <w:r w:rsidR="007F5225" w:rsidRPr="00965E03">
        <w:rPr>
          <w:rFonts w:ascii="Times New Roman" w:eastAsia="標楷體" w:hAnsi="Times New Roman" w:cs="Times New Roman" w:hint="eastAsia"/>
          <w:color w:val="000000" w:themeColor="text1"/>
          <w:kern w:val="0"/>
        </w:rPr>
        <w:t>，</w:t>
      </w:r>
      <w:r w:rsidR="000C04B3" w:rsidRPr="00965E03">
        <w:rPr>
          <w:rFonts w:ascii="Times New Roman" w:eastAsia="標楷體" w:hAnsi="Times New Roman" w:cs="Times New Roman" w:hint="eastAsia"/>
          <w:color w:val="000000" w:themeColor="text1"/>
          <w:kern w:val="0"/>
        </w:rPr>
        <w:t>顯示教保服務人員</w:t>
      </w:r>
      <w:r w:rsidR="00D81567" w:rsidRPr="00965E03">
        <w:rPr>
          <w:rFonts w:ascii="Times New Roman" w:eastAsia="標楷體" w:hAnsi="Times New Roman" w:cs="Times New Roman"/>
          <w:color w:val="000000" w:themeColor="text1"/>
          <w:kern w:val="0"/>
        </w:rPr>
        <w:t>應該主動積極</w:t>
      </w:r>
      <w:r w:rsidR="007F5225" w:rsidRPr="00965E03">
        <w:rPr>
          <w:rFonts w:ascii="Times New Roman" w:eastAsia="標楷體" w:hAnsi="Times New Roman" w:cs="Times New Roman" w:hint="eastAsia"/>
          <w:color w:val="000000" w:themeColor="text1"/>
          <w:kern w:val="0"/>
        </w:rPr>
        <w:t>透過</w:t>
      </w:r>
      <w:r w:rsidR="00D81567" w:rsidRPr="00965E03">
        <w:rPr>
          <w:rFonts w:ascii="Times New Roman" w:eastAsia="標楷體" w:hAnsi="Times New Roman" w:cs="Times New Roman"/>
          <w:color w:val="000000" w:themeColor="text1"/>
          <w:kern w:val="0"/>
        </w:rPr>
        <w:t>多元、開放的方式提升自身的能力和視野，</w:t>
      </w:r>
      <w:r w:rsidRPr="00965E03">
        <w:rPr>
          <w:rFonts w:ascii="Times New Roman" w:eastAsia="標楷體" w:hAnsi="Times New Roman" w:cs="Times New Roman" w:hint="eastAsia"/>
          <w:color w:val="000000" w:themeColor="text1"/>
          <w:kern w:val="0"/>
        </w:rPr>
        <w:t>利用</w:t>
      </w:r>
      <w:r w:rsidRPr="00965E03">
        <w:rPr>
          <w:rFonts w:ascii="Times New Roman" w:eastAsia="標楷體" w:hAnsi="Times New Roman" w:cs="Times New Roman"/>
          <w:color w:val="000000" w:themeColor="text1"/>
          <w:kern w:val="0"/>
        </w:rPr>
        <w:t>各種進修研習</w:t>
      </w:r>
      <w:r w:rsidRPr="00965E03">
        <w:rPr>
          <w:rFonts w:ascii="Times New Roman" w:eastAsia="標楷體" w:hAnsi="Times New Roman" w:cs="Times New Roman" w:hint="eastAsia"/>
          <w:color w:val="000000" w:themeColor="text1"/>
          <w:kern w:val="0"/>
        </w:rPr>
        <w:t>的機會</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提升教保服務人員人際溝通能力</w:t>
      </w:r>
      <w:r w:rsidRPr="00965E03">
        <w:rPr>
          <w:rFonts w:ascii="Times New Roman" w:eastAsia="標楷體" w:hAnsi="Times New Roman" w:cs="Times New Roman"/>
          <w:color w:val="000000" w:themeColor="text1"/>
          <w:kern w:val="0"/>
        </w:rPr>
        <w:t>；教</w:t>
      </w:r>
      <w:r w:rsidRPr="00965E03">
        <w:rPr>
          <w:rFonts w:ascii="Times New Roman" w:eastAsia="標楷體" w:hAnsi="Times New Roman" w:cs="Times New Roman" w:hint="eastAsia"/>
          <w:color w:val="000000" w:themeColor="text1"/>
          <w:kern w:val="0"/>
        </w:rPr>
        <w:t>保服務人員</w:t>
      </w:r>
      <w:r w:rsidRPr="00965E03">
        <w:rPr>
          <w:rFonts w:ascii="Times New Roman" w:eastAsia="標楷體" w:hAnsi="Times New Roman" w:cs="Times New Roman"/>
          <w:color w:val="000000" w:themeColor="text1"/>
          <w:kern w:val="0"/>
        </w:rPr>
        <w:t>必須具備</w:t>
      </w:r>
      <w:r w:rsidRPr="00965E03">
        <w:rPr>
          <w:rFonts w:ascii="Times New Roman" w:eastAsia="標楷體" w:hAnsi="Times New Roman" w:cs="Times New Roman" w:hint="eastAsia"/>
          <w:color w:val="000000" w:themeColor="text1"/>
          <w:kern w:val="0"/>
        </w:rPr>
        <w:t>良好的人際溝通能力</w:t>
      </w:r>
      <w:r w:rsidR="00D81567" w:rsidRPr="00965E03">
        <w:rPr>
          <w:rFonts w:ascii="Times New Roman" w:eastAsia="標楷體" w:hAnsi="Times New Roman" w:cs="Times New Roman"/>
          <w:color w:val="000000" w:themeColor="text1"/>
          <w:kern w:val="0"/>
        </w:rPr>
        <w:t>，</w:t>
      </w:r>
      <w:r w:rsidR="004D118B" w:rsidRPr="00965E03">
        <w:rPr>
          <w:rFonts w:ascii="Times New Roman" w:eastAsia="標楷體" w:hAnsi="Times New Roman" w:cs="Times New Roman" w:hint="eastAsia"/>
          <w:color w:val="000000" w:themeColor="text1"/>
          <w:kern w:val="0"/>
        </w:rPr>
        <w:t>因為</w:t>
      </w:r>
      <w:r w:rsidRPr="00965E03">
        <w:rPr>
          <w:rFonts w:ascii="Times New Roman" w:eastAsia="標楷體" w:hAnsi="Times New Roman" w:cs="Times New Roman" w:hint="eastAsia"/>
          <w:color w:val="000000" w:themeColor="text1"/>
          <w:kern w:val="0"/>
        </w:rPr>
        <w:t>在與幼兒相處互動</w:t>
      </w:r>
      <w:r w:rsidRPr="00965E03">
        <w:rPr>
          <w:rFonts w:ascii="標楷體" w:eastAsia="標楷體" w:hAnsi="標楷體" w:cs="Times New Roman" w:hint="eastAsia"/>
          <w:color w:val="000000" w:themeColor="text1"/>
          <w:kern w:val="0"/>
        </w:rPr>
        <w:t>、</w:t>
      </w:r>
      <w:proofErr w:type="gramStart"/>
      <w:r w:rsidRPr="00965E03">
        <w:rPr>
          <w:rFonts w:ascii="Times New Roman" w:eastAsia="標楷體" w:hAnsi="Times New Roman" w:cs="Times New Roman" w:hint="eastAsia"/>
          <w:color w:val="000000" w:themeColor="text1"/>
          <w:kern w:val="0"/>
        </w:rPr>
        <w:t>與搭班協同</w:t>
      </w:r>
      <w:proofErr w:type="gramEnd"/>
      <w:r w:rsidRPr="00965E03">
        <w:rPr>
          <w:rFonts w:ascii="Times New Roman" w:eastAsia="標楷體" w:hAnsi="Times New Roman" w:cs="Times New Roman" w:hint="eastAsia"/>
          <w:color w:val="000000" w:themeColor="text1"/>
          <w:kern w:val="0"/>
        </w:rPr>
        <w:t>教學</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對家長親師溝通</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及與同事</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主管的溝通協調等各方面</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皆與人際溝通能力息息相關</w:t>
      </w:r>
      <w:r w:rsidR="004D118B" w:rsidRPr="00965E03">
        <w:rPr>
          <w:rFonts w:ascii="標楷體" w:eastAsia="標楷體" w:hAnsi="標楷體" w:cs="Times New Roman" w:hint="eastAsia"/>
          <w:color w:val="000000" w:themeColor="text1"/>
          <w:kern w:val="0"/>
        </w:rPr>
        <w:t>，教保服務人員</w:t>
      </w:r>
      <w:r w:rsidR="004D118B" w:rsidRPr="00965E03">
        <w:rPr>
          <w:rFonts w:ascii="Times New Roman" w:eastAsia="標楷體" w:hAnsi="Times New Roman" w:cs="Times New Roman" w:hint="eastAsia"/>
          <w:color w:val="000000" w:themeColor="text1"/>
          <w:kern w:val="0"/>
        </w:rPr>
        <w:t>若具備</w:t>
      </w:r>
      <w:r w:rsidRPr="00965E03">
        <w:rPr>
          <w:rFonts w:ascii="Times New Roman" w:eastAsia="標楷體" w:hAnsi="Times New Roman" w:cs="Times New Roman" w:hint="eastAsia"/>
          <w:color w:val="000000" w:themeColor="text1"/>
          <w:kern w:val="0"/>
        </w:rPr>
        <w:t>良好的人際溝通能力</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除了</w:t>
      </w:r>
      <w:r w:rsidR="00B80314" w:rsidRPr="00965E03">
        <w:rPr>
          <w:rFonts w:ascii="Times New Roman" w:eastAsia="標楷體" w:hAnsi="Times New Roman" w:cs="Times New Roman" w:hint="eastAsia"/>
          <w:color w:val="000000" w:themeColor="text1"/>
          <w:kern w:val="0"/>
        </w:rPr>
        <w:t>家長會對教保服務人員感到信任外</w:t>
      </w:r>
      <w:r w:rsidRPr="00965E03">
        <w:rPr>
          <w:rFonts w:ascii="新細明體" w:eastAsia="新細明體" w:hAnsi="新細明體" w:cs="Times New Roman" w:hint="eastAsia"/>
          <w:color w:val="000000" w:themeColor="text1"/>
          <w:kern w:val="0"/>
        </w:rPr>
        <w:t>，</w:t>
      </w:r>
      <w:r w:rsidR="004D118B" w:rsidRPr="00965E03">
        <w:rPr>
          <w:rFonts w:ascii="Times New Roman" w:eastAsia="標楷體" w:hAnsi="Times New Roman" w:cs="Times New Roman" w:hint="eastAsia"/>
          <w:color w:val="000000" w:themeColor="text1"/>
          <w:kern w:val="0"/>
        </w:rPr>
        <w:t>與</w:t>
      </w:r>
      <w:proofErr w:type="gramStart"/>
      <w:r w:rsidR="004D672A">
        <w:rPr>
          <w:rFonts w:ascii="Times New Roman" w:eastAsia="標楷體" w:hAnsi="Times New Roman" w:cs="Times New Roman" w:hint="eastAsia"/>
          <w:color w:val="000000" w:themeColor="text1"/>
          <w:kern w:val="0"/>
        </w:rPr>
        <w:t>協同</w:t>
      </w:r>
      <w:r w:rsidR="004D672A" w:rsidRPr="00965E03">
        <w:rPr>
          <w:rFonts w:ascii="Times New Roman" w:eastAsia="標楷體" w:hAnsi="Times New Roman" w:cs="Times New Roman" w:hint="eastAsia"/>
          <w:color w:val="000000" w:themeColor="text1"/>
          <w:kern w:val="0"/>
        </w:rPr>
        <w:t>搭班</w:t>
      </w:r>
      <w:r w:rsidR="004D118B" w:rsidRPr="00965E03">
        <w:rPr>
          <w:rFonts w:ascii="Times New Roman" w:eastAsia="標楷體" w:hAnsi="Times New Roman" w:cs="Times New Roman" w:hint="eastAsia"/>
          <w:color w:val="000000" w:themeColor="text1"/>
          <w:kern w:val="0"/>
        </w:rPr>
        <w:t>同事</w:t>
      </w:r>
      <w:proofErr w:type="gramEnd"/>
      <w:r w:rsidR="004D118B" w:rsidRPr="00965E03">
        <w:rPr>
          <w:rFonts w:ascii="Times New Roman" w:eastAsia="標楷體" w:hAnsi="Times New Roman" w:cs="Times New Roman" w:hint="eastAsia"/>
          <w:color w:val="000000" w:themeColor="text1"/>
          <w:kern w:val="0"/>
        </w:rPr>
        <w:t>亦能</w:t>
      </w:r>
      <w:r w:rsidRPr="00965E03">
        <w:rPr>
          <w:rFonts w:ascii="Times New Roman" w:eastAsia="標楷體" w:hAnsi="Times New Roman" w:cs="Times New Roman" w:hint="eastAsia"/>
          <w:color w:val="000000" w:themeColor="text1"/>
          <w:kern w:val="0"/>
        </w:rPr>
        <w:t>相處愉快</w:t>
      </w:r>
      <w:r w:rsidRPr="00965E03">
        <w:rPr>
          <w:rFonts w:ascii="新細明體" w:eastAsia="新細明體" w:hAnsi="新細明體" w:cs="Times New Roman" w:hint="eastAsia"/>
          <w:color w:val="000000" w:themeColor="text1"/>
          <w:kern w:val="0"/>
        </w:rPr>
        <w:t>，</w:t>
      </w:r>
      <w:r w:rsidR="004D118B" w:rsidRPr="00965E03">
        <w:rPr>
          <w:rFonts w:ascii="Times New Roman" w:eastAsia="標楷體" w:hAnsi="Times New Roman" w:cs="Times New Roman" w:hint="eastAsia"/>
          <w:color w:val="000000" w:themeColor="text1"/>
          <w:kern w:val="0"/>
        </w:rPr>
        <w:t>如此一來教保服務人員</w:t>
      </w:r>
      <w:r w:rsidR="004F6590">
        <w:rPr>
          <w:rFonts w:ascii="Times New Roman" w:eastAsia="標楷體" w:hAnsi="Times New Roman" w:cs="Times New Roman" w:hint="eastAsia"/>
          <w:color w:val="000000" w:themeColor="text1"/>
          <w:kern w:val="0"/>
        </w:rPr>
        <w:t>工作</w:t>
      </w:r>
      <w:r w:rsidR="004D118B" w:rsidRPr="00965E03">
        <w:rPr>
          <w:rFonts w:ascii="Times New Roman" w:eastAsia="標楷體" w:hAnsi="Times New Roman" w:cs="Times New Roman" w:hint="eastAsia"/>
          <w:color w:val="000000" w:themeColor="text1"/>
          <w:kern w:val="0"/>
        </w:rPr>
        <w:t>心情</w:t>
      </w:r>
      <w:r w:rsidRPr="00965E03">
        <w:rPr>
          <w:rFonts w:ascii="Times New Roman" w:eastAsia="標楷體" w:hAnsi="Times New Roman" w:cs="Times New Roman" w:hint="eastAsia"/>
          <w:color w:val="000000" w:themeColor="text1"/>
          <w:kern w:val="0"/>
        </w:rPr>
        <w:t>愉快</w:t>
      </w:r>
      <w:r w:rsidRPr="00965E03">
        <w:rPr>
          <w:rFonts w:ascii="新細明體" w:eastAsia="新細明體" w:hAnsi="新細明體" w:cs="Times New Roman" w:hint="eastAsia"/>
          <w:color w:val="000000" w:themeColor="text1"/>
          <w:kern w:val="0"/>
        </w:rPr>
        <w:t>，</w:t>
      </w:r>
      <w:r w:rsidR="004D118B" w:rsidRPr="00965E03">
        <w:rPr>
          <w:rFonts w:ascii="Times New Roman" w:eastAsia="標楷體" w:hAnsi="Times New Roman" w:cs="Times New Roman" w:hint="eastAsia"/>
          <w:color w:val="000000" w:themeColor="text1"/>
          <w:kern w:val="0"/>
        </w:rPr>
        <w:t>相信</w:t>
      </w:r>
      <w:r w:rsidRPr="00965E03">
        <w:rPr>
          <w:rFonts w:ascii="Times New Roman" w:eastAsia="標楷體" w:hAnsi="Times New Roman" w:cs="Times New Roman" w:hint="eastAsia"/>
          <w:color w:val="000000" w:themeColor="text1"/>
          <w:kern w:val="0"/>
        </w:rPr>
        <w:t>能帶給幼兒</w:t>
      </w:r>
      <w:r w:rsidR="004D118B" w:rsidRPr="00965E03">
        <w:rPr>
          <w:rFonts w:ascii="Times New Roman" w:eastAsia="標楷體" w:hAnsi="Times New Roman" w:cs="Times New Roman" w:hint="eastAsia"/>
          <w:color w:val="000000" w:themeColor="text1"/>
          <w:kern w:val="0"/>
        </w:rPr>
        <w:t>更</w:t>
      </w:r>
      <w:r w:rsidRPr="00965E03">
        <w:rPr>
          <w:rFonts w:ascii="Times New Roman" w:eastAsia="標楷體" w:hAnsi="Times New Roman" w:cs="Times New Roman" w:hint="eastAsia"/>
          <w:color w:val="000000" w:themeColor="text1"/>
          <w:kern w:val="0"/>
        </w:rPr>
        <w:t>快樂的學習氛圍</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更是能提升教學效能</w:t>
      </w:r>
      <w:r w:rsidRPr="00965E03">
        <w:rPr>
          <w:rFonts w:ascii="新細明體" w:eastAsia="新細明體" w:hAnsi="新細明體" w:cs="Times New Roman" w:hint="eastAsia"/>
          <w:color w:val="000000" w:themeColor="text1"/>
          <w:kern w:val="0"/>
        </w:rPr>
        <w:t>，</w:t>
      </w:r>
      <w:r w:rsidR="00B80314" w:rsidRPr="00965E03">
        <w:rPr>
          <w:rFonts w:ascii="Times New Roman" w:eastAsia="標楷體" w:hAnsi="Times New Roman" w:cs="Times New Roman" w:hint="eastAsia"/>
          <w:color w:val="000000" w:themeColor="text1"/>
          <w:kern w:val="0"/>
        </w:rPr>
        <w:t>因此教保服務人員提升人際溝通能力值得重視</w:t>
      </w:r>
      <w:r w:rsidR="00D81567" w:rsidRPr="00965E03">
        <w:rPr>
          <w:rFonts w:ascii="Times New Roman" w:eastAsia="標楷體" w:hAnsi="Times New Roman" w:cs="Times New Roman"/>
          <w:color w:val="000000" w:themeColor="text1"/>
          <w:kern w:val="0"/>
        </w:rPr>
        <w:t>。</w:t>
      </w:r>
    </w:p>
    <w:p w14:paraId="21808898" w14:textId="77777777" w:rsidR="00D81567" w:rsidRPr="00965E03" w:rsidRDefault="004F6F9E"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二、</w:t>
      </w:r>
      <w:r w:rsidRPr="00965E03">
        <w:rPr>
          <w:rFonts w:ascii="Times New Roman" w:eastAsia="標楷體" w:hAnsi="Times New Roman" w:cs="Times New Roman" w:hint="eastAsia"/>
          <w:b/>
          <w:color w:val="000000" w:themeColor="text1"/>
          <w:kern w:val="0"/>
        </w:rPr>
        <w:t>積極參與教育部「幼兒園輔導計畫」，</w:t>
      </w:r>
      <w:r w:rsidR="0086266C" w:rsidRPr="00965E03">
        <w:rPr>
          <w:rFonts w:ascii="Times New Roman" w:eastAsia="標楷體" w:hAnsi="Times New Roman" w:cs="Times New Roman" w:hint="eastAsia"/>
          <w:b/>
          <w:color w:val="000000" w:themeColor="text1"/>
          <w:kern w:val="0"/>
        </w:rPr>
        <w:t>精進</w:t>
      </w:r>
      <w:r w:rsidRPr="00965E03">
        <w:rPr>
          <w:rFonts w:ascii="Times New Roman" w:eastAsia="標楷體" w:hAnsi="Times New Roman" w:cs="Times New Roman" w:hint="eastAsia"/>
          <w:b/>
          <w:color w:val="000000" w:themeColor="text1"/>
          <w:kern w:val="0"/>
        </w:rPr>
        <w:t>教學效能。</w:t>
      </w:r>
    </w:p>
    <w:p w14:paraId="7685DB32" w14:textId="274000E2" w:rsidR="008B547D" w:rsidRDefault="008B547D" w:rsidP="006852B2">
      <w:pPr>
        <w:pStyle w:val="afe"/>
        <w:spacing w:line="360" w:lineRule="auto"/>
        <w:ind w:leftChars="0" w:left="360"/>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 xml:space="preserve"> </w:t>
      </w:r>
      <w:r w:rsidR="00B80314" w:rsidRPr="00965E03">
        <w:rPr>
          <w:rFonts w:ascii="Times New Roman" w:eastAsia="標楷體" w:hAnsi="Times New Roman" w:cs="Times New Roman"/>
          <w:color w:val="000000" w:themeColor="text1"/>
          <w:kern w:val="0"/>
        </w:rPr>
        <w:t>本研究結果顯示，在</w:t>
      </w:r>
      <w:r w:rsidR="00B80314" w:rsidRPr="00965E03">
        <w:rPr>
          <w:rFonts w:ascii="Times New Roman" w:eastAsia="標楷體" w:hAnsi="Times New Roman" w:cs="Times New Roman" w:hint="eastAsia"/>
          <w:color w:val="000000" w:themeColor="text1"/>
          <w:kern w:val="0"/>
        </w:rPr>
        <w:t>教學效能</w:t>
      </w:r>
      <w:r w:rsidR="00B80314" w:rsidRPr="00965E03">
        <w:rPr>
          <w:rFonts w:ascii="Times New Roman" w:eastAsia="標楷體" w:hAnsi="Times New Roman" w:cs="Times New Roman"/>
          <w:color w:val="000000" w:themeColor="text1"/>
          <w:kern w:val="0"/>
        </w:rPr>
        <w:t>因素中，「</w:t>
      </w:r>
      <w:r w:rsidR="00B80314" w:rsidRPr="00965E03">
        <w:rPr>
          <w:rFonts w:ascii="Times New Roman" w:eastAsia="標楷體" w:hAnsi="Times New Roman" w:cs="Times New Roman" w:hint="eastAsia"/>
          <w:color w:val="000000" w:themeColor="text1"/>
          <w:kern w:val="0"/>
        </w:rPr>
        <w:t>班級經營</w:t>
      </w:r>
      <w:r w:rsidR="00B80314" w:rsidRPr="00965E03">
        <w:rPr>
          <w:rFonts w:ascii="Times New Roman" w:eastAsia="標楷體" w:hAnsi="Times New Roman" w:cs="Times New Roman"/>
          <w:color w:val="000000" w:themeColor="text1"/>
          <w:kern w:val="0"/>
        </w:rPr>
        <w:t>」向度的平均數最</w:t>
      </w:r>
    </w:p>
    <w:p w14:paraId="0C45F176" w14:textId="2FCA149F" w:rsidR="006852B2" w:rsidRPr="008B547D" w:rsidRDefault="00B80314" w:rsidP="008B547D">
      <w:pPr>
        <w:spacing w:line="360" w:lineRule="auto"/>
        <w:rPr>
          <w:rFonts w:ascii="Times New Roman" w:eastAsia="標楷體" w:hAnsi="Times New Roman" w:cs="Times New Roman"/>
          <w:color w:val="000000" w:themeColor="text1"/>
          <w:kern w:val="0"/>
        </w:rPr>
      </w:pPr>
      <w:r w:rsidRPr="008B547D">
        <w:rPr>
          <w:rFonts w:ascii="Times New Roman" w:eastAsia="標楷體" w:hAnsi="Times New Roman" w:cs="Times New Roman"/>
          <w:color w:val="000000" w:themeColor="text1"/>
          <w:kern w:val="0"/>
        </w:rPr>
        <w:t>低；然而</w:t>
      </w:r>
      <w:r w:rsidRPr="008B547D">
        <w:rPr>
          <w:rFonts w:ascii="Times New Roman" w:eastAsia="標楷體" w:hAnsi="Times New Roman" w:cs="Times New Roman" w:hint="eastAsia"/>
          <w:color w:val="000000" w:themeColor="text1"/>
          <w:kern w:val="0"/>
        </w:rPr>
        <w:t>班級經營</w:t>
      </w:r>
      <w:r w:rsidR="006852B2" w:rsidRPr="008B547D">
        <w:rPr>
          <w:rFonts w:ascii="Times New Roman" w:eastAsia="標楷體" w:hAnsi="Times New Roman" w:cs="Times New Roman" w:hint="eastAsia"/>
          <w:color w:val="000000" w:themeColor="text1"/>
          <w:kern w:val="0"/>
        </w:rPr>
        <w:t>要做好</w:t>
      </w:r>
      <w:r w:rsidR="006852B2" w:rsidRPr="008B547D">
        <w:rPr>
          <w:rFonts w:ascii="新細明體" w:eastAsia="新細明體" w:hAnsi="新細明體" w:cs="Times New Roman" w:hint="eastAsia"/>
          <w:color w:val="000000" w:themeColor="text1"/>
          <w:kern w:val="0"/>
        </w:rPr>
        <w:t>，</w:t>
      </w:r>
      <w:r w:rsidR="006852B2" w:rsidRPr="008B547D">
        <w:rPr>
          <w:rFonts w:ascii="Times New Roman" w:eastAsia="標楷體" w:hAnsi="Times New Roman" w:cs="Times New Roman" w:hint="eastAsia"/>
          <w:color w:val="000000" w:themeColor="text1"/>
          <w:kern w:val="0"/>
        </w:rPr>
        <w:t>關鍵在於教保服務人員</w:t>
      </w:r>
      <w:r w:rsidR="006852B2" w:rsidRPr="008B547D">
        <w:rPr>
          <w:rFonts w:ascii="新細明體" w:eastAsia="新細明體" w:hAnsi="新細明體" w:cs="Times New Roman" w:hint="eastAsia"/>
          <w:color w:val="000000" w:themeColor="text1"/>
          <w:kern w:val="0"/>
        </w:rPr>
        <w:t>，</w:t>
      </w:r>
      <w:r w:rsidR="006852B2" w:rsidRPr="008B547D">
        <w:rPr>
          <w:rFonts w:ascii="Times New Roman" w:eastAsia="標楷體" w:hAnsi="Times New Roman" w:cs="Times New Roman" w:hint="eastAsia"/>
          <w:color w:val="000000" w:themeColor="text1"/>
          <w:kern w:val="0"/>
        </w:rPr>
        <w:t>班級經營的</w:t>
      </w:r>
      <w:r w:rsidR="00D81567" w:rsidRPr="008B547D">
        <w:rPr>
          <w:rFonts w:ascii="Times New Roman" w:eastAsia="標楷體" w:hAnsi="Times New Roman" w:cs="Times New Roman"/>
          <w:color w:val="000000" w:themeColor="text1"/>
          <w:kern w:val="0"/>
        </w:rPr>
        <w:t>精神在</w:t>
      </w:r>
      <w:r w:rsidR="004F6F9E" w:rsidRPr="008B547D">
        <w:rPr>
          <w:rFonts w:ascii="Times New Roman" w:eastAsia="標楷體" w:hAnsi="Times New Roman" w:cs="Times New Roman" w:hint="eastAsia"/>
          <w:color w:val="000000" w:themeColor="text1"/>
          <w:kern w:val="0"/>
        </w:rPr>
        <w:t>教保服務人員擁有正向的班級經營理念，能夠有效運用時間、妥善</w:t>
      </w:r>
      <w:proofErr w:type="gramStart"/>
      <w:r w:rsidR="004F6F9E" w:rsidRPr="008B547D">
        <w:rPr>
          <w:rFonts w:ascii="Times New Roman" w:eastAsia="標楷體" w:hAnsi="Times New Roman" w:cs="Times New Roman" w:hint="eastAsia"/>
          <w:color w:val="000000" w:themeColor="text1"/>
          <w:kern w:val="0"/>
        </w:rPr>
        <w:t>規</w:t>
      </w:r>
      <w:proofErr w:type="gramEnd"/>
      <w:r w:rsidR="004F6F9E" w:rsidRPr="008B547D">
        <w:rPr>
          <w:rFonts w:ascii="Times New Roman" w:eastAsia="標楷體" w:hAnsi="Times New Roman" w:cs="Times New Roman" w:hint="eastAsia"/>
          <w:color w:val="000000" w:themeColor="text1"/>
          <w:kern w:val="0"/>
        </w:rPr>
        <w:t>畫教室情境布置、與幼兒共同制定班級常規，適時掌握</w:t>
      </w:r>
      <w:proofErr w:type="gramStart"/>
      <w:r w:rsidR="004F6F9E" w:rsidRPr="008B547D">
        <w:rPr>
          <w:rFonts w:ascii="Times New Roman" w:eastAsia="標楷體" w:hAnsi="Times New Roman" w:cs="Times New Roman" w:hint="eastAsia"/>
          <w:color w:val="000000" w:themeColor="text1"/>
          <w:kern w:val="0"/>
        </w:rPr>
        <w:t>幼兒間的互動</w:t>
      </w:r>
      <w:proofErr w:type="gramEnd"/>
      <w:r w:rsidR="004F6F9E" w:rsidRPr="008B547D">
        <w:rPr>
          <w:rFonts w:ascii="Times New Roman" w:eastAsia="標楷體" w:hAnsi="Times New Roman" w:cs="Times New Roman" w:hint="eastAsia"/>
          <w:color w:val="000000" w:themeColor="text1"/>
          <w:kern w:val="0"/>
        </w:rPr>
        <w:t>氣氛及情形，有效處理班級突發問題，並能順應幼兒個別差異設計</w:t>
      </w:r>
      <w:r w:rsidR="00D81567" w:rsidRPr="008B547D">
        <w:rPr>
          <w:rFonts w:ascii="Times New Roman" w:eastAsia="標楷體" w:hAnsi="Times New Roman" w:cs="Times New Roman"/>
          <w:color w:val="000000" w:themeColor="text1"/>
          <w:kern w:val="0"/>
        </w:rPr>
        <w:t>設計多元的學習活動</w:t>
      </w:r>
      <w:r w:rsidR="004F6F9E" w:rsidRPr="008B547D">
        <w:rPr>
          <w:rFonts w:ascii="Times New Roman" w:eastAsia="標楷體" w:hAnsi="Times New Roman" w:cs="Times New Roman" w:hint="eastAsia"/>
          <w:color w:val="000000" w:themeColor="text1"/>
          <w:kern w:val="0"/>
        </w:rPr>
        <w:t>及多元評量方式，根據評量結果幫助學習困難的幼兒，</w:t>
      </w:r>
      <w:r w:rsidR="00D81567" w:rsidRPr="008B547D">
        <w:rPr>
          <w:rFonts w:ascii="Times New Roman" w:eastAsia="標楷體" w:hAnsi="Times New Roman" w:cs="Times New Roman"/>
          <w:color w:val="000000" w:themeColor="text1"/>
          <w:kern w:val="0"/>
        </w:rPr>
        <w:t>提供幼兒機會</w:t>
      </w:r>
      <w:r w:rsidR="004F6F9E" w:rsidRPr="008B547D">
        <w:rPr>
          <w:rFonts w:ascii="Times New Roman" w:eastAsia="標楷體" w:hAnsi="Times New Roman" w:cs="Times New Roman"/>
          <w:color w:val="000000" w:themeColor="text1"/>
          <w:kern w:val="0"/>
        </w:rPr>
        <w:t>發揮個人</w:t>
      </w:r>
      <w:r w:rsidR="004F6F9E" w:rsidRPr="008B547D">
        <w:rPr>
          <w:rFonts w:ascii="Times New Roman" w:eastAsia="標楷體" w:hAnsi="Times New Roman" w:cs="Times New Roman" w:hint="eastAsia"/>
          <w:color w:val="000000" w:themeColor="text1"/>
          <w:kern w:val="0"/>
        </w:rPr>
        <w:t>潛能，藉以提升幼兒的學習能力</w:t>
      </w:r>
      <w:r w:rsidR="006852B2" w:rsidRPr="008B547D">
        <w:rPr>
          <w:rFonts w:ascii="Times New Roman" w:eastAsia="標楷體" w:hAnsi="Times New Roman" w:cs="Times New Roman" w:hint="eastAsia"/>
          <w:color w:val="000000" w:themeColor="text1"/>
          <w:kern w:val="0"/>
        </w:rPr>
        <w:t>。教保</w:t>
      </w:r>
      <w:r w:rsidR="006852B2" w:rsidRPr="008B547D">
        <w:rPr>
          <w:rFonts w:ascii="Times New Roman" w:eastAsia="標楷體" w:hAnsi="Times New Roman" w:cs="Times New Roman" w:hint="eastAsia"/>
          <w:color w:val="000000" w:themeColor="text1"/>
          <w:kern w:val="0"/>
        </w:rPr>
        <w:lastRenderedPageBreak/>
        <w:t>服務人員若能善用班級經營策略，營造良好的班級文化，讓幼兒在良好穩定的氣氛下學習，學習效果也一定是事半功倍的</w:t>
      </w:r>
      <w:r w:rsidR="006852B2" w:rsidRPr="008B547D">
        <w:rPr>
          <w:rFonts w:ascii="新細明體" w:eastAsia="新細明體" w:hAnsi="新細明體" w:cs="Times New Roman" w:hint="eastAsia"/>
          <w:color w:val="000000" w:themeColor="text1"/>
          <w:kern w:val="0"/>
        </w:rPr>
        <w:t>，</w:t>
      </w:r>
      <w:r w:rsidR="006852B2" w:rsidRPr="008B547D">
        <w:rPr>
          <w:rFonts w:ascii="Times New Roman" w:eastAsia="標楷體" w:hAnsi="Times New Roman" w:cs="Times New Roman" w:hint="eastAsia"/>
          <w:color w:val="000000" w:themeColor="text1"/>
          <w:kern w:val="0"/>
        </w:rPr>
        <w:t>亦</w:t>
      </w:r>
      <w:r w:rsidR="009F0E56" w:rsidRPr="008B547D">
        <w:rPr>
          <w:rFonts w:ascii="Times New Roman" w:eastAsia="標楷體" w:hAnsi="Times New Roman" w:cs="Times New Roman" w:hint="eastAsia"/>
          <w:color w:val="000000" w:themeColor="text1"/>
          <w:kern w:val="0"/>
        </w:rPr>
        <w:t>有助於</w:t>
      </w:r>
      <w:r w:rsidR="006852B2" w:rsidRPr="008B547D">
        <w:rPr>
          <w:rFonts w:ascii="Times New Roman" w:eastAsia="標楷體" w:hAnsi="Times New Roman" w:cs="Times New Roman" w:hint="eastAsia"/>
          <w:color w:val="000000" w:themeColor="text1"/>
          <w:kern w:val="0"/>
        </w:rPr>
        <w:t>提升</w:t>
      </w:r>
      <w:r w:rsidR="004F6F9E" w:rsidRPr="008B547D">
        <w:rPr>
          <w:rFonts w:ascii="Times New Roman" w:eastAsia="標楷體" w:hAnsi="Times New Roman" w:cs="Times New Roman" w:hint="eastAsia"/>
          <w:color w:val="000000" w:themeColor="text1"/>
          <w:kern w:val="0"/>
        </w:rPr>
        <w:t>教保服務人員的教學效能。</w:t>
      </w:r>
    </w:p>
    <w:p w14:paraId="76BF61D4" w14:textId="4F638914" w:rsidR="008B547D" w:rsidRDefault="006852B2" w:rsidP="006852B2">
      <w:pPr>
        <w:pStyle w:val="afe"/>
        <w:spacing w:line="360" w:lineRule="auto"/>
        <w:ind w:leftChars="0" w:left="360"/>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 xml:space="preserve"> </w:t>
      </w:r>
      <w:r w:rsidR="004F6F9E" w:rsidRPr="00965E03">
        <w:rPr>
          <w:rFonts w:ascii="Times New Roman" w:eastAsia="標楷體" w:hAnsi="Times New Roman" w:cs="Times New Roman"/>
          <w:color w:val="000000" w:themeColor="text1"/>
          <w:kern w:val="0"/>
        </w:rPr>
        <w:t>教育部為落實幼兒教育及照顧法之推動，建構中央與地方輔導網絡，以</w:t>
      </w:r>
    </w:p>
    <w:p w14:paraId="5B04F247" w14:textId="5D6E97B8" w:rsidR="00D81567" w:rsidRPr="008B547D" w:rsidRDefault="004F6F9E" w:rsidP="008B547D">
      <w:pPr>
        <w:spacing w:line="360" w:lineRule="auto"/>
        <w:rPr>
          <w:rFonts w:ascii="Times New Roman" w:eastAsia="標楷體" w:hAnsi="Times New Roman" w:cs="Times New Roman"/>
          <w:color w:val="000000" w:themeColor="text1"/>
          <w:kern w:val="0"/>
        </w:rPr>
      </w:pPr>
      <w:r w:rsidRPr="008B547D">
        <w:rPr>
          <w:rFonts w:ascii="Times New Roman" w:eastAsia="標楷體" w:hAnsi="Times New Roman" w:cs="Times New Roman"/>
          <w:color w:val="000000" w:themeColor="text1"/>
          <w:kern w:val="0"/>
        </w:rPr>
        <w:t>協助各幼兒園符合基礎評鑑規定、建置合宜的教保環境、執行幼兒園教保活動課程大綱、發展課程特色及朝專業發展的目標邁進，整合輔導資源，訂定幼兒園輔導計畫，引領幼兒園邁向教保服務的新紀元。</w:t>
      </w:r>
      <w:r w:rsidR="00F2181D" w:rsidRPr="008B547D">
        <w:rPr>
          <w:rFonts w:ascii="Times New Roman" w:eastAsia="標楷體" w:hAnsi="Times New Roman" w:cs="Times New Roman"/>
          <w:color w:val="000000" w:themeColor="text1"/>
          <w:kern w:val="0"/>
        </w:rPr>
        <w:t>依幼兒園教保活動課程之發展階段，將本項輔導分為「</w:t>
      </w:r>
      <w:proofErr w:type="gramStart"/>
      <w:r w:rsidR="00F2181D" w:rsidRPr="008B547D">
        <w:rPr>
          <w:rFonts w:ascii="Times New Roman" w:eastAsia="標楷體" w:hAnsi="Times New Roman" w:cs="Times New Roman"/>
          <w:color w:val="000000" w:themeColor="text1"/>
          <w:kern w:val="0"/>
        </w:rPr>
        <w:t>適性教保</w:t>
      </w:r>
      <w:proofErr w:type="gramEnd"/>
      <w:r w:rsidR="00F2181D" w:rsidRPr="008B547D">
        <w:rPr>
          <w:rFonts w:ascii="Times New Roman" w:eastAsia="標楷體" w:hAnsi="Times New Roman" w:cs="Times New Roman"/>
          <w:color w:val="000000" w:themeColor="text1"/>
          <w:kern w:val="0"/>
        </w:rPr>
        <w:t>輔導」、「課程大綱輔導」、「特色發展輔導」及「專業認證輔導」四種方案，引導幼兒園逐步</w:t>
      </w:r>
      <w:proofErr w:type="gramStart"/>
      <w:r w:rsidR="00F2181D" w:rsidRPr="008B547D">
        <w:rPr>
          <w:rFonts w:ascii="Times New Roman" w:eastAsia="標楷體" w:hAnsi="Times New Roman" w:cs="Times New Roman"/>
          <w:color w:val="000000" w:themeColor="text1"/>
          <w:kern w:val="0"/>
        </w:rPr>
        <w:t>提升其教保</w:t>
      </w:r>
      <w:proofErr w:type="gramEnd"/>
      <w:r w:rsidR="00F2181D" w:rsidRPr="008B547D">
        <w:rPr>
          <w:rFonts w:ascii="Times New Roman" w:eastAsia="標楷體" w:hAnsi="Times New Roman" w:cs="Times New Roman"/>
          <w:color w:val="000000" w:themeColor="text1"/>
          <w:kern w:val="0"/>
        </w:rPr>
        <w:t>活動課程及服務品質。</w:t>
      </w:r>
      <w:r w:rsidRPr="008B547D">
        <w:rPr>
          <w:rFonts w:ascii="Times New Roman" w:eastAsia="標楷體" w:hAnsi="Times New Roman" w:cs="Times New Roman" w:hint="eastAsia"/>
          <w:color w:val="000000" w:themeColor="text1"/>
          <w:kern w:val="0"/>
        </w:rPr>
        <w:t>這是教育部的美意</w:t>
      </w:r>
      <w:r w:rsidRPr="008B547D">
        <w:rPr>
          <w:rFonts w:ascii="新細明體" w:eastAsia="新細明體" w:hAnsi="新細明體" w:cs="Times New Roman" w:hint="eastAsia"/>
          <w:color w:val="000000" w:themeColor="text1"/>
          <w:kern w:val="0"/>
        </w:rPr>
        <w:t>，</w:t>
      </w:r>
      <w:r w:rsidRPr="008B547D">
        <w:rPr>
          <w:rFonts w:ascii="Times New Roman" w:eastAsia="標楷體" w:hAnsi="Times New Roman" w:cs="Times New Roman" w:hint="eastAsia"/>
          <w:color w:val="000000" w:themeColor="text1"/>
          <w:kern w:val="0"/>
        </w:rPr>
        <w:t>亦是提升教保服務人員專業能力的路徑</w:t>
      </w:r>
      <w:r w:rsidRPr="008B547D">
        <w:rPr>
          <w:rFonts w:ascii="新細明體" w:eastAsia="新細明體" w:hAnsi="新細明體" w:cs="Times New Roman" w:hint="eastAsia"/>
          <w:color w:val="000000" w:themeColor="text1"/>
          <w:kern w:val="0"/>
        </w:rPr>
        <w:t>，</w:t>
      </w:r>
      <w:r w:rsidRPr="008B547D">
        <w:rPr>
          <w:rFonts w:ascii="Times New Roman" w:eastAsia="標楷體" w:hAnsi="Times New Roman" w:cs="Times New Roman" w:hint="eastAsia"/>
          <w:color w:val="000000" w:themeColor="text1"/>
          <w:kern w:val="0"/>
        </w:rPr>
        <w:t>建議</w:t>
      </w:r>
      <w:r w:rsidR="00651545" w:rsidRPr="008B547D">
        <w:rPr>
          <w:rFonts w:ascii="Times New Roman" w:eastAsia="標楷體" w:hAnsi="Times New Roman" w:cs="Times New Roman" w:hint="eastAsia"/>
          <w:color w:val="000000" w:themeColor="text1"/>
          <w:kern w:val="0"/>
        </w:rPr>
        <w:t>教保</w:t>
      </w:r>
      <w:r w:rsidRPr="008B547D">
        <w:rPr>
          <w:rFonts w:ascii="Times New Roman" w:eastAsia="標楷體" w:hAnsi="Times New Roman" w:cs="Times New Roman" w:hint="eastAsia"/>
          <w:color w:val="000000" w:themeColor="text1"/>
          <w:kern w:val="0"/>
        </w:rPr>
        <w:t>服務人員可以</w:t>
      </w:r>
      <w:proofErr w:type="gramStart"/>
      <w:r w:rsidRPr="008B547D">
        <w:rPr>
          <w:rFonts w:ascii="Times New Roman" w:eastAsia="標楷體" w:hAnsi="Times New Roman" w:cs="Times New Roman" w:hint="eastAsia"/>
          <w:color w:val="000000" w:themeColor="text1"/>
          <w:kern w:val="0"/>
        </w:rPr>
        <w:t>多加善用</w:t>
      </w:r>
      <w:proofErr w:type="gramEnd"/>
      <w:r w:rsidRPr="008B547D">
        <w:rPr>
          <w:rFonts w:ascii="新細明體" w:eastAsia="新細明體" w:hAnsi="新細明體" w:cs="Times New Roman" w:hint="eastAsia"/>
          <w:color w:val="000000" w:themeColor="text1"/>
          <w:kern w:val="0"/>
        </w:rPr>
        <w:t>，</w:t>
      </w:r>
      <w:r w:rsidRPr="008B547D">
        <w:rPr>
          <w:rFonts w:ascii="Times New Roman" w:eastAsia="標楷體" w:hAnsi="Times New Roman" w:cs="Times New Roman" w:hint="eastAsia"/>
          <w:color w:val="000000" w:themeColor="text1"/>
          <w:kern w:val="0"/>
        </w:rPr>
        <w:t>藉以更加精進教學效能</w:t>
      </w:r>
      <w:r w:rsidR="004D118B" w:rsidRPr="008B547D">
        <w:rPr>
          <w:rFonts w:ascii="Times New Roman" w:eastAsia="標楷體" w:hAnsi="Times New Roman" w:cs="Times New Roman" w:hint="eastAsia"/>
          <w:color w:val="000000" w:themeColor="text1"/>
          <w:kern w:val="0"/>
        </w:rPr>
        <w:t>及班級經營技巧</w:t>
      </w:r>
      <w:r w:rsidR="009F0E56" w:rsidRPr="008B547D">
        <w:rPr>
          <w:rFonts w:ascii="Times New Roman" w:eastAsia="標楷體" w:hAnsi="Times New Roman" w:cs="Times New Roman" w:hint="eastAsia"/>
          <w:color w:val="000000" w:themeColor="text1"/>
          <w:kern w:val="0"/>
        </w:rPr>
        <w:t>。</w:t>
      </w:r>
    </w:p>
    <w:p w14:paraId="67CF7D6F" w14:textId="77777777" w:rsidR="00D81567" w:rsidRPr="00965E03" w:rsidRDefault="00BF6498" w:rsidP="00A7448D">
      <w:pPr>
        <w:autoSpaceDE w:val="0"/>
        <w:autoSpaceDN w:val="0"/>
        <w:adjustRightInd w:val="0"/>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貳、對</w:t>
      </w:r>
      <w:r w:rsidR="00D81567" w:rsidRPr="00965E03">
        <w:rPr>
          <w:rFonts w:ascii="Times New Roman" w:eastAsia="標楷體" w:hAnsi="Times New Roman" w:cs="Times New Roman"/>
          <w:b/>
          <w:color w:val="000000" w:themeColor="text1"/>
          <w:sz w:val="28"/>
          <w:szCs w:val="28"/>
        </w:rPr>
        <w:t>教育主管機關的建議</w:t>
      </w:r>
    </w:p>
    <w:p w14:paraId="1E0BFDE4" w14:textId="77777777" w:rsidR="00D81567" w:rsidRPr="00965E03" w:rsidRDefault="00D81567"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一、</w:t>
      </w:r>
      <w:r w:rsidR="0086266C" w:rsidRPr="00965E03">
        <w:rPr>
          <w:rFonts w:ascii="Times New Roman" w:eastAsia="標楷體" w:hAnsi="Times New Roman" w:cs="Times New Roman"/>
          <w:b/>
          <w:color w:val="000000" w:themeColor="text1"/>
          <w:kern w:val="0"/>
        </w:rPr>
        <w:t>調整</w:t>
      </w:r>
      <w:r w:rsidRPr="00965E03">
        <w:rPr>
          <w:rFonts w:ascii="Times New Roman" w:eastAsia="標楷體" w:hAnsi="Times New Roman" w:cs="Times New Roman"/>
          <w:b/>
          <w:color w:val="000000" w:themeColor="text1"/>
          <w:kern w:val="0"/>
        </w:rPr>
        <w:t>師生比例，落實</w:t>
      </w:r>
      <w:r w:rsidR="0086266C" w:rsidRPr="00965E03">
        <w:rPr>
          <w:rFonts w:ascii="Times New Roman" w:eastAsia="標楷體" w:hAnsi="Times New Roman" w:cs="Times New Roman" w:hint="eastAsia"/>
          <w:b/>
          <w:color w:val="000000" w:themeColor="text1"/>
          <w:kern w:val="0"/>
        </w:rPr>
        <w:t>更完善教學環境</w:t>
      </w:r>
    </w:p>
    <w:p w14:paraId="4D17E340" w14:textId="1680CD23" w:rsidR="00B62650" w:rsidRPr="00965E03" w:rsidRDefault="00D81567" w:rsidP="0086266C">
      <w:pPr>
        <w:autoSpaceDE w:val="0"/>
        <w:autoSpaceDN w:val="0"/>
        <w:adjustRightInd w:val="0"/>
        <w:spacing w:line="600" w:lineRule="exac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　　本研究顯示，</w:t>
      </w:r>
      <w:r w:rsidR="0086266C" w:rsidRPr="00965E03">
        <w:rPr>
          <w:rFonts w:ascii="Times New Roman" w:eastAsia="標楷體" w:hAnsi="Times New Roman" w:cs="Times New Roman" w:hint="eastAsia"/>
          <w:color w:val="000000" w:themeColor="text1"/>
          <w:kern w:val="0"/>
        </w:rPr>
        <w:t>新竹地區公立幼兒園教保服務人員雖然人際溝通能力及教學效能曾度皆屬中上層度</w:t>
      </w:r>
      <w:r w:rsidRPr="00965E03">
        <w:rPr>
          <w:rFonts w:ascii="Times New Roman" w:eastAsia="標楷體" w:hAnsi="Times New Roman" w:cs="Times New Roman"/>
          <w:color w:val="000000" w:themeColor="text1"/>
          <w:kern w:val="0"/>
        </w:rPr>
        <w:t>，</w:t>
      </w:r>
      <w:r w:rsidR="0086266C" w:rsidRPr="00965E03">
        <w:rPr>
          <w:rFonts w:ascii="Times New Roman" w:eastAsia="標楷體" w:hAnsi="Times New Roman" w:cs="Times New Roman" w:hint="eastAsia"/>
          <w:color w:val="000000" w:themeColor="text1"/>
          <w:kern w:val="0"/>
        </w:rPr>
        <w:t>但</w:t>
      </w:r>
      <w:r w:rsidR="004D118B" w:rsidRPr="00965E03">
        <w:rPr>
          <w:rFonts w:ascii="Times New Roman" w:eastAsia="標楷體" w:hAnsi="Times New Roman" w:cs="Times New Roman" w:hint="eastAsia"/>
          <w:color w:val="000000" w:themeColor="text1"/>
          <w:kern w:val="0"/>
        </w:rPr>
        <w:t>1</w:t>
      </w:r>
      <w:r w:rsidR="0086266C" w:rsidRPr="00965E03">
        <w:rPr>
          <w:rFonts w:ascii="Times New Roman" w:eastAsia="新細明體" w:hAnsi="Times New Roman" w:cs="Times New Roman"/>
          <w:color w:val="000000" w:themeColor="text1"/>
          <w:kern w:val="0"/>
        </w:rPr>
        <w:t>：</w:t>
      </w:r>
      <w:r w:rsidR="004D118B" w:rsidRPr="00965E03">
        <w:rPr>
          <w:rFonts w:ascii="Times New Roman" w:eastAsia="標楷體" w:hAnsi="Times New Roman" w:cs="Times New Roman" w:hint="eastAsia"/>
          <w:color w:val="000000" w:themeColor="text1"/>
          <w:kern w:val="0"/>
        </w:rPr>
        <w:t>15</w:t>
      </w:r>
      <w:r w:rsidR="0086266C" w:rsidRPr="00965E03">
        <w:rPr>
          <w:rFonts w:ascii="Times New Roman" w:eastAsia="標楷體" w:hAnsi="Times New Roman" w:cs="Times New Roman" w:hint="eastAsia"/>
          <w:color w:val="000000" w:themeColor="text1"/>
          <w:kern w:val="0"/>
        </w:rPr>
        <w:t>的高師生比</w:t>
      </w:r>
      <w:r w:rsidR="0086266C" w:rsidRPr="00965E03">
        <w:rPr>
          <w:rFonts w:ascii="新細明體" w:eastAsia="新細明體" w:hAnsi="新細明體" w:cs="Times New Roman" w:hint="eastAsia"/>
          <w:color w:val="000000" w:themeColor="text1"/>
          <w:kern w:val="0"/>
        </w:rPr>
        <w:t>，</w:t>
      </w:r>
      <w:r w:rsidR="0086266C" w:rsidRPr="00965E03">
        <w:rPr>
          <w:rFonts w:ascii="Times New Roman" w:eastAsia="標楷體" w:hAnsi="Times New Roman" w:cs="Times New Roman" w:hint="eastAsia"/>
          <w:color w:val="000000" w:themeColor="text1"/>
          <w:kern w:val="0"/>
        </w:rPr>
        <w:t>讓教保服務人員常常忙到分身乏術</w:t>
      </w:r>
      <w:r w:rsidR="0086266C" w:rsidRPr="00965E03">
        <w:rPr>
          <w:rFonts w:ascii="新細明體" w:eastAsia="新細明體" w:hAnsi="新細明體" w:cs="Times New Roman" w:hint="eastAsia"/>
          <w:color w:val="000000" w:themeColor="text1"/>
          <w:kern w:val="0"/>
        </w:rPr>
        <w:t>，</w:t>
      </w:r>
      <w:r w:rsidR="0086266C" w:rsidRPr="00965E03">
        <w:rPr>
          <w:rFonts w:ascii="Times New Roman" w:eastAsia="標楷體" w:hAnsi="Times New Roman" w:cs="Times New Roman" w:hint="eastAsia"/>
          <w:color w:val="000000" w:themeColor="text1"/>
          <w:kern w:val="0"/>
        </w:rPr>
        <w:t>很難有完整的時間好好靜下心來和</w:t>
      </w:r>
      <w:proofErr w:type="gramStart"/>
      <w:r w:rsidR="004D672A">
        <w:rPr>
          <w:rFonts w:ascii="Times New Roman" w:eastAsia="標楷體" w:hAnsi="Times New Roman" w:cs="Times New Roman" w:hint="eastAsia"/>
          <w:color w:val="000000" w:themeColor="text1"/>
          <w:kern w:val="0"/>
        </w:rPr>
        <w:t>協同</w:t>
      </w:r>
      <w:r w:rsidR="004D672A" w:rsidRPr="00965E03">
        <w:rPr>
          <w:rFonts w:ascii="Times New Roman" w:eastAsia="標楷體" w:hAnsi="Times New Roman" w:cs="Times New Roman" w:hint="eastAsia"/>
          <w:color w:val="000000" w:themeColor="text1"/>
          <w:kern w:val="0"/>
        </w:rPr>
        <w:t>搭班</w:t>
      </w:r>
      <w:r w:rsidR="0086266C" w:rsidRPr="00965E03">
        <w:rPr>
          <w:rFonts w:ascii="Times New Roman" w:eastAsia="標楷體" w:hAnsi="Times New Roman" w:cs="Times New Roman" w:hint="eastAsia"/>
          <w:color w:val="000000" w:themeColor="text1"/>
          <w:kern w:val="0"/>
        </w:rPr>
        <w:t>同事</w:t>
      </w:r>
      <w:proofErr w:type="gramEnd"/>
      <w:r w:rsidR="0086266C" w:rsidRPr="00965E03">
        <w:rPr>
          <w:rFonts w:ascii="Times New Roman" w:eastAsia="標楷體" w:hAnsi="Times New Roman" w:cs="Times New Roman" w:hint="eastAsia"/>
          <w:color w:val="000000" w:themeColor="text1"/>
          <w:kern w:val="0"/>
        </w:rPr>
        <w:t>或幼兒</w:t>
      </w:r>
      <w:r w:rsidR="0086266C" w:rsidRPr="00965E03">
        <w:rPr>
          <w:rFonts w:ascii="標楷體" w:eastAsia="標楷體" w:hAnsi="標楷體" w:cs="Times New Roman" w:hint="eastAsia"/>
          <w:color w:val="000000" w:themeColor="text1"/>
          <w:kern w:val="0"/>
        </w:rPr>
        <w:t>、</w:t>
      </w:r>
      <w:r w:rsidR="0086266C" w:rsidRPr="00965E03">
        <w:rPr>
          <w:rFonts w:ascii="Times New Roman" w:eastAsia="標楷體" w:hAnsi="Times New Roman" w:cs="Times New Roman" w:hint="eastAsia"/>
          <w:color w:val="000000" w:themeColor="text1"/>
          <w:kern w:val="0"/>
        </w:rPr>
        <w:t>家長完整的面對面溝通</w:t>
      </w:r>
      <w:r w:rsidR="0086266C" w:rsidRPr="00965E03">
        <w:rPr>
          <w:rFonts w:ascii="新細明體" w:eastAsia="新細明體" w:hAnsi="新細明體" w:cs="Times New Roman" w:hint="eastAsia"/>
          <w:color w:val="000000" w:themeColor="text1"/>
          <w:kern w:val="0"/>
        </w:rPr>
        <w:t>，</w:t>
      </w:r>
      <w:r w:rsidR="0086266C" w:rsidRPr="00965E03">
        <w:rPr>
          <w:rFonts w:ascii="Times New Roman" w:eastAsia="標楷體" w:hAnsi="Times New Roman" w:cs="Times New Roman" w:hint="eastAsia"/>
          <w:color w:val="000000" w:themeColor="text1"/>
          <w:kern w:val="0"/>
        </w:rPr>
        <w:t>倘若能</w:t>
      </w:r>
      <w:r w:rsidRPr="00965E03">
        <w:rPr>
          <w:rFonts w:ascii="Times New Roman" w:eastAsia="標楷體" w:hAnsi="Times New Roman" w:cs="Times New Roman"/>
          <w:color w:val="000000" w:themeColor="text1"/>
          <w:kern w:val="0"/>
        </w:rPr>
        <w:t>降低班級幼兒人數，</w:t>
      </w:r>
      <w:r w:rsidR="0086266C" w:rsidRPr="00965E03">
        <w:rPr>
          <w:rFonts w:ascii="Times New Roman" w:eastAsia="標楷體" w:hAnsi="Times New Roman" w:cs="Times New Roman"/>
          <w:color w:val="000000" w:themeColor="text1"/>
          <w:kern w:val="0"/>
        </w:rPr>
        <w:t>讓幼兒能受到老師</w:t>
      </w:r>
      <w:r w:rsidR="0086266C" w:rsidRPr="00965E03">
        <w:rPr>
          <w:rFonts w:ascii="Times New Roman" w:eastAsia="標楷體" w:hAnsi="Times New Roman" w:cs="Times New Roman" w:hint="eastAsia"/>
          <w:color w:val="000000" w:themeColor="text1"/>
          <w:kern w:val="0"/>
        </w:rPr>
        <w:t>更多關注及</w:t>
      </w:r>
      <w:r w:rsidR="0086266C" w:rsidRPr="00965E03">
        <w:rPr>
          <w:rFonts w:ascii="Times New Roman" w:eastAsia="標楷體" w:hAnsi="Times New Roman" w:cs="Times New Roman"/>
          <w:color w:val="000000" w:themeColor="text1"/>
          <w:kern w:val="0"/>
        </w:rPr>
        <w:t>照顧，</w:t>
      </w:r>
      <w:proofErr w:type="gramStart"/>
      <w:r w:rsidR="0086266C" w:rsidRPr="00965E03">
        <w:rPr>
          <w:rFonts w:ascii="Times New Roman" w:eastAsia="標楷體" w:hAnsi="Times New Roman" w:cs="Times New Roman" w:hint="eastAsia"/>
          <w:color w:val="000000" w:themeColor="text1"/>
          <w:kern w:val="0"/>
        </w:rPr>
        <w:t>和搭班</w:t>
      </w:r>
      <w:proofErr w:type="gramEnd"/>
      <w:r w:rsidR="0086266C" w:rsidRPr="00965E03">
        <w:rPr>
          <w:rFonts w:ascii="Times New Roman" w:eastAsia="標楷體" w:hAnsi="Times New Roman" w:cs="Times New Roman" w:hint="eastAsia"/>
          <w:color w:val="000000" w:themeColor="text1"/>
          <w:kern w:val="0"/>
        </w:rPr>
        <w:t>同事深談</w:t>
      </w:r>
      <w:r w:rsidR="0086266C" w:rsidRPr="00965E03">
        <w:rPr>
          <w:rFonts w:ascii="Times New Roman" w:eastAsia="標楷體" w:hAnsi="Times New Roman" w:cs="Times New Roman"/>
          <w:color w:val="000000" w:themeColor="text1"/>
          <w:kern w:val="0"/>
        </w:rPr>
        <w:t>，</w:t>
      </w:r>
      <w:r w:rsidR="0086266C" w:rsidRPr="00965E03">
        <w:rPr>
          <w:rFonts w:ascii="Times New Roman" w:eastAsia="標楷體" w:hAnsi="Times New Roman" w:cs="Times New Roman" w:hint="eastAsia"/>
          <w:color w:val="000000" w:themeColor="text1"/>
          <w:kern w:val="0"/>
        </w:rPr>
        <w:t>不僅能</w:t>
      </w:r>
      <w:r w:rsidR="0086266C" w:rsidRPr="00965E03">
        <w:rPr>
          <w:rFonts w:ascii="Times New Roman" w:eastAsia="標楷體" w:hAnsi="Times New Roman" w:cs="Times New Roman"/>
          <w:color w:val="000000" w:themeColor="text1"/>
          <w:kern w:val="0"/>
        </w:rPr>
        <w:t>提</w:t>
      </w:r>
      <w:r w:rsidR="0086266C" w:rsidRPr="00965E03">
        <w:rPr>
          <w:rFonts w:ascii="Times New Roman" w:eastAsia="標楷體" w:hAnsi="Times New Roman" w:cs="Times New Roman" w:hint="eastAsia"/>
          <w:color w:val="000000" w:themeColor="text1"/>
          <w:kern w:val="0"/>
        </w:rPr>
        <w:t>升</w:t>
      </w:r>
      <w:r w:rsidRPr="00965E03">
        <w:rPr>
          <w:rFonts w:ascii="Times New Roman" w:eastAsia="標楷體" w:hAnsi="Times New Roman" w:cs="Times New Roman"/>
          <w:color w:val="000000" w:themeColor="text1"/>
          <w:kern w:val="0"/>
        </w:rPr>
        <w:t>師生的個別關係，</w:t>
      </w:r>
      <w:r w:rsidR="0086266C" w:rsidRPr="00965E03">
        <w:rPr>
          <w:rFonts w:ascii="Times New Roman" w:eastAsia="標楷體" w:hAnsi="Times New Roman" w:cs="Times New Roman" w:hint="eastAsia"/>
          <w:color w:val="000000" w:themeColor="text1"/>
          <w:kern w:val="0"/>
        </w:rPr>
        <w:t>亦能增進更密切的親師互動</w:t>
      </w:r>
      <w:r w:rsidRPr="00965E03">
        <w:rPr>
          <w:rFonts w:ascii="Times New Roman" w:eastAsia="標楷體" w:hAnsi="Times New Roman" w:cs="Times New Roman"/>
          <w:color w:val="000000" w:themeColor="text1"/>
          <w:kern w:val="0"/>
        </w:rPr>
        <w:t>。</w:t>
      </w:r>
    </w:p>
    <w:p w14:paraId="2875FCC5" w14:textId="77777777" w:rsidR="00D81567" w:rsidRPr="00965E03" w:rsidRDefault="00D81567" w:rsidP="00B62650">
      <w:pPr>
        <w:widowControl/>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參、對未來研究者的建議</w:t>
      </w:r>
    </w:p>
    <w:p w14:paraId="516EE855" w14:textId="77777777" w:rsidR="00D81567" w:rsidRPr="008B547D" w:rsidRDefault="00D81567" w:rsidP="00E23222">
      <w:pPr>
        <w:autoSpaceDE w:val="0"/>
        <w:autoSpaceDN w:val="0"/>
        <w:adjustRightInd w:val="0"/>
        <w:spacing w:line="360" w:lineRule="auto"/>
        <w:rPr>
          <w:rFonts w:ascii="Times New Roman" w:eastAsia="標楷體" w:hAnsi="Times New Roman" w:cs="Times New Roman"/>
          <w:b/>
          <w:color w:val="000000" w:themeColor="text1"/>
          <w:kern w:val="0"/>
        </w:rPr>
      </w:pPr>
      <w:r w:rsidRPr="008B547D">
        <w:rPr>
          <w:rFonts w:ascii="Times New Roman" w:eastAsia="標楷體" w:hAnsi="Times New Roman" w:cs="Times New Roman"/>
          <w:b/>
          <w:color w:val="000000" w:themeColor="text1"/>
          <w:kern w:val="0"/>
        </w:rPr>
        <w:t>一、在研究對象方面</w:t>
      </w:r>
    </w:p>
    <w:p w14:paraId="115732E1" w14:textId="388EABF8" w:rsidR="008F0651" w:rsidRDefault="0091291E" w:rsidP="001F3CB1">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　　</w:t>
      </w:r>
      <w:r w:rsidR="0086266C" w:rsidRPr="00965E03">
        <w:rPr>
          <w:rFonts w:ascii="Times New Roman" w:eastAsia="標楷體" w:hAnsi="Times New Roman" w:cs="Times New Roman"/>
          <w:color w:val="000000" w:themeColor="text1"/>
          <w:kern w:val="0"/>
        </w:rPr>
        <w:t>由於本研究的對象為</w:t>
      </w:r>
      <w:r w:rsidR="0086266C" w:rsidRPr="00965E03">
        <w:rPr>
          <w:rFonts w:ascii="Times New Roman" w:eastAsia="標楷體" w:hAnsi="Times New Roman" w:cs="Times New Roman" w:hint="eastAsia"/>
          <w:color w:val="000000" w:themeColor="text1"/>
          <w:kern w:val="0"/>
        </w:rPr>
        <w:t>新竹地區公立幼兒園教保服務人員</w:t>
      </w:r>
      <w:r w:rsidR="00D81567" w:rsidRPr="00965E03">
        <w:rPr>
          <w:rFonts w:ascii="Times New Roman" w:eastAsia="標楷體" w:hAnsi="Times New Roman" w:cs="Times New Roman"/>
          <w:color w:val="000000" w:themeColor="text1"/>
          <w:kern w:val="0"/>
        </w:rPr>
        <w:t>，</w:t>
      </w:r>
      <w:r w:rsidR="0086266C" w:rsidRPr="00965E03">
        <w:rPr>
          <w:rFonts w:ascii="Times New Roman" w:eastAsia="標楷體" w:hAnsi="Times New Roman" w:cs="Times New Roman"/>
          <w:color w:val="000000" w:themeColor="text1"/>
          <w:kern w:val="0"/>
        </w:rPr>
        <w:t>故研究結論無法推論到其它地區教師，建議日後的研究者可以擴大到</w:t>
      </w:r>
      <w:r w:rsidR="00D81567" w:rsidRPr="00965E03">
        <w:rPr>
          <w:rFonts w:ascii="Times New Roman" w:eastAsia="標楷體" w:hAnsi="Times New Roman" w:cs="Times New Roman"/>
          <w:color w:val="000000" w:themeColor="text1"/>
          <w:kern w:val="0"/>
        </w:rPr>
        <w:t>其他縣市，以增加研究之周延性，使研究結果更具推論性及正確性。</w:t>
      </w:r>
    </w:p>
    <w:p w14:paraId="54680B8E" w14:textId="77777777" w:rsidR="008B547D" w:rsidRPr="00965E03" w:rsidRDefault="008B547D" w:rsidP="001F3CB1">
      <w:pPr>
        <w:autoSpaceDE w:val="0"/>
        <w:autoSpaceDN w:val="0"/>
        <w:adjustRightInd w:val="0"/>
        <w:spacing w:line="360" w:lineRule="auto"/>
        <w:rPr>
          <w:rFonts w:ascii="Times New Roman" w:eastAsia="標楷體" w:hAnsi="Times New Roman" w:cs="Times New Roman"/>
          <w:color w:val="000000" w:themeColor="text1"/>
          <w:kern w:val="0"/>
        </w:rPr>
      </w:pPr>
    </w:p>
    <w:p w14:paraId="2B083404" w14:textId="77777777" w:rsidR="00E03D70" w:rsidRPr="008B547D" w:rsidRDefault="00E03D70" w:rsidP="00E03D70">
      <w:pPr>
        <w:widowControl/>
        <w:spacing w:line="360" w:lineRule="auto"/>
        <w:rPr>
          <w:rFonts w:ascii="Times New Roman" w:eastAsia="標楷體" w:hAnsi="Times New Roman" w:cs="Times New Roman"/>
          <w:b/>
          <w:color w:val="000000" w:themeColor="text1"/>
          <w:kern w:val="0"/>
        </w:rPr>
      </w:pPr>
      <w:r w:rsidRPr="008B547D">
        <w:rPr>
          <w:rFonts w:ascii="Times New Roman" w:eastAsia="標楷體" w:hAnsi="Times New Roman" w:cs="Times New Roman" w:hint="eastAsia"/>
          <w:b/>
          <w:color w:val="000000" w:themeColor="text1"/>
          <w:kern w:val="0"/>
        </w:rPr>
        <w:t>二、</w:t>
      </w:r>
      <w:r w:rsidRPr="008B547D">
        <w:rPr>
          <w:rFonts w:ascii="Times New Roman" w:eastAsia="標楷體" w:hAnsi="Times New Roman" w:cs="Times New Roman"/>
          <w:b/>
          <w:color w:val="000000" w:themeColor="text1"/>
          <w:kern w:val="0"/>
        </w:rPr>
        <w:t>在研究變項方面</w:t>
      </w:r>
    </w:p>
    <w:p w14:paraId="74C03C51" w14:textId="77777777" w:rsidR="000C04B3" w:rsidRPr="00965E03" w:rsidRDefault="00E618E9" w:rsidP="006852B2">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lastRenderedPageBreak/>
        <w:t xml:space="preserve">    </w:t>
      </w:r>
      <w:r w:rsidRPr="00965E03">
        <w:rPr>
          <w:rFonts w:ascii="Times New Roman" w:eastAsia="標楷體" w:hAnsi="Times New Roman" w:cs="Times New Roman" w:hint="eastAsia"/>
          <w:color w:val="000000" w:themeColor="text1"/>
          <w:kern w:val="0"/>
        </w:rPr>
        <w:t>現今網路通訊</w:t>
      </w:r>
      <w:r w:rsidR="00B95A06" w:rsidRPr="00965E03">
        <w:rPr>
          <w:rFonts w:ascii="Times New Roman" w:eastAsia="標楷體" w:hAnsi="Times New Roman" w:cs="Times New Roman" w:hint="eastAsia"/>
          <w:color w:val="000000" w:themeColor="text1"/>
          <w:kern w:val="0"/>
        </w:rPr>
        <w:t>科技</w:t>
      </w:r>
      <w:r w:rsidRPr="00965E03">
        <w:rPr>
          <w:rFonts w:ascii="Times New Roman" w:eastAsia="標楷體" w:hAnsi="Times New Roman" w:cs="Times New Roman" w:hint="eastAsia"/>
          <w:color w:val="000000" w:themeColor="text1"/>
          <w:kern w:val="0"/>
        </w:rPr>
        <w:t>發達，幾乎是人手</w:t>
      </w:r>
      <w:proofErr w:type="gramStart"/>
      <w:r w:rsidRPr="00965E03">
        <w:rPr>
          <w:rFonts w:ascii="Times New Roman" w:eastAsia="標楷體" w:hAnsi="Times New Roman" w:cs="Times New Roman" w:hint="eastAsia"/>
          <w:color w:val="000000" w:themeColor="text1"/>
          <w:kern w:val="0"/>
        </w:rPr>
        <w:t>一</w:t>
      </w:r>
      <w:proofErr w:type="gramEnd"/>
      <w:r w:rsidRPr="00965E03">
        <w:rPr>
          <w:rFonts w:ascii="Times New Roman" w:eastAsia="標楷體" w:hAnsi="Times New Roman" w:cs="Times New Roman" w:hint="eastAsia"/>
          <w:color w:val="000000" w:themeColor="text1"/>
          <w:kern w:val="0"/>
        </w:rPr>
        <w:t>機的時代，除了面對面的溝通</w:t>
      </w:r>
      <w:r w:rsidR="00B95A06" w:rsidRPr="00965E03">
        <w:rPr>
          <w:rFonts w:ascii="Times New Roman" w:eastAsia="標楷體" w:hAnsi="Times New Roman" w:cs="Times New Roman" w:hint="eastAsia"/>
          <w:color w:val="000000" w:themeColor="text1"/>
          <w:kern w:val="0"/>
        </w:rPr>
        <w:t>之外</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臉書社群</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即時通訊</w:t>
      </w:r>
      <w:r w:rsidR="00B95A06" w:rsidRPr="00965E03">
        <w:rPr>
          <w:rFonts w:ascii="Times New Roman" w:eastAsia="標楷體" w:hAnsi="Times New Roman" w:cs="Times New Roman" w:hint="eastAsia"/>
          <w:color w:val="000000" w:themeColor="text1"/>
          <w:kern w:val="0"/>
        </w:rPr>
        <w:t>軟體及各式聊天群組等</w:t>
      </w:r>
      <w:r w:rsidR="00B95A06"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是現今人們溝通聯繫不可或缺的</w:t>
      </w:r>
      <w:r w:rsidR="00B95A06" w:rsidRPr="00965E03">
        <w:rPr>
          <w:rFonts w:ascii="Times New Roman" w:eastAsia="標楷體" w:hAnsi="Times New Roman" w:cs="Times New Roman" w:hint="eastAsia"/>
          <w:color w:val="000000" w:themeColor="text1"/>
          <w:kern w:val="0"/>
        </w:rPr>
        <w:t>重要</w:t>
      </w:r>
      <w:r w:rsidRPr="00965E03">
        <w:rPr>
          <w:rFonts w:ascii="Times New Roman" w:eastAsia="標楷體" w:hAnsi="Times New Roman" w:cs="Times New Roman" w:hint="eastAsia"/>
          <w:color w:val="000000" w:themeColor="text1"/>
          <w:kern w:val="0"/>
        </w:rPr>
        <w:t>媒介</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建議未來研究者可在背景變項加入是否有使用即時通訊軟體進行溝通的選項，以進行輔以即時通訊軟體作為溝通媒介</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是否有助於提升人際溝通能力之比較。</w:t>
      </w:r>
    </w:p>
    <w:p w14:paraId="0DD6D87B" w14:textId="77777777" w:rsidR="00D81567" w:rsidRPr="008B547D" w:rsidRDefault="005A2E5E" w:rsidP="00E23222">
      <w:pPr>
        <w:autoSpaceDE w:val="0"/>
        <w:autoSpaceDN w:val="0"/>
        <w:adjustRightInd w:val="0"/>
        <w:spacing w:line="360" w:lineRule="auto"/>
        <w:rPr>
          <w:rFonts w:ascii="Times New Roman" w:eastAsia="標楷體" w:hAnsi="Times New Roman" w:cs="Times New Roman"/>
          <w:b/>
          <w:color w:val="000000" w:themeColor="text1"/>
          <w:kern w:val="0"/>
        </w:rPr>
      </w:pPr>
      <w:r w:rsidRPr="008B547D">
        <w:rPr>
          <w:rFonts w:ascii="Times New Roman" w:eastAsia="標楷體" w:hAnsi="Times New Roman" w:cs="Times New Roman" w:hint="eastAsia"/>
          <w:b/>
          <w:color w:val="000000" w:themeColor="text1"/>
          <w:kern w:val="0"/>
        </w:rPr>
        <w:t>三</w:t>
      </w:r>
      <w:r w:rsidR="00D81567" w:rsidRPr="008B547D">
        <w:rPr>
          <w:rFonts w:ascii="Times New Roman" w:eastAsia="標楷體" w:hAnsi="Times New Roman" w:cs="Times New Roman"/>
          <w:b/>
          <w:color w:val="000000" w:themeColor="text1"/>
          <w:kern w:val="0"/>
        </w:rPr>
        <w:t>、在研究方法方面</w:t>
      </w:r>
    </w:p>
    <w:p w14:paraId="063B8D47" w14:textId="77777777" w:rsidR="005A2E5E" w:rsidRPr="00965E03" w:rsidRDefault="00D81567" w:rsidP="005A2E5E">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　　本研究係</w:t>
      </w:r>
      <w:proofErr w:type="gramStart"/>
      <w:r w:rsidRPr="00965E03">
        <w:rPr>
          <w:rFonts w:ascii="Times New Roman" w:eastAsia="標楷體" w:hAnsi="Times New Roman" w:cs="Times New Roman"/>
          <w:color w:val="000000" w:themeColor="text1"/>
          <w:kern w:val="0"/>
        </w:rPr>
        <w:t>採</w:t>
      </w:r>
      <w:proofErr w:type="gramEnd"/>
      <w:r w:rsidRPr="00965E03">
        <w:rPr>
          <w:rFonts w:ascii="Times New Roman" w:eastAsia="標楷體" w:hAnsi="Times New Roman" w:cs="Times New Roman"/>
          <w:color w:val="000000" w:themeColor="text1"/>
          <w:kern w:val="0"/>
        </w:rPr>
        <w:t>問卷調查</w:t>
      </w:r>
      <w:r w:rsidR="005A2E5E" w:rsidRPr="00965E03">
        <w:rPr>
          <w:rFonts w:ascii="Times New Roman" w:eastAsia="標楷體" w:hAnsi="Times New Roman" w:cs="Times New Roman" w:hint="eastAsia"/>
          <w:color w:val="000000" w:themeColor="text1"/>
          <w:kern w:val="0"/>
        </w:rPr>
        <w:t>法</w:t>
      </w:r>
      <w:r w:rsidR="0086266C" w:rsidRPr="00965E03">
        <w:rPr>
          <w:rFonts w:ascii="Times New Roman" w:eastAsia="標楷體" w:hAnsi="Times New Roman" w:cs="Times New Roman"/>
          <w:color w:val="000000" w:themeColor="text1"/>
          <w:kern w:val="0"/>
        </w:rPr>
        <w:t>，</w:t>
      </w:r>
      <w:r w:rsidR="005A2E5E" w:rsidRPr="00965E03">
        <w:rPr>
          <w:rFonts w:ascii="Times New Roman" w:eastAsia="標楷體" w:hAnsi="Times New Roman" w:cs="Times New Roman" w:hint="eastAsia"/>
          <w:color w:val="000000" w:themeColor="text1"/>
          <w:kern w:val="0"/>
        </w:rPr>
        <w:t>填答者易受個人主觀因素影響，造成資料收集方面有所偏</w:t>
      </w:r>
      <w:r w:rsidR="00D835BB" w:rsidRPr="00965E03">
        <w:rPr>
          <w:rFonts w:ascii="Times New Roman" w:eastAsia="標楷體" w:hAnsi="Times New Roman" w:cs="Times New Roman" w:hint="eastAsia"/>
          <w:color w:val="000000" w:themeColor="text1"/>
          <w:kern w:val="0"/>
        </w:rPr>
        <w:t>頗</w:t>
      </w:r>
      <w:r w:rsidR="005A2E5E" w:rsidRPr="00965E03">
        <w:rPr>
          <w:rFonts w:ascii="Times New Roman" w:eastAsia="標楷體" w:hAnsi="Times New Roman" w:cs="Times New Roman" w:hint="eastAsia"/>
          <w:color w:val="000000" w:themeColor="text1"/>
          <w:kern w:val="0"/>
        </w:rPr>
        <w:t>，</w:t>
      </w:r>
      <w:r w:rsidR="005A2E5E" w:rsidRPr="00965E03">
        <w:rPr>
          <w:rFonts w:ascii="Times New Roman" w:eastAsia="標楷體" w:hAnsi="Times New Roman" w:cs="Times New Roman"/>
          <w:color w:val="000000" w:themeColor="text1"/>
          <w:kern w:val="0"/>
        </w:rPr>
        <w:t>建議</w:t>
      </w:r>
      <w:r w:rsidR="005A2E5E" w:rsidRPr="00965E03">
        <w:rPr>
          <w:rFonts w:ascii="Times New Roman" w:eastAsia="標楷體" w:hAnsi="Times New Roman" w:cs="Times New Roman" w:hint="eastAsia"/>
          <w:color w:val="000000" w:themeColor="text1"/>
          <w:kern w:val="0"/>
        </w:rPr>
        <w:t>未來研究者</w:t>
      </w:r>
      <w:r w:rsidR="005A2E5E" w:rsidRPr="00965E03">
        <w:rPr>
          <w:rFonts w:ascii="Times New Roman" w:eastAsia="標楷體" w:hAnsi="Times New Roman" w:cs="Times New Roman"/>
          <w:color w:val="000000" w:themeColor="text1"/>
          <w:kern w:val="0"/>
        </w:rPr>
        <w:t>可在問卷上加入開放性問題，</w:t>
      </w:r>
      <w:r w:rsidR="005A2E5E" w:rsidRPr="00965E03">
        <w:rPr>
          <w:rFonts w:ascii="Times New Roman" w:eastAsia="標楷體" w:hAnsi="Times New Roman" w:cs="Times New Roman" w:hint="eastAsia"/>
          <w:color w:val="000000" w:themeColor="text1"/>
          <w:kern w:val="0"/>
        </w:rPr>
        <w:t>採用半</w:t>
      </w:r>
      <w:proofErr w:type="gramStart"/>
      <w:r w:rsidR="005A2E5E" w:rsidRPr="00965E03">
        <w:rPr>
          <w:rFonts w:ascii="Times New Roman" w:eastAsia="標楷體" w:hAnsi="Times New Roman" w:cs="Times New Roman" w:hint="eastAsia"/>
          <w:color w:val="000000" w:themeColor="text1"/>
          <w:kern w:val="0"/>
        </w:rPr>
        <w:t>結構式填答</w:t>
      </w:r>
      <w:proofErr w:type="gramEnd"/>
      <w:r w:rsidR="005A2E5E" w:rsidRPr="00965E03">
        <w:rPr>
          <w:rFonts w:ascii="Times New Roman" w:eastAsia="標楷體" w:hAnsi="Times New Roman" w:cs="Times New Roman" w:hint="eastAsia"/>
          <w:color w:val="000000" w:themeColor="text1"/>
          <w:kern w:val="0"/>
        </w:rPr>
        <w:t>方式</w:t>
      </w:r>
      <w:r w:rsidR="005A2E5E" w:rsidRPr="00965E03">
        <w:rPr>
          <w:rFonts w:ascii="Times New Roman" w:eastAsia="標楷體" w:hAnsi="Times New Roman" w:cs="Times New Roman"/>
          <w:color w:val="000000" w:themeColor="text1"/>
          <w:kern w:val="0"/>
        </w:rPr>
        <w:t>，</w:t>
      </w:r>
      <w:proofErr w:type="gramStart"/>
      <w:r w:rsidR="005A2E5E" w:rsidRPr="00965E03">
        <w:rPr>
          <w:rFonts w:ascii="Times New Roman" w:eastAsia="標楷體" w:hAnsi="Times New Roman" w:cs="Times New Roman" w:hint="eastAsia"/>
          <w:color w:val="000000" w:themeColor="text1"/>
          <w:kern w:val="0"/>
        </w:rPr>
        <w:t>或輔以</w:t>
      </w:r>
      <w:proofErr w:type="gramEnd"/>
      <w:r w:rsidR="005A2E5E" w:rsidRPr="00965E03">
        <w:rPr>
          <w:rFonts w:ascii="Times New Roman" w:eastAsia="標楷體" w:hAnsi="Times New Roman" w:cs="Times New Roman" w:hint="eastAsia"/>
          <w:color w:val="000000" w:themeColor="text1"/>
          <w:kern w:val="0"/>
        </w:rPr>
        <w:t>訪談法</w:t>
      </w:r>
      <w:r w:rsidR="00D835BB" w:rsidRPr="00965E03">
        <w:rPr>
          <w:rFonts w:ascii="Times New Roman" w:eastAsia="標楷體" w:hAnsi="Times New Roman" w:cs="Times New Roman" w:hint="eastAsia"/>
          <w:color w:val="000000" w:themeColor="text1"/>
          <w:kern w:val="0"/>
        </w:rPr>
        <w:t>、</w:t>
      </w:r>
      <w:r w:rsidR="005A2E5E" w:rsidRPr="00965E03">
        <w:rPr>
          <w:rFonts w:ascii="Times New Roman" w:eastAsia="標楷體" w:hAnsi="Times New Roman" w:cs="Times New Roman"/>
          <w:color w:val="000000" w:themeColor="text1"/>
          <w:kern w:val="0"/>
        </w:rPr>
        <w:t>實際觀察、個案研究等</w:t>
      </w:r>
      <w:r w:rsidR="00D835BB" w:rsidRPr="00965E03">
        <w:rPr>
          <w:rFonts w:ascii="Times New Roman" w:eastAsia="標楷體" w:hAnsi="Times New Roman" w:cs="Times New Roman" w:hint="eastAsia"/>
          <w:color w:val="000000" w:themeColor="text1"/>
          <w:kern w:val="0"/>
        </w:rPr>
        <w:t>值性研究</w:t>
      </w:r>
      <w:r w:rsidR="005A2E5E" w:rsidRPr="00965E03">
        <w:rPr>
          <w:rFonts w:ascii="Times New Roman" w:eastAsia="標楷體" w:hAnsi="Times New Roman" w:cs="Times New Roman"/>
          <w:color w:val="000000" w:themeColor="text1"/>
          <w:kern w:val="0"/>
        </w:rPr>
        <w:t>方法，以蒐集</w:t>
      </w:r>
      <w:r w:rsidR="00D835BB" w:rsidRPr="00965E03">
        <w:rPr>
          <w:rFonts w:ascii="Times New Roman" w:eastAsia="標楷體" w:hAnsi="Times New Roman" w:cs="Times New Roman" w:hint="eastAsia"/>
          <w:color w:val="000000" w:themeColor="text1"/>
          <w:kern w:val="0"/>
        </w:rPr>
        <w:t>更</w:t>
      </w:r>
      <w:r w:rsidR="005A2E5E" w:rsidRPr="00965E03">
        <w:rPr>
          <w:rFonts w:ascii="Times New Roman" w:eastAsia="標楷體" w:hAnsi="Times New Roman" w:cs="Times New Roman" w:hint="eastAsia"/>
          <w:color w:val="000000" w:themeColor="text1"/>
          <w:kern w:val="0"/>
        </w:rPr>
        <w:t>具</w:t>
      </w:r>
      <w:r w:rsidR="005A2E5E" w:rsidRPr="00965E03">
        <w:rPr>
          <w:rFonts w:ascii="Times New Roman" w:eastAsia="標楷體" w:hAnsi="Times New Roman" w:cs="Times New Roman"/>
          <w:color w:val="000000" w:themeColor="text1"/>
          <w:kern w:val="0"/>
        </w:rPr>
        <w:t>深度的資料，增加研究完善度及研究利用價值，</w:t>
      </w:r>
      <w:r w:rsidR="00D835BB" w:rsidRPr="00965E03">
        <w:rPr>
          <w:rFonts w:ascii="Times New Roman" w:eastAsia="標楷體" w:hAnsi="Times New Roman" w:cs="Times New Roman" w:hint="eastAsia"/>
          <w:color w:val="000000" w:themeColor="text1"/>
          <w:kern w:val="0"/>
        </w:rPr>
        <w:t>使</w:t>
      </w:r>
      <w:r w:rsidR="005A2E5E" w:rsidRPr="00965E03">
        <w:rPr>
          <w:rFonts w:ascii="Times New Roman" w:eastAsia="標楷體" w:hAnsi="Times New Roman" w:cs="Times New Roman"/>
          <w:color w:val="000000" w:themeColor="text1"/>
          <w:kern w:val="0"/>
        </w:rPr>
        <w:t>研究結果的解釋與推論更為客觀</w:t>
      </w:r>
      <w:r w:rsidR="00D835BB" w:rsidRPr="00965E03">
        <w:rPr>
          <w:rFonts w:ascii="Times New Roman" w:eastAsia="標楷體" w:hAnsi="Times New Roman" w:cs="Times New Roman" w:hint="eastAsia"/>
          <w:color w:val="000000" w:themeColor="text1"/>
          <w:kern w:val="0"/>
        </w:rPr>
        <w:t>完整</w:t>
      </w:r>
      <w:r w:rsidR="005A2E5E" w:rsidRPr="00965E03">
        <w:rPr>
          <w:rFonts w:ascii="Times New Roman" w:eastAsia="標楷體" w:hAnsi="Times New Roman" w:cs="Times New Roman"/>
          <w:color w:val="000000" w:themeColor="text1"/>
          <w:kern w:val="0"/>
        </w:rPr>
        <w:t>。</w:t>
      </w:r>
    </w:p>
    <w:p w14:paraId="35A77ED0" w14:textId="77777777" w:rsidR="006C5334" w:rsidRPr="00965E03" w:rsidRDefault="006C5334" w:rsidP="006C5334">
      <w:pPr>
        <w:widowControl/>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hint="eastAsia"/>
          <w:b/>
          <w:color w:val="000000" w:themeColor="text1"/>
          <w:sz w:val="28"/>
          <w:szCs w:val="28"/>
        </w:rPr>
        <w:t>肆</w:t>
      </w:r>
      <w:r w:rsidRPr="00965E03">
        <w:rPr>
          <w:rFonts w:ascii="標楷體" w:eastAsia="標楷體" w:hAnsi="標楷體" w:cs="Times New Roman" w:hint="eastAsia"/>
          <w:b/>
          <w:color w:val="000000" w:themeColor="text1"/>
          <w:sz w:val="28"/>
          <w:szCs w:val="28"/>
        </w:rPr>
        <w:t>、</w:t>
      </w:r>
      <w:r w:rsidRPr="00965E03">
        <w:rPr>
          <w:rFonts w:ascii="Times New Roman" w:eastAsia="標楷體" w:hAnsi="Times New Roman" w:cs="Times New Roman"/>
          <w:b/>
          <w:color w:val="000000" w:themeColor="text1"/>
          <w:sz w:val="28"/>
          <w:szCs w:val="28"/>
        </w:rPr>
        <w:t>模式建立</w:t>
      </w:r>
    </w:p>
    <w:p w14:paraId="75B8B6DE" w14:textId="5A7CEC92" w:rsidR="00B55664" w:rsidRPr="00965E03" w:rsidRDefault="00B55664" w:rsidP="00EF6DDA">
      <w:pPr>
        <w:widowControl/>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hint="eastAsia"/>
          <w:color w:val="000000" w:themeColor="text1"/>
          <w:kern w:val="0"/>
        </w:rPr>
        <w:t>透</w:t>
      </w:r>
      <w:r w:rsidRPr="00965E03">
        <w:rPr>
          <w:rFonts w:ascii="Times New Roman" w:eastAsia="標楷體" w:hAnsi="Times New Roman" w:cs="Times New Roman"/>
          <w:color w:val="000000" w:themeColor="text1"/>
          <w:kern w:val="0"/>
        </w:rPr>
        <w:t>過</w:t>
      </w:r>
      <w:r w:rsidRPr="00965E03">
        <w:rPr>
          <w:rFonts w:ascii="Times New Roman" w:eastAsia="標楷體" w:hAnsi="Times New Roman" w:cs="Times New Roman"/>
          <w:color w:val="000000" w:themeColor="text1"/>
          <w:kern w:val="0"/>
        </w:rPr>
        <w:t>Smart</w:t>
      </w:r>
      <w:r w:rsidR="00AD3C0A">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rPr>
        <w:t>PLS</w:t>
      </w:r>
      <w:r w:rsidRPr="00965E03">
        <w:rPr>
          <w:rFonts w:ascii="Times New Roman" w:eastAsia="標楷體" w:hAnsi="Times New Roman" w:cs="Times New Roman"/>
          <w:color w:val="000000" w:themeColor="text1"/>
          <w:kern w:val="0"/>
        </w:rPr>
        <w:t>的驗證與模式分析，顯</w:t>
      </w:r>
      <w:r w:rsidRPr="00965E03">
        <w:rPr>
          <w:rFonts w:ascii="Times New Roman" w:eastAsia="標楷體" w:hAnsi="Times New Roman" w:cs="Times New Roman" w:hint="eastAsia"/>
          <w:color w:val="000000" w:themeColor="text1"/>
          <w:kern w:val="0"/>
        </w:rPr>
        <w:t>示</w:t>
      </w:r>
      <w:r w:rsidRPr="00965E03">
        <w:rPr>
          <w:rFonts w:ascii="Times New Roman" w:eastAsia="標楷體" w:hAnsi="Times New Roman" w:cs="Times New Roman"/>
          <w:color w:val="000000" w:themeColor="text1"/>
          <w:kern w:val="0"/>
        </w:rPr>
        <w:t>此模式成立</w:t>
      </w:r>
      <w:r w:rsidRPr="00965E03">
        <w:rPr>
          <w:rFonts w:ascii="Times New Roman" w:eastAsia="標楷體" w:hAnsi="Times New Roman" w:cs="Times New Roman" w:hint="eastAsia"/>
          <w:color w:val="000000" w:themeColor="text1"/>
          <w:kern w:val="0"/>
        </w:rPr>
        <w:t>且具良好適配結果，因此新竹地區公立幼兒園教保服務人員人際溝通能力與教學效能具有極強烈顯著正向關係</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建議在提升教保服務人員教學效能前</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可先提升教保服務人員的溝通動機</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溝通知識</w:t>
      </w:r>
      <w:r w:rsidRPr="00965E03">
        <w:rPr>
          <w:rFonts w:ascii="標楷體" w:eastAsia="標楷體" w:hAnsi="標楷體" w:cs="Times New Roman" w:hint="eastAsia"/>
          <w:color w:val="000000" w:themeColor="text1"/>
          <w:kern w:val="0"/>
        </w:rPr>
        <w:t>、溝通技巧等能力，具備良好的人際溝通</w:t>
      </w:r>
      <w:r w:rsidRPr="00965E03">
        <w:rPr>
          <w:rFonts w:ascii="Times New Roman" w:eastAsia="標楷體" w:hAnsi="Times New Roman" w:cs="Times New Roman" w:hint="eastAsia"/>
          <w:color w:val="000000" w:themeColor="text1"/>
          <w:kern w:val="0"/>
        </w:rPr>
        <w:t>能力</w:t>
      </w:r>
      <w:r w:rsidRPr="00965E03">
        <w:rPr>
          <w:rFonts w:ascii="標楷體" w:eastAsia="標楷體" w:hAnsi="標楷體" w:cs="Times New Roman" w:hint="eastAsia"/>
          <w:color w:val="000000" w:themeColor="text1"/>
          <w:kern w:val="0"/>
        </w:rPr>
        <w:t>，將有助於教保服務人員教學效能之提升。</w:t>
      </w:r>
    </w:p>
    <w:p w14:paraId="4A4C6386" w14:textId="77777777" w:rsidR="006C5334" w:rsidRPr="00965E03" w:rsidRDefault="00B55664" w:rsidP="00EF6DDA">
      <w:pPr>
        <w:autoSpaceDE w:val="0"/>
        <w:autoSpaceDN w:val="0"/>
        <w:spacing w:line="360" w:lineRule="auto"/>
        <w:ind w:right="1936"/>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p>
    <w:p w14:paraId="6F92F5B3" w14:textId="77777777" w:rsidR="00F2255B" w:rsidRPr="00965E03" w:rsidRDefault="00F2255B" w:rsidP="005A2E5E">
      <w:pPr>
        <w:autoSpaceDE w:val="0"/>
        <w:autoSpaceDN w:val="0"/>
        <w:adjustRightInd w:val="0"/>
        <w:spacing w:line="360" w:lineRule="auto"/>
        <w:rPr>
          <w:rFonts w:ascii="Times New Roman" w:eastAsia="標楷體" w:hAnsi="Times New Roman" w:cs="Times New Roman"/>
          <w:color w:val="000000" w:themeColor="text1"/>
          <w:kern w:val="0"/>
        </w:rPr>
      </w:pPr>
    </w:p>
    <w:p w14:paraId="73E8D50D" w14:textId="77777777" w:rsidR="00F2255B" w:rsidRPr="00965E03" w:rsidRDefault="00F2255B" w:rsidP="005A2E5E">
      <w:pPr>
        <w:autoSpaceDE w:val="0"/>
        <w:autoSpaceDN w:val="0"/>
        <w:adjustRightInd w:val="0"/>
        <w:spacing w:line="360" w:lineRule="auto"/>
        <w:rPr>
          <w:rFonts w:ascii="Times New Roman" w:eastAsia="標楷體" w:hAnsi="Times New Roman" w:cs="Times New Roman"/>
          <w:color w:val="000000" w:themeColor="text1"/>
          <w:kern w:val="0"/>
        </w:rPr>
      </w:pPr>
    </w:p>
    <w:p w14:paraId="46424BD5" w14:textId="77777777" w:rsidR="00F2255B" w:rsidRPr="00965E03" w:rsidRDefault="00F2255B" w:rsidP="005A2E5E">
      <w:pPr>
        <w:autoSpaceDE w:val="0"/>
        <w:autoSpaceDN w:val="0"/>
        <w:adjustRightInd w:val="0"/>
        <w:spacing w:line="360" w:lineRule="auto"/>
        <w:rPr>
          <w:rFonts w:ascii="Times New Roman" w:eastAsia="標楷體" w:hAnsi="Times New Roman" w:cs="Times New Roman"/>
          <w:color w:val="000000" w:themeColor="text1"/>
          <w:kern w:val="0"/>
        </w:rPr>
      </w:pPr>
    </w:p>
    <w:p w14:paraId="78640ACF" w14:textId="77777777" w:rsidR="00F2255B" w:rsidRPr="00965E03" w:rsidRDefault="00F2255B" w:rsidP="005A2E5E">
      <w:pPr>
        <w:autoSpaceDE w:val="0"/>
        <w:autoSpaceDN w:val="0"/>
        <w:adjustRightInd w:val="0"/>
        <w:spacing w:line="360" w:lineRule="auto"/>
        <w:rPr>
          <w:rFonts w:ascii="Times New Roman" w:eastAsia="標楷體" w:hAnsi="Times New Roman" w:cs="Times New Roman"/>
          <w:color w:val="000000" w:themeColor="text1"/>
          <w:kern w:val="0"/>
        </w:rPr>
      </w:pPr>
    </w:p>
    <w:p w14:paraId="30FF9EA3" w14:textId="77777777" w:rsidR="00F2255B" w:rsidRPr="00965E03" w:rsidRDefault="00F2255B" w:rsidP="005A2E5E">
      <w:pPr>
        <w:autoSpaceDE w:val="0"/>
        <w:autoSpaceDN w:val="0"/>
        <w:adjustRightInd w:val="0"/>
        <w:spacing w:line="360" w:lineRule="auto"/>
        <w:rPr>
          <w:rFonts w:ascii="Times New Roman" w:eastAsia="標楷體" w:hAnsi="Times New Roman" w:cs="Times New Roman"/>
          <w:color w:val="000000" w:themeColor="text1"/>
          <w:kern w:val="0"/>
        </w:rPr>
      </w:pPr>
    </w:p>
    <w:p w14:paraId="59759B5F" w14:textId="77777777" w:rsidR="00F2255B" w:rsidRPr="00965E03" w:rsidRDefault="00F2255B" w:rsidP="005A2E5E">
      <w:pPr>
        <w:autoSpaceDE w:val="0"/>
        <w:autoSpaceDN w:val="0"/>
        <w:adjustRightInd w:val="0"/>
        <w:spacing w:line="360" w:lineRule="auto"/>
        <w:rPr>
          <w:rFonts w:ascii="Times New Roman" w:eastAsia="標楷體" w:hAnsi="Times New Roman" w:cs="Times New Roman"/>
          <w:color w:val="000000" w:themeColor="text1"/>
          <w:kern w:val="0"/>
        </w:rPr>
      </w:pPr>
    </w:p>
    <w:p w14:paraId="539E3062" w14:textId="77777777" w:rsidR="008B219D" w:rsidRPr="00965E03" w:rsidRDefault="008B219D" w:rsidP="005A2E5E">
      <w:pPr>
        <w:autoSpaceDE w:val="0"/>
        <w:autoSpaceDN w:val="0"/>
        <w:adjustRightInd w:val="0"/>
        <w:spacing w:line="360" w:lineRule="auto"/>
        <w:rPr>
          <w:rFonts w:ascii="Times New Roman" w:eastAsia="標楷體" w:hAnsi="Times New Roman" w:cs="Times New Roman"/>
          <w:color w:val="000000" w:themeColor="text1"/>
          <w:kern w:val="0"/>
        </w:rPr>
      </w:pPr>
    </w:p>
    <w:p w14:paraId="1E112A2A" w14:textId="77777777" w:rsidR="005C5A95" w:rsidRPr="00965E03" w:rsidRDefault="005C5A95" w:rsidP="005C5A95">
      <w:pPr>
        <w:pStyle w:val="1"/>
        <w:rPr>
          <w:rFonts w:ascii="Times New Roman" w:hAnsi="Times New Roman" w:cs="Times New Roman"/>
          <w:b/>
          <w:color w:val="000000" w:themeColor="text1"/>
          <w:sz w:val="32"/>
          <w:szCs w:val="28"/>
        </w:rPr>
      </w:pPr>
      <w:bookmarkStart w:id="151" w:name="_Toc481246716"/>
      <w:bookmarkStart w:id="152" w:name="_Toc509189429"/>
      <w:bookmarkStart w:id="153" w:name="_Toc481246717"/>
      <w:bookmarkStart w:id="154" w:name="_Toc509189430"/>
      <w:bookmarkEnd w:id="110"/>
      <w:r w:rsidRPr="00965E03">
        <w:rPr>
          <w:rFonts w:ascii="Times New Roman" w:hAnsi="Times New Roman" w:cs="Times New Roman"/>
          <w:b/>
          <w:color w:val="000000" w:themeColor="text1"/>
          <w:sz w:val="32"/>
          <w:szCs w:val="28"/>
        </w:rPr>
        <w:t>參考文獻</w:t>
      </w:r>
      <w:bookmarkEnd w:id="151"/>
      <w:bookmarkEnd w:id="152"/>
    </w:p>
    <w:p w14:paraId="138B47B4" w14:textId="77777777" w:rsidR="005C5A95" w:rsidRPr="00965E03" w:rsidRDefault="00F426C7" w:rsidP="003521D7">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hint="eastAsia"/>
          <w:b/>
          <w:color w:val="000000" w:themeColor="text1"/>
          <w:sz w:val="28"/>
          <w:szCs w:val="28"/>
        </w:rPr>
        <w:t>一</w:t>
      </w:r>
      <w:r w:rsidR="003521D7" w:rsidRPr="00965E03">
        <w:rPr>
          <w:rFonts w:ascii="Times New Roman" w:eastAsia="標楷體" w:hAnsi="Times New Roman" w:cs="Times New Roman" w:hint="eastAsia"/>
          <w:b/>
          <w:color w:val="000000" w:themeColor="text1"/>
          <w:sz w:val="28"/>
          <w:szCs w:val="28"/>
        </w:rPr>
        <w:t>、</w:t>
      </w:r>
      <w:r w:rsidR="005C5A95" w:rsidRPr="00965E03">
        <w:rPr>
          <w:rFonts w:ascii="Times New Roman" w:eastAsia="標楷體" w:hAnsi="Times New Roman" w:cs="Times New Roman"/>
          <w:b/>
          <w:color w:val="000000" w:themeColor="text1"/>
          <w:sz w:val="28"/>
          <w:szCs w:val="28"/>
        </w:rPr>
        <w:t>中文部分</w:t>
      </w:r>
    </w:p>
    <w:p w14:paraId="614A91F1"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lastRenderedPageBreak/>
        <w:t>丁</w:t>
      </w:r>
      <w:proofErr w:type="gramStart"/>
      <w:r w:rsidRPr="00965E03">
        <w:rPr>
          <w:rFonts w:ascii="Times New Roman" w:eastAsia="標楷體" w:hAnsi="Times New Roman" w:cs="Times New Roman"/>
          <w:color w:val="000000" w:themeColor="text1"/>
          <w:kern w:val="0"/>
        </w:rPr>
        <w:t>一</w:t>
      </w:r>
      <w:proofErr w:type="gramEnd"/>
      <w:r w:rsidRPr="00965E03">
        <w:rPr>
          <w:rFonts w:ascii="Times New Roman" w:eastAsia="標楷體" w:hAnsi="Times New Roman" w:cs="Times New Roman"/>
          <w:color w:val="000000" w:themeColor="text1"/>
          <w:kern w:val="0"/>
        </w:rPr>
        <w:t>顧（</w:t>
      </w:r>
      <w:r w:rsidRPr="00965E03">
        <w:rPr>
          <w:rFonts w:ascii="Times New Roman" w:eastAsia="標楷體" w:hAnsi="Times New Roman" w:cs="Times New Roman"/>
          <w:color w:val="000000" w:themeColor="text1"/>
          <w:kern w:val="0"/>
        </w:rPr>
        <w:t>2004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bCs/>
          <w:color w:val="000000" w:themeColor="text1"/>
          <w:kern w:val="0"/>
        </w:rPr>
        <w:t>臨床</w:t>
      </w:r>
      <w:proofErr w:type="gramStart"/>
      <w:r w:rsidRPr="00965E03">
        <w:rPr>
          <w:rFonts w:ascii="Times New Roman" w:eastAsia="標楷體" w:hAnsi="Times New Roman" w:cs="Times New Roman"/>
          <w:b/>
          <w:bCs/>
          <w:color w:val="000000" w:themeColor="text1"/>
          <w:kern w:val="0"/>
        </w:rPr>
        <w:t>視導對國小</w:t>
      </w:r>
      <w:proofErr w:type="gramEnd"/>
      <w:r w:rsidRPr="00965E03">
        <w:rPr>
          <w:rFonts w:ascii="Times New Roman" w:eastAsia="標楷體" w:hAnsi="Times New Roman" w:cs="Times New Roman"/>
          <w:b/>
          <w:bCs/>
          <w:color w:val="000000" w:themeColor="text1"/>
          <w:kern w:val="0"/>
        </w:rPr>
        <w:t>實習教師教學效能影響之研究</w:t>
      </w:r>
      <w:proofErr w:type="gramStart"/>
      <w:r w:rsidRPr="00965E03">
        <w:rPr>
          <w:rFonts w:ascii="Times New Roman" w:eastAsia="標楷體" w:hAnsi="Times New Roman" w:cs="Times New Roman"/>
          <w:color w:val="000000" w:themeColor="text1"/>
          <w:kern w:val="0"/>
        </w:rPr>
        <w:t>（</w:t>
      </w:r>
      <w:proofErr w:type="gramEnd"/>
      <w:r w:rsidRPr="00965E03">
        <w:rPr>
          <w:rFonts w:ascii="Times New Roman" w:eastAsia="標楷體" w:hAnsi="Times New Roman" w:cs="Times New Roman"/>
          <w:color w:val="000000" w:themeColor="text1"/>
          <w:kern w:val="0"/>
        </w:rPr>
        <w:t>未出版之博</w:t>
      </w:r>
      <w:r w:rsidRPr="00965E03">
        <w:rPr>
          <w:rFonts w:ascii="Times New Roman" w:eastAsia="標楷體" w:hAnsi="Times New Roman" w:cs="Times New Roman" w:hint="eastAsia"/>
          <w:color w:val="000000" w:themeColor="text1"/>
          <w:kern w:val="0"/>
        </w:rPr>
        <w:t xml:space="preserve"> </w:t>
      </w:r>
    </w:p>
    <w:p w14:paraId="04CDA452"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rPr>
        <w:t>士論文</w:t>
      </w:r>
      <w:proofErr w:type="gramStart"/>
      <w:r w:rsidRPr="00965E03">
        <w:rPr>
          <w:rFonts w:ascii="Times New Roman" w:eastAsia="標楷體" w:hAnsi="Times New Roman" w:cs="Times New Roman"/>
          <w:color w:val="000000" w:themeColor="text1"/>
          <w:kern w:val="0"/>
        </w:rPr>
        <w:t>）</w:t>
      </w:r>
      <w:proofErr w:type="gramEnd"/>
      <w:r w:rsidRPr="00965E03">
        <w:rPr>
          <w:rFonts w:ascii="Times New Roman" w:eastAsia="標楷體" w:hAnsi="Times New Roman" w:cs="Times New Roman"/>
          <w:color w:val="000000" w:themeColor="text1"/>
          <w:kern w:val="0"/>
        </w:rPr>
        <w:t>。臺北市立教育大學，臺北市。</w:t>
      </w:r>
    </w:p>
    <w:p w14:paraId="60258221"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王千</w:t>
      </w:r>
      <w:proofErr w:type="gramStart"/>
      <w:r w:rsidRPr="00965E03">
        <w:rPr>
          <w:rFonts w:ascii="Times New Roman" w:eastAsia="標楷體" w:hAnsi="Times New Roman" w:cs="Times New Roman"/>
          <w:color w:val="000000" w:themeColor="text1"/>
          <w:kern w:val="0"/>
        </w:rPr>
        <w:t>倖</w:t>
      </w:r>
      <w:proofErr w:type="gramEnd"/>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教師多元文化教育專業發展之可能途徑</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教育與多元文化研究，</w:t>
      </w:r>
      <w:r w:rsidRPr="00965E03">
        <w:rPr>
          <w:rFonts w:ascii="Times New Roman" w:eastAsia="標楷體" w:hAnsi="Times New Roman" w:cs="Times New Roman"/>
          <w:b/>
          <w:color w:val="000000" w:themeColor="text1"/>
          <w:kern w:val="0"/>
        </w:rPr>
        <w:t>9</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37-69</w:t>
      </w:r>
      <w:r w:rsidRPr="00965E03">
        <w:rPr>
          <w:rFonts w:ascii="Times New Roman" w:eastAsia="標楷體" w:hAnsi="Times New Roman" w:cs="Times New Roman"/>
          <w:color w:val="000000" w:themeColor="text1"/>
          <w:kern w:val="0"/>
        </w:rPr>
        <w:t>。</w:t>
      </w:r>
    </w:p>
    <w:p w14:paraId="19FE0980" w14:textId="40BDA1B7"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proofErr w:type="gramStart"/>
      <w:r w:rsidRPr="00965E03">
        <w:rPr>
          <w:rFonts w:ascii="Times New Roman" w:hAnsi="Times New Roman" w:cs="Times New Roman"/>
          <w:color w:val="000000" w:themeColor="text1"/>
          <w:kern w:val="0"/>
          <w:sz w:val="24"/>
        </w:rPr>
        <w:t>王泳貴</w:t>
      </w:r>
      <w:proofErr w:type="gramEnd"/>
      <w:r w:rsidRPr="00965E03">
        <w:rPr>
          <w:rFonts w:ascii="Times New Roman" w:hAnsi="Times New Roman" w:cs="Times New Roman"/>
          <w:color w:val="000000" w:themeColor="text1"/>
          <w:kern w:val="0"/>
          <w:sz w:val="24"/>
        </w:rPr>
        <w:t>（</w:t>
      </w:r>
      <w:r w:rsidRPr="00965E03">
        <w:rPr>
          <w:rFonts w:ascii="Times New Roman" w:hAnsi="Times New Roman" w:cs="Times New Roman"/>
          <w:color w:val="000000" w:themeColor="text1"/>
          <w:kern w:val="0"/>
          <w:sz w:val="24"/>
        </w:rPr>
        <w:t>2002</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國小教師人際依附風格、人際溝通能力與人際溝通滿意度之關係研究</w:t>
      </w:r>
      <w:r w:rsidRPr="00965E03">
        <w:rPr>
          <w:rFonts w:ascii="Times New Roman" w:hAnsi="Times New Roman" w:cs="Times New Roman"/>
          <w:color w:val="000000" w:themeColor="text1"/>
          <w:kern w:val="0"/>
          <w:sz w:val="24"/>
        </w:rPr>
        <w:t>。（未出版之碩士論文）。國立屏東師範學院，屏東</w:t>
      </w:r>
      <w:r w:rsidR="00B46B46">
        <w:rPr>
          <w:rFonts w:ascii="Times New Roman" w:hAnsi="Times New Roman" w:cs="Times New Roman" w:hint="eastAsia"/>
          <w:color w:val="000000" w:themeColor="text1"/>
          <w:kern w:val="0"/>
          <w:sz w:val="24"/>
        </w:rPr>
        <w:t>縣</w:t>
      </w:r>
      <w:r w:rsidRPr="00965E03">
        <w:rPr>
          <w:rFonts w:ascii="Times New Roman" w:hAnsi="Times New Roman" w:cs="Times New Roman"/>
          <w:color w:val="000000" w:themeColor="text1"/>
          <w:kern w:val="0"/>
          <w:sz w:val="24"/>
        </w:rPr>
        <w:t>。</w:t>
      </w:r>
    </w:p>
    <w:p w14:paraId="41BF415A" w14:textId="77777777" w:rsidR="005C5A95" w:rsidRPr="00965E03" w:rsidRDefault="005C5A95" w:rsidP="005C5A95">
      <w:pPr>
        <w:spacing w:line="360" w:lineRule="auto"/>
        <w:ind w:leftChars="1" w:left="283" w:hangingChars="117" w:hanging="281"/>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王為國（</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）。幼托整合之後幼教師資培育整合。</w:t>
      </w:r>
      <w:r w:rsidRPr="00965E03">
        <w:rPr>
          <w:rFonts w:ascii="Times New Roman" w:eastAsia="標楷體" w:hAnsi="Times New Roman" w:cs="Times New Roman" w:hint="eastAsia"/>
          <w:b/>
          <w:color w:val="000000" w:themeColor="text1"/>
          <w:kern w:val="0"/>
        </w:rPr>
        <w:t>臺灣教育評論月刊</w:t>
      </w:r>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b/>
          <w:color w:val="000000" w:themeColor="text1"/>
          <w:kern w:val="0"/>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45</w:t>
      </w:r>
      <w:r w:rsidRPr="00965E03">
        <w:rPr>
          <w:rFonts w:ascii="Times New Roman" w:eastAsia="標楷體" w:hAnsi="Times New Roman" w:cs="Times New Roman"/>
          <w:color w:val="000000" w:themeColor="text1"/>
          <w:kern w:val="0"/>
        </w:rPr>
        <w:t>。</w:t>
      </w:r>
    </w:p>
    <w:p w14:paraId="613AE8F8" w14:textId="0BB83489" w:rsidR="005C5A95" w:rsidRPr="00965E03" w:rsidRDefault="005C5A95" w:rsidP="005C5A95">
      <w:pPr>
        <w:spacing w:line="360" w:lineRule="auto"/>
        <w:ind w:leftChars="1" w:left="283" w:hangingChars="117" w:hanging="281"/>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王</w:t>
      </w:r>
      <w:r w:rsidRPr="00965E03">
        <w:rPr>
          <w:rFonts w:ascii="Times New Roman" w:eastAsia="標楷體" w:hAnsi="Times New Roman" w:cs="Times New Roman" w:hint="eastAsia"/>
          <w:color w:val="000000" w:themeColor="text1"/>
          <w:kern w:val="0"/>
        </w:rPr>
        <w:t>淑俐</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hint="eastAsia"/>
          <w:color w:val="000000" w:themeColor="text1"/>
          <w:kern w:val="0"/>
        </w:rPr>
        <w:t>000</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人際關係與溝通</w:t>
      </w:r>
      <w:r w:rsidRPr="00965E03">
        <w:rPr>
          <w:rFonts w:ascii="Times New Roman" w:eastAsia="標楷體" w:hAnsi="Times New Roman" w:cs="Times New Roman"/>
          <w:color w:val="000000" w:themeColor="text1"/>
          <w:kern w:val="0"/>
        </w:rPr>
        <w:t>。臺北市</w:t>
      </w:r>
      <w:r w:rsidR="00B46B46">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三民</w:t>
      </w:r>
      <w:r w:rsidRPr="00965E03">
        <w:rPr>
          <w:rFonts w:ascii="Times New Roman" w:eastAsia="標楷體" w:hAnsi="Times New Roman" w:cs="Times New Roman"/>
          <w:color w:val="000000" w:themeColor="text1"/>
          <w:kern w:val="0"/>
        </w:rPr>
        <w:t>。</w:t>
      </w:r>
    </w:p>
    <w:p w14:paraId="2C0852AE" w14:textId="6424951F"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朱家正（</w:t>
      </w:r>
      <w:r w:rsidRPr="00965E03">
        <w:rPr>
          <w:rFonts w:ascii="Times New Roman" w:hAnsi="Times New Roman" w:cs="Times New Roman"/>
          <w:color w:val="000000" w:themeColor="text1"/>
          <w:kern w:val="0"/>
          <w:sz w:val="24"/>
        </w:rPr>
        <w:t>2008</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教師人際關係與教學效能之研究</w:t>
      </w:r>
      <w:r w:rsidRPr="00965E03">
        <w:rPr>
          <w:rFonts w:ascii="Times New Roman" w:hAnsi="Times New Roman" w:cs="Times New Roman"/>
          <w:b/>
          <w:color w:val="000000" w:themeColor="text1"/>
          <w:kern w:val="0"/>
          <w:sz w:val="24"/>
        </w:rPr>
        <w:t>:</w:t>
      </w:r>
      <w:r w:rsidRPr="00965E03">
        <w:rPr>
          <w:rFonts w:ascii="Times New Roman" w:hAnsi="Times New Roman" w:cs="Times New Roman"/>
          <w:b/>
          <w:color w:val="000000" w:themeColor="text1"/>
          <w:kern w:val="0"/>
          <w:sz w:val="24"/>
        </w:rPr>
        <w:t>宜蘭市兩所國小之比較</w:t>
      </w:r>
      <w:r w:rsidRPr="00965E03">
        <w:rPr>
          <w:rFonts w:ascii="Times New Roman" w:hAnsi="Times New Roman" w:cs="Times New Roman"/>
          <w:color w:val="000000" w:themeColor="text1"/>
          <w:kern w:val="0"/>
        </w:rPr>
        <w:t>。</w:t>
      </w:r>
      <w:r w:rsidRPr="00965E03">
        <w:rPr>
          <w:rFonts w:ascii="Times New Roman" w:hAnsi="Times New Roman" w:cs="Times New Roman"/>
          <w:color w:val="000000" w:themeColor="text1"/>
          <w:kern w:val="0"/>
          <w:sz w:val="24"/>
        </w:rPr>
        <w:t>未</w:t>
      </w:r>
      <w:r w:rsidRPr="00965E03">
        <w:rPr>
          <w:rFonts w:ascii="Times New Roman" w:hAnsi="Times New Roman" w:cs="Times New Roman" w:hint="eastAsia"/>
          <w:color w:val="000000" w:themeColor="text1"/>
          <w:kern w:val="0"/>
          <w:sz w:val="24"/>
        </w:rPr>
        <w:t xml:space="preserve">  </w:t>
      </w:r>
      <w:r w:rsidRPr="00965E03">
        <w:rPr>
          <w:rFonts w:ascii="Times New Roman" w:hAnsi="Times New Roman" w:cs="Times New Roman"/>
          <w:color w:val="000000" w:themeColor="text1"/>
          <w:kern w:val="0"/>
          <w:sz w:val="24"/>
        </w:rPr>
        <w:t>出版之碩士論文</w:t>
      </w:r>
      <w:proofErr w:type="gramStart"/>
      <w:r w:rsidRPr="00965E03">
        <w:rPr>
          <w:rFonts w:ascii="Times New Roman" w:hAnsi="Times New Roman" w:cs="Times New Roman"/>
          <w:color w:val="000000" w:themeColor="text1"/>
          <w:kern w:val="0"/>
          <w:sz w:val="24"/>
        </w:rPr>
        <w:t>）</w:t>
      </w:r>
      <w:proofErr w:type="gramEnd"/>
      <w:r w:rsidRPr="00965E03">
        <w:rPr>
          <w:rFonts w:ascii="Times New Roman" w:hAnsi="Times New Roman" w:cs="Times New Roman"/>
          <w:color w:val="000000" w:themeColor="text1"/>
          <w:kern w:val="0"/>
          <w:sz w:val="24"/>
        </w:rPr>
        <w:t>。國立花蓮教育大學。花蓮</w:t>
      </w:r>
      <w:r w:rsidR="00B46B46">
        <w:rPr>
          <w:rFonts w:ascii="Times New Roman" w:hAnsi="Times New Roman" w:cs="Times New Roman" w:hint="eastAsia"/>
          <w:color w:val="000000" w:themeColor="text1"/>
          <w:kern w:val="0"/>
          <w:sz w:val="24"/>
        </w:rPr>
        <w:t>縣</w:t>
      </w:r>
      <w:r w:rsidRPr="00965E03">
        <w:rPr>
          <w:rFonts w:ascii="標楷體" w:hAnsi="標楷體" w:cs="Times New Roman" w:hint="eastAsia"/>
          <w:color w:val="000000" w:themeColor="text1"/>
          <w:kern w:val="0"/>
          <w:sz w:val="24"/>
        </w:rPr>
        <w:t>。</w:t>
      </w:r>
    </w:p>
    <w:p w14:paraId="1EBB4041" w14:textId="09E5E987" w:rsidR="003A3ACC" w:rsidRPr="003A3ACC" w:rsidRDefault="003A3ACC" w:rsidP="005C5A95">
      <w:pPr>
        <w:pStyle w:val="ab"/>
        <w:spacing w:line="360" w:lineRule="auto"/>
        <w:ind w:left="425" w:right="403" w:hangingChars="177" w:hanging="425"/>
        <w:rPr>
          <w:rFonts w:ascii="Times New Roman" w:hAnsi="Times New Roman" w:cs="Times New Roman"/>
          <w:kern w:val="0"/>
          <w:sz w:val="24"/>
          <w:szCs w:val="24"/>
        </w:rPr>
      </w:pPr>
      <w:r w:rsidRPr="003A3ACC">
        <w:rPr>
          <w:rFonts w:ascii="Times New Roman" w:hAnsi="Times New Roman" w:cs="Times New Roman"/>
          <w:kern w:val="0"/>
          <w:sz w:val="24"/>
          <w:szCs w:val="24"/>
        </w:rPr>
        <w:t>江麗莉（</w:t>
      </w:r>
      <w:r w:rsidRPr="003A3ACC">
        <w:rPr>
          <w:rFonts w:ascii="Times New Roman" w:hAnsi="Times New Roman" w:cs="Times New Roman"/>
          <w:kern w:val="0"/>
          <w:sz w:val="24"/>
          <w:szCs w:val="24"/>
        </w:rPr>
        <w:t>1998</w:t>
      </w:r>
      <w:r w:rsidRPr="003A3ACC">
        <w:rPr>
          <w:rFonts w:ascii="Times New Roman" w:hAnsi="Times New Roman" w:cs="Times New Roman"/>
          <w:kern w:val="0"/>
          <w:sz w:val="24"/>
          <w:szCs w:val="24"/>
        </w:rPr>
        <w:t>）。</w:t>
      </w:r>
      <w:r w:rsidRPr="003A3ACC">
        <w:rPr>
          <w:rFonts w:ascii="Times New Roman" w:hAnsi="Times New Roman" w:cs="Times New Roman"/>
          <w:b/>
          <w:kern w:val="0"/>
          <w:sz w:val="24"/>
          <w:szCs w:val="24"/>
        </w:rPr>
        <w:t>幼稚園同班搭檔</w:t>
      </w:r>
      <w:proofErr w:type="gramStart"/>
      <w:r w:rsidRPr="003A3ACC">
        <w:rPr>
          <w:rFonts w:ascii="Times New Roman" w:hAnsi="Times New Roman" w:cs="Times New Roman"/>
          <w:b/>
          <w:kern w:val="0"/>
          <w:sz w:val="24"/>
          <w:szCs w:val="24"/>
        </w:rPr>
        <w:t>教師間的合作</w:t>
      </w:r>
      <w:proofErr w:type="gramEnd"/>
      <w:r w:rsidRPr="003A3ACC">
        <w:rPr>
          <w:rFonts w:ascii="Times New Roman" w:hAnsi="Times New Roman" w:cs="Times New Roman"/>
          <w:b/>
          <w:kern w:val="0"/>
          <w:sz w:val="24"/>
          <w:szCs w:val="24"/>
        </w:rPr>
        <w:t>關係</w:t>
      </w:r>
      <w:r w:rsidRPr="003A3ACC">
        <w:rPr>
          <w:rFonts w:ascii="Verdana" w:hAnsi="Verdana"/>
          <w:sz w:val="24"/>
          <w:szCs w:val="24"/>
          <w:shd w:val="clear" w:color="auto" w:fill="FFFFFF"/>
        </w:rPr>
        <w:t>。</w:t>
      </w:r>
      <w:proofErr w:type="gramStart"/>
      <w:r w:rsidR="00052B85" w:rsidRPr="00052B85">
        <w:rPr>
          <w:rFonts w:ascii="Times New Roman" w:hAnsi="Times New Roman" w:cs="Times New Roman"/>
          <w:color w:val="000000" w:themeColor="text1"/>
          <w:kern w:val="0"/>
          <w:sz w:val="24"/>
          <w:szCs w:val="24"/>
        </w:rPr>
        <w:t>（</w:t>
      </w:r>
      <w:proofErr w:type="gramEnd"/>
      <w:r w:rsidRPr="003A3ACC">
        <w:rPr>
          <w:rFonts w:ascii="Verdana" w:hAnsi="Verdana" w:hint="eastAsia"/>
          <w:sz w:val="24"/>
          <w:szCs w:val="24"/>
          <w:shd w:val="clear" w:color="auto" w:fill="FFFFFF"/>
        </w:rPr>
        <w:t>計畫</w:t>
      </w:r>
      <w:r w:rsidRPr="003A3ACC">
        <w:rPr>
          <w:rFonts w:ascii="Verdana" w:hAnsi="Verdana"/>
          <w:sz w:val="24"/>
          <w:szCs w:val="24"/>
          <w:shd w:val="clear" w:color="auto" w:fill="FFFFFF"/>
        </w:rPr>
        <w:t>編號：</w:t>
      </w:r>
      <w:r w:rsidRPr="00052B85">
        <w:rPr>
          <w:rFonts w:ascii="Times New Roman" w:hAnsi="Times New Roman" w:cs="Times New Roman"/>
          <w:sz w:val="24"/>
          <w:szCs w:val="24"/>
          <w:shd w:val="clear" w:color="auto" w:fill="FFFFFF"/>
        </w:rPr>
        <w:t>NSC87-2413-H-134-002</w:t>
      </w:r>
      <w:proofErr w:type="gramStart"/>
      <w:r w:rsidR="00052B85" w:rsidRPr="00052B85">
        <w:rPr>
          <w:rFonts w:ascii="Times New Roman" w:hAnsi="Times New Roman" w:cs="Times New Roman"/>
          <w:color w:val="000000" w:themeColor="text1"/>
          <w:kern w:val="0"/>
          <w:sz w:val="24"/>
          <w:szCs w:val="24"/>
        </w:rPr>
        <w:t>）</w:t>
      </w:r>
      <w:proofErr w:type="gramEnd"/>
      <w:r w:rsidRPr="003A3ACC">
        <w:rPr>
          <w:rFonts w:ascii="Verdana" w:hAnsi="Verdana"/>
          <w:sz w:val="24"/>
          <w:szCs w:val="24"/>
          <w:shd w:val="clear" w:color="auto" w:fill="FFFFFF"/>
        </w:rPr>
        <w:t>。</w:t>
      </w:r>
      <w:r w:rsidR="005C5A95" w:rsidRPr="003A3ACC">
        <w:rPr>
          <w:rFonts w:ascii="Times New Roman" w:hAnsi="Times New Roman" w:cs="Times New Roman"/>
          <w:kern w:val="0"/>
          <w:sz w:val="24"/>
          <w:szCs w:val="24"/>
        </w:rPr>
        <w:t>臺北</w:t>
      </w:r>
      <w:r w:rsidRPr="003A3ACC">
        <w:rPr>
          <w:rFonts w:ascii="Times New Roman" w:hAnsi="Times New Roman" w:cs="Times New Roman" w:hint="eastAsia"/>
          <w:kern w:val="0"/>
          <w:sz w:val="24"/>
          <w:szCs w:val="24"/>
        </w:rPr>
        <w:t>市</w:t>
      </w:r>
      <w:r w:rsidRPr="003A3ACC">
        <w:rPr>
          <w:rFonts w:ascii="Verdana" w:hAnsi="Verdana"/>
          <w:sz w:val="24"/>
          <w:szCs w:val="24"/>
          <w:shd w:val="clear" w:color="auto" w:fill="FFFFFF"/>
        </w:rPr>
        <w:t>：</w:t>
      </w:r>
      <w:r w:rsidRPr="003A3ACC">
        <w:rPr>
          <w:rFonts w:ascii="Verdana" w:hAnsi="Verdana" w:hint="eastAsia"/>
          <w:sz w:val="24"/>
          <w:szCs w:val="24"/>
          <w:shd w:val="clear" w:color="auto" w:fill="FFFFFF"/>
        </w:rPr>
        <w:t>國科會。</w:t>
      </w:r>
    </w:p>
    <w:p w14:paraId="1F79D8B0" w14:textId="77777777"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江麗莉、鐘梅菁（</w:t>
      </w:r>
      <w:r w:rsidRPr="00965E03">
        <w:rPr>
          <w:rFonts w:ascii="Times New Roman" w:hAnsi="Times New Roman" w:cs="Times New Roman"/>
          <w:color w:val="000000" w:themeColor="text1"/>
          <w:kern w:val="0"/>
          <w:sz w:val="24"/>
        </w:rPr>
        <w:t>1998</w:t>
      </w:r>
      <w:r w:rsidRPr="00965E03">
        <w:rPr>
          <w:rFonts w:ascii="Times New Roman" w:hAnsi="Times New Roman" w:cs="Times New Roman"/>
          <w:color w:val="000000" w:themeColor="text1"/>
          <w:kern w:val="0"/>
          <w:sz w:val="24"/>
        </w:rPr>
        <w:t>）。幼稚園初任教師對師院課程、師院教師、幼稚園及</w:t>
      </w:r>
      <w:r w:rsidRPr="00965E03">
        <w:rPr>
          <w:rFonts w:ascii="Times New Roman" w:hAnsi="Times New Roman" w:cs="Times New Roman" w:hint="eastAsia"/>
          <w:color w:val="000000" w:themeColor="text1"/>
          <w:kern w:val="0"/>
          <w:sz w:val="24"/>
        </w:rPr>
        <w:t xml:space="preserve">  </w:t>
      </w:r>
      <w:r w:rsidRPr="00965E03">
        <w:rPr>
          <w:rFonts w:ascii="Times New Roman" w:hAnsi="Times New Roman" w:cs="Times New Roman"/>
          <w:color w:val="000000" w:themeColor="text1"/>
          <w:kern w:val="0"/>
          <w:sz w:val="24"/>
        </w:rPr>
        <w:t>教育局之期望。</w:t>
      </w:r>
      <w:r w:rsidRPr="00965E03">
        <w:rPr>
          <w:rFonts w:ascii="Times New Roman" w:hAnsi="Times New Roman" w:cs="Times New Roman"/>
          <w:b/>
          <w:color w:val="000000" w:themeColor="text1"/>
          <w:kern w:val="0"/>
          <w:sz w:val="24"/>
        </w:rPr>
        <w:t>新竹師院學報，</w:t>
      </w:r>
      <w:r w:rsidRPr="00965E03">
        <w:rPr>
          <w:rFonts w:ascii="Times New Roman" w:hAnsi="Times New Roman" w:cs="Times New Roman"/>
          <w:b/>
          <w:color w:val="000000" w:themeColor="text1"/>
          <w:kern w:val="0"/>
          <w:sz w:val="24"/>
        </w:rPr>
        <w:t>11</w:t>
      </w:r>
      <w:r w:rsidRPr="00965E03">
        <w:rPr>
          <w:rFonts w:ascii="Times New Roman" w:hAnsi="Times New Roman" w:cs="Times New Roman"/>
          <w:color w:val="000000" w:themeColor="text1"/>
          <w:kern w:val="0"/>
          <w:sz w:val="24"/>
        </w:rPr>
        <w:t>，</w:t>
      </w:r>
      <w:r w:rsidRPr="00965E03">
        <w:rPr>
          <w:rFonts w:ascii="Times New Roman" w:hAnsi="Times New Roman" w:cs="Times New Roman"/>
          <w:color w:val="000000" w:themeColor="text1"/>
          <w:kern w:val="0"/>
          <w:sz w:val="24"/>
        </w:rPr>
        <w:t>263-280</w:t>
      </w:r>
      <w:r w:rsidRPr="00965E03">
        <w:rPr>
          <w:rFonts w:ascii="Times New Roman" w:hAnsi="Times New Roman" w:cs="Times New Roman"/>
          <w:color w:val="000000" w:themeColor="text1"/>
          <w:kern w:val="0"/>
          <w:sz w:val="24"/>
        </w:rPr>
        <w:t>。</w:t>
      </w:r>
    </w:p>
    <w:p w14:paraId="207AA185" w14:textId="77777777" w:rsidR="005C5A95" w:rsidRPr="00965E03" w:rsidRDefault="00444454" w:rsidP="005C5A95">
      <w:pPr>
        <w:spacing w:line="360" w:lineRule="auto"/>
        <w:ind w:left="425" w:right="176" w:hangingChars="177" w:hanging="425"/>
        <w:rPr>
          <w:rFonts w:ascii="Times New Roman" w:eastAsia="標楷體" w:hAnsi="Times New Roman" w:cs="Times New Roman"/>
          <w:b/>
          <w:color w:val="000000" w:themeColor="text1"/>
          <w:kern w:val="0"/>
        </w:rPr>
      </w:pPr>
      <w:hyperlink r:id="rId31" w:tooltip="&lt;font class=inverse&gt;吳明芬&lt;/font&gt;" w:history="1">
        <w:r w:rsidR="005C5A95" w:rsidRPr="00965E03">
          <w:rPr>
            <w:rFonts w:ascii="Times New Roman" w:eastAsia="標楷體" w:hAnsi="Times New Roman" w:cs="Times New Roman"/>
            <w:color w:val="000000" w:themeColor="text1"/>
            <w:kern w:val="0"/>
          </w:rPr>
          <w:t>吳明芬</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color w:val="000000" w:themeColor="text1"/>
          <w:kern w:val="0"/>
        </w:rPr>
        <w:t>20</w:t>
      </w:r>
      <w:r w:rsidR="005C5A95" w:rsidRPr="00965E03">
        <w:rPr>
          <w:rFonts w:ascii="Times New Roman" w:eastAsia="標楷體" w:hAnsi="Times New Roman" w:cs="Times New Roman" w:hint="eastAsia"/>
          <w:color w:val="000000" w:themeColor="text1"/>
          <w:kern w:val="0"/>
        </w:rPr>
        <w:t>12</w:t>
      </w:r>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b/>
          <w:color w:val="000000" w:themeColor="text1"/>
          <w:kern w:val="0"/>
        </w:rPr>
        <w:t>雲嘉地區國小教師專業學習社群與教師教學效能關係之研究</w:t>
      </w:r>
    </w:p>
    <w:p w14:paraId="1B932D08" w14:textId="6EADC491" w:rsidR="00425B32" w:rsidRPr="00965E03" w:rsidRDefault="00425B32"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rPr>
        <w:t>（未出版之碩士論文）。國立嘉義大學，嘉義</w:t>
      </w:r>
      <w:r w:rsidR="008B547D">
        <w:rPr>
          <w:rFonts w:ascii="Times New Roman" w:eastAsia="標楷體" w:hAnsi="Times New Roman" w:cs="Times New Roman" w:hint="eastAsia"/>
          <w:color w:val="000000" w:themeColor="text1"/>
          <w:kern w:val="0"/>
        </w:rPr>
        <w:t>縣</w:t>
      </w:r>
      <w:r w:rsidRPr="00965E03">
        <w:rPr>
          <w:rFonts w:ascii="Times New Roman" w:eastAsia="標楷體" w:hAnsi="Times New Roman" w:cs="Times New Roman"/>
          <w:color w:val="000000" w:themeColor="text1"/>
          <w:kern w:val="0"/>
        </w:rPr>
        <w:t>。</w:t>
      </w:r>
    </w:p>
    <w:p w14:paraId="78334AD8" w14:textId="26F1A75B" w:rsidR="005C5A95" w:rsidRPr="00965E03" w:rsidRDefault="005C5A95" w:rsidP="005C5A95">
      <w:pPr>
        <w:spacing w:line="360" w:lineRule="auto"/>
        <w:ind w:leftChars="1" w:left="566" w:right="119"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吳慧玲（</w:t>
      </w:r>
      <w:r w:rsidRPr="00965E03">
        <w:rPr>
          <w:rFonts w:ascii="Times New Roman" w:eastAsia="標楷體" w:hAnsi="Times New Roman" w:cs="Times New Roman"/>
          <w:color w:val="000000" w:themeColor="text1"/>
          <w:kern w:val="0"/>
        </w:rPr>
        <w:t>2003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高雄市國民小學教師不同在職進修方式與其專業成長之比較分析</w:t>
      </w:r>
      <w:r w:rsidRPr="00965E03">
        <w:rPr>
          <w:rFonts w:ascii="Times New Roman" w:eastAsia="標楷體" w:hAnsi="Times New Roman" w:cs="Times New Roman"/>
          <w:color w:val="000000" w:themeColor="text1"/>
          <w:kern w:val="0"/>
        </w:rPr>
        <w:t>（未出版之碩士論文）。國立屏東師範學院，屏東</w:t>
      </w:r>
      <w:r w:rsidR="00C767C2">
        <w:rPr>
          <w:rFonts w:ascii="Times New Roman" w:eastAsia="標楷體" w:hAnsi="Times New Roman" w:cs="Times New Roman" w:hint="eastAsia"/>
          <w:color w:val="000000" w:themeColor="text1"/>
          <w:kern w:val="0"/>
        </w:rPr>
        <w:t>縣</w:t>
      </w:r>
      <w:r w:rsidRPr="00965E03">
        <w:rPr>
          <w:rFonts w:ascii="Times New Roman" w:eastAsia="標楷體" w:hAnsi="Times New Roman" w:cs="Times New Roman"/>
          <w:color w:val="000000" w:themeColor="text1"/>
          <w:kern w:val="0"/>
        </w:rPr>
        <w:t>。</w:t>
      </w:r>
    </w:p>
    <w:p w14:paraId="62CB307C" w14:textId="19FE2A8C" w:rsidR="00956DD1" w:rsidRPr="00965E03" w:rsidRDefault="00956DD1" w:rsidP="00956DD1">
      <w:pPr>
        <w:spacing w:line="360" w:lineRule="auto"/>
        <w:ind w:left="425" w:right="403"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呂</w:t>
      </w:r>
      <w:r w:rsidRPr="00965E03">
        <w:rPr>
          <w:rFonts w:ascii="Times New Roman" w:eastAsia="標楷體" w:hAnsi="Times New Roman" w:cs="Times New Roman" w:hint="eastAsia"/>
          <w:color w:val="000000" w:themeColor="text1"/>
          <w:kern w:val="0"/>
        </w:rPr>
        <w:t>愛敏</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w:t>
      </w:r>
      <w:r w:rsidRPr="00965E03">
        <w:rPr>
          <w:rFonts w:ascii="Times New Roman" w:eastAsia="標楷體" w:hAnsi="Times New Roman" w:cs="Times New Roman" w:hint="eastAsia"/>
          <w:color w:val="000000" w:themeColor="text1"/>
          <w:kern w:val="0"/>
        </w:rPr>
        <w:t>15</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幼托整合後高雄市公立教保服務人員工作職場人際關係之探究</w:t>
      </w:r>
      <w:r w:rsidRPr="00965E03">
        <w:rPr>
          <w:rFonts w:ascii="Times New Roman" w:eastAsia="標楷體" w:hAnsi="Times New Roman" w:cs="Times New Roman"/>
          <w:color w:val="000000" w:themeColor="text1"/>
          <w:kern w:val="0"/>
        </w:rPr>
        <w:t>（未出版之碩士論文）。國立屏</w:t>
      </w:r>
      <w:r w:rsidRPr="00965E03">
        <w:rPr>
          <w:rFonts w:ascii="Times New Roman" w:eastAsia="標楷體" w:hAnsi="Times New Roman" w:cs="Times New Roman" w:hint="eastAsia"/>
          <w:color w:val="000000" w:themeColor="text1"/>
          <w:kern w:val="0"/>
        </w:rPr>
        <w:t>東大學</w:t>
      </w:r>
      <w:r w:rsidRPr="00965E03">
        <w:rPr>
          <w:rFonts w:ascii="Times New Roman" w:eastAsia="標楷體" w:hAnsi="Times New Roman" w:cs="Times New Roman"/>
          <w:color w:val="000000" w:themeColor="text1"/>
          <w:kern w:val="0"/>
        </w:rPr>
        <w:t>，屏東</w:t>
      </w:r>
      <w:r w:rsidR="00C767C2">
        <w:rPr>
          <w:rFonts w:ascii="Times New Roman" w:eastAsia="標楷體" w:hAnsi="Times New Roman" w:cs="Times New Roman" w:hint="eastAsia"/>
          <w:color w:val="000000" w:themeColor="text1"/>
          <w:kern w:val="0"/>
        </w:rPr>
        <w:t>縣</w:t>
      </w:r>
      <w:r w:rsidRPr="00965E03">
        <w:rPr>
          <w:rFonts w:ascii="Times New Roman" w:eastAsia="標楷體" w:hAnsi="Times New Roman" w:cs="Times New Roman"/>
          <w:color w:val="000000" w:themeColor="text1"/>
          <w:kern w:val="0"/>
        </w:rPr>
        <w:t>。</w:t>
      </w:r>
    </w:p>
    <w:p w14:paraId="280FF42B" w14:textId="77777777" w:rsidR="005C5A95" w:rsidRPr="00965E03" w:rsidRDefault="005C5A95" w:rsidP="005C5A95">
      <w:pPr>
        <w:spacing w:line="360" w:lineRule="auto"/>
        <w:ind w:left="425" w:right="403"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呂翠夏（</w:t>
      </w:r>
      <w:r w:rsidRPr="00965E03">
        <w:rPr>
          <w:rFonts w:ascii="Times New Roman" w:eastAsia="標楷體" w:hAnsi="Times New Roman" w:cs="Times New Roman"/>
          <w:color w:val="000000" w:themeColor="text1"/>
          <w:kern w:val="0"/>
        </w:rPr>
        <w:t>2001</w:t>
      </w:r>
      <w:r w:rsidRPr="00965E03">
        <w:rPr>
          <w:rFonts w:ascii="Times New Roman" w:eastAsia="標楷體" w:hAnsi="Times New Roman" w:cs="Times New Roman"/>
          <w:color w:val="000000" w:themeColor="text1"/>
          <w:kern w:val="0"/>
        </w:rPr>
        <w:t>）。幼稚園的合作教學：以一個班級為例。</w:t>
      </w:r>
      <w:proofErr w:type="gramStart"/>
      <w:r w:rsidRPr="00965E03">
        <w:rPr>
          <w:rFonts w:ascii="Times New Roman" w:eastAsia="標楷體" w:hAnsi="Times New Roman" w:cs="Times New Roman"/>
          <w:b/>
          <w:color w:val="000000" w:themeColor="text1"/>
          <w:kern w:val="0"/>
        </w:rPr>
        <w:t>臺</w:t>
      </w:r>
      <w:proofErr w:type="gramEnd"/>
      <w:r w:rsidRPr="00965E03">
        <w:rPr>
          <w:rFonts w:ascii="Times New Roman" w:eastAsia="標楷體" w:hAnsi="Times New Roman" w:cs="Times New Roman"/>
          <w:b/>
          <w:color w:val="000000" w:themeColor="text1"/>
          <w:kern w:val="0"/>
        </w:rPr>
        <w:t>南師範學院學報，</w:t>
      </w:r>
      <w:r w:rsidRPr="00965E03">
        <w:rPr>
          <w:rFonts w:ascii="Times New Roman" w:eastAsia="標楷體" w:hAnsi="Times New Roman" w:cs="Times New Roman"/>
          <w:b/>
          <w:color w:val="000000" w:themeColor="text1"/>
          <w:kern w:val="0"/>
        </w:rPr>
        <w:t>34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475-492</w:t>
      </w:r>
      <w:r w:rsidRPr="00965E03">
        <w:rPr>
          <w:rFonts w:ascii="Times New Roman" w:eastAsia="標楷體" w:hAnsi="Times New Roman" w:cs="Times New Roman"/>
          <w:color w:val="000000" w:themeColor="text1"/>
          <w:kern w:val="0"/>
        </w:rPr>
        <w:t>。</w:t>
      </w:r>
    </w:p>
    <w:p w14:paraId="0716D769"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宋明君（</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）。誰才是幼兒所需的師資：對幼兒教育及照顧法的反思。</w:t>
      </w:r>
      <w:r w:rsidRPr="00965E03">
        <w:rPr>
          <w:rFonts w:ascii="Times New Roman" w:eastAsia="標楷體" w:hAnsi="Times New Roman" w:cs="Times New Roman" w:hint="eastAsia"/>
          <w:b/>
          <w:color w:val="000000" w:themeColor="text1"/>
          <w:kern w:val="0"/>
        </w:rPr>
        <w:t>臺灣教育評論月刊</w:t>
      </w:r>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b/>
          <w:color w:val="000000" w:themeColor="text1"/>
          <w:kern w:val="0"/>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46-51</w:t>
      </w:r>
      <w:r w:rsidRPr="00965E03">
        <w:rPr>
          <w:rFonts w:ascii="Times New Roman" w:eastAsia="標楷體" w:hAnsi="Times New Roman" w:cs="Times New Roman"/>
          <w:color w:val="000000" w:themeColor="text1"/>
          <w:kern w:val="0"/>
        </w:rPr>
        <w:t>。</w:t>
      </w:r>
    </w:p>
    <w:p w14:paraId="12529D0E" w14:textId="25958286"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lastRenderedPageBreak/>
        <w:t>李如蓁（</w:t>
      </w:r>
      <w:r w:rsidRPr="00965E03">
        <w:rPr>
          <w:rFonts w:ascii="Times New Roman" w:hAnsi="Times New Roman" w:cs="Times New Roman"/>
          <w:color w:val="000000" w:themeColor="text1"/>
          <w:kern w:val="0"/>
          <w:sz w:val="24"/>
        </w:rPr>
        <w:t>2009</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幼稚園搭檔教師合作互動歷程之研究</w:t>
      </w:r>
      <w:r w:rsidRPr="00965E03">
        <w:rPr>
          <w:rFonts w:ascii="Times New Roman" w:hAnsi="Times New Roman" w:cs="Times New Roman"/>
          <w:color w:val="000000" w:themeColor="text1"/>
          <w:kern w:val="0"/>
          <w:sz w:val="24"/>
        </w:rPr>
        <w:t>（未出版之碩士論文）。</w:t>
      </w:r>
      <w:r w:rsidRPr="00965E03">
        <w:rPr>
          <w:rFonts w:ascii="Times New Roman" w:hAnsi="Times New Roman" w:cs="Times New Roman" w:hint="eastAsia"/>
          <w:color w:val="000000" w:themeColor="text1"/>
          <w:kern w:val="0"/>
          <w:sz w:val="24"/>
        </w:rPr>
        <w:t>國立</w:t>
      </w:r>
      <w:r w:rsidRPr="00965E03">
        <w:rPr>
          <w:rFonts w:ascii="Times New Roman" w:hAnsi="Times New Roman" w:cs="Times New Roman"/>
          <w:color w:val="000000" w:themeColor="text1"/>
          <w:kern w:val="0"/>
          <w:sz w:val="24"/>
        </w:rPr>
        <w:t>屏東教育大學，屏東</w:t>
      </w:r>
      <w:r w:rsidR="00C767C2">
        <w:rPr>
          <w:rFonts w:ascii="Times New Roman" w:hAnsi="Times New Roman" w:cs="Times New Roman" w:hint="eastAsia"/>
          <w:color w:val="000000" w:themeColor="text1"/>
          <w:kern w:val="0"/>
          <w:sz w:val="24"/>
        </w:rPr>
        <w:t>縣</w:t>
      </w:r>
      <w:r w:rsidRPr="00965E03">
        <w:rPr>
          <w:rFonts w:ascii="Times New Roman" w:hAnsi="Times New Roman" w:cs="Times New Roman"/>
          <w:color w:val="000000" w:themeColor="text1"/>
          <w:kern w:val="0"/>
          <w:sz w:val="24"/>
        </w:rPr>
        <w:t>。</w:t>
      </w:r>
    </w:p>
    <w:p w14:paraId="065FE7A0" w14:textId="77777777" w:rsidR="005C5A95" w:rsidRPr="00965E03" w:rsidRDefault="005C5A95" w:rsidP="005C5A95">
      <w:pPr>
        <w:spacing w:line="360" w:lineRule="auto"/>
        <w:ind w:leftChars="1" w:left="566" w:right="118"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李國禎（</w:t>
      </w:r>
      <w:r w:rsidRPr="00965E03">
        <w:rPr>
          <w:rFonts w:ascii="Times New Roman" w:eastAsia="標楷體" w:hAnsi="Times New Roman" w:cs="Times New Roman"/>
          <w:color w:val="000000" w:themeColor="text1"/>
          <w:kern w:val="0"/>
        </w:rPr>
        <w:t>2001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國中學生對教師有效教學行為的知覺與其學習策略、學業成就之相關研究</w:t>
      </w:r>
      <w:r w:rsidRPr="00965E03">
        <w:rPr>
          <w:rFonts w:ascii="Times New Roman" w:eastAsia="標楷體" w:hAnsi="Times New Roman" w:cs="Times New Roman"/>
          <w:color w:val="000000" w:themeColor="text1"/>
          <w:kern w:val="0"/>
        </w:rPr>
        <w:t>（未出版之碩士論文）。國立高雄師範大學，高雄</w:t>
      </w:r>
      <w:r w:rsidRPr="00965E03">
        <w:rPr>
          <w:rFonts w:ascii="Times New Roman" w:eastAsia="標楷體" w:hAnsi="Times New Roman" w:cs="Times New Roman" w:hint="eastAsia"/>
          <w:color w:val="000000" w:themeColor="text1"/>
          <w:kern w:val="0"/>
        </w:rPr>
        <w:t>市</w:t>
      </w:r>
      <w:r w:rsidRPr="00965E03">
        <w:rPr>
          <w:rFonts w:ascii="Times New Roman" w:eastAsia="標楷體" w:hAnsi="Times New Roman" w:cs="Times New Roman"/>
          <w:color w:val="000000" w:themeColor="text1"/>
          <w:kern w:val="0"/>
        </w:rPr>
        <w:t>。</w:t>
      </w:r>
    </w:p>
    <w:p w14:paraId="284587D2" w14:textId="77777777" w:rsidR="005C5A95" w:rsidRPr="00965E03" w:rsidRDefault="005C5A95" w:rsidP="005C5A95">
      <w:pPr>
        <w:widowControl/>
        <w:spacing w:line="360" w:lineRule="auto"/>
        <w:ind w:left="28"/>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周子敬（</w:t>
      </w:r>
      <w:r w:rsidRPr="00965E03">
        <w:rPr>
          <w:rFonts w:ascii="Times New Roman" w:eastAsia="標楷體" w:hAnsi="Times New Roman" w:cs="Times New Roman"/>
          <w:color w:val="000000" w:themeColor="text1"/>
          <w:kern w:val="0"/>
        </w:rPr>
        <w:t>2006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bCs/>
          <w:color w:val="000000" w:themeColor="text1"/>
          <w:kern w:val="0"/>
        </w:rPr>
        <w:t>結構方程模式</w:t>
      </w:r>
      <w:r w:rsidRPr="00965E03">
        <w:rPr>
          <w:rFonts w:ascii="Times New Roman" w:eastAsia="標楷體" w:hAnsi="Times New Roman" w:cs="Times New Roman"/>
          <w:b/>
          <w:bCs/>
          <w:color w:val="000000" w:themeColor="text1"/>
          <w:kern w:val="0"/>
        </w:rPr>
        <w:t>(SEM) -</w:t>
      </w:r>
      <w:r w:rsidRPr="00965E03">
        <w:rPr>
          <w:rFonts w:ascii="Times New Roman" w:eastAsia="標楷體" w:hAnsi="Times New Roman" w:cs="Times New Roman"/>
          <w:b/>
          <w:bCs/>
          <w:color w:val="000000" w:themeColor="text1"/>
          <w:kern w:val="0"/>
        </w:rPr>
        <w:t>精通</w:t>
      </w:r>
      <w:r w:rsidRPr="00965E03">
        <w:rPr>
          <w:rFonts w:ascii="Times New Roman" w:eastAsia="標楷體" w:hAnsi="Times New Roman" w:cs="Times New Roman"/>
          <w:b/>
          <w:bCs/>
          <w:color w:val="000000" w:themeColor="text1"/>
          <w:kern w:val="0"/>
        </w:rPr>
        <w:t>LISREL</w:t>
      </w:r>
      <w:r w:rsidRPr="00965E03">
        <w:rPr>
          <w:rFonts w:ascii="Times New Roman" w:eastAsia="標楷體" w:hAnsi="Times New Roman" w:cs="Times New Roman"/>
          <w:color w:val="000000" w:themeColor="text1"/>
          <w:kern w:val="0"/>
        </w:rPr>
        <w:t>。臺北市：全華。</w:t>
      </w:r>
    </w:p>
    <w:p w14:paraId="0E783A97" w14:textId="77777777" w:rsidR="005C5A95" w:rsidRPr="00965E03" w:rsidRDefault="005C5A95" w:rsidP="005C5A95">
      <w:pPr>
        <w:widowControl/>
        <w:spacing w:line="360" w:lineRule="auto"/>
        <w:ind w:left="28"/>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周子敬（</w:t>
      </w:r>
      <w:r w:rsidRPr="00965E03">
        <w:rPr>
          <w:rFonts w:ascii="Times New Roman" w:eastAsia="標楷體" w:hAnsi="Times New Roman" w:cs="Times New Roman"/>
          <w:color w:val="000000" w:themeColor="text1"/>
          <w:kern w:val="0"/>
        </w:rPr>
        <w:t>2016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bCs/>
          <w:color w:val="000000" w:themeColor="text1"/>
          <w:kern w:val="0"/>
        </w:rPr>
        <w:t>統計套裝軟體：精通</w:t>
      </w:r>
      <w:r w:rsidRPr="00965E03">
        <w:rPr>
          <w:rFonts w:ascii="Times New Roman" w:eastAsia="標楷體" w:hAnsi="Times New Roman" w:cs="Times New Roman"/>
          <w:b/>
          <w:bCs/>
          <w:color w:val="000000" w:themeColor="text1"/>
          <w:kern w:val="0"/>
        </w:rPr>
        <w:t>SPSS</w:t>
      </w:r>
      <w:r w:rsidRPr="00965E03">
        <w:rPr>
          <w:rFonts w:ascii="Times New Roman" w:eastAsia="標楷體" w:hAnsi="Times New Roman" w:cs="Times New Roman"/>
          <w:color w:val="000000" w:themeColor="text1"/>
          <w:kern w:val="0"/>
        </w:rPr>
        <w:t>。臺北市：全華。</w:t>
      </w:r>
    </w:p>
    <w:p w14:paraId="356C6848" w14:textId="77777777" w:rsidR="005C5A95" w:rsidRPr="00965E03" w:rsidRDefault="005C5A95" w:rsidP="005C5A95">
      <w:pPr>
        <w:widowControl/>
        <w:spacing w:line="360" w:lineRule="auto"/>
        <w:ind w:left="28"/>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周</w:t>
      </w:r>
      <w:r w:rsidRPr="00965E03">
        <w:rPr>
          <w:rFonts w:ascii="Times New Roman" w:eastAsia="標楷體" w:hAnsi="Times New Roman" w:cs="Times New Roman" w:hint="eastAsia"/>
          <w:color w:val="000000" w:themeColor="text1"/>
          <w:kern w:val="0"/>
        </w:rPr>
        <w:t>文賢</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200</w:t>
      </w:r>
      <w:r w:rsidRPr="00965E03">
        <w:rPr>
          <w:rFonts w:ascii="Times New Roman" w:eastAsia="標楷體" w:hAnsi="Times New Roman" w:cs="Times New Roman" w:hint="eastAsia"/>
          <w:color w:val="000000" w:themeColor="text1"/>
          <w:kern w:val="0"/>
        </w:rPr>
        <w:t>4</w:t>
      </w:r>
      <w:r w:rsidRPr="00965E03">
        <w:rPr>
          <w:rFonts w:ascii="Times New Roman" w:eastAsia="標楷體" w:hAnsi="Times New Roman" w:cs="Times New Roman"/>
          <w:color w:val="000000" w:themeColor="text1"/>
          <w:kern w:val="0"/>
        </w:rPr>
        <w:t>）。</w:t>
      </w:r>
      <w:proofErr w:type="gramStart"/>
      <w:r w:rsidRPr="00965E03">
        <w:rPr>
          <w:rFonts w:ascii="Times New Roman" w:eastAsia="標楷體" w:hAnsi="Times New Roman" w:cs="Times New Roman" w:hint="eastAsia"/>
          <w:b/>
          <w:bCs/>
          <w:color w:val="000000" w:themeColor="text1"/>
          <w:kern w:val="0"/>
        </w:rPr>
        <w:t>多變量</w:t>
      </w:r>
      <w:proofErr w:type="gramEnd"/>
      <w:r w:rsidRPr="00965E03">
        <w:rPr>
          <w:rFonts w:ascii="Times New Roman" w:eastAsia="標楷體" w:hAnsi="Times New Roman" w:cs="Times New Roman" w:hint="eastAsia"/>
          <w:b/>
          <w:bCs/>
          <w:color w:val="000000" w:themeColor="text1"/>
          <w:kern w:val="0"/>
        </w:rPr>
        <w:t>統計分析</w:t>
      </w:r>
      <w:r w:rsidRPr="00965E03">
        <w:rPr>
          <w:rFonts w:ascii="Times New Roman" w:eastAsia="標楷體" w:hAnsi="Times New Roman" w:cs="Times New Roman"/>
          <w:b/>
          <w:bCs/>
          <w:color w:val="000000" w:themeColor="text1"/>
          <w:kern w:val="0"/>
        </w:rPr>
        <w:t>SAS</w:t>
      </w:r>
      <w:r w:rsidRPr="00965E03">
        <w:rPr>
          <w:rFonts w:ascii="Times New Roman" w:eastAsia="標楷體" w:hAnsi="Times New Roman" w:cs="Times New Roman" w:hint="eastAsia"/>
          <w:b/>
          <w:bCs/>
          <w:color w:val="000000" w:themeColor="text1"/>
          <w:kern w:val="0"/>
        </w:rPr>
        <w:t>/S</w:t>
      </w:r>
      <w:r w:rsidRPr="00965E03">
        <w:rPr>
          <w:rFonts w:ascii="Times New Roman" w:eastAsia="標楷體" w:hAnsi="Times New Roman" w:cs="Times New Roman"/>
          <w:b/>
          <w:bCs/>
          <w:color w:val="000000" w:themeColor="text1"/>
          <w:kern w:val="0"/>
        </w:rPr>
        <w:t>TAT</w:t>
      </w:r>
      <w:r w:rsidRPr="00965E03">
        <w:rPr>
          <w:rFonts w:ascii="Times New Roman" w:eastAsia="標楷體" w:hAnsi="Times New Roman" w:cs="Times New Roman" w:hint="eastAsia"/>
          <w:b/>
          <w:bCs/>
          <w:color w:val="000000" w:themeColor="text1"/>
          <w:kern w:val="0"/>
        </w:rPr>
        <w:t>使用方法</w:t>
      </w:r>
      <w:r w:rsidRPr="00965E03">
        <w:rPr>
          <w:rFonts w:ascii="Times New Roman" w:eastAsia="標楷體" w:hAnsi="Times New Roman" w:cs="Times New Roman"/>
          <w:color w:val="000000" w:themeColor="text1"/>
          <w:kern w:val="0"/>
        </w:rPr>
        <w:t>。臺北市：</w:t>
      </w:r>
      <w:r w:rsidRPr="00965E03">
        <w:rPr>
          <w:rFonts w:ascii="Times New Roman" w:eastAsia="標楷體" w:hAnsi="Times New Roman" w:cs="Times New Roman" w:hint="eastAsia"/>
          <w:color w:val="000000" w:themeColor="text1"/>
          <w:kern w:val="0"/>
        </w:rPr>
        <w:t>智勝</w:t>
      </w:r>
      <w:r w:rsidRPr="00965E03">
        <w:rPr>
          <w:rFonts w:ascii="Times New Roman" w:eastAsia="標楷體" w:hAnsi="Times New Roman" w:cs="Times New Roman"/>
          <w:color w:val="000000" w:themeColor="text1"/>
          <w:kern w:val="0"/>
        </w:rPr>
        <w:t>。</w:t>
      </w:r>
    </w:p>
    <w:p w14:paraId="1AE95931"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周佩</w:t>
      </w:r>
      <w:proofErr w:type="gramStart"/>
      <w:r w:rsidRPr="00965E03">
        <w:rPr>
          <w:rFonts w:ascii="Times New Roman" w:eastAsia="標楷體" w:hAnsi="Times New Roman" w:cs="Times New Roman"/>
          <w:color w:val="000000" w:themeColor="text1"/>
          <w:kern w:val="0"/>
        </w:rPr>
        <w:t>諭</w:t>
      </w:r>
      <w:proofErr w:type="gramEnd"/>
      <w:r w:rsidRPr="00965E03">
        <w:rPr>
          <w:rFonts w:ascii="Times New Roman" w:eastAsia="標楷體" w:hAnsi="Times New Roman" w:cs="Times New Roman"/>
          <w:color w:val="000000" w:themeColor="text1"/>
          <w:kern w:val="0"/>
        </w:rPr>
        <w:t xml:space="preserve"> </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 xml:space="preserve"> </w:t>
      </w:r>
      <w:r w:rsidRPr="00965E03">
        <w:rPr>
          <w:rFonts w:ascii="Times New Roman" w:eastAsia="標楷體" w:hAnsi="Times New Roman" w:cs="Times New Roman"/>
          <w:color w:val="000000" w:themeColor="text1"/>
          <w:kern w:val="0"/>
        </w:rPr>
        <w:t>幼稚園多元文化課程實施之探究</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以新移民主題為例。</w:t>
      </w:r>
      <w:r w:rsidRPr="00965E03">
        <w:rPr>
          <w:rFonts w:ascii="Times New Roman" w:eastAsia="標楷體" w:hAnsi="Times New Roman" w:cs="Times New Roman"/>
          <w:b/>
          <w:color w:val="000000" w:themeColor="text1"/>
          <w:kern w:val="0"/>
        </w:rPr>
        <w:t>教育人力與專業發展雙月刊，</w:t>
      </w:r>
      <w:r w:rsidRPr="00965E03">
        <w:rPr>
          <w:rFonts w:ascii="Times New Roman" w:eastAsia="標楷體" w:hAnsi="Times New Roman" w:cs="Times New Roman"/>
          <w:b/>
          <w:color w:val="000000" w:themeColor="text1"/>
          <w:kern w:val="0"/>
        </w:rPr>
        <w:t>29</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41-48</w:t>
      </w:r>
      <w:r w:rsidRPr="00965E03">
        <w:rPr>
          <w:rFonts w:ascii="Times New Roman" w:eastAsia="標楷體" w:hAnsi="Times New Roman" w:cs="Times New Roman"/>
          <w:color w:val="000000" w:themeColor="text1"/>
          <w:kern w:val="0"/>
        </w:rPr>
        <w:t>。</w:t>
      </w:r>
    </w:p>
    <w:p w14:paraId="050F67C6" w14:textId="77777777" w:rsidR="005C5A95" w:rsidRPr="00965E03" w:rsidRDefault="005C5A95" w:rsidP="005C5A95">
      <w:pPr>
        <w:adjustRightInd w:val="0"/>
        <w:spacing w:line="360" w:lineRule="auto"/>
        <w:ind w:left="600" w:right="107" w:hanging="60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林</w:t>
      </w:r>
      <w:r w:rsidRPr="00965E03">
        <w:rPr>
          <w:rFonts w:ascii="Times New Roman" w:eastAsia="標楷體" w:hAnsi="Times New Roman" w:cs="Times New Roman" w:hint="eastAsia"/>
          <w:color w:val="000000" w:themeColor="text1"/>
          <w:kern w:val="0"/>
        </w:rPr>
        <w:t>心茹</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w:t>
      </w:r>
      <w:r w:rsidRPr="00965E03">
        <w:rPr>
          <w:rFonts w:ascii="Times New Roman" w:eastAsia="標楷體" w:hAnsi="Times New Roman" w:cs="Times New Roman" w:hint="eastAsia"/>
          <w:color w:val="000000" w:themeColor="text1"/>
          <w:kern w:val="0"/>
        </w:rPr>
        <w:t>15</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臺北市國中導師</w:t>
      </w:r>
      <w:r w:rsidRPr="00965E03">
        <w:rPr>
          <w:rFonts w:ascii="Times New Roman" w:eastAsia="標楷體" w:hAnsi="Times New Roman" w:cs="Times New Roman"/>
          <w:b/>
          <w:color w:val="000000" w:themeColor="text1"/>
          <w:kern w:val="0"/>
        </w:rPr>
        <w:t>人際溝通能力與</w:t>
      </w:r>
      <w:r w:rsidRPr="00965E03">
        <w:rPr>
          <w:rFonts w:ascii="Times New Roman" w:eastAsia="標楷體" w:hAnsi="Times New Roman" w:cs="Times New Roman" w:hint="eastAsia"/>
          <w:b/>
          <w:color w:val="000000" w:themeColor="text1"/>
          <w:kern w:val="0"/>
        </w:rPr>
        <w:t>班級經營</w:t>
      </w:r>
      <w:r w:rsidRPr="00965E03">
        <w:rPr>
          <w:rFonts w:ascii="Times New Roman" w:eastAsia="標楷體" w:hAnsi="Times New Roman" w:cs="Times New Roman"/>
          <w:b/>
          <w:color w:val="000000" w:themeColor="text1"/>
          <w:kern w:val="0"/>
        </w:rPr>
        <w:t>效能之研究</w:t>
      </w:r>
      <w:r w:rsidRPr="00965E03">
        <w:rPr>
          <w:rFonts w:ascii="Times New Roman" w:eastAsia="標楷體" w:hAnsi="Times New Roman" w:cs="Times New Roman"/>
          <w:color w:val="000000" w:themeColor="text1"/>
          <w:kern w:val="0"/>
        </w:rPr>
        <w:t>（未出版之碩士論文）。國立</w:t>
      </w:r>
      <w:proofErr w:type="gramStart"/>
      <w:r w:rsidRPr="00965E03">
        <w:rPr>
          <w:rFonts w:ascii="Times New Roman" w:eastAsia="標楷體" w:hAnsi="Times New Roman" w:cs="Times New Roman" w:hint="eastAsia"/>
          <w:color w:val="000000" w:themeColor="text1"/>
          <w:kern w:val="0"/>
        </w:rPr>
        <w:t>臺</w:t>
      </w:r>
      <w:proofErr w:type="gramEnd"/>
      <w:r w:rsidRPr="00965E03">
        <w:rPr>
          <w:rFonts w:ascii="Times New Roman" w:eastAsia="標楷體" w:hAnsi="Times New Roman" w:cs="Times New Roman" w:hint="eastAsia"/>
          <w:color w:val="000000" w:themeColor="text1"/>
          <w:kern w:val="0"/>
        </w:rPr>
        <w:t>北科技</w:t>
      </w:r>
      <w:r w:rsidRPr="00965E03">
        <w:rPr>
          <w:rFonts w:ascii="Times New Roman" w:eastAsia="標楷體" w:hAnsi="Times New Roman" w:cs="Times New Roman"/>
          <w:color w:val="000000" w:themeColor="text1"/>
          <w:kern w:val="0"/>
        </w:rPr>
        <w:t>大學，臺</w:t>
      </w:r>
      <w:r w:rsidRPr="00965E03">
        <w:rPr>
          <w:rFonts w:ascii="Times New Roman" w:eastAsia="標楷體" w:hAnsi="Times New Roman" w:cs="Times New Roman" w:hint="eastAsia"/>
          <w:color w:val="000000" w:themeColor="text1"/>
          <w:kern w:val="0"/>
        </w:rPr>
        <w:t>北</w:t>
      </w:r>
      <w:r w:rsidRPr="00965E03">
        <w:rPr>
          <w:rFonts w:ascii="Times New Roman" w:eastAsia="標楷體" w:hAnsi="Times New Roman" w:cs="Times New Roman"/>
          <w:color w:val="000000" w:themeColor="text1"/>
          <w:kern w:val="0"/>
        </w:rPr>
        <w:t>市。</w:t>
      </w:r>
    </w:p>
    <w:p w14:paraId="3B0CC888" w14:textId="77777777" w:rsidR="005C5A95" w:rsidRPr="00965E03" w:rsidRDefault="005C5A95" w:rsidP="005C5A95">
      <w:pPr>
        <w:adjustRightInd w:val="0"/>
        <w:spacing w:line="360" w:lineRule="auto"/>
        <w:ind w:left="2"/>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林日宗、許淑婷、洪振方（</w:t>
      </w:r>
      <w:r w:rsidRPr="00965E03">
        <w:rPr>
          <w:rFonts w:ascii="Times New Roman" w:eastAsia="標楷體" w:hAnsi="Times New Roman" w:cs="Times New Roman"/>
          <w:color w:val="000000" w:themeColor="text1"/>
          <w:kern w:val="0"/>
        </w:rPr>
        <w:t>2014</w:t>
      </w:r>
      <w:r w:rsidRPr="00965E03">
        <w:rPr>
          <w:rFonts w:ascii="Times New Roman" w:eastAsia="標楷體" w:hAnsi="Times New Roman" w:cs="Times New Roman"/>
          <w:color w:val="000000" w:themeColor="text1"/>
          <w:kern w:val="0"/>
        </w:rPr>
        <w:t>）。不同科學學習動機、創造傾向、師生互動對</w:t>
      </w:r>
      <w:r w:rsidRPr="00965E03">
        <w:rPr>
          <w:rFonts w:ascii="Times New Roman" w:eastAsia="標楷體" w:hAnsi="Times New Roman" w:cs="Times New Roman" w:hint="eastAsia"/>
          <w:color w:val="000000" w:themeColor="text1"/>
          <w:kern w:val="0"/>
        </w:rPr>
        <w:t xml:space="preserve">       </w:t>
      </w:r>
    </w:p>
    <w:p w14:paraId="7475ECAF" w14:textId="77777777" w:rsidR="005C5A95" w:rsidRPr="00965E03" w:rsidRDefault="005C5A95" w:rsidP="005C5A95">
      <w:pPr>
        <w:adjustRightInd w:val="0"/>
        <w:spacing w:line="360" w:lineRule="auto"/>
        <w:ind w:left="2"/>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rPr>
        <w:t>國</w:t>
      </w:r>
      <w:proofErr w:type="gramStart"/>
      <w:r w:rsidRPr="00965E03">
        <w:rPr>
          <w:rFonts w:ascii="Times New Roman" w:eastAsia="標楷體" w:hAnsi="Times New Roman" w:cs="Times New Roman"/>
          <w:color w:val="000000" w:themeColor="text1"/>
          <w:kern w:val="0"/>
        </w:rPr>
        <w:t>一</w:t>
      </w:r>
      <w:proofErr w:type="gramEnd"/>
      <w:r w:rsidRPr="00965E03">
        <w:rPr>
          <w:rFonts w:ascii="Times New Roman" w:eastAsia="標楷體" w:hAnsi="Times New Roman" w:cs="Times New Roman"/>
          <w:color w:val="000000" w:themeColor="text1"/>
          <w:kern w:val="0"/>
        </w:rPr>
        <w:t>學生在科學創造力表現之分析。</w:t>
      </w:r>
      <w:r w:rsidRPr="00965E03">
        <w:rPr>
          <w:rFonts w:ascii="Times New Roman" w:eastAsia="標楷體" w:hAnsi="Times New Roman" w:cs="Times New Roman"/>
          <w:b/>
          <w:color w:val="000000" w:themeColor="text1"/>
          <w:kern w:val="0"/>
        </w:rPr>
        <w:t>教育科學期刊，</w:t>
      </w:r>
      <w:r w:rsidRPr="00965E03">
        <w:rPr>
          <w:rFonts w:ascii="Times New Roman" w:eastAsia="標楷體" w:hAnsi="Times New Roman" w:cs="Times New Roman"/>
          <w:b/>
          <w:color w:val="000000" w:themeColor="text1"/>
          <w:kern w:val="0"/>
        </w:rPr>
        <w:t>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1-33</w:t>
      </w:r>
      <w:r w:rsidRPr="00965E03">
        <w:rPr>
          <w:rFonts w:ascii="Times New Roman" w:eastAsia="標楷體" w:hAnsi="Times New Roman" w:cs="Times New Roman"/>
          <w:color w:val="000000" w:themeColor="text1"/>
          <w:kern w:val="0"/>
        </w:rPr>
        <w:t>。</w:t>
      </w:r>
    </w:p>
    <w:p w14:paraId="6B05E943" w14:textId="77777777" w:rsidR="005C5A95" w:rsidRPr="00965E03" w:rsidRDefault="005C5A95" w:rsidP="005C5A95">
      <w:pPr>
        <w:adjustRightInd w:val="0"/>
        <w:spacing w:line="360" w:lineRule="auto"/>
        <w:ind w:left="600" w:right="107" w:hanging="60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林東源（</w:t>
      </w:r>
      <w:r w:rsidRPr="00965E03">
        <w:rPr>
          <w:rFonts w:ascii="Times New Roman" w:eastAsia="標楷體" w:hAnsi="Times New Roman" w:cs="Times New Roman"/>
          <w:color w:val="000000" w:themeColor="text1"/>
          <w:kern w:val="0"/>
        </w:rPr>
        <w:t>2006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國民小學教師人際溝通能力與教學效能之研究</w:t>
      </w:r>
      <w:proofErr w:type="gramStart"/>
      <w:r w:rsidRPr="00965E03">
        <w:rPr>
          <w:rFonts w:ascii="Times New Roman" w:eastAsia="標楷體" w:hAnsi="Times New Roman" w:cs="Times New Roman"/>
          <w:b/>
          <w:color w:val="000000" w:themeColor="text1"/>
          <w:kern w:val="0"/>
        </w:rPr>
        <w:t>－以中部四</w:t>
      </w:r>
      <w:proofErr w:type="gramEnd"/>
      <w:r w:rsidRPr="00965E03">
        <w:rPr>
          <w:rFonts w:ascii="Times New Roman" w:eastAsia="標楷體" w:hAnsi="Times New Roman" w:cs="Times New Roman"/>
          <w:b/>
          <w:color w:val="000000" w:themeColor="text1"/>
          <w:kern w:val="0"/>
        </w:rPr>
        <w:t>縣市為例</w:t>
      </w:r>
      <w:r w:rsidRPr="00965E03">
        <w:rPr>
          <w:rFonts w:ascii="Times New Roman" w:eastAsia="標楷體" w:hAnsi="Times New Roman" w:cs="Times New Roman"/>
          <w:color w:val="000000" w:themeColor="text1"/>
          <w:kern w:val="0"/>
        </w:rPr>
        <w:t>（未出版之碩士論文）。國立</w:t>
      </w:r>
      <w:proofErr w:type="gramStart"/>
      <w:r w:rsidRPr="00965E03">
        <w:rPr>
          <w:rFonts w:ascii="Times New Roman" w:eastAsia="標楷體" w:hAnsi="Times New Roman" w:cs="Times New Roman"/>
          <w:color w:val="000000" w:themeColor="text1"/>
          <w:kern w:val="0"/>
        </w:rPr>
        <w:t>臺</w:t>
      </w:r>
      <w:proofErr w:type="gramEnd"/>
      <w:r w:rsidRPr="00965E03">
        <w:rPr>
          <w:rFonts w:ascii="Times New Roman" w:eastAsia="標楷體" w:hAnsi="Times New Roman" w:cs="Times New Roman"/>
          <w:color w:val="000000" w:themeColor="text1"/>
          <w:kern w:val="0"/>
        </w:rPr>
        <w:t>中教育大學，</w:t>
      </w:r>
      <w:proofErr w:type="gramStart"/>
      <w:r w:rsidRPr="00965E03">
        <w:rPr>
          <w:rFonts w:ascii="Times New Roman" w:eastAsia="標楷體" w:hAnsi="Times New Roman" w:cs="Times New Roman"/>
          <w:color w:val="000000" w:themeColor="text1"/>
          <w:kern w:val="0"/>
        </w:rPr>
        <w:t>臺</w:t>
      </w:r>
      <w:proofErr w:type="gramEnd"/>
      <w:r w:rsidRPr="00965E03">
        <w:rPr>
          <w:rFonts w:ascii="Times New Roman" w:eastAsia="標楷體" w:hAnsi="Times New Roman" w:cs="Times New Roman"/>
          <w:color w:val="000000" w:themeColor="text1"/>
          <w:kern w:val="0"/>
        </w:rPr>
        <w:t>中市。</w:t>
      </w:r>
    </w:p>
    <w:p w14:paraId="5CD29A90" w14:textId="77777777" w:rsidR="005C5A95" w:rsidRPr="00965E03" w:rsidRDefault="005C5A95" w:rsidP="005C5A95">
      <w:pPr>
        <w:widowControl/>
        <w:spacing w:line="360" w:lineRule="auto"/>
        <w:ind w:left="28"/>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林欽</w:t>
      </w:r>
      <w:r w:rsidRPr="00965E03">
        <w:rPr>
          <w:rFonts w:ascii="Times New Roman" w:eastAsia="標楷體" w:hAnsi="Times New Roman" w:cs="Times New Roman" w:hint="eastAsia"/>
          <w:color w:val="000000" w:themeColor="text1"/>
          <w:kern w:val="0"/>
        </w:rPr>
        <w:t>榮</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color w:val="000000" w:themeColor="text1"/>
          <w:kern w:val="0"/>
        </w:rPr>
        <w:t>2001</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bCs/>
          <w:color w:val="000000" w:themeColor="text1"/>
          <w:kern w:val="0"/>
        </w:rPr>
        <w:t>人際關係與溝通</w:t>
      </w:r>
      <w:r w:rsidRPr="00965E03">
        <w:rPr>
          <w:rFonts w:ascii="Times New Roman" w:eastAsia="標楷體" w:hAnsi="Times New Roman" w:cs="Times New Roman"/>
          <w:color w:val="000000" w:themeColor="text1"/>
          <w:kern w:val="0"/>
        </w:rPr>
        <w:t>。臺北市：</w:t>
      </w:r>
      <w:r w:rsidRPr="00965E03">
        <w:rPr>
          <w:rFonts w:ascii="Times New Roman" w:eastAsia="標楷體" w:hAnsi="Times New Roman" w:cs="Times New Roman"/>
          <w:color w:val="000000" w:themeColor="text1"/>
          <w:kern w:val="0"/>
        </w:rPr>
        <w:t> </w:t>
      </w:r>
      <w:hyperlink r:id="rId32" w:history="1">
        <w:r w:rsidRPr="00965E03">
          <w:rPr>
            <w:rFonts w:ascii="Times New Roman" w:eastAsia="標楷體" w:hAnsi="Times New Roman" w:cs="Times New Roman"/>
            <w:color w:val="000000" w:themeColor="text1"/>
            <w:kern w:val="0"/>
          </w:rPr>
          <w:t>揚智</w:t>
        </w:r>
      </w:hyperlink>
      <w:r w:rsidRPr="00965E03">
        <w:rPr>
          <w:rFonts w:ascii="Times New Roman" w:eastAsia="標楷體" w:hAnsi="Times New Roman" w:cs="Times New Roman"/>
          <w:color w:val="000000" w:themeColor="text1"/>
          <w:kern w:val="0"/>
        </w:rPr>
        <w:t>。</w:t>
      </w:r>
    </w:p>
    <w:p w14:paraId="16805D75"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林進材（</w:t>
      </w:r>
      <w:r w:rsidRPr="00965E03">
        <w:rPr>
          <w:rFonts w:ascii="Times New Roman" w:eastAsia="標楷體" w:hAnsi="Times New Roman" w:cs="Times New Roman"/>
          <w:color w:val="000000" w:themeColor="text1"/>
          <w:kern w:val="0"/>
        </w:rPr>
        <w:t>2008</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教學評鑑理論與實施</w:t>
      </w:r>
      <w:r w:rsidRPr="00965E03">
        <w:rPr>
          <w:rFonts w:ascii="Times New Roman" w:eastAsia="標楷體" w:hAnsi="Times New Roman" w:cs="Times New Roman"/>
          <w:color w:val="000000" w:themeColor="text1"/>
          <w:kern w:val="0"/>
        </w:rPr>
        <w:t>。臺北市：五南。</w:t>
      </w:r>
      <w:r w:rsidRPr="00965E03">
        <w:rPr>
          <w:rFonts w:ascii="Times New Roman" w:eastAsia="標楷體" w:hAnsi="Times New Roman" w:cs="Times New Roman"/>
          <w:color w:val="000000" w:themeColor="text1"/>
          <w:kern w:val="0"/>
        </w:rPr>
        <w:t> </w:t>
      </w:r>
    </w:p>
    <w:p w14:paraId="558E0E7F" w14:textId="77777777" w:rsidR="005C5A95" w:rsidRPr="00965E03" w:rsidRDefault="005C5A95" w:rsidP="005C5A95">
      <w:pPr>
        <w:pStyle w:val="ab"/>
        <w:spacing w:line="360" w:lineRule="auto"/>
        <w:ind w:left="956" w:right="203" w:hanging="956"/>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林鳳儀、陳富強、紀東昀（</w:t>
      </w:r>
      <w:r w:rsidRPr="00965E03">
        <w:rPr>
          <w:rFonts w:ascii="Times New Roman" w:hAnsi="Times New Roman" w:cs="Times New Roman"/>
          <w:color w:val="000000" w:themeColor="text1"/>
          <w:kern w:val="0"/>
          <w:sz w:val="24"/>
        </w:rPr>
        <w:t>2003</w:t>
      </w:r>
      <w:r w:rsidRPr="00965E03">
        <w:rPr>
          <w:rFonts w:ascii="Times New Roman" w:hAnsi="Times New Roman" w:cs="Times New Roman"/>
          <w:color w:val="000000" w:themeColor="text1"/>
          <w:kern w:val="0"/>
          <w:sz w:val="24"/>
        </w:rPr>
        <w:t>）。會計人員之性格傾向、工作滿意度、溝通能力及時間壓力</w:t>
      </w:r>
      <w:proofErr w:type="gramStart"/>
      <w:r w:rsidRPr="00965E03">
        <w:rPr>
          <w:rFonts w:ascii="Times New Roman" w:hAnsi="Times New Roman" w:cs="Times New Roman"/>
          <w:color w:val="000000" w:themeColor="text1"/>
          <w:kern w:val="0"/>
          <w:sz w:val="24"/>
        </w:rPr>
        <w:t>研究－以國軍</w:t>
      </w:r>
      <w:proofErr w:type="gramEnd"/>
      <w:r w:rsidRPr="00965E03">
        <w:rPr>
          <w:rFonts w:ascii="Times New Roman" w:hAnsi="Times New Roman" w:cs="Times New Roman"/>
          <w:color w:val="000000" w:themeColor="text1"/>
          <w:kern w:val="0"/>
          <w:sz w:val="24"/>
        </w:rPr>
        <w:t>主計人員為例。</w:t>
      </w:r>
      <w:r w:rsidRPr="00965E03">
        <w:rPr>
          <w:rFonts w:ascii="Times New Roman" w:hAnsi="Times New Roman" w:cs="Times New Roman"/>
          <w:b/>
          <w:color w:val="000000" w:themeColor="text1"/>
          <w:kern w:val="0"/>
          <w:sz w:val="24"/>
        </w:rPr>
        <w:t>致理學報，</w:t>
      </w:r>
      <w:r w:rsidRPr="00965E03">
        <w:rPr>
          <w:rFonts w:ascii="Times New Roman" w:hAnsi="Times New Roman" w:cs="Times New Roman"/>
          <w:b/>
          <w:color w:val="000000" w:themeColor="text1"/>
          <w:kern w:val="0"/>
          <w:sz w:val="24"/>
        </w:rPr>
        <w:t>17</w:t>
      </w:r>
      <w:r w:rsidRPr="00965E03">
        <w:rPr>
          <w:rFonts w:ascii="Times New Roman" w:hAnsi="Times New Roman" w:cs="Times New Roman"/>
          <w:color w:val="000000" w:themeColor="text1"/>
          <w:kern w:val="0"/>
          <w:sz w:val="24"/>
        </w:rPr>
        <w:t>，</w:t>
      </w:r>
      <w:r w:rsidRPr="00965E03">
        <w:rPr>
          <w:rFonts w:ascii="Times New Roman" w:hAnsi="Times New Roman" w:cs="Times New Roman"/>
          <w:color w:val="000000" w:themeColor="text1"/>
          <w:kern w:val="0"/>
          <w:sz w:val="24"/>
        </w:rPr>
        <w:t>183-200</w:t>
      </w:r>
      <w:r w:rsidRPr="00965E03">
        <w:rPr>
          <w:rFonts w:ascii="Times New Roman" w:hAnsi="Times New Roman" w:cs="Times New Roman"/>
          <w:color w:val="000000" w:themeColor="text1"/>
          <w:kern w:val="0"/>
          <w:sz w:val="24"/>
        </w:rPr>
        <w:t>。</w:t>
      </w:r>
    </w:p>
    <w:p w14:paraId="45CEF26E" w14:textId="77777777" w:rsidR="005C5A95" w:rsidRPr="00965E03" w:rsidRDefault="00444454" w:rsidP="005C5A95">
      <w:pPr>
        <w:spacing w:line="360" w:lineRule="auto"/>
        <w:ind w:left="425" w:right="176" w:hangingChars="177" w:hanging="425"/>
        <w:rPr>
          <w:rFonts w:ascii="Times New Roman" w:eastAsia="標楷體" w:hAnsi="Times New Roman" w:cs="Times New Roman"/>
          <w:color w:val="000000" w:themeColor="text1"/>
          <w:kern w:val="0"/>
        </w:rPr>
      </w:pPr>
      <w:hyperlink r:id="rId33" w:tooltip="&lt;font class=inverse&gt;林慧珍&lt;/font&gt;" w:history="1">
        <w:r w:rsidR="005C5A95" w:rsidRPr="00965E03">
          <w:rPr>
            <w:rFonts w:ascii="Times New Roman" w:eastAsia="標楷體" w:hAnsi="Times New Roman" w:cs="Times New Roman"/>
            <w:color w:val="000000" w:themeColor="text1"/>
            <w:kern w:val="0"/>
          </w:rPr>
          <w:t>林慧珍</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color w:val="000000" w:themeColor="text1"/>
          <w:kern w:val="0"/>
        </w:rPr>
        <w:t>20</w:t>
      </w:r>
      <w:r w:rsidR="005C5A95" w:rsidRPr="00965E03">
        <w:rPr>
          <w:rFonts w:ascii="Times New Roman" w:eastAsia="標楷體" w:hAnsi="Times New Roman" w:cs="Times New Roman" w:hint="eastAsia"/>
          <w:color w:val="000000" w:themeColor="text1"/>
          <w:kern w:val="0"/>
        </w:rPr>
        <w:t>13</w:t>
      </w:r>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b/>
          <w:color w:val="000000" w:themeColor="text1"/>
          <w:kern w:val="0"/>
        </w:rPr>
        <w:t>桃園縣國民小學教師學校特色認證知覺與教師教學效能感之</w:t>
      </w:r>
      <w:r w:rsidR="005C5A95" w:rsidRPr="00965E03">
        <w:rPr>
          <w:rFonts w:ascii="Times New Roman" w:eastAsia="標楷體" w:hAnsi="Times New Roman" w:cs="Times New Roman" w:hint="eastAsia"/>
          <w:b/>
          <w:color w:val="000000" w:themeColor="text1"/>
          <w:kern w:val="0"/>
        </w:rPr>
        <w:t>研究</w:t>
      </w:r>
      <w:r w:rsidR="005C5A95" w:rsidRPr="00965E03">
        <w:rPr>
          <w:rFonts w:ascii="Times New Roman" w:eastAsia="標楷體" w:hAnsi="Times New Roman" w:cs="Times New Roman"/>
          <w:color w:val="000000" w:themeColor="text1"/>
          <w:kern w:val="0"/>
        </w:rPr>
        <w:t>（未出版之碩士論文）。</w:t>
      </w:r>
      <w:hyperlink r:id="rId34" w:tooltip="國立新竹教育大學" w:history="1">
        <w:r w:rsidR="005C5A95" w:rsidRPr="00965E03">
          <w:rPr>
            <w:rFonts w:ascii="Times New Roman" w:eastAsia="標楷體" w:hAnsi="Times New Roman" w:cs="Times New Roman"/>
            <w:color w:val="000000" w:themeColor="text1"/>
            <w:kern w:val="0"/>
          </w:rPr>
          <w:t>國立新竹教育大學</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hint="eastAsia"/>
          <w:color w:val="000000" w:themeColor="text1"/>
          <w:kern w:val="0"/>
        </w:rPr>
        <w:t>新竹市</w:t>
      </w:r>
      <w:r w:rsidR="005C5A95" w:rsidRPr="00965E03">
        <w:rPr>
          <w:rFonts w:ascii="Times New Roman" w:eastAsia="標楷體" w:hAnsi="Times New Roman" w:cs="Times New Roman"/>
          <w:color w:val="000000" w:themeColor="text1"/>
          <w:kern w:val="0"/>
        </w:rPr>
        <w:t>。</w:t>
      </w:r>
    </w:p>
    <w:p w14:paraId="2F374D10" w14:textId="77777777" w:rsidR="008C682F" w:rsidRPr="00965E03" w:rsidRDefault="008C682F" w:rsidP="008C682F">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林靜翌（</w:t>
      </w:r>
      <w:r w:rsidRPr="00965E03">
        <w:rPr>
          <w:rFonts w:ascii="Times New Roman" w:eastAsia="標楷體" w:hAnsi="Times New Roman" w:cs="Times New Roman" w:hint="eastAsia"/>
          <w:color w:val="000000" w:themeColor="text1"/>
          <w:kern w:val="0"/>
        </w:rPr>
        <w:t>2015</w:t>
      </w:r>
      <w:r w:rsidRPr="00965E03">
        <w:rPr>
          <w:rFonts w:ascii="Times New Roman" w:eastAsia="標楷體" w:hAnsi="Times New Roman" w:cs="Times New Roman" w:hint="eastAsia"/>
          <w:color w:val="000000" w:themeColor="text1"/>
          <w:kern w:val="0"/>
        </w:rPr>
        <w:t>）。</w:t>
      </w:r>
      <w:r w:rsidRPr="00965E03">
        <w:rPr>
          <w:rFonts w:ascii="Times New Roman" w:eastAsia="標楷體" w:hAnsi="Times New Roman" w:cs="Times New Roman" w:hint="eastAsia"/>
          <w:b/>
          <w:color w:val="000000" w:themeColor="text1"/>
          <w:kern w:val="0"/>
        </w:rPr>
        <w:t>教保服務人員人格特質、工作壓力與教學效能之相關研究</w:t>
      </w:r>
      <w:r w:rsidRPr="00965E03">
        <w:rPr>
          <w:rFonts w:ascii="Times New Roman" w:eastAsia="標楷體" w:hAnsi="Times New Roman" w:cs="Times New Roman" w:hint="eastAsia"/>
          <w:color w:val="000000" w:themeColor="text1"/>
          <w:kern w:val="0"/>
        </w:rPr>
        <w:t>（未出版之碩士論文）。銘傳大學，臺北市。</w:t>
      </w:r>
    </w:p>
    <w:p w14:paraId="77943640" w14:textId="77777777" w:rsidR="00FB4506" w:rsidRPr="00965E03" w:rsidRDefault="00FB4506" w:rsidP="00FB4506">
      <w:pPr>
        <w:widowControl/>
        <w:spacing w:line="360" w:lineRule="auto"/>
        <w:ind w:leftChars="12" w:left="425" w:hangingChars="165" w:hanging="396"/>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邱皓政（</w:t>
      </w:r>
      <w:r w:rsidRPr="00965E03">
        <w:rPr>
          <w:rFonts w:ascii="Times New Roman" w:eastAsia="標楷體" w:hAnsi="Times New Roman" w:cs="Times New Roman"/>
          <w:color w:val="000000" w:themeColor="text1"/>
          <w:kern w:val="0"/>
        </w:rPr>
        <w:t>2006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bCs/>
          <w:color w:val="000000" w:themeColor="text1"/>
          <w:kern w:val="0"/>
        </w:rPr>
        <w:t>量化研究與統計分析（基礎版）－</w:t>
      </w:r>
      <w:r w:rsidRPr="00965E03">
        <w:rPr>
          <w:rFonts w:ascii="Times New Roman" w:eastAsia="標楷體" w:hAnsi="Times New Roman" w:cs="Times New Roman"/>
          <w:b/>
          <w:bCs/>
          <w:color w:val="000000" w:themeColor="text1"/>
          <w:kern w:val="0"/>
        </w:rPr>
        <w:t>SPSS</w:t>
      </w:r>
      <w:r w:rsidRPr="00965E03">
        <w:rPr>
          <w:rFonts w:ascii="Times New Roman" w:eastAsia="標楷體" w:hAnsi="Times New Roman" w:cs="Times New Roman"/>
          <w:b/>
          <w:bCs/>
          <w:color w:val="000000" w:themeColor="text1"/>
          <w:kern w:val="0"/>
        </w:rPr>
        <w:t>中文視窗資料分析範例解析</w:t>
      </w:r>
      <w:r w:rsidRPr="00965E03">
        <w:rPr>
          <w:rFonts w:ascii="Times New Roman" w:eastAsia="標楷體" w:hAnsi="Times New Roman" w:cs="Times New Roman"/>
          <w:color w:val="000000" w:themeColor="text1"/>
          <w:kern w:val="0"/>
        </w:rPr>
        <w:t>。臺北市：五南。</w:t>
      </w:r>
    </w:p>
    <w:p w14:paraId="0BF2347B" w14:textId="77777777" w:rsidR="00B2083E" w:rsidRPr="00965E03" w:rsidRDefault="00B2083E" w:rsidP="00FB4506">
      <w:pPr>
        <w:widowControl/>
        <w:spacing w:line="360" w:lineRule="auto"/>
        <w:ind w:leftChars="12" w:left="425" w:hangingChars="165" w:hanging="396"/>
        <w:rPr>
          <w:rFonts w:ascii="標楷體" w:eastAsia="標楷體" w:hAnsi="標楷體"/>
          <w:color w:val="000000" w:themeColor="text1"/>
        </w:rPr>
      </w:pPr>
      <w:r w:rsidRPr="00965E03">
        <w:rPr>
          <w:rFonts w:ascii="Times New Roman" w:eastAsia="標楷體" w:hAnsi="Times New Roman" w:cs="Times New Roman"/>
          <w:color w:val="000000" w:themeColor="text1"/>
        </w:rPr>
        <w:t>孫志麟</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2003</w:t>
      </w:r>
      <w:r w:rsidRPr="00965E03">
        <w:rPr>
          <w:rFonts w:ascii="Times New Roman" w:eastAsia="標楷體" w:hAnsi="Times New Roman" w:cs="Times New Roman"/>
          <w:color w:val="000000" w:themeColor="text1"/>
          <w:kern w:val="0"/>
        </w:rPr>
        <w:t>）</w:t>
      </w:r>
      <w:r w:rsidR="00443598" w:rsidRPr="00965E03">
        <w:rPr>
          <w:rFonts w:ascii="Times New Roman" w:eastAsia="標楷體" w:hAnsi="Times New Roman" w:cs="Times New Roman"/>
          <w:color w:val="000000" w:themeColor="text1"/>
          <w:kern w:val="0"/>
        </w:rPr>
        <w:t>。</w:t>
      </w:r>
      <w:r w:rsidRPr="00965E03">
        <w:rPr>
          <w:rFonts w:ascii="標楷體" w:eastAsia="標楷體" w:hAnsi="標楷體"/>
          <w:color w:val="000000" w:themeColor="text1"/>
        </w:rPr>
        <w:t>教師自我效能的概念與測量教育</w:t>
      </w:r>
      <w:r w:rsidRPr="00965E03">
        <w:rPr>
          <w:rFonts w:ascii="標楷體" w:eastAsia="標楷體" w:hAnsi="標楷體" w:hint="eastAsia"/>
          <w:color w:val="000000" w:themeColor="text1"/>
        </w:rPr>
        <w:t>。</w:t>
      </w:r>
      <w:r w:rsidRPr="00965E03">
        <w:rPr>
          <w:rFonts w:ascii="Times New Roman" w:eastAsia="標楷體" w:hAnsi="Times New Roman" w:cs="Times New Roman"/>
          <w:b/>
          <w:color w:val="000000" w:themeColor="text1"/>
          <w:kern w:val="0"/>
        </w:rPr>
        <w:t>心理學報</w:t>
      </w:r>
      <w:r w:rsidRPr="00965E03">
        <w:rPr>
          <w:rFonts w:ascii="Times New Roman" w:hAnsi="Times New Roman" w:cs="Times New Roman"/>
          <w:color w:val="000000" w:themeColor="text1"/>
          <w:kern w:val="0"/>
        </w:rPr>
        <w:t>，</w:t>
      </w:r>
      <w:r w:rsidRPr="00965E03">
        <w:rPr>
          <w:rFonts w:ascii="Times New Roman" w:eastAsia="標楷體" w:hAnsi="Times New Roman" w:cs="Times New Roman"/>
          <w:b/>
          <w:color w:val="000000" w:themeColor="text1"/>
          <w:kern w:val="0"/>
        </w:rPr>
        <w:t>34</w:t>
      </w:r>
      <w:r w:rsidRPr="00965E03">
        <w:rPr>
          <w:rFonts w:ascii="Times New Roman" w:eastAsia="標楷體" w:hAnsi="Times New Roman" w:cs="Times New Roman"/>
          <w:color w:val="000000" w:themeColor="text1"/>
          <w:kern w:val="0"/>
        </w:rPr>
        <w:t>(2)</w:t>
      </w:r>
      <w:r w:rsidR="00443598" w:rsidRPr="00965E03">
        <w:rPr>
          <w:rFonts w:ascii="Times New Roman" w:hAnsi="Times New Roman" w:cs="Times New Roman"/>
          <w:color w:val="000000" w:themeColor="text1"/>
          <w:kern w:val="0"/>
        </w:rPr>
        <w:t>，</w:t>
      </w:r>
      <w:r w:rsidRPr="00965E03">
        <w:rPr>
          <w:rFonts w:ascii="Times New Roman" w:eastAsia="標楷體" w:hAnsi="Times New Roman" w:cs="Times New Roman"/>
          <w:color w:val="000000" w:themeColor="text1"/>
          <w:kern w:val="0"/>
        </w:rPr>
        <w:t xml:space="preserve">139-156 </w:t>
      </w:r>
    </w:p>
    <w:p w14:paraId="65D416A4" w14:textId="77777777" w:rsidR="005C5A95" w:rsidRPr="00965E03" w:rsidRDefault="005C5A95" w:rsidP="005C5A95">
      <w:pPr>
        <w:spacing w:line="360" w:lineRule="auto"/>
        <w:ind w:left="600" w:right="105" w:hanging="60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lastRenderedPageBreak/>
        <w:t>張正平</w:t>
      </w:r>
      <w:bookmarkStart w:id="155" w:name="_Hlk511844485"/>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2003</w:t>
      </w:r>
      <w:r w:rsidRPr="00965E03">
        <w:rPr>
          <w:rFonts w:ascii="Times New Roman" w:eastAsia="標楷體" w:hAnsi="Times New Roman" w:cs="Times New Roman"/>
          <w:color w:val="000000" w:themeColor="text1"/>
          <w:kern w:val="0"/>
        </w:rPr>
        <w:t>）</w:t>
      </w:r>
      <w:bookmarkEnd w:id="155"/>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教師溝通傳達能力與對學生學習的影響</w:t>
      </w:r>
      <w:r w:rsidRPr="00965E03">
        <w:rPr>
          <w:rFonts w:ascii="Times New Roman" w:eastAsia="標楷體" w:hAnsi="Times New Roman" w:cs="Times New Roman"/>
          <w:color w:val="000000" w:themeColor="text1"/>
          <w:kern w:val="0"/>
        </w:rPr>
        <w:t>（未出版之碩士論文）。國立臺灣師範大學，臺北市。</w:t>
      </w:r>
    </w:p>
    <w:p w14:paraId="1475881E" w14:textId="77777777" w:rsidR="005C5A95" w:rsidRPr="00965E03" w:rsidRDefault="005C5A95" w:rsidP="005C5A95">
      <w:pPr>
        <w:spacing w:line="360" w:lineRule="auto"/>
        <w:ind w:left="600" w:right="161" w:hanging="60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張育綾（</w:t>
      </w:r>
      <w:r w:rsidRPr="00965E03">
        <w:rPr>
          <w:rFonts w:ascii="Times New Roman" w:eastAsia="標楷體" w:hAnsi="Times New Roman" w:cs="Times New Roman"/>
          <w:color w:val="000000" w:themeColor="text1"/>
          <w:kern w:val="0"/>
        </w:rPr>
        <w:t>2010</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臺北縣國民小學教師人際溝通能力與班級經營效能之研究</w:t>
      </w:r>
      <w:r w:rsidRPr="00965E03">
        <w:rPr>
          <w:rFonts w:ascii="Times New Roman" w:eastAsia="標楷體" w:hAnsi="Times New Roman" w:cs="Times New Roman"/>
          <w:color w:val="000000" w:themeColor="text1"/>
          <w:kern w:val="0"/>
        </w:rPr>
        <w:t>（未出版之碩士論文）。國立</w:t>
      </w:r>
      <w:proofErr w:type="gramStart"/>
      <w:r w:rsidRPr="00965E03">
        <w:rPr>
          <w:rFonts w:ascii="Times New Roman" w:eastAsia="標楷體" w:hAnsi="Times New Roman" w:cs="Times New Roman"/>
          <w:color w:val="000000" w:themeColor="text1"/>
          <w:kern w:val="0"/>
        </w:rPr>
        <w:t>臺</w:t>
      </w:r>
      <w:proofErr w:type="gramEnd"/>
      <w:r w:rsidRPr="00965E03">
        <w:rPr>
          <w:rFonts w:ascii="Times New Roman" w:eastAsia="標楷體" w:hAnsi="Times New Roman" w:cs="Times New Roman"/>
          <w:color w:val="000000" w:themeColor="text1"/>
          <w:kern w:val="0"/>
        </w:rPr>
        <w:t>北教育大學，臺北市。</w:t>
      </w:r>
    </w:p>
    <w:p w14:paraId="7BF3A802" w14:textId="77777777" w:rsidR="005C5A95" w:rsidRPr="00965E03" w:rsidRDefault="00444454" w:rsidP="005C5A95">
      <w:pPr>
        <w:spacing w:line="360" w:lineRule="auto"/>
        <w:ind w:left="425" w:right="176" w:hangingChars="177" w:hanging="425"/>
        <w:rPr>
          <w:rFonts w:ascii="Times New Roman" w:eastAsia="標楷體" w:hAnsi="Times New Roman" w:cs="Times New Roman"/>
          <w:color w:val="000000" w:themeColor="text1"/>
          <w:kern w:val="0"/>
        </w:rPr>
      </w:pPr>
      <w:hyperlink r:id="rId35" w:tooltip="&lt;font class=inverse&gt;張怡諄&lt;/font&gt;" w:history="1">
        <w:r w:rsidR="005C5A95" w:rsidRPr="00965E03">
          <w:rPr>
            <w:rFonts w:ascii="Times New Roman" w:eastAsia="標楷體" w:hAnsi="Times New Roman" w:cs="Times New Roman"/>
            <w:color w:val="000000" w:themeColor="text1"/>
            <w:kern w:val="0"/>
          </w:rPr>
          <w:t>張怡諄</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color w:val="000000" w:themeColor="text1"/>
          <w:kern w:val="0"/>
        </w:rPr>
        <w:t>20</w:t>
      </w:r>
      <w:r w:rsidR="005C5A95" w:rsidRPr="00965E03">
        <w:rPr>
          <w:rFonts w:ascii="Times New Roman" w:eastAsia="標楷體" w:hAnsi="Times New Roman" w:cs="Times New Roman" w:hint="eastAsia"/>
          <w:color w:val="000000" w:themeColor="text1"/>
          <w:kern w:val="0"/>
        </w:rPr>
        <w:t>14</w:t>
      </w:r>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b/>
          <w:color w:val="000000" w:themeColor="text1"/>
          <w:kern w:val="0"/>
        </w:rPr>
        <w:t>桃竹苗地區國民小學教師對國民教育輔導團的教學領導知覺與教師教學效能之研究</w:t>
      </w:r>
      <w:r w:rsidR="005C5A95" w:rsidRPr="00965E03">
        <w:rPr>
          <w:rFonts w:ascii="Times New Roman" w:eastAsia="標楷體" w:hAnsi="Times New Roman" w:cs="Times New Roman"/>
          <w:color w:val="000000" w:themeColor="text1"/>
          <w:kern w:val="0"/>
        </w:rPr>
        <w:t>（未出版之碩士論文）。</w:t>
      </w:r>
      <w:hyperlink r:id="rId36" w:tooltip="國立新竹教育大學" w:history="1">
        <w:r w:rsidR="005C5A95" w:rsidRPr="00965E03">
          <w:rPr>
            <w:rFonts w:ascii="Times New Roman" w:eastAsia="標楷體" w:hAnsi="Times New Roman" w:cs="Times New Roman"/>
            <w:color w:val="000000" w:themeColor="text1"/>
            <w:kern w:val="0"/>
          </w:rPr>
          <w:t>國立新竹教育大學</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hint="eastAsia"/>
          <w:color w:val="000000" w:themeColor="text1"/>
          <w:kern w:val="0"/>
        </w:rPr>
        <w:t>新竹市</w:t>
      </w:r>
      <w:r w:rsidR="005C5A95" w:rsidRPr="00965E03">
        <w:rPr>
          <w:rFonts w:ascii="Times New Roman" w:eastAsia="標楷體" w:hAnsi="Times New Roman" w:cs="Times New Roman"/>
          <w:color w:val="000000" w:themeColor="text1"/>
          <w:kern w:val="0"/>
        </w:rPr>
        <w:t>。</w:t>
      </w:r>
    </w:p>
    <w:p w14:paraId="4D814F02"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張雨霖、陳學志、徐芝君（</w:t>
      </w:r>
      <w:r w:rsidRPr="00965E03">
        <w:rPr>
          <w:rFonts w:ascii="Times New Roman" w:eastAsia="標楷體" w:hAnsi="Times New Roman" w:cs="Times New Roman"/>
          <w:color w:val="000000" w:themeColor="text1"/>
          <w:kern w:val="0"/>
        </w:rPr>
        <w:t>2010</w:t>
      </w:r>
      <w:r w:rsidRPr="00965E03">
        <w:rPr>
          <w:rFonts w:ascii="Times New Roman" w:eastAsia="標楷體" w:hAnsi="Times New Roman" w:cs="Times New Roman"/>
          <w:color w:val="000000" w:themeColor="text1"/>
          <w:kern w:val="0"/>
        </w:rPr>
        <w:t>）。教師創造力信念、創造力教學自我效能對創造力教學行為之影響。</w:t>
      </w:r>
      <w:r w:rsidRPr="00965E03">
        <w:rPr>
          <w:rFonts w:ascii="Times New Roman" w:eastAsia="標楷體" w:hAnsi="Times New Roman" w:cs="Times New Roman"/>
          <w:b/>
          <w:color w:val="000000" w:themeColor="text1"/>
          <w:kern w:val="0"/>
        </w:rPr>
        <w:t>復興崗學報</w:t>
      </w:r>
      <w:r w:rsidRPr="00965E03">
        <w:rPr>
          <w:rFonts w:ascii="Times New Roman" w:hAnsi="Times New Roman" w:cs="Times New Roman"/>
          <w:b/>
          <w:color w:val="000000" w:themeColor="text1"/>
          <w:kern w:val="0"/>
        </w:rPr>
        <w:t>，</w:t>
      </w:r>
      <w:r w:rsidRPr="00965E03">
        <w:rPr>
          <w:rFonts w:ascii="Times New Roman" w:eastAsia="標楷體" w:hAnsi="Times New Roman" w:cs="Times New Roman"/>
          <w:b/>
          <w:color w:val="000000" w:themeColor="text1"/>
          <w:kern w:val="0"/>
        </w:rPr>
        <w:t>99</w:t>
      </w:r>
      <w:r w:rsidRPr="00965E03">
        <w:rPr>
          <w:rFonts w:ascii="Times New Roman" w:hAnsi="Times New Roman" w:cs="Times New Roman"/>
          <w:color w:val="000000" w:themeColor="text1"/>
          <w:kern w:val="0"/>
        </w:rPr>
        <w:t>，</w:t>
      </w:r>
      <w:r w:rsidRPr="00965E03">
        <w:rPr>
          <w:rFonts w:ascii="Times New Roman" w:eastAsia="標楷體" w:hAnsi="Times New Roman" w:cs="Times New Roman"/>
          <w:color w:val="000000" w:themeColor="text1"/>
          <w:kern w:val="0"/>
        </w:rPr>
        <w:t>151-172.</w:t>
      </w:r>
    </w:p>
    <w:p w14:paraId="74C0EA59" w14:textId="77777777" w:rsidR="005C5A95" w:rsidRPr="00965E03" w:rsidRDefault="005C5A95" w:rsidP="005C5A95">
      <w:pPr>
        <w:spacing w:line="360" w:lineRule="auto"/>
        <w:ind w:leftChars="1" w:left="566" w:right="118"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張美紅（</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臺北市幼兒園教師人格特質與教學效能之研究</w:t>
      </w:r>
      <w:r w:rsidRPr="00965E03">
        <w:rPr>
          <w:rFonts w:ascii="Times New Roman" w:eastAsia="標楷體" w:hAnsi="Times New Roman" w:cs="Times New Roman"/>
          <w:color w:val="000000" w:themeColor="text1"/>
          <w:kern w:val="0"/>
        </w:rPr>
        <w:t>（未出版之碩士論文）。銘傳大學，臺北市。</w:t>
      </w:r>
    </w:p>
    <w:p w14:paraId="27EB4461"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張媛</w:t>
      </w:r>
      <w:proofErr w:type="gramStart"/>
      <w:r w:rsidRPr="00965E03">
        <w:rPr>
          <w:rFonts w:ascii="Times New Roman" w:eastAsia="標楷體" w:hAnsi="Times New Roman" w:cs="Times New Roman"/>
          <w:color w:val="000000" w:themeColor="text1"/>
          <w:kern w:val="0"/>
        </w:rPr>
        <w:t>甯</w:t>
      </w:r>
      <w:proofErr w:type="gramEnd"/>
      <w:r w:rsidRPr="00965E03">
        <w:rPr>
          <w:rFonts w:ascii="Times New Roman" w:eastAsia="標楷體" w:hAnsi="Times New Roman" w:cs="Times New Roman"/>
          <w:color w:val="000000" w:themeColor="text1"/>
          <w:kern w:val="0"/>
        </w:rPr>
        <w:t>、岳美秀（</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w:t>
      </w:r>
      <w:proofErr w:type="gramStart"/>
      <w:r w:rsidRPr="00965E03">
        <w:rPr>
          <w:rFonts w:ascii="Times New Roman" w:eastAsia="標楷體" w:hAnsi="Times New Roman" w:cs="Times New Roman"/>
          <w:color w:val="000000" w:themeColor="text1"/>
          <w:kern w:val="0"/>
        </w:rPr>
        <w:t>臺</w:t>
      </w:r>
      <w:proofErr w:type="gramEnd"/>
      <w:r w:rsidRPr="00965E03">
        <w:rPr>
          <w:rFonts w:ascii="Times New Roman" w:eastAsia="標楷體" w:hAnsi="Times New Roman" w:cs="Times New Roman"/>
          <w:color w:val="000000" w:themeColor="text1"/>
          <w:kern w:val="0"/>
        </w:rPr>
        <w:t>南市公立幼兒園教師覺知專業成長與教學效能之研究。</w:t>
      </w:r>
      <w:r w:rsidRPr="00965E03">
        <w:rPr>
          <w:rFonts w:ascii="Times New Roman" w:eastAsia="標楷體" w:hAnsi="Times New Roman" w:cs="Times New Roman"/>
          <w:b/>
          <w:color w:val="000000" w:themeColor="text1"/>
          <w:kern w:val="0"/>
        </w:rPr>
        <w:t>學校行政</w:t>
      </w:r>
      <w:r w:rsidRPr="00965E03">
        <w:rPr>
          <w:rFonts w:ascii="Times New Roman" w:eastAsia="標楷體" w:hAnsi="Times New Roman" w:cs="Times New Roman" w:hint="eastAsia"/>
          <w:b/>
          <w:color w:val="000000" w:themeColor="text1"/>
          <w:kern w:val="0"/>
        </w:rPr>
        <w:t>雙月刊</w:t>
      </w:r>
      <w:r w:rsidRPr="00965E03">
        <w:rPr>
          <w:rFonts w:ascii="Times New Roman" w:hAnsi="Times New Roman" w:cs="Times New Roman"/>
          <w:b/>
          <w:color w:val="000000" w:themeColor="text1"/>
          <w:kern w:val="0"/>
        </w:rPr>
        <w:t>，</w:t>
      </w:r>
      <w:r w:rsidRPr="00965E03">
        <w:rPr>
          <w:rFonts w:ascii="Times New Roman" w:eastAsia="標楷體" w:hAnsi="Times New Roman" w:cs="Times New Roman" w:hint="eastAsia"/>
          <w:b/>
          <w:color w:val="000000" w:themeColor="text1"/>
          <w:kern w:val="0"/>
        </w:rPr>
        <w:t>82</w:t>
      </w:r>
      <w:r w:rsidRPr="00965E03">
        <w:rPr>
          <w:rFonts w:ascii="Times New Roman" w:hAnsi="Times New Roman" w:cs="Times New Roman"/>
          <w:color w:val="000000" w:themeColor="text1"/>
          <w:kern w:val="0"/>
        </w:rPr>
        <w:t>，</w:t>
      </w:r>
      <w:r w:rsidRPr="00965E03">
        <w:rPr>
          <w:rFonts w:ascii="Times New Roman" w:eastAsia="標楷體" w:hAnsi="Times New Roman" w:cs="Times New Roman"/>
          <w:color w:val="000000" w:themeColor="text1"/>
          <w:kern w:val="0"/>
        </w:rPr>
        <w:t>74-87</w:t>
      </w:r>
      <w:r w:rsidRPr="00965E03">
        <w:rPr>
          <w:rFonts w:ascii="Times New Roman" w:eastAsia="標楷體" w:hAnsi="Times New Roman" w:cs="Times New Roman" w:hint="eastAsia"/>
          <w:color w:val="000000" w:themeColor="text1"/>
          <w:kern w:val="0"/>
        </w:rPr>
        <w:t>.</w:t>
      </w:r>
    </w:p>
    <w:p w14:paraId="07AB1462" w14:textId="73BD1BDA" w:rsidR="005C5A95" w:rsidRPr="004D672A" w:rsidRDefault="00444454" w:rsidP="005C5A95">
      <w:pPr>
        <w:pStyle w:val="ab"/>
        <w:spacing w:line="360" w:lineRule="auto"/>
        <w:ind w:left="496" w:right="403" w:hangingChars="177" w:hanging="496"/>
        <w:rPr>
          <w:rFonts w:ascii="Times New Roman" w:hAnsi="Times New Roman" w:cs="Times New Roman"/>
          <w:kern w:val="0"/>
          <w:sz w:val="24"/>
        </w:rPr>
      </w:pPr>
      <w:hyperlink r:id="rId37" w:history="1">
        <w:r w:rsidR="005C5A95" w:rsidRPr="004D672A">
          <w:rPr>
            <w:rFonts w:ascii="Times New Roman" w:hAnsi="Times New Roman" w:cs="Times New Roman"/>
            <w:kern w:val="0"/>
            <w:sz w:val="24"/>
          </w:rPr>
          <w:t>張德銳</w:t>
        </w:r>
      </w:hyperlink>
      <w:r w:rsidR="005C5A95" w:rsidRPr="004D672A">
        <w:rPr>
          <w:rFonts w:ascii="Times New Roman" w:hAnsi="Times New Roman" w:cs="Times New Roman"/>
          <w:kern w:val="0"/>
          <w:sz w:val="24"/>
        </w:rPr>
        <w:t>、</w:t>
      </w:r>
      <w:hyperlink r:id="rId38" w:history="1">
        <w:r w:rsidR="005C5A95" w:rsidRPr="004D672A">
          <w:rPr>
            <w:rFonts w:ascii="Times New Roman" w:hAnsi="Times New Roman" w:cs="Times New Roman"/>
            <w:kern w:val="0"/>
            <w:sz w:val="24"/>
          </w:rPr>
          <w:t>王淑俐</w:t>
        </w:r>
      </w:hyperlink>
      <w:r w:rsidR="005C5A95" w:rsidRPr="004D672A">
        <w:rPr>
          <w:rFonts w:ascii="Times New Roman" w:hAnsi="Times New Roman" w:cs="Times New Roman"/>
          <w:kern w:val="0"/>
          <w:sz w:val="24"/>
        </w:rPr>
        <w:t>（</w:t>
      </w:r>
      <w:r w:rsidR="005C5A95" w:rsidRPr="004D672A">
        <w:rPr>
          <w:rFonts w:ascii="Times New Roman" w:hAnsi="Times New Roman" w:cs="Times New Roman"/>
          <w:kern w:val="0"/>
          <w:sz w:val="24"/>
        </w:rPr>
        <w:t>2005</w:t>
      </w:r>
      <w:r w:rsidR="005C5A95" w:rsidRPr="004D672A">
        <w:rPr>
          <w:rFonts w:ascii="Times New Roman" w:hAnsi="Times New Roman" w:cs="Times New Roman"/>
          <w:kern w:val="0"/>
          <w:sz w:val="24"/>
        </w:rPr>
        <w:t>）</w:t>
      </w:r>
      <w:r w:rsidR="00C767C2" w:rsidRPr="004D672A">
        <w:rPr>
          <w:rFonts w:ascii="標楷體" w:hAnsi="標楷體" w:cs="Times New Roman" w:hint="eastAsia"/>
          <w:kern w:val="0"/>
          <w:sz w:val="24"/>
        </w:rPr>
        <w:t>。</w:t>
      </w:r>
      <w:r w:rsidR="005C5A95" w:rsidRPr="004D672A">
        <w:rPr>
          <w:rFonts w:ascii="Times New Roman" w:hAnsi="Times New Roman" w:cs="Times New Roman"/>
          <w:b/>
          <w:kern w:val="0"/>
          <w:sz w:val="24"/>
        </w:rPr>
        <w:t>人際關係與溝通：促進教師專業發展</w:t>
      </w:r>
      <w:r w:rsidR="005C5A95" w:rsidRPr="004D672A">
        <w:rPr>
          <w:rFonts w:ascii="Times New Roman" w:hAnsi="Times New Roman" w:cs="Times New Roman"/>
          <w:kern w:val="0"/>
          <w:sz w:val="24"/>
        </w:rPr>
        <w:t>。臺北市：高教。</w:t>
      </w:r>
    </w:p>
    <w:p w14:paraId="4939B098"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教育基本法（</w:t>
      </w:r>
      <w:r w:rsidRPr="00965E03">
        <w:rPr>
          <w:rFonts w:ascii="Times New Roman" w:eastAsia="標楷體" w:hAnsi="Times New Roman" w:cs="Times New Roman" w:hint="eastAsia"/>
          <w:color w:val="000000" w:themeColor="text1"/>
          <w:kern w:val="0"/>
        </w:rPr>
        <w:t>2013</w:t>
      </w:r>
      <w:r w:rsidRPr="00965E03">
        <w:rPr>
          <w:rFonts w:ascii="Times New Roman" w:eastAsia="標楷體" w:hAnsi="Times New Roman" w:cs="Times New Roman" w:hint="eastAsia"/>
          <w:color w:val="000000" w:themeColor="text1"/>
          <w:kern w:val="0"/>
        </w:rPr>
        <w:t>年</w:t>
      </w:r>
      <w:r w:rsidRPr="00965E03">
        <w:rPr>
          <w:rFonts w:ascii="Times New Roman" w:eastAsia="標楷體" w:hAnsi="Times New Roman" w:cs="Times New Roman" w:hint="eastAsia"/>
          <w:color w:val="000000" w:themeColor="text1"/>
          <w:kern w:val="0"/>
        </w:rPr>
        <w:t>12</w:t>
      </w:r>
      <w:r w:rsidRPr="00965E03">
        <w:rPr>
          <w:rFonts w:ascii="Times New Roman" w:eastAsia="標楷體" w:hAnsi="Times New Roman" w:cs="Times New Roman" w:hint="eastAsia"/>
          <w:color w:val="000000" w:themeColor="text1"/>
          <w:kern w:val="0"/>
        </w:rPr>
        <w:t>月</w:t>
      </w:r>
      <w:r w:rsidRPr="00965E03">
        <w:rPr>
          <w:rFonts w:ascii="Times New Roman" w:eastAsia="標楷體" w:hAnsi="Times New Roman" w:cs="Times New Roman" w:hint="eastAsia"/>
          <w:color w:val="000000" w:themeColor="text1"/>
          <w:kern w:val="0"/>
        </w:rPr>
        <w:t>11</w:t>
      </w:r>
      <w:r w:rsidRPr="00965E03">
        <w:rPr>
          <w:rFonts w:ascii="Times New Roman" w:eastAsia="標楷體" w:hAnsi="Times New Roman" w:cs="Times New Roman" w:hint="eastAsia"/>
          <w:color w:val="000000" w:themeColor="text1"/>
          <w:kern w:val="0"/>
        </w:rPr>
        <w:t>日修正</w:t>
      </w:r>
      <w:r w:rsidRPr="00965E03">
        <w:rPr>
          <w:rFonts w:ascii="Times New Roman" w:eastAsia="標楷體" w:hAnsi="Times New Roman" w:cs="Times New Roman"/>
          <w:color w:val="000000" w:themeColor="text1"/>
          <w:kern w:val="0"/>
        </w:rPr>
        <w:t>）。</w:t>
      </w:r>
    </w:p>
    <w:p w14:paraId="45388B83"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教育部（</w:t>
      </w:r>
      <w:r w:rsidRPr="00965E03">
        <w:rPr>
          <w:rFonts w:ascii="Times New Roman" w:eastAsia="標楷體" w:hAnsi="Times New Roman" w:cs="Times New Roman"/>
          <w:color w:val="000000" w:themeColor="text1"/>
          <w:kern w:val="0"/>
        </w:rPr>
        <w:t>2010</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教育部中小學教師專業發展整合平</w:t>
      </w:r>
      <w:proofErr w:type="gramStart"/>
      <w:r w:rsidRPr="00965E03">
        <w:rPr>
          <w:rFonts w:ascii="Times New Roman" w:eastAsia="標楷體" w:hAnsi="Times New Roman" w:cs="Times New Roman" w:hint="eastAsia"/>
          <w:b/>
          <w:color w:val="000000" w:themeColor="text1"/>
          <w:kern w:val="0"/>
        </w:rPr>
        <w:t>臺</w:t>
      </w:r>
      <w:proofErr w:type="gramEnd"/>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2014</w:t>
      </w:r>
      <w:r w:rsidRPr="00965E03">
        <w:rPr>
          <w:rFonts w:ascii="Times New Roman" w:eastAsia="標楷體" w:hAnsi="Times New Roman" w:cs="Times New Roman"/>
          <w:color w:val="000000" w:themeColor="text1"/>
          <w:kern w:val="0"/>
        </w:rPr>
        <w:t>年</w:t>
      </w:r>
      <w:r w:rsidRPr="00965E03">
        <w:rPr>
          <w:rFonts w:ascii="Times New Roman" w:eastAsia="標楷體" w:hAnsi="Times New Roman" w:cs="Times New Roman"/>
          <w:color w:val="000000" w:themeColor="text1"/>
          <w:kern w:val="0"/>
        </w:rPr>
        <w:t>11</w:t>
      </w:r>
      <w:r w:rsidRPr="00965E03">
        <w:rPr>
          <w:rFonts w:ascii="Times New Roman" w:eastAsia="標楷體" w:hAnsi="Times New Roman" w:cs="Times New Roman"/>
          <w:color w:val="000000" w:themeColor="text1"/>
          <w:kern w:val="0"/>
        </w:rPr>
        <w:t>月</w:t>
      </w:r>
      <w:r w:rsidRPr="00965E03">
        <w:rPr>
          <w:rFonts w:ascii="Times New Roman" w:eastAsia="標楷體" w:hAnsi="Times New Roman" w:cs="Times New Roman"/>
          <w:color w:val="000000" w:themeColor="text1"/>
          <w:kern w:val="0"/>
        </w:rPr>
        <w:t>28</w:t>
      </w:r>
      <w:r w:rsidRPr="00965E03">
        <w:rPr>
          <w:rFonts w:ascii="Times New Roman" w:eastAsia="標楷體" w:hAnsi="Times New Roman" w:cs="Times New Roman"/>
          <w:color w:val="000000" w:themeColor="text1"/>
          <w:kern w:val="0"/>
        </w:rPr>
        <w:t>日取自</w:t>
      </w:r>
      <w:hyperlink r:id="rId39">
        <w:r w:rsidRPr="00965E03">
          <w:rPr>
            <w:rFonts w:ascii="Times New Roman" w:eastAsia="標楷體" w:hAnsi="Times New Roman" w:cs="Times New Roman"/>
            <w:color w:val="000000" w:themeColor="text1"/>
            <w:kern w:val="0"/>
          </w:rPr>
          <w:t>http://teachernet.moe.edu.tw</w:t>
        </w:r>
      </w:hyperlink>
    </w:p>
    <w:p w14:paraId="254D07B1"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教育部（</w:t>
      </w:r>
      <w:r w:rsidRPr="00965E03">
        <w:rPr>
          <w:rFonts w:ascii="Times New Roman" w:eastAsia="標楷體" w:hAnsi="Times New Roman" w:cs="Times New Roman"/>
          <w:color w:val="000000" w:themeColor="text1"/>
          <w:kern w:val="0"/>
        </w:rPr>
        <w:t>2011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幼兒教育及照顧法</w:t>
      </w:r>
      <w:r w:rsidRPr="00965E03">
        <w:rPr>
          <w:rFonts w:ascii="Times New Roman" w:eastAsia="標楷體" w:hAnsi="Times New Roman" w:cs="Times New Roman"/>
          <w:color w:val="000000" w:themeColor="text1"/>
          <w:kern w:val="0"/>
        </w:rPr>
        <w:t>。</w:t>
      </w:r>
    </w:p>
    <w:p w14:paraId="172CE8BF"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教育部（</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國民小學與國民中學班級編制及教職員員額編制準則</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2017</w:t>
      </w:r>
      <w:r w:rsidRPr="00965E03">
        <w:rPr>
          <w:rFonts w:ascii="Times New Roman" w:eastAsia="標楷體" w:hAnsi="Times New Roman" w:cs="Times New Roman" w:hint="eastAsia"/>
          <w:color w:val="000000" w:themeColor="text1"/>
          <w:kern w:val="0"/>
        </w:rPr>
        <w:t>年</w:t>
      </w:r>
      <w:r w:rsidRPr="00965E03">
        <w:rPr>
          <w:rFonts w:ascii="Times New Roman" w:eastAsia="標楷體" w:hAnsi="Times New Roman" w:cs="Times New Roman" w:hint="eastAsia"/>
          <w:color w:val="000000" w:themeColor="text1"/>
          <w:kern w:val="0"/>
        </w:rPr>
        <w:t>10</w:t>
      </w:r>
      <w:r w:rsidRPr="00965E03">
        <w:rPr>
          <w:rFonts w:ascii="Times New Roman" w:eastAsia="標楷體" w:hAnsi="Times New Roman" w:cs="Times New Roman" w:hint="eastAsia"/>
          <w:color w:val="000000" w:themeColor="text1"/>
          <w:kern w:val="0"/>
        </w:rPr>
        <w:t>月</w:t>
      </w:r>
      <w:r w:rsidRPr="00965E03">
        <w:rPr>
          <w:rFonts w:ascii="Times New Roman" w:eastAsia="標楷體" w:hAnsi="Times New Roman" w:cs="Times New Roman" w:hint="eastAsia"/>
          <w:color w:val="000000" w:themeColor="text1"/>
          <w:kern w:val="0"/>
        </w:rPr>
        <w:t>16</w:t>
      </w:r>
      <w:r w:rsidRPr="00965E03">
        <w:rPr>
          <w:rFonts w:ascii="Times New Roman" w:eastAsia="標楷體" w:hAnsi="Times New Roman" w:cs="Times New Roman" w:hint="eastAsia"/>
          <w:color w:val="000000" w:themeColor="text1"/>
          <w:kern w:val="0"/>
        </w:rPr>
        <w:t>日</w:t>
      </w:r>
      <w:r w:rsidRPr="00965E03">
        <w:rPr>
          <w:rFonts w:ascii="Times New Roman" w:eastAsia="標楷體" w:hAnsi="Times New Roman" w:cs="Times New Roman"/>
          <w:color w:val="000000" w:themeColor="text1"/>
          <w:kern w:val="0"/>
        </w:rPr>
        <w:t>取自</w:t>
      </w:r>
      <w:r w:rsidRPr="00965E03">
        <w:rPr>
          <w:rFonts w:ascii="Times New Roman" w:eastAsia="標楷體" w:hAnsi="Times New Roman" w:cs="Times New Roman"/>
          <w:color w:val="000000" w:themeColor="text1"/>
          <w:kern w:val="0"/>
        </w:rPr>
        <w:t>eps.ntpc.gov.tw/peolab/lawfie/115-13.doc</w:t>
      </w:r>
    </w:p>
    <w:p w14:paraId="30E999E4" w14:textId="664A8646" w:rsidR="005C5A95"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教育部（</w:t>
      </w:r>
      <w:r w:rsidRPr="00965E03">
        <w:rPr>
          <w:rFonts w:ascii="Times New Roman" w:eastAsia="標楷體" w:hAnsi="Times New Roman" w:cs="Times New Roman"/>
          <w:color w:val="000000" w:themeColor="text1"/>
          <w:kern w:val="0"/>
        </w:rPr>
        <w:t>2013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國小導師手冊</w:t>
      </w:r>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hint="eastAsia"/>
          <w:b/>
          <w:color w:val="000000" w:themeColor="text1"/>
          <w:kern w:val="0"/>
        </w:rPr>
        <w:t>得意的一天</w:t>
      </w:r>
      <w:r w:rsidRPr="00965E03">
        <w:rPr>
          <w:rFonts w:ascii="Times New Roman" w:eastAsia="標楷體" w:hAnsi="Times New Roman" w:cs="Times New Roman"/>
          <w:color w:val="000000" w:themeColor="text1"/>
          <w:kern w:val="0"/>
        </w:rPr>
        <w:t>。臺北市：教育部輔導計畫叢書。</w:t>
      </w:r>
    </w:p>
    <w:p w14:paraId="540E29B8" w14:textId="77777777" w:rsidR="004D672A" w:rsidRPr="00965E03" w:rsidRDefault="004D672A" w:rsidP="005C5A95">
      <w:pPr>
        <w:spacing w:line="360" w:lineRule="auto"/>
        <w:ind w:left="425" w:right="176" w:hangingChars="177" w:hanging="425"/>
        <w:rPr>
          <w:rFonts w:ascii="Times New Roman" w:eastAsia="標楷體" w:hAnsi="Times New Roman" w:cs="Times New Roman"/>
          <w:color w:val="000000" w:themeColor="text1"/>
          <w:kern w:val="0"/>
        </w:rPr>
      </w:pPr>
    </w:p>
    <w:p w14:paraId="0CC183A4"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莊淑雅（</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公立幼兒園教保員之工作壓力與工作滿意現況之研究</w:t>
      </w:r>
      <w:r w:rsidRPr="00965E03">
        <w:rPr>
          <w:rFonts w:ascii="Times New Roman" w:eastAsia="標楷體" w:hAnsi="Times New Roman" w:cs="Times New Roman"/>
          <w:color w:val="000000" w:themeColor="text1"/>
          <w:kern w:val="0"/>
        </w:rPr>
        <w:t>（未出版之碩士論文）。朝陽科技大學，</w:t>
      </w:r>
      <w:proofErr w:type="gramStart"/>
      <w:r w:rsidRPr="00965E03">
        <w:rPr>
          <w:rFonts w:ascii="Times New Roman" w:eastAsia="標楷體" w:hAnsi="Times New Roman" w:cs="Times New Roman" w:hint="eastAsia"/>
          <w:color w:val="000000" w:themeColor="text1"/>
          <w:kern w:val="0"/>
        </w:rPr>
        <w:t>臺</w:t>
      </w:r>
      <w:proofErr w:type="gramEnd"/>
      <w:r w:rsidRPr="00965E03">
        <w:rPr>
          <w:rFonts w:ascii="Times New Roman" w:eastAsia="標楷體" w:hAnsi="Times New Roman" w:cs="Times New Roman" w:hint="eastAsia"/>
          <w:color w:val="000000" w:themeColor="text1"/>
          <w:kern w:val="0"/>
        </w:rPr>
        <w:t>中市</w:t>
      </w:r>
      <w:r w:rsidRPr="00965E03">
        <w:rPr>
          <w:rFonts w:ascii="Times New Roman" w:eastAsia="標楷體" w:hAnsi="Times New Roman" w:cs="Times New Roman"/>
          <w:color w:val="000000" w:themeColor="text1"/>
          <w:kern w:val="0"/>
        </w:rPr>
        <w:t>。</w:t>
      </w:r>
    </w:p>
    <w:p w14:paraId="2100D748"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莊智揚（</w:t>
      </w:r>
      <w:r w:rsidRPr="00965E03">
        <w:rPr>
          <w:rFonts w:ascii="Times New Roman" w:eastAsia="標楷體" w:hAnsi="Times New Roman" w:cs="Times New Roman"/>
          <w:color w:val="000000" w:themeColor="text1"/>
          <w:kern w:val="0"/>
        </w:rPr>
        <w:t>2007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教育改革下國民小學教師人際溝通行為與教學效能之關係</w:t>
      </w:r>
      <w:proofErr w:type="gramStart"/>
      <w:r w:rsidRPr="00965E03">
        <w:rPr>
          <w:rFonts w:ascii="Times New Roman" w:eastAsia="標楷體" w:hAnsi="Times New Roman" w:cs="Times New Roman"/>
          <w:b/>
          <w:color w:val="000000" w:themeColor="text1"/>
          <w:kern w:val="0"/>
        </w:rPr>
        <w:t>研</w:t>
      </w:r>
      <w:proofErr w:type="gramEnd"/>
      <w:r w:rsidRPr="00965E03">
        <w:rPr>
          <w:rFonts w:ascii="Times New Roman" w:eastAsia="標楷體" w:hAnsi="Times New Roman" w:cs="Times New Roman"/>
          <w:b/>
          <w:color w:val="000000" w:themeColor="text1"/>
          <w:kern w:val="0"/>
        </w:rPr>
        <w:br/>
      </w:r>
      <w:r w:rsidRPr="00965E03">
        <w:rPr>
          <w:rFonts w:ascii="Times New Roman" w:eastAsia="標楷體" w:hAnsi="Times New Roman" w:cs="Times New Roman"/>
          <w:b/>
          <w:color w:val="000000" w:themeColor="text1"/>
          <w:kern w:val="0"/>
        </w:rPr>
        <w:t>究</w:t>
      </w:r>
      <w:r w:rsidRPr="00965E03">
        <w:rPr>
          <w:rFonts w:ascii="Times New Roman" w:eastAsia="標楷體" w:hAnsi="Times New Roman" w:cs="Times New Roman"/>
          <w:color w:val="000000" w:themeColor="text1"/>
          <w:kern w:val="0"/>
        </w:rPr>
        <w:t>。（未出版之碩士論文）。國立高雄師範大學，高雄市。</w:t>
      </w:r>
    </w:p>
    <w:p w14:paraId="384FB867"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郭明德（</w:t>
      </w:r>
      <w:r w:rsidRPr="00965E03">
        <w:rPr>
          <w:rFonts w:ascii="Times New Roman" w:eastAsia="標楷體" w:hAnsi="Times New Roman" w:cs="Times New Roman"/>
          <w:color w:val="000000" w:themeColor="text1"/>
          <w:kern w:val="0"/>
        </w:rPr>
        <w:t>2002</w:t>
      </w:r>
      <w:r w:rsidRPr="00965E03">
        <w:rPr>
          <w:rFonts w:ascii="Times New Roman" w:eastAsia="標楷體" w:hAnsi="Times New Roman" w:cs="Times New Roman"/>
          <w:color w:val="000000" w:themeColor="text1"/>
          <w:kern w:val="0"/>
        </w:rPr>
        <w:t>）。教師教學效能之探討與量表之編製</w:t>
      </w:r>
      <w:r w:rsidRPr="00965E03">
        <w:rPr>
          <w:rFonts w:ascii="Times New Roman" w:eastAsia="標楷體" w:hAnsi="Times New Roman" w:cs="Times New Roman"/>
          <w:b/>
          <w:color w:val="000000" w:themeColor="text1"/>
          <w:kern w:val="0"/>
        </w:rPr>
        <w:t>。國立臺灣體育學院學報</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lastRenderedPageBreak/>
        <w:t>11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61-91</w:t>
      </w:r>
      <w:r w:rsidRPr="00965E03">
        <w:rPr>
          <w:rFonts w:ascii="Times New Roman" w:eastAsia="標楷體" w:hAnsi="Times New Roman" w:cs="Times New Roman"/>
          <w:color w:val="000000" w:themeColor="text1"/>
          <w:kern w:val="0"/>
        </w:rPr>
        <w:t>。</w:t>
      </w:r>
    </w:p>
    <w:p w14:paraId="656219B0" w14:textId="24D601F3"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郭淑岑（</w:t>
      </w:r>
      <w:r w:rsidRPr="00965E03">
        <w:rPr>
          <w:rFonts w:ascii="Times New Roman" w:eastAsia="標楷體" w:hAnsi="Times New Roman" w:cs="Times New Roman"/>
          <w:color w:val="000000" w:themeColor="text1"/>
          <w:kern w:val="0"/>
        </w:rPr>
        <w:t>2013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教保服務人員人際關係量表之編製</w:t>
      </w:r>
      <w:r w:rsidRPr="00965E03">
        <w:rPr>
          <w:rFonts w:ascii="Times New Roman" w:eastAsia="標楷體" w:hAnsi="Times New Roman" w:cs="Times New Roman"/>
          <w:color w:val="000000" w:themeColor="text1"/>
          <w:kern w:val="0"/>
        </w:rPr>
        <w:t>（未出版之碩士論文）。</w:t>
      </w:r>
      <w:r w:rsidRPr="00965E03">
        <w:rPr>
          <w:rFonts w:ascii="Times New Roman" w:eastAsia="標楷體" w:hAnsi="Times New Roman" w:cs="Times New Roman" w:hint="eastAsia"/>
          <w:color w:val="000000" w:themeColor="text1"/>
          <w:kern w:val="0"/>
        </w:rPr>
        <w:t>國立</w:t>
      </w:r>
      <w:r w:rsidRPr="00965E03">
        <w:rPr>
          <w:rFonts w:ascii="Times New Roman" w:eastAsia="標楷體" w:hAnsi="Times New Roman" w:cs="Times New Roman"/>
          <w:color w:val="000000" w:themeColor="text1"/>
          <w:kern w:val="0"/>
        </w:rPr>
        <w:t>嘉義大學，嘉義</w:t>
      </w:r>
      <w:r w:rsidR="008B547D">
        <w:rPr>
          <w:rFonts w:ascii="Times New Roman" w:eastAsia="標楷體" w:hAnsi="Times New Roman" w:cs="Times New Roman" w:hint="eastAsia"/>
          <w:color w:val="000000" w:themeColor="text1"/>
          <w:kern w:val="0"/>
        </w:rPr>
        <w:t>縣</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 xml:space="preserve"> </w:t>
      </w:r>
    </w:p>
    <w:p w14:paraId="7F805FB5" w14:textId="77777777" w:rsidR="005C5A95" w:rsidRPr="00965E03" w:rsidRDefault="005C5A95" w:rsidP="005C5A95">
      <w:pPr>
        <w:spacing w:line="360" w:lineRule="auto"/>
        <w:ind w:leftChars="1" w:left="566" w:right="118"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陳木金（</w:t>
      </w:r>
      <w:r w:rsidRPr="00965E03">
        <w:rPr>
          <w:rFonts w:ascii="Times New Roman" w:eastAsia="標楷體" w:hAnsi="Times New Roman" w:cs="Times New Roman"/>
          <w:color w:val="000000" w:themeColor="text1"/>
          <w:kern w:val="0"/>
        </w:rPr>
        <w:t>1997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國民小學教師領導技巧、班級經營策略與教學效能關係之研究</w:t>
      </w:r>
      <w:r w:rsidRPr="00965E03">
        <w:rPr>
          <w:rFonts w:ascii="Times New Roman" w:eastAsia="標楷體" w:hAnsi="Times New Roman" w:cs="Times New Roman"/>
          <w:color w:val="000000" w:themeColor="text1"/>
          <w:kern w:val="0"/>
        </w:rPr>
        <w:t>。</w:t>
      </w:r>
      <w:hyperlink r:id="rId40" w:tooltip="國立政治大學" w:history="1">
        <w:r w:rsidRPr="00965E03">
          <w:rPr>
            <w:rFonts w:ascii="Times New Roman" w:eastAsia="標楷體" w:hAnsi="Times New Roman" w:cs="Times New Roman"/>
            <w:color w:val="000000" w:themeColor="text1"/>
            <w:kern w:val="0"/>
          </w:rPr>
          <w:t>國立政治大學</w:t>
        </w:r>
      </w:hyperlink>
      <w:r w:rsidRPr="00965E03">
        <w:rPr>
          <w:rFonts w:ascii="Times New Roman" w:eastAsia="標楷體" w:hAnsi="Times New Roman" w:cs="Times New Roman"/>
          <w:color w:val="000000" w:themeColor="text1"/>
          <w:kern w:val="0"/>
        </w:rPr>
        <w:t>，臺北市。</w:t>
      </w:r>
    </w:p>
    <w:p w14:paraId="7AE49CBC" w14:textId="6095815C" w:rsidR="005C5A95" w:rsidRPr="00965E03" w:rsidRDefault="00444454" w:rsidP="005C5A95">
      <w:pPr>
        <w:spacing w:line="360" w:lineRule="auto"/>
        <w:ind w:leftChars="1" w:left="566" w:right="118" w:hangingChars="235" w:hanging="564"/>
        <w:rPr>
          <w:rFonts w:ascii="Times New Roman" w:eastAsia="標楷體" w:hAnsi="Times New Roman" w:cs="Times New Roman"/>
          <w:color w:val="000000" w:themeColor="text1"/>
          <w:kern w:val="0"/>
        </w:rPr>
      </w:pPr>
      <w:hyperlink r:id="rId41" w:tooltip="陳芃均" w:history="1">
        <w:r w:rsidR="005C5A95" w:rsidRPr="00965E03">
          <w:rPr>
            <w:rFonts w:ascii="Times New Roman" w:eastAsia="標楷體" w:hAnsi="Times New Roman" w:cs="Times New Roman"/>
            <w:color w:val="000000" w:themeColor="text1"/>
            <w:kern w:val="0"/>
          </w:rPr>
          <w:t>陳</w:t>
        </w:r>
        <w:proofErr w:type="gramStart"/>
        <w:r w:rsidR="005C5A95" w:rsidRPr="00965E03">
          <w:rPr>
            <w:rFonts w:ascii="Times New Roman" w:eastAsia="標楷體" w:hAnsi="Times New Roman" w:cs="Times New Roman"/>
            <w:color w:val="000000" w:themeColor="text1"/>
            <w:kern w:val="0"/>
          </w:rPr>
          <w:t>芃</w:t>
        </w:r>
        <w:proofErr w:type="gramEnd"/>
        <w:r w:rsidR="005C5A95" w:rsidRPr="00965E03">
          <w:rPr>
            <w:rFonts w:ascii="Times New Roman" w:eastAsia="標楷體" w:hAnsi="Times New Roman" w:cs="Times New Roman"/>
            <w:color w:val="000000" w:themeColor="text1"/>
            <w:kern w:val="0"/>
          </w:rPr>
          <w:t>均</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color w:val="000000" w:themeColor="text1"/>
          <w:kern w:val="0"/>
        </w:rPr>
        <w:t>2016</w:t>
      </w:r>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b/>
          <w:color w:val="000000" w:themeColor="text1"/>
          <w:kern w:val="0"/>
        </w:rPr>
        <w:t>新竹市國民小學校長科技領導與教師教學效能關係之研究</w:t>
      </w:r>
      <w:r w:rsidR="005C5A95" w:rsidRPr="00965E03">
        <w:rPr>
          <w:rFonts w:ascii="Times New Roman" w:eastAsia="標楷體" w:hAnsi="Times New Roman" w:cs="Times New Roman"/>
          <w:color w:val="000000" w:themeColor="text1"/>
          <w:kern w:val="0"/>
        </w:rPr>
        <w:t>（未出版之碩士論文）。</w:t>
      </w:r>
      <w:hyperlink r:id="rId42" w:tooltip="國立政治大學" w:history="1">
        <w:r w:rsidR="005C5A95" w:rsidRPr="00965E03">
          <w:rPr>
            <w:rFonts w:ascii="Times New Roman" w:eastAsia="標楷體" w:hAnsi="Times New Roman" w:cs="Times New Roman"/>
            <w:color w:val="000000" w:themeColor="text1"/>
            <w:kern w:val="0"/>
          </w:rPr>
          <w:t>國立</w:t>
        </w:r>
        <w:r w:rsidR="005C5A95" w:rsidRPr="00965E03">
          <w:rPr>
            <w:rFonts w:ascii="Times New Roman" w:eastAsia="標楷體" w:hAnsi="Times New Roman" w:cs="Times New Roman" w:hint="eastAsia"/>
            <w:color w:val="000000" w:themeColor="text1"/>
            <w:kern w:val="0"/>
          </w:rPr>
          <w:t>新竹教育</w:t>
        </w:r>
        <w:r w:rsidR="005C5A95" w:rsidRPr="00965E03">
          <w:rPr>
            <w:rFonts w:ascii="Times New Roman" w:eastAsia="標楷體" w:hAnsi="Times New Roman" w:cs="Times New Roman"/>
            <w:color w:val="000000" w:themeColor="text1"/>
            <w:kern w:val="0"/>
          </w:rPr>
          <w:t>大學</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hint="eastAsia"/>
          <w:color w:val="000000" w:themeColor="text1"/>
          <w:kern w:val="0"/>
        </w:rPr>
        <w:t>新竹</w:t>
      </w:r>
      <w:r w:rsidR="00DA0A00">
        <w:rPr>
          <w:rFonts w:ascii="Times New Roman" w:eastAsia="標楷體" w:hAnsi="Times New Roman" w:cs="Times New Roman" w:hint="eastAsia"/>
          <w:color w:val="000000" w:themeColor="text1"/>
          <w:kern w:val="0"/>
        </w:rPr>
        <w:t>市</w:t>
      </w:r>
      <w:r w:rsidR="005C5A95" w:rsidRPr="00965E03">
        <w:rPr>
          <w:rFonts w:ascii="Times New Roman" w:eastAsia="標楷體" w:hAnsi="Times New Roman" w:cs="Times New Roman"/>
          <w:color w:val="000000" w:themeColor="text1"/>
          <w:kern w:val="0"/>
        </w:rPr>
        <w:t>。</w:t>
      </w:r>
    </w:p>
    <w:p w14:paraId="2F5DCD69"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proofErr w:type="gramStart"/>
      <w:r w:rsidRPr="00965E03">
        <w:rPr>
          <w:rFonts w:ascii="Times New Roman" w:eastAsia="標楷體" w:hAnsi="Times New Roman" w:cs="Times New Roman"/>
          <w:color w:val="000000" w:themeColor="text1"/>
          <w:kern w:val="0"/>
        </w:rPr>
        <w:t>陳冠名</w:t>
      </w:r>
      <w:proofErr w:type="gramEnd"/>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2006</w:t>
      </w:r>
      <w:r w:rsidRPr="00965E03">
        <w:rPr>
          <w:rFonts w:ascii="Times New Roman" w:eastAsia="標楷體" w:hAnsi="Times New Roman" w:cs="Times New Roman"/>
          <w:color w:val="000000" w:themeColor="text1"/>
          <w:kern w:val="0"/>
        </w:rPr>
        <w:t>）。教師人際關係的九項</w:t>
      </w:r>
      <w:proofErr w:type="gramStart"/>
      <w:r w:rsidRPr="00965E03">
        <w:rPr>
          <w:rFonts w:ascii="Times New Roman" w:eastAsia="標楷體" w:hAnsi="Times New Roman" w:cs="Times New Roman"/>
          <w:color w:val="000000" w:themeColor="text1"/>
          <w:kern w:val="0"/>
        </w:rPr>
        <w:t>修練</w:t>
      </w:r>
      <w:proofErr w:type="gramEnd"/>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師友月刊，</w:t>
      </w:r>
      <w:r w:rsidRPr="00965E03">
        <w:rPr>
          <w:rFonts w:ascii="Times New Roman" w:eastAsia="標楷體" w:hAnsi="Times New Roman" w:cs="Times New Roman"/>
          <w:b/>
          <w:color w:val="000000" w:themeColor="text1"/>
          <w:kern w:val="0"/>
        </w:rPr>
        <w:t>473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65-67</w:t>
      </w:r>
      <w:r w:rsidRPr="00965E03">
        <w:rPr>
          <w:rFonts w:ascii="Times New Roman" w:eastAsia="標楷體" w:hAnsi="Times New Roman" w:cs="Times New Roman"/>
          <w:color w:val="000000" w:themeColor="text1"/>
          <w:kern w:val="0"/>
        </w:rPr>
        <w:t>。</w:t>
      </w:r>
    </w:p>
    <w:p w14:paraId="3C9E0B63" w14:textId="2109F70B"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陳</w:t>
      </w:r>
      <w:proofErr w:type="gramStart"/>
      <w:r w:rsidRPr="00965E03">
        <w:rPr>
          <w:rFonts w:ascii="Times New Roman" w:eastAsia="標楷體" w:hAnsi="Times New Roman" w:cs="Times New Roman"/>
          <w:color w:val="000000" w:themeColor="text1"/>
          <w:kern w:val="0"/>
        </w:rPr>
        <w:t>姵霖</w:t>
      </w:r>
      <w:proofErr w:type="gramEnd"/>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臺北市市立國中教師專業發展評鑑與教學效能之研究</w:t>
      </w:r>
      <w:r w:rsidRPr="00965E03">
        <w:rPr>
          <w:rFonts w:ascii="Times New Roman" w:eastAsia="標楷體" w:hAnsi="Times New Roman" w:cs="Times New Roman"/>
          <w:color w:val="000000" w:themeColor="text1"/>
          <w:kern w:val="0"/>
        </w:rPr>
        <w:t>（未出版之碩士論文）。銘傳大學，臺北市。</w:t>
      </w:r>
    </w:p>
    <w:p w14:paraId="1627B16E"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陳儒晰（</w:t>
      </w:r>
      <w:r w:rsidRPr="00965E03">
        <w:rPr>
          <w:rFonts w:ascii="Times New Roman" w:eastAsia="標楷體" w:hAnsi="Times New Roman" w:cs="Times New Roman"/>
          <w:color w:val="000000" w:themeColor="text1"/>
          <w:kern w:val="0"/>
        </w:rPr>
        <w:t>2011</w:t>
      </w:r>
      <w:r w:rsidRPr="00965E03">
        <w:rPr>
          <w:rFonts w:ascii="Times New Roman" w:eastAsia="標楷體" w:hAnsi="Times New Roman" w:cs="Times New Roman"/>
          <w:color w:val="000000" w:themeColor="text1"/>
          <w:kern w:val="0"/>
        </w:rPr>
        <w:t>）。幼教人員對多元文化教學實踐之思考。</w:t>
      </w:r>
      <w:r w:rsidRPr="00965E03">
        <w:rPr>
          <w:rFonts w:ascii="Times New Roman" w:eastAsia="標楷體" w:hAnsi="Times New Roman" w:cs="Times New Roman"/>
          <w:b/>
          <w:color w:val="000000" w:themeColor="text1"/>
          <w:kern w:val="0"/>
        </w:rPr>
        <w:t>幼兒教保研究期刊，</w:t>
      </w:r>
      <w:r w:rsidRPr="0085375D">
        <w:rPr>
          <w:rFonts w:ascii="Times New Roman" w:eastAsia="標楷體" w:hAnsi="Times New Roman" w:cs="Times New Roman"/>
          <w:b/>
          <w:color w:val="000000" w:themeColor="text1"/>
          <w:kern w:val="0"/>
        </w:rPr>
        <w:t>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31-47</w:t>
      </w:r>
      <w:r w:rsidRPr="00965E03">
        <w:rPr>
          <w:rFonts w:ascii="Times New Roman" w:eastAsia="標楷體" w:hAnsi="Times New Roman" w:cs="Times New Roman"/>
          <w:color w:val="000000" w:themeColor="text1"/>
          <w:kern w:val="0"/>
        </w:rPr>
        <w:t>。</w:t>
      </w:r>
    </w:p>
    <w:p w14:paraId="0BCE81FC"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曾明鳳</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w:t>
      </w:r>
      <w:r w:rsidRPr="00965E03">
        <w:rPr>
          <w:rFonts w:ascii="Times New Roman" w:eastAsia="標楷體" w:hAnsi="Times New Roman" w:cs="Times New Roman" w:hint="eastAsia"/>
          <w:color w:val="000000" w:themeColor="text1"/>
          <w:kern w:val="0"/>
        </w:rPr>
        <w:t>15</w:t>
      </w:r>
      <w:r w:rsidRPr="00965E03">
        <w:rPr>
          <w:rFonts w:ascii="Times New Roman" w:eastAsia="標楷體" w:hAnsi="Times New Roman" w:cs="Times New Roman"/>
          <w:color w:val="000000" w:themeColor="text1"/>
          <w:kern w:val="0"/>
        </w:rPr>
        <w:t>）。教師不得不重視的能力</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人際溝通能力。</w:t>
      </w:r>
      <w:r w:rsidRPr="00965E03">
        <w:rPr>
          <w:rFonts w:ascii="Times New Roman" w:eastAsia="標楷體" w:hAnsi="Times New Roman" w:cs="Times New Roman"/>
          <w:b/>
          <w:color w:val="000000" w:themeColor="text1"/>
          <w:kern w:val="0"/>
        </w:rPr>
        <w:t>臺灣教育評論月刊，</w:t>
      </w:r>
      <w:r w:rsidRPr="00965E03">
        <w:rPr>
          <w:rFonts w:ascii="Times New Roman" w:eastAsia="標楷體" w:hAnsi="Times New Roman" w:cs="Times New Roman"/>
          <w:b/>
          <w:color w:val="000000" w:themeColor="text1"/>
          <w:kern w:val="0"/>
        </w:rPr>
        <w:t>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173-175</w:t>
      </w:r>
      <w:r w:rsidRPr="00965E03">
        <w:rPr>
          <w:rFonts w:ascii="Times New Roman" w:eastAsia="標楷體" w:hAnsi="Times New Roman" w:cs="Times New Roman"/>
          <w:color w:val="000000" w:themeColor="text1"/>
          <w:kern w:val="0"/>
        </w:rPr>
        <w:t>。</w:t>
      </w:r>
    </w:p>
    <w:p w14:paraId="0C5D5CCB"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曾明鳳</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w:t>
      </w:r>
      <w:r w:rsidRPr="00965E03">
        <w:rPr>
          <w:rFonts w:ascii="Times New Roman" w:eastAsia="標楷體" w:hAnsi="Times New Roman" w:cs="Times New Roman" w:hint="eastAsia"/>
          <w:color w:val="000000" w:themeColor="text1"/>
          <w:kern w:val="0"/>
        </w:rPr>
        <w:t>16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新北市國小學教師人際溝通能力之研究</w:t>
      </w:r>
      <w:r w:rsidRPr="00965E03">
        <w:rPr>
          <w:rFonts w:ascii="Times New Roman" w:eastAsia="標楷體" w:hAnsi="Times New Roman" w:cs="Times New Roman"/>
          <w:color w:val="000000" w:themeColor="text1"/>
          <w:kern w:val="0"/>
        </w:rPr>
        <w:t>。</w:t>
      </w:r>
      <w:hyperlink r:id="rId43" w:tooltip="國立臺北科技大學" w:history="1">
        <w:r w:rsidRPr="00965E03">
          <w:rPr>
            <w:rFonts w:ascii="Times New Roman" w:eastAsia="標楷體" w:hAnsi="Times New Roman" w:cs="Times New Roman"/>
            <w:color w:val="000000" w:themeColor="text1"/>
            <w:kern w:val="0"/>
          </w:rPr>
          <w:t>國立</w:t>
        </w:r>
        <w:proofErr w:type="gramStart"/>
        <w:r w:rsidRPr="00965E03">
          <w:rPr>
            <w:rFonts w:ascii="Times New Roman" w:eastAsia="標楷體" w:hAnsi="Times New Roman" w:cs="Times New Roman"/>
            <w:color w:val="000000" w:themeColor="text1"/>
            <w:kern w:val="0"/>
          </w:rPr>
          <w:t>臺</w:t>
        </w:r>
        <w:proofErr w:type="gramEnd"/>
        <w:r w:rsidRPr="00965E03">
          <w:rPr>
            <w:rFonts w:ascii="Times New Roman" w:eastAsia="標楷體" w:hAnsi="Times New Roman" w:cs="Times New Roman"/>
            <w:color w:val="000000" w:themeColor="text1"/>
            <w:kern w:val="0"/>
          </w:rPr>
          <w:t>北科技大學</w:t>
        </w:r>
      </w:hyperlink>
      <w:r w:rsidRPr="00965E03">
        <w:rPr>
          <w:rFonts w:ascii="Times New Roman" w:eastAsia="標楷體" w:hAnsi="Times New Roman" w:cs="Times New Roman"/>
          <w:color w:val="000000" w:themeColor="text1"/>
          <w:kern w:val="0"/>
        </w:rPr>
        <w:t>，臺北市。</w:t>
      </w:r>
    </w:p>
    <w:p w14:paraId="74BD8CB8"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曾增豪</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w:t>
      </w:r>
      <w:r w:rsidRPr="00965E03">
        <w:rPr>
          <w:rFonts w:ascii="Times New Roman" w:eastAsia="標楷體" w:hAnsi="Times New Roman" w:cs="Times New Roman" w:hint="eastAsia"/>
          <w:color w:val="000000" w:themeColor="text1"/>
          <w:kern w:val="0"/>
        </w:rPr>
        <w:t>11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新竹縣國民小學校長教學領導與教師教學效能之研究</w:t>
      </w:r>
      <w:r w:rsidRPr="00965E03">
        <w:rPr>
          <w:rFonts w:ascii="Times New Roman" w:eastAsia="標楷體" w:hAnsi="Times New Roman" w:cs="Times New Roman"/>
          <w:color w:val="000000" w:themeColor="text1"/>
          <w:kern w:val="0"/>
        </w:rPr>
        <w:t>（未出版之碩士論文）。</w:t>
      </w:r>
      <w:hyperlink r:id="rId44" w:tooltip="國立新竹教育大學" w:history="1">
        <w:r w:rsidRPr="00965E03">
          <w:rPr>
            <w:rFonts w:ascii="Times New Roman" w:eastAsia="標楷體" w:hAnsi="Times New Roman" w:cs="Times New Roman"/>
            <w:color w:val="000000" w:themeColor="text1"/>
            <w:kern w:val="0"/>
          </w:rPr>
          <w:t>國立新竹教育大學</w:t>
        </w:r>
      </w:hyperlink>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新竹</w:t>
      </w:r>
      <w:r w:rsidRPr="00965E03">
        <w:rPr>
          <w:rFonts w:ascii="Times New Roman" w:eastAsia="標楷體" w:hAnsi="Times New Roman" w:cs="Times New Roman"/>
          <w:color w:val="000000" w:themeColor="text1"/>
          <w:kern w:val="0"/>
        </w:rPr>
        <w:t>市。</w:t>
      </w:r>
    </w:p>
    <w:p w14:paraId="26CC58CB" w14:textId="6880BAC7" w:rsidR="005C5A95"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湯艷鳳（</w:t>
      </w:r>
      <w:r w:rsidRPr="00965E03">
        <w:rPr>
          <w:rFonts w:ascii="Times New Roman" w:eastAsia="標楷體" w:hAnsi="Times New Roman" w:cs="Times New Roman"/>
          <w:color w:val="000000" w:themeColor="text1"/>
          <w:kern w:val="0"/>
        </w:rPr>
        <w:t>2013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臺北市國小教師專業學習社群與教學效能之研究</w:t>
      </w:r>
      <w:r w:rsidRPr="00965E03">
        <w:rPr>
          <w:rFonts w:ascii="Times New Roman" w:eastAsia="標楷體" w:hAnsi="Times New Roman" w:cs="Times New Roman"/>
          <w:color w:val="000000" w:themeColor="text1"/>
          <w:kern w:val="0"/>
        </w:rPr>
        <w:t>（未出版之碩士論文）。國立臺北市立教育大學，臺北市。</w:t>
      </w:r>
    </w:p>
    <w:p w14:paraId="2D8A537D" w14:textId="77777777" w:rsidR="00434A91" w:rsidRPr="00965E03" w:rsidRDefault="00434A91" w:rsidP="005C5A95">
      <w:pPr>
        <w:spacing w:line="360" w:lineRule="auto"/>
        <w:ind w:left="425" w:hangingChars="177" w:hanging="425"/>
        <w:rPr>
          <w:rFonts w:ascii="Times New Roman" w:eastAsia="標楷體" w:hAnsi="Times New Roman" w:cs="Times New Roman"/>
          <w:color w:val="000000" w:themeColor="text1"/>
          <w:kern w:val="0"/>
        </w:rPr>
      </w:pPr>
    </w:p>
    <w:p w14:paraId="08773798" w14:textId="77777777" w:rsidR="005C5A95" w:rsidRPr="00965E03" w:rsidRDefault="005C5A95" w:rsidP="005C5A95">
      <w:pPr>
        <w:spacing w:line="360" w:lineRule="auto"/>
        <w:ind w:left="425" w:hangingChars="177" w:hanging="425"/>
        <w:rPr>
          <w:rFonts w:ascii="Times New Roman" w:eastAsia="標楷體" w:hAnsi="Times New Roman" w:cs="Times New Roman"/>
          <w:b/>
          <w:color w:val="000000" w:themeColor="text1"/>
          <w:kern w:val="0"/>
        </w:rPr>
      </w:pPr>
      <w:r w:rsidRPr="00965E03">
        <w:rPr>
          <w:rFonts w:ascii="Times New Roman" w:eastAsia="標楷體" w:hAnsi="Times New Roman" w:cs="Times New Roman" w:hint="eastAsia"/>
          <w:bCs/>
          <w:color w:val="000000" w:themeColor="text1"/>
        </w:rPr>
        <w:t>黃千榕</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201</w:t>
      </w:r>
      <w:r w:rsidRPr="00965E03">
        <w:rPr>
          <w:rFonts w:ascii="Times New Roman" w:eastAsia="標楷體" w:hAnsi="Times New Roman" w:cs="Times New Roman" w:hint="eastAsia"/>
          <w:color w:val="000000" w:themeColor="text1"/>
          <w:kern w:val="0"/>
        </w:rPr>
        <w:t>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國中教師人際關係、工作壓力與教師效能之相關性</w:t>
      </w:r>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b/>
          <w:color w:val="000000" w:themeColor="text1"/>
          <w:kern w:val="0"/>
        </w:rPr>
        <w:t>以桃園市為</w:t>
      </w:r>
      <w:r w:rsidRPr="00965E03">
        <w:rPr>
          <w:rFonts w:ascii="Times New Roman" w:eastAsia="標楷體" w:hAnsi="Times New Roman" w:cs="Times New Roman" w:hint="eastAsia"/>
          <w:b/>
          <w:color w:val="000000" w:themeColor="text1"/>
          <w:kern w:val="0"/>
        </w:rPr>
        <w:t xml:space="preserve">  </w:t>
      </w:r>
    </w:p>
    <w:p w14:paraId="609C7F82"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b/>
          <w:color w:val="000000" w:themeColor="text1"/>
          <w:kern w:val="0"/>
        </w:rPr>
        <w:t xml:space="preserve">     </w:t>
      </w:r>
      <w:r w:rsidRPr="00965E03">
        <w:rPr>
          <w:rFonts w:ascii="Times New Roman" w:eastAsia="標楷體" w:hAnsi="Times New Roman" w:cs="Times New Roman"/>
          <w:b/>
          <w:color w:val="000000" w:themeColor="text1"/>
          <w:kern w:val="0"/>
        </w:rPr>
        <w:t>例</w:t>
      </w:r>
      <w:r w:rsidRPr="00965E03">
        <w:rPr>
          <w:rFonts w:ascii="Times New Roman" w:eastAsia="標楷體" w:hAnsi="Times New Roman" w:cs="Times New Roman"/>
          <w:color w:val="000000" w:themeColor="text1"/>
          <w:kern w:val="0"/>
        </w:rPr>
        <w:t>（未出版之碩士論文）。</w:t>
      </w:r>
      <w:r w:rsidRPr="00965E03">
        <w:rPr>
          <w:rFonts w:ascii="Times New Roman" w:eastAsia="標楷體" w:hAnsi="Times New Roman" w:cs="Times New Roman" w:hint="eastAsia"/>
          <w:color w:val="000000" w:themeColor="text1"/>
          <w:kern w:val="0"/>
        </w:rPr>
        <w:t>健行科技大學</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桃園市</w:t>
      </w:r>
      <w:r w:rsidRPr="00965E03">
        <w:rPr>
          <w:rFonts w:ascii="Times New Roman" w:eastAsia="標楷體" w:hAnsi="Times New Roman" w:cs="Times New Roman"/>
          <w:color w:val="000000" w:themeColor="text1"/>
          <w:kern w:val="0"/>
        </w:rPr>
        <w:t>。</w:t>
      </w:r>
    </w:p>
    <w:p w14:paraId="6B678F4E"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黃郁婷、葉嘉瑜（</w:t>
      </w:r>
      <w:r w:rsidRPr="00965E03">
        <w:rPr>
          <w:rFonts w:ascii="Times New Roman" w:eastAsia="標楷體" w:hAnsi="Times New Roman" w:cs="Times New Roman"/>
          <w:color w:val="000000" w:themeColor="text1"/>
          <w:kern w:val="0"/>
        </w:rPr>
        <w:t>2014</w:t>
      </w:r>
      <w:r w:rsidRPr="00965E03">
        <w:rPr>
          <w:rFonts w:ascii="Times New Roman" w:eastAsia="標楷體" w:hAnsi="Times New Roman" w:cs="Times New Roman"/>
          <w:color w:val="000000" w:themeColor="text1"/>
          <w:kern w:val="0"/>
        </w:rPr>
        <w:t>）。國小教師的多元文化素養與新移民女性家長親師互動之研究。</w:t>
      </w:r>
      <w:r w:rsidRPr="00965E03">
        <w:rPr>
          <w:rFonts w:ascii="Times New Roman" w:eastAsia="標楷體" w:hAnsi="Times New Roman" w:cs="Times New Roman"/>
          <w:b/>
          <w:color w:val="000000" w:themeColor="text1"/>
          <w:kern w:val="0"/>
        </w:rPr>
        <w:t>學校行政雙月刊，</w:t>
      </w:r>
      <w:r w:rsidRPr="00965E03">
        <w:rPr>
          <w:rFonts w:ascii="Times New Roman" w:eastAsia="標楷體" w:hAnsi="Times New Roman" w:cs="Times New Roman"/>
          <w:b/>
          <w:color w:val="000000" w:themeColor="text1"/>
          <w:kern w:val="0"/>
        </w:rPr>
        <w:t>93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16-35</w:t>
      </w:r>
      <w:r w:rsidRPr="00965E03">
        <w:rPr>
          <w:rFonts w:ascii="Times New Roman" w:eastAsia="標楷體" w:hAnsi="Times New Roman" w:cs="Times New Roman"/>
          <w:color w:val="000000" w:themeColor="text1"/>
          <w:kern w:val="0"/>
        </w:rPr>
        <w:t>。</w:t>
      </w:r>
    </w:p>
    <w:p w14:paraId="7EF1A2A3" w14:textId="77777777" w:rsidR="005C5A95" w:rsidRPr="00965E03" w:rsidRDefault="00444454" w:rsidP="005C5A95">
      <w:pPr>
        <w:spacing w:line="360" w:lineRule="auto"/>
        <w:ind w:left="425" w:right="176" w:hangingChars="177" w:hanging="425"/>
        <w:rPr>
          <w:rFonts w:ascii="Times New Roman" w:eastAsia="標楷體" w:hAnsi="Times New Roman" w:cs="Times New Roman"/>
          <w:color w:val="000000" w:themeColor="text1"/>
          <w:kern w:val="0"/>
        </w:rPr>
      </w:pPr>
      <w:hyperlink r:id="rId45" w:tooltip="&lt;font class=inverse&gt;黃詠仁&lt;/font&gt;" w:history="1">
        <w:r w:rsidR="005C5A95" w:rsidRPr="00965E03">
          <w:rPr>
            <w:rFonts w:ascii="Times New Roman" w:eastAsia="標楷體" w:hAnsi="Times New Roman" w:cs="Times New Roman"/>
            <w:color w:val="000000" w:themeColor="text1"/>
            <w:kern w:val="0"/>
          </w:rPr>
          <w:t>黃詠仁</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color w:val="000000" w:themeColor="text1"/>
          <w:kern w:val="0"/>
        </w:rPr>
        <w:t>20</w:t>
      </w:r>
      <w:r w:rsidR="005C5A95" w:rsidRPr="00965E03">
        <w:rPr>
          <w:rFonts w:ascii="Times New Roman" w:eastAsia="標楷體" w:hAnsi="Times New Roman" w:cs="Times New Roman" w:hint="eastAsia"/>
          <w:color w:val="000000" w:themeColor="text1"/>
          <w:kern w:val="0"/>
        </w:rPr>
        <w:t>14</w:t>
      </w:r>
      <w:r w:rsidR="005C5A95" w:rsidRPr="00965E03">
        <w:rPr>
          <w:rFonts w:ascii="Times New Roman" w:eastAsia="標楷體" w:hAnsi="Times New Roman" w:cs="Times New Roman"/>
          <w:color w:val="000000" w:themeColor="text1"/>
          <w:kern w:val="0"/>
        </w:rPr>
        <w:t>）。</w:t>
      </w:r>
      <w:hyperlink r:id="rId46" w:history="1">
        <w:r w:rsidR="005C5A95" w:rsidRPr="00965E03">
          <w:rPr>
            <w:rFonts w:ascii="Times New Roman" w:eastAsia="標楷體" w:hAnsi="Times New Roman" w:cs="Times New Roman"/>
            <w:b/>
            <w:color w:val="000000" w:themeColor="text1"/>
            <w:kern w:val="0"/>
          </w:rPr>
          <w:t>國民小學教師專業發展與教師教學效能關係之研究</w:t>
        </w:r>
      </w:hyperlink>
      <w:r w:rsidR="005C5A95" w:rsidRPr="00965E03">
        <w:rPr>
          <w:rFonts w:ascii="Times New Roman" w:eastAsia="標楷體" w:hAnsi="Times New Roman" w:cs="Times New Roman"/>
          <w:color w:val="000000" w:themeColor="text1"/>
          <w:kern w:val="0"/>
        </w:rPr>
        <w:t>（未出版之</w:t>
      </w:r>
      <w:r w:rsidR="005C5A95" w:rsidRPr="00965E03">
        <w:rPr>
          <w:rFonts w:ascii="Times New Roman" w:eastAsia="標楷體" w:hAnsi="Times New Roman" w:cs="Times New Roman"/>
          <w:color w:val="000000" w:themeColor="text1"/>
          <w:kern w:val="0"/>
        </w:rPr>
        <w:lastRenderedPageBreak/>
        <w:t>碩士論文）。國立嘉義大學，</w:t>
      </w:r>
      <w:r w:rsidR="005C5A95" w:rsidRPr="00965E03">
        <w:rPr>
          <w:rFonts w:ascii="Times New Roman" w:eastAsia="標楷體" w:hAnsi="Times New Roman" w:cs="Times New Roman" w:hint="eastAsia"/>
          <w:color w:val="000000" w:themeColor="text1"/>
          <w:kern w:val="0"/>
        </w:rPr>
        <w:t>嘉義縣</w:t>
      </w:r>
      <w:r w:rsidR="005C5A95" w:rsidRPr="00965E03">
        <w:rPr>
          <w:rFonts w:ascii="Times New Roman" w:eastAsia="標楷體" w:hAnsi="Times New Roman" w:cs="Times New Roman"/>
          <w:color w:val="000000" w:themeColor="text1"/>
          <w:kern w:val="0"/>
        </w:rPr>
        <w:t>。</w:t>
      </w:r>
    </w:p>
    <w:p w14:paraId="16F9386F" w14:textId="77777777" w:rsidR="005C5A95" w:rsidRPr="00965E03" w:rsidRDefault="005C5A95" w:rsidP="005C5A95">
      <w:pPr>
        <w:spacing w:line="360" w:lineRule="auto"/>
        <w:ind w:left="600" w:right="161" w:hanging="60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黃詩雅（</w:t>
      </w:r>
      <w:r w:rsidRPr="00965E03">
        <w:rPr>
          <w:rFonts w:ascii="Times New Roman" w:eastAsia="標楷體" w:hAnsi="Times New Roman" w:cs="Times New Roman"/>
          <w:color w:val="000000" w:themeColor="text1"/>
          <w:kern w:val="0"/>
        </w:rPr>
        <w:t>2011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人際溝通能力、情緒勞務與教師自我效能相關之</w:t>
      </w:r>
      <w:proofErr w:type="gramStart"/>
      <w:r w:rsidRPr="00965E03">
        <w:rPr>
          <w:rFonts w:ascii="Times New Roman" w:eastAsia="標楷體" w:hAnsi="Times New Roman" w:cs="Times New Roman"/>
          <w:b/>
          <w:color w:val="000000" w:themeColor="text1"/>
          <w:kern w:val="0"/>
        </w:rPr>
        <w:t>研究－以基隆市</w:t>
      </w:r>
      <w:proofErr w:type="gramEnd"/>
      <w:r w:rsidRPr="00965E03">
        <w:rPr>
          <w:rFonts w:ascii="Times New Roman" w:eastAsia="標楷體" w:hAnsi="Times New Roman" w:cs="Times New Roman"/>
          <w:b/>
          <w:color w:val="000000" w:themeColor="text1"/>
          <w:kern w:val="0"/>
        </w:rPr>
        <w:t>國中為例</w:t>
      </w:r>
      <w:r w:rsidRPr="00965E03">
        <w:rPr>
          <w:rFonts w:ascii="Times New Roman" w:eastAsia="標楷體" w:hAnsi="Times New Roman" w:cs="Times New Roman"/>
          <w:color w:val="000000" w:themeColor="text1"/>
          <w:kern w:val="0"/>
        </w:rPr>
        <w:t>（未出版之碩士論文）。銘傳大學，臺北市。</w:t>
      </w:r>
    </w:p>
    <w:p w14:paraId="71F6BF7B"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黃鈺雯（</w:t>
      </w:r>
      <w:r w:rsidRPr="00965E03">
        <w:rPr>
          <w:rFonts w:ascii="Times New Roman" w:eastAsia="標楷體" w:hAnsi="Times New Roman" w:cs="Times New Roman"/>
          <w:color w:val="000000" w:themeColor="text1"/>
          <w:kern w:val="0"/>
        </w:rPr>
        <w:t>2004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 xml:space="preserve"> </w:t>
      </w:r>
      <w:proofErr w:type="gramStart"/>
      <w:r w:rsidRPr="00965E03">
        <w:rPr>
          <w:rFonts w:ascii="Times New Roman" w:eastAsia="標楷體" w:hAnsi="Times New Roman" w:cs="Times New Roman"/>
          <w:color w:val="000000" w:themeColor="text1"/>
          <w:kern w:val="0"/>
        </w:rPr>
        <w:t>淺談班中</w:t>
      </w:r>
      <w:proofErr w:type="gramEnd"/>
      <w:r w:rsidRPr="00965E03">
        <w:rPr>
          <w:rFonts w:ascii="Times New Roman" w:eastAsia="標楷體" w:hAnsi="Times New Roman" w:cs="Times New Roman"/>
          <w:color w:val="000000" w:themeColor="text1"/>
          <w:kern w:val="0"/>
        </w:rPr>
        <w:t>師生互動關係。</w:t>
      </w:r>
      <w:r w:rsidRPr="00965E03">
        <w:rPr>
          <w:rFonts w:ascii="Times New Roman" w:eastAsia="標楷體" w:hAnsi="Times New Roman" w:cs="Times New Roman"/>
          <w:color w:val="000000" w:themeColor="text1"/>
          <w:kern w:val="0"/>
        </w:rPr>
        <w:t xml:space="preserve"> </w:t>
      </w:r>
      <w:r w:rsidRPr="00965E03">
        <w:rPr>
          <w:rFonts w:ascii="Times New Roman" w:eastAsia="標楷體" w:hAnsi="Times New Roman" w:cs="Times New Roman"/>
          <w:b/>
          <w:color w:val="000000" w:themeColor="text1"/>
          <w:kern w:val="0"/>
        </w:rPr>
        <w:t>教師之友，</w:t>
      </w:r>
      <w:r w:rsidRPr="00965E03">
        <w:rPr>
          <w:rFonts w:ascii="Times New Roman" w:eastAsia="標楷體" w:hAnsi="Times New Roman" w:cs="Times New Roman"/>
          <w:b/>
          <w:color w:val="000000" w:themeColor="text1"/>
          <w:kern w:val="0"/>
        </w:rPr>
        <w:t>45</w:t>
      </w:r>
      <w:r w:rsidRPr="00965E03">
        <w:rPr>
          <w:rFonts w:ascii="Times New Roman" w:eastAsia="標楷體" w:hAnsi="Times New Roman" w:cs="Times New Roman" w:hint="eastAsia"/>
          <w:b/>
          <w:color w:val="000000" w:themeColor="text1"/>
          <w:kern w:val="0"/>
        </w:rPr>
        <w:t xml:space="preserve"> </w:t>
      </w:r>
      <w:r w:rsidRPr="00965E03">
        <w:rPr>
          <w:rFonts w:ascii="Times New Roman" w:eastAsia="標楷體" w:hAnsi="Times New Roman" w:cs="Times New Roman" w:hint="eastAsia"/>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hint="eastAsia"/>
          <w:color w:val="000000" w:themeColor="text1"/>
          <w:kern w:val="0"/>
        </w:rPr>
        <w:t>)</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51-57</w:t>
      </w:r>
      <w:r w:rsidRPr="00965E03">
        <w:rPr>
          <w:rFonts w:ascii="Times New Roman" w:eastAsia="標楷體" w:hAnsi="Times New Roman" w:cs="Times New Roman"/>
          <w:color w:val="000000" w:themeColor="text1"/>
          <w:kern w:val="0"/>
        </w:rPr>
        <w:t>。</w:t>
      </w:r>
    </w:p>
    <w:p w14:paraId="221CC4A0"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楊玉珠（</w:t>
      </w:r>
      <w:r w:rsidRPr="00965E03">
        <w:rPr>
          <w:rFonts w:ascii="Times New Roman" w:eastAsia="標楷體" w:hAnsi="Times New Roman" w:cs="Times New Roman"/>
          <w:color w:val="000000" w:themeColor="text1"/>
          <w:kern w:val="0"/>
        </w:rPr>
        <w:t>2010</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南投縣國小教師多元文化教育素養與教學效能之研究</w:t>
      </w:r>
      <w:r w:rsidRPr="00965E03">
        <w:rPr>
          <w:rFonts w:ascii="Times New Roman" w:eastAsia="標楷體" w:hAnsi="Times New Roman" w:cs="Times New Roman"/>
          <w:color w:val="000000" w:themeColor="text1"/>
          <w:kern w:val="0"/>
        </w:rPr>
        <w:t>（未出版之碩士論文）。國立嘉義大學，嘉義縣。</w:t>
      </w:r>
    </w:p>
    <w:p w14:paraId="44AFFA2D" w14:textId="528E1317" w:rsidR="005C5A95" w:rsidRPr="00965E03" w:rsidRDefault="005C5A95" w:rsidP="005C5A95">
      <w:pPr>
        <w:spacing w:line="360" w:lineRule="auto"/>
        <w:ind w:left="600" w:right="161" w:hanging="60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楊怡儒（</w:t>
      </w:r>
      <w:r w:rsidRPr="00965E03">
        <w:rPr>
          <w:rFonts w:ascii="Times New Roman" w:eastAsia="標楷體" w:hAnsi="Times New Roman" w:cs="Times New Roman"/>
          <w:color w:val="000000" w:themeColor="text1"/>
          <w:kern w:val="0"/>
        </w:rPr>
        <w:t>2007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國民小學教師印象管理策略與人際溝通能力關係之研究</w:t>
      </w:r>
      <w:r w:rsidRPr="00965E03">
        <w:rPr>
          <w:rFonts w:ascii="Times New Roman" w:eastAsia="標楷體" w:hAnsi="Times New Roman" w:cs="Times New Roman"/>
          <w:color w:val="000000" w:themeColor="text1"/>
          <w:kern w:val="0"/>
        </w:rPr>
        <w:t>（未出版之碩士論文）。國立屏東教育大學，屏東</w:t>
      </w:r>
      <w:r w:rsidR="00C767C2">
        <w:rPr>
          <w:rFonts w:ascii="Times New Roman" w:eastAsia="標楷體" w:hAnsi="Times New Roman" w:cs="Times New Roman" w:hint="eastAsia"/>
          <w:color w:val="000000" w:themeColor="text1"/>
          <w:kern w:val="0"/>
        </w:rPr>
        <w:t>縣</w:t>
      </w:r>
      <w:r w:rsidRPr="00965E03">
        <w:rPr>
          <w:rFonts w:ascii="Times New Roman" w:eastAsia="標楷體" w:hAnsi="Times New Roman" w:cs="Times New Roman"/>
          <w:color w:val="000000" w:themeColor="text1"/>
          <w:kern w:val="0"/>
        </w:rPr>
        <w:t>。</w:t>
      </w:r>
    </w:p>
    <w:p w14:paraId="2E1D7833" w14:textId="51FC53B8"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hint="eastAsia"/>
          <w:color w:val="000000" w:themeColor="text1"/>
          <w:kern w:val="0"/>
          <w:sz w:val="24"/>
        </w:rPr>
        <w:t>廖振成</w:t>
      </w:r>
      <w:r w:rsidRPr="00965E03">
        <w:rPr>
          <w:rFonts w:ascii="Times New Roman" w:hAnsi="Times New Roman" w:cs="Times New Roman"/>
          <w:color w:val="000000" w:themeColor="text1"/>
          <w:kern w:val="0"/>
          <w:sz w:val="24"/>
        </w:rPr>
        <w:t>（</w:t>
      </w:r>
      <w:r w:rsidRPr="00965E03">
        <w:rPr>
          <w:rFonts w:ascii="Times New Roman" w:hAnsi="Times New Roman" w:cs="Times New Roman"/>
          <w:color w:val="000000" w:themeColor="text1"/>
          <w:kern w:val="0"/>
          <w:sz w:val="24"/>
        </w:rPr>
        <w:t>20</w:t>
      </w:r>
      <w:r w:rsidRPr="00965E03">
        <w:rPr>
          <w:rFonts w:ascii="Times New Roman" w:hAnsi="Times New Roman" w:cs="Times New Roman" w:hint="eastAsia"/>
          <w:color w:val="000000" w:themeColor="text1"/>
          <w:kern w:val="0"/>
          <w:sz w:val="24"/>
        </w:rPr>
        <w:t>10</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人際關係網絡、班級經營、班級氣氛與教學效能之研究</w:t>
      </w:r>
      <w:r w:rsidRPr="00965E03">
        <w:rPr>
          <w:rFonts w:ascii="Times New Roman" w:hAnsi="Times New Roman" w:cs="Times New Roman"/>
          <w:color w:val="000000" w:themeColor="text1"/>
          <w:kern w:val="0"/>
          <w:sz w:val="24"/>
        </w:rPr>
        <w:t>（未出版之碩士論文）。</w:t>
      </w:r>
      <w:r w:rsidRPr="00965E03">
        <w:rPr>
          <w:rFonts w:ascii="Times New Roman" w:hAnsi="Times New Roman" w:cs="Times New Roman" w:hint="eastAsia"/>
          <w:color w:val="000000" w:themeColor="text1"/>
          <w:kern w:val="0"/>
          <w:sz w:val="24"/>
        </w:rPr>
        <w:t>亞洲大學</w:t>
      </w:r>
      <w:r w:rsidRPr="00965E03">
        <w:rPr>
          <w:rFonts w:ascii="Times New Roman" w:hAnsi="Times New Roman" w:cs="Times New Roman"/>
          <w:color w:val="000000" w:themeColor="text1"/>
          <w:kern w:val="0"/>
          <w:sz w:val="24"/>
        </w:rPr>
        <w:t>，</w:t>
      </w:r>
      <w:proofErr w:type="gramStart"/>
      <w:r w:rsidR="00C767C2">
        <w:rPr>
          <w:rFonts w:ascii="Times New Roman" w:hAnsi="Times New Roman" w:cs="Times New Roman" w:hint="eastAsia"/>
          <w:color w:val="000000" w:themeColor="text1"/>
          <w:kern w:val="0"/>
          <w:sz w:val="24"/>
        </w:rPr>
        <w:t>臺</w:t>
      </w:r>
      <w:proofErr w:type="gramEnd"/>
      <w:r w:rsidRPr="00965E03">
        <w:rPr>
          <w:rFonts w:ascii="Times New Roman" w:hAnsi="Times New Roman" w:cs="Times New Roman" w:hint="eastAsia"/>
          <w:color w:val="000000" w:themeColor="text1"/>
          <w:kern w:val="0"/>
          <w:sz w:val="24"/>
        </w:rPr>
        <w:t>中市</w:t>
      </w:r>
      <w:r w:rsidRPr="00965E03">
        <w:rPr>
          <w:rFonts w:ascii="Times New Roman" w:hAnsi="Times New Roman" w:cs="Times New Roman"/>
          <w:color w:val="000000" w:themeColor="text1"/>
          <w:kern w:val="0"/>
          <w:sz w:val="24"/>
        </w:rPr>
        <w:t>。</w:t>
      </w:r>
    </w:p>
    <w:p w14:paraId="3B990CED" w14:textId="77777777" w:rsidR="005C5A95" w:rsidRPr="00965E03" w:rsidRDefault="00444454" w:rsidP="005C5A95">
      <w:pPr>
        <w:spacing w:line="360" w:lineRule="auto"/>
        <w:ind w:leftChars="1" w:left="566" w:hangingChars="235" w:hanging="564"/>
        <w:rPr>
          <w:rFonts w:ascii="Times New Roman" w:eastAsia="標楷體" w:hAnsi="Times New Roman" w:cs="Times New Roman"/>
          <w:color w:val="000000" w:themeColor="text1"/>
          <w:kern w:val="0"/>
        </w:rPr>
      </w:pPr>
      <w:hyperlink r:id="rId47" w:tooltip="&lt;font class=inverse&gt;趙英汝&lt;/font&gt;" w:history="1">
        <w:r w:rsidR="005C5A95" w:rsidRPr="00965E03">
          <w:rPr>
            <w:rFonts w:ascii="Times New Roman" w:eastAsia="標楷體" w:hAnsi="Times New Roman" w:cs="Times New Roman"/>
            <w:color w:val="000000" w:themeColor="text1"/>
            <w:kern w:val="0"/>
          </w:rPr>
          <w:t>趙英汝</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color w:val="000000" w:themeColor="text1"/>
          <w:kern w:val="0"/>
        </w:rPr>
        <w:t>20</w:t>
      </w:r>
      <w:r w:rsidR="005C5A95" w:rsidRPr="00965E03">
        <w:rPr>
          <w:rFonts w:ascii="Times New Roman" w:eastAsia="標楷體" w:hAnsi="Times New Roman" w:cs="Times New Roman" w:hint="eastAsia"/>
          <w:color w:val="000000" w:themeColor="text1"/>
          <w:kern w:val="0"/>
        </w:rPr>
        <w:t>11</w:t>
      </w:r>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b/>
          <w:color w:val="000000" w:themeColor="text1"/>
          <w:kern w:val="0"/>
        </w:rPr>
        <w:t>彰化縣國民小學教師知覺其校長教學領導與教師教學效能之</w:t>
      </w:r>
      <w:r w:rsidR="005C5A95" w:rsidRPr="00965E03">
        <w:rPr>
          <w:rFonts w:ascii="Times New Roman" w:eastAsia="標楷體" w:hAnsi="Times New Roman" w:cs="Times New Roman" w:hint="eastAsia"/>
          <w:b/>
          <w:color w:val="000000" w:themeColor="text1"/>
          <w:kern w:val="0"/>
        </w:rPr>
        <w:t>研究</w:t>
      </w:r>
      <w:r w:rsidR="005C5A95" w:rsidRPr="00965E03">
        <w:rPr>
          <w:rFonts w:ascii="Times New Roman" w:eastAsia="標楷體" w:hAnsi="Times New Roman" w:cs="Times New Roman"/>
          <w:color w:val="000000" w:themeColor="text1"/>
          <w:kern w:val="0"/>
        </w:rPr>
        <w:t>（未出版之碩士論文）。國立嘉義大學，嘉義縣。</w:t>
      </w:r>
    </w:p>
    <w:p w14:paraId="7991B61D"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proofErr w:type="gramStart"/>
      <w:r w:rsidRPr="00965E03">
        <w:rPr>
          <w:rFonts w:ascii="Times New Roman" w:eastAsia="標楷體" w:hAnsi="Times New Roman" w:cs="Times New Roman"/>
          <w:color w:val="000000" w:themeColor="text1"/>
          <w:kern w:val="0"/>
        </w:rPr>
        <w:t>劉乙儀</w:t>
      </w:r>
      <w:proofErr w:type="gramEnd"/>
      <w:r w:rsidRPr="00965E03">
        <w:rPr>
          <w:rFonts w:ascii="Times New Roman" w:eastAsia="標楷體" w:hAnsi="Times New Roman" w:cs="Times New Roman"/>
          <w:color w:val="000000" w:themeColor="text1"/>
          <w:kern w:val="0"/>
        </w:rPr>
        <w:t>、張瑞村（</w:t>
      </w:r>
      <w:r w:rsidRPr="00965E03">
        <w:rPr>
          <w:rFonts w:ascii="Times New Roman" w:eastAsia="標楷體" w:hAnsi="Times New Roman" w:cs="Times New Roman"/>
          <w:color w:val="000000" w:themeColor="text1"/>
          <w:kern w:val="0"/>
        </w:rPr>
        <w:t>2014</w:t>
      </w:r>
      <w:r w:rsidRPr="00965E03">
        <w:rPr>
          <w:rFonts w:ascii="Times New Roman" w:eastAsia="標楷體" w:hAnsi="Times New Roman" w:cs="Times New Roman"/>
          <w:color w:val="000000" w:themeColor="text1"/>
          <w:kern w:val="0"/>
        </w:rPr>
        <w:t>）。幼兒園教師評鑑與教師專業發展之探討。</w:t>
      </w:r>
      <w:r w:rsidRPr="00965E03">
        <w:rPr>
          <w:rFonts w:ascii="Times New Roman" w:eastAsia="標楷體" w:hAnsi="Times New Roman" w:cs="Times New Roman"/>
          <w:b/>
          <w:color w:val="000000" w:themeColor="text1"/>
          <w:kern w:val="0"/>
        </w:rPr>
        <w:t>學校行政雙月刊，</w:t>
      </w:r>
      <w:r w:rsidRPr="00965E03">
        <w:rPr>
          <w:rFonts w:ascii="Times New Roman" w:eastAsia="標楷體" w:hAnsi="Times New Roman" w:cs="Times New Roman"/>
          <w:b/>
          <w:color w:val="000000" w:themeColor="text1"/>
          <w:kern w:val="0"/>
        </w:rPr>
        <w:t>91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118-137</w:t>
      </w:r>
      <w:r w:rsidRPr="00965E03">
        <w:rPr>
          <w:rFonts w:ascii="Times New Roman" w:eastAsia="標楷體" w:hAnsi="Times New Roman" w:cs="Times New Roman"/>
          <w:color w:val="000000" w:themeColor="text1"/>
          <w:kern w:val="0"/>
        </w:rPr>
        <w:t>。</w:t>
      </w:r>
    </w:p>
    <w:p w14:paraId="66046474" w14:textId="77777777"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歐姿秀（</w:t>
      </w:r>
      <w:r w:rsidRPr="00965E03">
        <w:rPr>
          <w:rFonts w:ascii="Times New Roman" w:hAnsi="Times New Roman" w:cs="Times New Roman"/>
          <w:color w:val="000000" w:themeColor="text1"/>
          <w:kern w:val="0"/>
          <w:sz w:val="24"/>
        </w:rPr>
        <w:t>1998</w:t>
      </w:r>
      <w:r w:rsidRPr="00965E03">
        <w:rPr>
          <w:rFonts w:ascii="Times New Roman" w:hAnsi="Times New Roman" w:cs="Times New Roman"/>
          <w:color w:val="000000" w:themeColor="text1"/>
          <w:kern w:val="0"/>
          <w:sz w:val="24"/>
        </w:rPr>
        <w:t>）。幼教老師同班共處問題面面觀。</w:t>
      </w:r>
      <w:r w:rsidRPr="00965E03">
        <w:rPr>
          <w:rFonts w:ascii="Times New Roman" w:hAnsi="Times New Roman" w:cs="Times New Roman"/>
          <w:b/>
          <w:color w:val="000000" w:themeColor="text1"/>
          <w:kern w:val="0"/>
          <w:sz w:val="24"/>
        </w:rPr>
        <w:t>成長季刊，</w:t>
      </w:r>
      <w:r w:rsidRPr="00965E03">
        <w:rPr>
          <w:rFonts w:ascii="Times New Roman" w:hAnsi="Times New Roman" w:cs="Times New Roman"/>
          <w:b/>
          <w:color w:val="000000" w:themeColor="text1"/>
          <w:kern w:val="0"/>
          <w:sz w:val="24"/>
        </w:rPr>
        <w:t>9</w:t>
      </w:r>
      <w:r w:rsidRPr="00965E03">
        <w:rPr>
          <w:rFonts w:ascii="Times New Roman" w:hAnsi="Times New Roman" w:cs="Times New Roman" w:hint="eastAsia"/>
          <w:color w:val="000000" w:themeColor="text1"/>
          <w:kern w:val="0"/>
          <w:sz w:val="24"/>
        </w:rPr>
        <w:t xml:space="preserve"> (</w:t>
      </w:r>
      <w:r w:rsidRPr="00965E03">
        <w:rPr>
          <w:rFonts w:ascii="Times New Roman" w:hAnsi="Times New Roman" w:cs="Times New Roman"/>
          <w:color w:val="000000" w:themeColor="text1"/>
          <w:kern w:val="0"/>
          <w:sz w:val="24"/>
        </w:rPr>
        <w:t>2</w:t>
      </w:r>
      <w:r w:rsidRPr="00965E03">
        <w:rPr>
          <w:rFonts w:ascii="Times New Roman" w:hAnsi="Times New Roman" w:cs="Times New Roman" w:hint="eastAsia"/>
          <w:color w:val="000000" w:themeColor="text1"/>
          <w:kern w:val="0"/>
          <w:sz w:val="24"/>
        </w:rPr>
        <w:t>)</w:t>
      </w:r>
      <w:r w:rsidRPr="00965E03">
        <w:rPr>
          <w:rFonts w:ascii="Times New Roman" w:hAnsi="Times New Roman" w:cs="Times New Roman"/>
          <w:color w:val="000000" w:themeColor="text1"/>
          <w:kern w:val="0"/>
        </w:rPr>
        <w:t>，</w:t>
      </w:r>
      <w:r w:rsidRPr="00965E03">
        <w:rPr>
          <w:rFonts w:ascii="Times New Roman" w:hAnsi="Times New Roman" w:cs="Times New Roman"/>
          <w:color w:val="000000" w:themeColor="text1"/>
          <w:kern w:val="0"/>
          <w:sz w:val="24"/>
        </w:rPr>
        <w:t>18-20</w:t>
      </w:r>
      <w:r w:rsidRPr="00965E03">
        <w:rPr>
          <w:rFonts w:ascii="Times New Roman" w:hAnsi="Times New Roman" w:cs="Times New Roman"/>
          <w:color w:val="000000" w:themeColor="text1"/>
          <w:kern w:val="0"/>
          <w:sz w:val="24"/>
        </w:rPr>
        <w:t>。</w:t>
      </w:r>
    </w:p>
    <w:p w14:paraId="518EA1F6" w14:textId="77777777"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蔡菁菁（</w:t>
      </w:r>
      <w:r w:rsidRPr="00965E03">
        <w:rPr>
          <w:rFonts w:ascii="Times New Roman" w:hAnsi="Times New Roman" w:cs="Times New Roman"/>
          <w:color w:val="000000" w:themeColor="text1"/>
          <w:kern w:val="0"/>
          <w:sz w:val="24"/>
        </w:rPr>
        <w:t>2003</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我、合班教師、園長</w:t>
      </w:r>
      <w:proofErr w:type="gramStart"/>
      <w:r w:rsidRPr="00965E03">
        <w:rPr>
          <w:rFonts w:ascii="Times New Roman" w:hAnsi="Times New Roman" w:cs="Times New Roman"/>
          <w:b/>
          <w:color w:val="000000" w:themeColor="text1"/>
          <w:kern w:val="0"/>
          <w:sz w:val="24"/>
        </w:rPr>
        <w:t>—</w:t>
      </w:r>
      <w:r w:rsidRPr="00965E03">
        <w:rPr>
          <w:rFonts w:ascii="Times New Roman" w:hAnsi="Times New Roman" w:cs="Times New Roman"/>
          <w:b/>
          <w:color w:val="000000" w:themeColor="text1"/>
          <w:kern w:val="0"/>
          <w:sz w:val="24"/>
        </w:rPr>
        <w:t>談幼師</w:t>
      </w:r>
      <w:proofErr w:type="gramEnd"/>
      <w:r w:rsidRPr="00965E03">
        <w:rPr>
          <w:rFonts w:ascii="Times New Roman" w:hAnsi="Times New Roman" w:cs="Times New Roman"/>
          <w:b/>
          <w:color w:val="000000" w:themeColor="text1"/>
          <w:kern w:val="0"/>
          <w:sz w:val="24"/>
        </w:rPr>
        <w:t>的人際關係及自我的自處之道</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來！說我們的故事：幼教師專業成長</w:t>
      </w:r>
      <w:r w:rsidRPr="00965E03">
        <w:rPr>
          <w:rFonts w:ascii="Times New Roman" w:hAnsi="Times New Roman" w:cs="Times New Roman"/>
          <w:color w:val="000000" w:themeColor="text1"/>
          <w:kern w:val="0"/>
          <w:sz w:val="24"/>
        </w:rPr>
        <w:t>，</w:t>
      </w:r>
      <w:r w:rsidRPr="00965E03">
        <w:rPr>
          <w:rFonts w:ascii="Times New Roman" w:hAnsi="Times New Roman" w:cs="Times New Roman"/>
          <w:color w:val="000000" w:themeColor="text1"/>
          <w:kern w:val="0"/>
          <w:sz w:val="24"/>
        </w:rPr>
        <w:t>223-244</w:t>
      </w:r>
      <w:r w:rsidRPr="00965E03">
        <w:rPr>
          <w:rFonts w:ascii="Times New Roman" w:hAnsi="Times New Roman" w:cs="Times New Roman"/>
          <w:color w:val="000000" w:themeColor="text1"/>
          <w:kern w:val="0"/>
          <w:sz w:val="24"/>
        </w:rPr>
        <w:t>。臺北市：心理。</w:t>
      </w:r>
    </w:p>
    <w:p w14:paraId="67E842D1" w14:textId="2EB1AB2B" w:rsidR="005C5A95"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蔡銘津、楊淑娟（</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）。幼稚園教師不同在職進修參與、進修動機與教學效能關係之研究。</w:t>
      </w:r>
      <w:r w:rsidRPr="00965E03">
        <w:rPr>
          <w:rFonts w:ascii="Times New Roman" w:eastAsia="標楷體" w:hAnsi="Times New Roman" w:cs="Times New Roman"/>
          <w:b/>
          <w:color w:val="000000" w:themeColor="text1"/>
          <w:kern w:val="0"/>
        </w:rPr>
        <w:t>樹德人文社會電子學報，</w:t>
      </w:r>
      <w:r w:rsidRPr="00965E03">
        <w:rPr>
          <w:rFonts w:ascii="Times New Roman" w:eastAsia="標楷體" w:hAnsi="Times New Roman" w:cs="Times New Roman"/>
          <w:b/>
          <w:color w:val="000000" w:themeColor="text1"/>
          <w:kern w:val="0"/>
        </w:rPr>
        <w:t>8</w:t>
      </w:r>
      <w:r w:rsidRPr="00965E03">
        <w:rPr>
          <w:rFonts w:ascii="Times New Roman" w:eastAsia="標楷體" w:hAnsi="Times New Roman" w:cs="Times New Roman"/>
          <w:color w:val="000000" w:themeColor="text1"/>
          <w:kern w:val="0"/>
        </w:rPr>
        <w:t xml:space="preserve"> (1)</w:t>
      </w:r>
      <w:r w:rsidRPr="00965E03">
        <w:rPr>
          <w:rFonts w:ascii="Times New Roman" w:eastAsia="標楷體" w:hAnsi="Times New Roman" w:cs="Times New Roman" w:hint="eastAsia"/>
          <w:color w:val="000000" w:themeColor="text1"/>
          <w:kern w:val="0"/>
        </w:rPr>
        <w:t>，</w:t>
      </w:r>
      <w:r w:rsidRPr="00965E03">
        <w:rPr>
          <w:rFonts w:ascii="Times New Roman" w:eastAsia="標楷體" w:hAnsi="Times New Roman" w:cs="Times New Roman"/>
          <w:color w:val="000000" w:themeColor="text1"/>
          <w:kern w:val="0"/>
        </w:rPr>
        <w:t>129-156</w:t>
      </w:r>
      <w:r w:rsidRPr="00965E03">
        <w:rPr>
          <w:rFonts w:ascii="Times New Roman" w:eastAsia="標楷體" w:hAnsi="Times New Roman" w:cs="Times New Roman"/>
          <w:color w:val="000000" w:themeColor="text1"/>
          <w:kern w:val="0"/>
        </w:rPr>
        <w:t>。</w:t>
      </w:r>
    </w:p>
    <w:p w14:paraId="71005268" w14:textId="77777777" w:rsidR="00434A91" w:rsidRPr="00965E03" w:rsidRDefault="00434A91" w:rsidP="005C5A95">
      <w:pPr>
        <w:spacing w:line="360" w:lineRule="auto"/>
        <w:ind w:leftChars="1" w:left="566" w:hangingChars="235" w:hanging="564"/>
        <w:rPr>
          <w:rFonts w:ascii="Times New Roman" w:eastAsia="標楷體" w:hAnsi="Times New Roman" w:cs="Times New Roman"/>
          <w:color w:val="000000" w:themeColor="text1"/>
          <w:kern w:val="0"/>
        </w:rPr>
      </w:pPr>
    </w:p>
    <w:p w14:paraId="7A5929BD" w14:textId="6D44F288" w:rsidR="00CE1BC6" w:rsidRPr="00965E03" w:rsidRDefault="005C5A95" w:rsidP="00D41BB1">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鄭玉玲、練雅</w:t>
      </w:r>
      <w:proofErr w:type="gramStart"/>
      <w:r w:rsidRPr="00965E03">
        <w:rPr>
          <w:rFonts w:ascii="Times New Roman" w:hAnsi="Times New Roman" w:cs="Times New Roman"/>
          <w:color w:val="000000" w:themeColor="text1"/>
          <w:kern w:val="0"/>
          <w:sz w:val="24"/>
        </w:rPr>
        <w:t>婷</w:t>
      </w:r>
      <w:proofErr w:type="gramEnd"/>
      <w:r w:rsidRPr="00965E03">
        <w:rPr>
          <w:rFonts w:ascii="Times New Roman" w:hAnsi="Times New Roman" w:cs="Times New Roman"/>
          <w:color w:val="000000" w:themeColor="text1"/>
          <w:kern w:val="0"/>
          <w:sz w:val="24"/>
        </w:rPr>
        <w:t>（</w:t>
      </w:r>
      <w:r w:rsidRPr="00965E03">
        <w:rPr>
          <w:rFonts w:ascii="Times New Roman" w:hAnsi="Times New Roman" w:cs="Times New Roman"/>
          <w:color w:val="000000" w:themeColor="text1"/>
          <w:kern w:val="0"/>
          <w:sz w:val="24"/>
        </w:rPr>
        <w:t>2003</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兩個女人的故事</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來！說我們的故事：幼教師的專業成長</w:t>
      </w:r>
      <w:r w:rsidRPr="00965E03">
        <w:rPr>
          <w:rFonts w:ascii="Times New Roman" w:hAnsi="Times New Roman" w:cs="Times New Roman"/>
          <w:color w:val="000000" w:themeColor="text1"/>
          <w:kern w:val="0"/>
          <w:sz w:val="24"/>
        </w:rPr>
        <w:t>，</w:t>
      </w:r>
      <w:r w:rsidRPr="00965E03">
        <w:rPr>
          <w:rFonts w:ascii="Times New Roman" w:hAnsi="Times New Roman" w:cs="Times New Roman"/>
          <w:color w:val="000000" w:themeColor="text1"/>
          <w:kern w:val="0"/>
          <w:sz w:val="24"/>
        </w:rPr>
        <w:t>201-222</w:t>
      </w:r>
      <w:r w:rsidRPr="00965E03">
        <w:rPr>
          <w:rFonts w:ascii="Times New Roman" w:hAnsi="Times New Roman" w:cs="Times New Roman"/>
          <w:color w:val="000000" w:themeColor="text1"/>
          <w:kern w:val="0"/>
          <w:sz w:val="24"/>
        </w:rPr>
        <w:t>。臺北市：心理。</w:t>
      </w:r>
    </w:p>
    <w:p w14:paraId="55DE542A"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鄭青青（</w:t>
      </w:r>
      <w:r w:rsidRPr="00965E03">
        <w:rPr>
          <w:rFonts w:ascii="Times New Roman" w:eastAsia="標楷體" w:hAnsi="Times New Roman" w:cs="Times New Roman"/>
          <w:color w:val="000000" w:themeColor="text1"/>
          <w:kern w:val="0"/>
        </w:rPr>
        <w:t>2013</w:t>
      </w:r>
      <w:r w:rsidRPr="00965E03">
        <w:rPr>
          <w:rFonts w:ascii="Times New Roman" w:eastAsia="標楷體" w:hAnsi="Times New Roman" w:cs="Times New Roman"/>
          <w:color w:val="000000" w:themeColor="text1"/>
          <w:kern w:val="0"/>
        </w:rPr>
        <w:t>）。國小附設幼稚園教保員制度的爭議。</w:t>
      </w:r>
      <w:r w:rsidRPr="00965E03">
        <w:rPr>
          <w:rFonts w:ascii="Times New Roman" w:eastAsia="標楷體" w:hAnsi="Times New Roman" w:cs="Times New Roman" w:hint="eastAsia"/>
          <w:b/>
          <w:color w:val="000000" w:themeColor="text1"/>
          <w:kern w:val="0"/>
        </w:rPr>
        <w:t>臺</w:t>
      </w:r>
      <w:r w:rsidRPr="00965E03">
        <w:rPr>
          <w:rFonts w:ascii="Times New Roman" w:eastAsia="標楷體" w:hAnsi="Times New Roman" w:cs="Times New Roman"/>
          <w:b/>
          <w:color w:val="000000" w:themeColor="text1"/>
          <w:kern w:val="0"/>
        </w:rPr>
        <w:t>灣教育評論月刊，</w:t>
      </w:r>
      <w:r w:rsidRPr="00965E03">
        <w:rPr>
          <w:rFonts w:ascii="Times New Roman" w:eastAsia="標楷體" w:hAnsi="Times New Roman" w:cs="Times New Roman"/>
          <w:b/>
          <w:color w:val="000000" w:themeColor="text1"/>
          <w:kern w:val="0"/>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 82-84</w:t>
      </w:r>
      <w:r w:rsidRPr="00965E03">
        <w:rPr>
          <w:rFonts w:ascii="Times New Roman" w:eastAsia="標楷體" w:hAnsi="Times New Roman" w:cs="Times New Roman"/>
          <w:color w:val="000000" w:themeColor="text1"/>
          <w:kern w:val="0"/>
        </w:rPr>
        <w:t>。</w:t>
      </w:r>
    </w:p>
    <w:p w14:paraId="4D4FC02D" w14:textId="77777777" w:rsidR="005C5A95" w:rsidRPr="00965E03" w:rsidRDefault="00444454" w:rsidP="005C5A95">
      <w:pPr>
        <w:spacing w:line="360" w:lineRule="auto"/>
        <w:ind w:left="425" w:right="176" w:hangingChars="177" w:hanging="425"/>
        <w:rPr>
          <w:rFonts w:ascii="Times New Roman" w:eastAsia="標楷體" w:hAnsi="Times New Roman" w:cs="Times New Roman"/>
          <w:b/>
          <w:color w:val="000000" w:themeColor="text1"/>
          <w:kern w:val="0"/>
        </w:rPr>
      </w:pPr>
      <w:hyperlink r:id="rId48" w:tooltip="&lt;font class=inverse&gt;盧建銘&lt;/font&gt;" w:history="1">
        <w:r w:rsidR="005C5A95" w:rsidRPr="00965E03">
          <w:rPr>
            <w:rFonts w:ascii="Times New Roman" w:eastAsia="標楷體" w:hAnsi="Times New Roman" w:cs="Times New Roman"/>
            <w:color w:val="000000" w:themeColor="text1"/>
            <w:kern w:val="0"/>
          </w:rPr>
          <w:t>盧建銘</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color w:val="000000" w:themeColor="text1"/>
          <w:kern w:val="0"/>
        </w:rPr>
        <w:t>20</w:t>
      </w:r>
      <w:r w:rsidR="005C5A95" w:rsidRPr="00965E03">
        <w:rPr>
          <w:rFonts w:ascii="Times New Roman" w:eastAsia="標楷體" w:hAnsi="Times New Roman" w:cs="Times New Roman" w:hint="eastAsia"/>
          <w:color w:val="000000" w:themeColor="text1"/>
          <w:kern w:val="0"/>
        </w:rPr>
        <w:t>12</w:t>
      </w:r>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b/>
          <w:color w:val="000000" w:themeColor="text1"/>
          <w:kern w:val="0"/>
        </w:rPr>
        <w:t>新北市國民小學校長教學領導、教師幸福感與教師教學效能</w:t>
      </w:r>
      <w:hyperlink r:id="rId49" w:history="1">
        <w:r w:rsidR="005C5A95" w:rsidRPr="00965E03">
          <w:rPr>
            <w:rFonts w:ascii="Times New Roman" w:eastAsia="標楷體" w:hAnsi="Times New Roman" w:cs="Times New Roman"/>
            <w:color w:val="000000" w:themeColor="text1"/>
            <w:kern w:val="0"/>
          </w:rPr>
          <w:t>關</w:t>
        </w:r>
        <w:r w:rsidR="005C5A95" w:rsidRPr="00965E03">
          <w:rPr>
            <w:rFonts w:ascii="Times New Roman" w:eastAsia="標楷體" w:hAnsi="Times New Roman" w:cs="Times New Roman"/>
            <w:color w:val="000000" w:themeColor="text1"/>
            <w:kern w:val="0"/>
          </w:rPr>
          <w:lastRenderedPageBreak/>
          <w:t>係之研究</w:t>
        </w:r>
      </w:hyperlink>
      <w:r w:rsidR="005C5A95" w:rsidRPr="00965E03">
        <w:rPr>
          <w:rFonts w:ascii="Times New Roman" w:eastAsia="標楷體" w:hAnsi="Times New Roman" w:cs="Times New Roman"/>
          <w:color w:val="000000" w:themeColor="text1"/>
          <w:kern w:val="0"/>
        </w:rPr>
        <w:t>（未出版之碩士論文）。國</w:t>
      </w:r>
      <w:r w:rsidR="005C5A95" w:rsidRPr="00965E03">
        <w:rPr>
          <w:rFonts w:ascii="Times New Roman" w:eastAsia="標楷體" w:hAnsi="Times New Roman" w:cs="Times New Roman" w:hint="eastAsia"/>
          <w:color w:val="000000" w:themeColor="text1"/>
          <w:kern w:val="0"/>
        </w:rPr>
        <w:t>立政治大學，</w:t>
      </w:r>
      <w:r w:rsidR="005C5A95" w:rsidRPr="00965E03">
        <w:rPr>
          <w:rFonts w:ascii="Times New Roman" w:eastAsia="標楷體" w:hAnsi="Times New Roman" w:cs="Times New Roman"/>
          <w:color w:val="000000" w:themeColor="text1"/>
          <w:kern w:val="0"/>
        </w:rPr>
        <w:t>臺</w:t>
      </w:r>
      <w:r w:rsidR="005C5A95" w:rsidRPr="00965E03">
        <w:rPr>
          <w:rFonts w:ascii="Times New Roman" w:eastAsia="標楷體" w:hAnsi="Times New Roman" w:cs="Times New Roman" w:hint="eastAsia"/>
          <w:color w:val="000000" w:themeColor="text1"/>
          <w:kern w:val="0"/>
        </w:rPr>
        <w:t>北市。</w:t>
      </w:r>
    </w:p>
    <w:p w14:paraId="078C4DED" w14:textId="77777777" w:rsidR="005C5A95" w:rsidRPr="00965E03" w:rsidRDefault="005C5A95" w:rsidP="005C5A95">
      <w:pPr>
        <w:widowControl/>
        <w:spacing w:line="360" w:lineRule="auto"/>
        <w:ind w:left="480" w:hangingChars="200" w:hanging="480"/>
        <w:rPr>
          <w:rFonts w:ascii="Times New Roman" w:eastAsia="標楷體" w:hAnsi="Times New Roman" w:cs="Times New Roman"/>
          <w:color w:val="000000" w:themeColor="text1"/>
          <w:kern w:val="0"/>
        </w:rPr>
      </w:pPr>
      <w:bookmarkStart w:id="156" w:name="_Hlk509653124"/>
      <w:r w:rsidRPr="00965E03">
        <w:rPr>
          <w:rFonts w:ascii="Times New Roman" w:eastAsia="標楷體" w:hAnsi="Times New Roman" w:cs="Times New Roman" w:hint="eastAsia"/>
          <w:color w:val="000000" w:themeColor="text1"/>
          <w:kern w:val="0"/>
        </w:rPr>
        <w:t>蕭文龍</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hint="eastAsia"/>
          <w:color w:val="000000" w:themeColor="text1"/>
          <w:kern w:val="0"/>
        </w:rPr>
        <w:t>0</w:t>
      </w:r>
      <w:r w:rsidR="00114E29" w:rsidRPr="00965E03">
        <w:rPr>
          <w:rFonts w:ascii="Times New Roman" w:eastAsia="標楷體" w:hAnsi="Times New Roman" w:cs="Times New Roman" w:hint="eastAsia"/>
          <w:color w:val="000000" w:themeColor="text1"/>
          <w:kern w:val="0"/>
        </w:rPr>
        <w:t>09</w:t>
      </w:r>
      <w:r w:rsidRPr="00965E03">
        <w:rPr>
          <w:rFonts w:ascii="Times New Roman" w:eastAsia="標楷體" w:hAnsi="Times New Roman" w:cs="Times New Roman"/>
          <w:color w:val="000000" w:themeColor="text1"/>
          <w:kern w:val="0"/>
        </w:rPr>
        <w:t>）。</w:t>
      </w:r>
      <w:proofErr w:type="gramStart"/>
      <w:r w:rsidR="00114E29" w:rsidRPr="00965E03">
        <w:rPr>
          <w:rFonts w:ascii="Times New Roman" w:eastAsia="標楷體" w:hAnsi="Times New Roman" w:cs="Times New Roman" w:hint="eastAsia"/>
          <w:b/>
          <w:bCs/>
          <w:color w:val="000000" w:themeColor="text1"/>
          <w:kern w:val="0"/>
        </w:rPr>
        <w:t>多變量</w:t>
      </w:r>
      <w:proofErr w:type="gramEnd"/>
      <w:r w:rsidR="00114E29" w:rsidRPr="00965E03">
        <w:rPr>
          <w:rFonts w:ascii="Times New Roman" w:eastAsia="標楷體" w:hAnsi="Times New Roman" w:cs="Times New Roman" w:hint="eastAsia"/>
          <w:b/>
          <w:bCs/>
          <w:color w:val="000000" w:themeColor="text1"/>
          <w:kern w:val="0"/>
        </w:rPr>
        <w:t>分析最佳入門實用書</w:t>
      </w:r>
      <w:r w:rsidRPr="00965E03">
        <w:rPr>
          <w:rFonts w:ascii="Times New Roman" w:eastAsia="標楷體" w:hAnsi="Times New Roman" w:cs="Times New Roman"/>
          <w:b/>
          <w:bCs/>
          <w:color w:val="000000" w:themeColor="text1"/>
          <w:kern w:val="0"/>
        </w:rPr>
        <w:t>S</w:t>
      </w:r>
      <w:r w:rsidRPr="00965E03">
        <w:rPr>
          <w:rFonts w:ascii="Times New Roman" w:eastAsia="標楷體" w:hAnsi="Times New Roman" w:cs="Times New Roman" w:hint="eastAsia"/>
          <w:b/>
          <w:bCs/>
          <w:color w:val="000000" w:themeColor="text1"/>
          <w:kern w:val="0"/>
        </w:rPr>
        <w:t>PSS</w:t>
      </w:r>
      <w:r w:rsidRPr="00965E03">
        <w:rPr>
          <w:rFonts w:ascii="Times New Roman" w:eastAsia="標楷體" w:hAnsi="Times New Roman" w:cs="Times New Roman"/>
          <w:b/>
          <w:bCs/>
          <w:color w:val="000000" w:themeColor="text1"/>
          <w:kern w:val="0"/>
        </w:rPr>
        <w:t>+</w:t>
      </w:r>
      <w:r w:rsidR="00114E29" w:rsidRPr="00965E03">
        <w:rPr>
          <w:rFonts w:ascii="Times New Roman" w:eastAsia="標楷體" w:hAnsi="Times New Roman" w:cs="Times New Roman"/>
          <w:b/>
          <w:bCs/>
          <w:color w:val="000000" w:themeColor="text1"/>
          <w:kern w:val="0"/>
        </w:rPr>
        <w:t>LISREL</w:t>
      </w:r>
      <w:r w:rsidRPr="00965E03">
        <w:rPr>
          <w:rFonts w:ascii="Times New Roman" w:eastAsia="標楷體" w:hAnsi="Times New Roman" w:cs="Times New Roman"/>
          <w:color w:val="000000" w:themeColor="text1"/>
          <w:kern w:val="0"/>
        </w:rPr>
        <w:t>。臺北市：</w:t>
      </w:r>
      <w:proofErr w:type="gramStart"/>
      <w:r w:rsidRPr="00965E03">
        <w:rPr>
          <w:rFonts w:ascii="Times New Roman" w:eastAsia="標楷體" w:hAnsi="Times New Roman" w:cs="Times New Roman" w:hint="eastAsia"/>
          <w:color w:val="000000" w:themeColor="text1"/>
          <w:kern w:val="0"/>
        </w:rPr>
        <w:t>碁</w:t>
      </w:r>
      <w:proofErr w:type="gramEnd"/>
      <w:r w:rsidRPr="00965E03">
        <w:rPr>
          <w:rFonts w:ascii="Times New Roman" w:eastAsia="標楷體" w:hAnsi="Times New Roman" w:cs="Times New Roman" w:hint="eastAsia"/>
          <w:color w:val="000000" w:themeColor="text1"/>
          <w:kern w:val="0"/>
        </w:rPr>
        <w:t>峯</w:t>
      </w:r>
      <w:r w:rsidRPr="00965E03">
        <w:rPr>
          <w:rFonts w:ascii="Times New Roman" w:eastAsia="標楷體" w:hAnsi="Times New Roman" w:cs="Times New Roman"/>
          <w:color w:val="000000" w:themeColor="text1"/>
          <w:kern w:val="0"/>
        </w:rPr>
        <w:t>。</w:t>
      </w:r>
    </w:p>
    <w:bookmarkEnd w:id="156"/>
    <w:p w14:paraId="2C962CD4" w14:textId="2B58276C" w:rsidR="00114E29" w:rsidRPr="00965E03" w:rsidRDefault="00114E29" w:rsidP="00114E29">
      <w:pPr>
        <w:widowControl/>
        <w:spacing w:line="360" w:lineRule="auto"/>
        <w:ind w:left="480" w:hangingChars="200" w:hanging="48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蕭文龍</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hint="eastAsia"/>
          <w:color w:val="000000" w:themeColor="text1"/>
          <w:kern w:val="0"/>
        </w:rPr>
        <w:t>01</w:t>
      </w:r>
      <w:r w:rsidR="004C4F70">
        <w:rPr>
          <w:rFonts w:ascii="Times New Roman" w:eastAsia="標楷體" w:hAnsi="Times New Roman" w:cs="Times New Roman" w:hint="eastAsia"/>
          <w:color w:val="000000" w:themeColor="text1"/>
          <w:kern w:val="0"/>
        </w:rPr>
        <w:t>8</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bCs/>
          <w:color w:val="000000" w:themeColor="text1"/>
          <w:kern w:val="0"/>
        </w:rPr>
        <w:t>統計分析入門與應用</w:t>
      </w:r>
      <w:r w:rsidRPr="00965E03">
        <w:rPr>
          <w:rFonts w:ascii="Times New Roman" w:eastAsia="標楷體" w:hAnsi="Times New Roman" w:cs="Times New Roman"/>
          <w:b/>
          <w:bCs/>
          <w:color w:val="000000" w:themeColor="text1"/>
          <w:kern w:val="0"/>
        </w:rPr>
        <w:t>S</w:t>
      </w:r>
      <w:r w:rsidRPr="00965E03">
        <w:rPr>
          <w:rFonts w:ascii="Times New Roman" w:eastAsia="標楷體" w:hAnsi="Times New Roman" w:cs="Times New Roman" w:hint="eastAsia"/>
          <w:b/>
          <w:bCs/>
          <w:color w:val="000000" w:themeColor="text1"/>
          <w:kern w:val="0"/>
        </w:rPr>
        <w:t>PSS</w:t>
      </w:r>
      <w:r w:rsidRPr="00965E03">
        <w:rPr>
          <w:rFonts w:ascii="Times New Roman" w:eastAsia="標楷體" w:hAnsi="Times New Roman" w:cs="Times New Roman" w:hint="eastAsia"/>
          <w:b/>
          <w:bCs/>
          <w:color w:val="000000" w:themeColor="text1"/>
          <w:kern w:val="0"/>
        </w:rPr>
        <w:t>中文版</w:t>
      </w:r>
      <w:r w:rsidRPr="00965E03">
        <w:rPr>
          <w:rFonts w:ascii="Times New Roman" w:eastAsia="標楷體" w:hAnsi="Times New Roman" w:cs="Times New Roman"/>
          <w:b/>
          <w:bCs/>
          <w:color w:val="000000" w:themeColor="text1"/>
          <w:kern w:val="0"/>
        </w:rPr>
        <w:t>+SmartPLS3 (PLS_SEM)</w:t>
      </w:r>
      <w:r w:rsidRPr="00965E03">
        <w:rPr>
          <w:rFonts w:ascii="Times New Roman" w:eastAsia="標楷體" w:hAnsi="Times New Roman" w:cs="Times New Roman"/>
          <w:color w:val="000000" w:themeColor="text1"/>
          <w:kern w:val="0"/>
        </w:rPr>
        <w:t>。臺北市：</w:t>
      </w:r>
      <w:proofErr w:type="gramStart"/>
      <w:r w:rsidRPr="00965E03">
        <w:rPr>
          <w:rFonts w:ascii="Times New Roman" w:eastAsia="標楷體" w:hAnsi="Times New Roman" w:cs="Times New Roman" w:hint="eastAsia"/>
          <w:color w:val="000000" w:themeColor="text1"/>
          <w:kern w:val="0"/>
        </w:rPr>
        <w:t>碁</w:t>
      </w:r>
      <w:proofErr w:type="gramEnd"/>
      <w:r w:rsidRPr="00965E03">
        <w:rPr>
          <w:rFonts w:ascii="Times New Roman" w:eastAsia="標楷體" w:hAnsi="Times New Roman" w:cs="Times New Roman" w:hint="eastAsia"/>
          <w:color w:val="000000" w:themeColor="text1"/>
          <w:kern w:val="0"/>
        </w:rPr>
        <w:t>峯</w:t>
      </w:r>
      <w:r w:rsidRPr="00965E03">
        <w:rPr>
          <w:rFonts w:ascii="Times New Roman" w:eastAsia="標楷體" w:hAnsi="Times New Roman" w:cs="Times New Roman"/>
          <w:color w:val="000000" w:themeColor="text1"/>
          <w:kern w:val="0"/>
        </w:rPr>
        <w:t>。</w:t>
      </w:r>
    </w:p>
    <w:p w14:paraId="18428F8B" w14:textId="77777777" w:rsidR="005C5A95" w:rsidRPr="00965E03" w:rsidRDefault="00444454" w:rsidP="005C5A95">
      <w:pPr>
        <w:spacing w:line="360" w:lineRule="auto"/>
        <w:ind w:left="425" w:right="176" w:hangingChars="177" w:hanging="425"/>
        <w:rPr>
          <w:rFonts w:ascii="Times New Roman" w:eastAsia="標楷體" w:hAnsi="Times New Roman" w:cs="Times New Roman"/>
          <w:b/>
          <w:color w:val="000000" w:themeColor="text1"/>
          <w:kern w:val="0"/>
        </w:rPr>
      </w:pPr>
      <w:hyperlink r:id="rId50" w:tooltip="&lt;font class=inverse&gt;蕭增鈺&lt;/font&gt;" w:history="1">
        <w:r w:rsidR="005C5A95" w:rsidRPr="00965E03">
          <w:rPr>
            <w:rFonts w:ascii="Times New Roman" w:eastAsia="標楷體" w:hAnsi="Times New Roman" w:cs="Times New Roman"/>
            <w:color w:val="000000" w:themeColor="text1"/>
            <w:kern w:val="0"/>
          </w:rPr>
          <w:t>蕭增鈺</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color w:val="000000" w:themeColor="text1"/>
          <w:kern w:val="0"/>
        </w:rPr>
        <w:t>20</w:t>
      </w:r>
      <w:r w:rsidR="005C5A95" w:rsidRPr="00965E03">
        <w:rPr>
          <w:rFonts w:ascii="Times New Roman" w:eastAsia="標楷體" w:hAnsi="Times New Roman" w:cs="Times New Roman" w:hint="eastAsia"/>
          <w:color w:val="000000" w:themeColor="text1"/>
          <w:kern w:val="0"/>
        </w:rPr>
        <w:t>13</w:t>
      </w:r>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b/>
          <w:color w:val="000000" w:themeColor="text1"/>
          <w:kern w:val="0"/>
        </w:rPr>
        <w:t>國民小校長正向領導與教師教學效能關係之研究</w:t>
      </w:r>
      <w:r w:rsidR="005C5A95" w:rsidRPr="00965E03">
        <w:rPr>
          <w:rFonts w:ascii="Times New Roman" w:eastAsia="標楷體" w:hAnsi="Times New Roman" w:cs="Times New Roman"/>
          <w:color w:val="000000" w:themeColor="text1"/>
          <w:kern w:val="0"/>
        </w:rPr>
        <w:t>（未出版之碩士論文）。國立</w:t>
      </w:r>
      <w:proofErr w:type="gramStart"/>
      <w:r w:rsidR="005C5A95" w:rsidRPr="00965E03">
        <w:rPr>
          <w:rFonts w:ascii="Times New Roman" w:eastAsia="標楷體" w:hAnsi="Times New Roman" w:cs="Times New Roman"/>
          <w:color w:val="000000" w:themeColor="text1"/>
          <w:kern w:val="0"/>
        </w:rPr>
        <w:t>臺</w:t>
      </w:r>
      <w:proofErr w:type="gramEnd"/>
      <w:r w:rsidR="005C5A95" w:rsidRPr="00965E03">
        <w:rPr>
          <w:rFonts w:ascii="Times New Roman" w:eastAsia="標楷體" w:hAnsi="Times New Roman" w:cs="Times New Roman"/>
          <w:color w:val="000000" w:themeColor="text1"/>
          <w:kern w:val="0"/>
        </w:rPr>
        <w:t>中教育大學</w:t>
      </w:r>
      <w:r w:rsidR="005C5A95" w:rsidRPr="00965E03">
        <w:rPr>
          <w:rFonts w:ascii="Times New Roman" w:eastAsia="標楷體" w:hAnsi="Times New Roman" w:cs="Times New Roman" w:hint="eastAsia"/>
          <w:color w:val="000000" w:themeColor="text1"/>
          <w:kern w:val="0"/>
        </w:rPr>
        <w:t>，</w:t>
      </w:r>
      <w:proofErr w:type="gramStart"/>
      <w:r w:rsidR="005C5A95" w:rsidRPr="00965E03">
        <w:rPr>
          <w:rFonts w:ascii="Times New Roman" w:eastAsia="標楷體" w:hAnsi="Times New Roman" w:cs="Times New Roman"/>
          <w:color w:val="000000" w:themeColor="text1"/>
          <w:kern w:val="0"/>
        </w:rPr>
        <w:t>臺</w:t>
      </w:r>
      <w:proofErr w:type="gramEnd"/>
      <w:r w:rsidR="005C5A95" w:rsidRPr="00965E03">
        <w:rPr>
          <w:rFonts w:ascii="Times New Roman" w:eastAsia="標楷體" w:hAnsi="Times New Roman" w:cs="Times New Roman" w:hint="eastAsia"/>
          <w:color w:val="000000" w:themeColor="text1"/>
          <w:kern w:val="0"/>
        </w:rPr>
        <w:t>中市。</w:t>
      </w:r>
    </w:p>
    <w:p w14:paraId="4C8988C2"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謝中中</w:t>
      </w:r>
      <w:r w:rsidRPr="00965E03">
        <w:rPr>
          <w:rFonts w:ascii="Times New Roman" w:hAnsi="Times New Roman" w:cs="Times New Roman"/>
          <w:color w:val="000000" w:themeColor="text1"/>
          <w:kern w:val="0"/>
        </w:rPr>
        <w:t>（</w:t>
      </w:r>
      <w:r w:rsidRPr="00965E03">
        <w:rPr>
          <w:rFonts w:ascii="Times New Roman" w:hAnsi="Times New Roman" w:cs="Times New Roman"/>
          <w:color w:val="000000" w:themeColor="text1"/>
          <w:kern w:val="0"/>
        </w:rPr>
        <w:t>20</w:t>
      </w:r>
      <w:r w:rsidRPr="00965E03">
        <w:rPr>
          <w:rFonts w:ascii="Times New Roman" w:hAnsi="Times New Roman" w:cs="Times New Roman" w:hint="eastAsia"/>
          <w:color w:val="000000" w:themeColor="text1"/>
          <w:kern w:val="0"/>
        </w:rPr>
        <w:t>15</w:t>
      </w:r>
      <w:r w:rsidRPr="00965E03">
        <w:rPr>
          <w:rFonts w:ascii="Times New Roman"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嘉義市國民小學教師人際溝通能力與教學效能之研究</w:t>
      </w:r>
      <w:r w:rsidRPr="00965E03">
        <w:rPr>
          <w:rFonts w:ascii="Times New Roman" w:eastAsia="標楷體" w:hAnsi="Times New Roman" w:cs="Times New Roman"/>
          <w:color w:val="000000" w:themeColor="text1"/>
          <w:kern w:val="0"/>
        </w:rPr>
        <w:t>（未出版之碩士論文）。國立</w:t>
      </w:r>
      <w:r w:rsidRPr="00965E03">
        <w:rPr>
          <w:rFonts w:ascii="Times New Roman" w:eastAsia="標楷體" w:hAnsi="Times New Roman" w:cs="Times New Roman" w:hint="eastAsia"/>
          <w:color w:val="000000" w:themeColor="text1"/>
          <w:kern w:val="0"/>
        </w:rPr>
        <w:t>中正大學</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嘉義縣</w:t>
      </w:r>
      <w:r w:rsidRPr="00965E03">
        <w:rPr>
          <w:rFonts w:ascii="Times New Roman" w:eastAsia="標楷體" w:hAnsi="Times New Roman" w:cs="Times New Roman"/>
          <w:color w:val="000000" w:themeColor="text1"/>
          <w:kern w:val="0"/>
        </w:rPr>
        <w:t>。</w:t>
      </w:r>
    </w:p>
    <w:p w14:paraId="53505C55" w14:textId="77777777"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謝宜君（</w:t>
      </w:r>
      <w:r w:rsidRPr="00965E03">
        <w:rPr>
          <w:rFonts w:ascii="Times New Roman" w:hAnsi="Times New Roman" w:cs="Times New Roman"/>
          <w:color w:val="000000" w:themeColor="text1"/>
          <w:kern w:val="0"/>
          <w:sz w:val="24"/>
        </w:rPr>
        <w:t>2001</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尋找一個出口：幼教師自我突破工作困境之機制</w:t>
      </w:r>
      <w:r w:rsidRPr="00965E03">
        <w:rPr>
          <w:rFonts w:ascii="Times New Roman" w:hAnsi="Times New Roman" w:cs="Times New Roman"/>
          <w:color w:val="000000" w:themeColor="text1"/>
          <w:kern w:val="0"/>
          <w:sz w:val="24"/>
        </w:rPr>
        <w:t>（未出版之碩士論文）。國立花蓮師範學院，</w:t>
      </w:r>
      <w:r w:rsidRPr="00965E03">
        <w:rPr>
          <w:rFonts w:ascii="Times New Roman" w:hAnsi="Times New Roman" w:cs="Times New Roman" w:hint="eastAsia"/>
          <w:color w:val="000000" w:themeColor="text1"/>
          <w:kern w:val="0"/>
          <w:sz w:val="24"/>
        </w:rPr>
        <w:t>花蓮縣</w:t>
      </w:r>
      <w:r w:rsidRPr="00965E03">
        <w:rPr>
          <w:rFonts w:ascii="Times New Roman" w:hAnsi="Times New Roman" w:cs="Times New Roman"/>
          <w:color w:val="000000" w:themeColor="text1"/>
          <w:kern w:val="0"/>
          <w:sz w:val="24"/>
        </w:rPr>
        <w:t>。</w:t>
      </w:r>
    </w:p>
    <w:p w14:paraId="4CF30B42" w14:textId="108F1736"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proofErr w:type="gramStart"/>
      <w:r w:rsidRPr="00965E03">
        <w:rPr>
          <w:rFonts w:ascii="Times New Roman" w:eastAsia="標楷體" w:hAnsi="Times New Roman" w:cs="Times New Roman"/>
          <w:color w:val="000000" w:themeColor="text1"/>
          <w:kern w:val="0"/>
        </w:rPr>
        <w:t>鍾昀珊</w:t>
      </w:r>
      <w:proofErr w:type="gramEnd"/>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屏東縣偏遠地區國小教師專業學習社群、組織承諾與教學效能之研究</w:t>
      </w:r>
      <w:r w:rsidRPr="00965E03">
        <w:rPr>
          <w:rFonts w:ascii="Times New Roman" w:eastAsia="標楷體" w:hAnsi="Times New Roman" w:cs="Times New Roman"/>
          <w:color w:val="000000" w:themeColor="text1"/>
          <w:kern w:val="0"/>
        </w:rPr>
        <w:t>（未出版之碩士論文）。國立屏東教育大學，屏東</w:t>
      </w:r>
      <w:r w:rsidR="00C767C2">
        <w:rPr>
          <w:rFonts w:ascii="Times New Roman" w:eastAsia="標楷體" w:hAnsi="Times New Roman" w:cs="Times New Roman" w:hint="eastAsia"/>
          <w:color w:val="000000" w:themeColor="text1"/>
          <w:kern w:val="0"/>
        </w:rPr>
        <w:t>縣</w:t>
      </w:r>
      <w:r w:rsidRPr="00965E03">
        <w:rPr>
          <w:rFonts w:ascii="Times New Roman" w:eastAsia="標楷體" w:hAnsi="Times New Roman" w:cs="Times New Roman"/>
          <w:color w:val="000000" w:themeColor="text1"/>
          <w:kern w:val="0"/>
        </w:rPr>
        <w:t>。</w:t>
      </w:r>
    </w:p>
    <w:p w14:paraId="2303CFC6" w14:textId="77777777"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簡楚瑛（</w:t>
      </w:r>
      <w:r w:rsidRPr="00965E03">
        <w:rPr>
          <w:rFonts w:ascii="Times New Roman" w:hAnsi="Times New Roman" w:cs="Times New Roman"/>
          <w:color w:val="000000" w:themeColor="text1"/>
          <w:kern w:val="0"/>
          <w:sz w:val="24"/>
        </w:rPr>
        <w:t>1997</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幼稚園班級經營</w:t>
      </w:r>
      <w:r w:rsidRPr="00965E03">
        <w:rPr>
          <w:rFonts w:ascii="Times New Roman" w:hAnsi="Times New Roman" w:cs="Times New Roman"/>
          <w:color w:val="000000" w:themeColor="text1"/>
          <w:kern w:val="0"/>
          <w:sz w:val="24"/>
        </w:rPr>
        <w:t>。臺北市</w:t>
      </w:r>
      <w:r w:rsidRPr="00965E03">
        <w:rPr>
          <w:rFonts w:ascii="Times New Roman" w:hAnsi="Times New Roman" w:cs="Times New Roman"/>
          <w:color w:val="000000" w:themeColor="text1"/>
          <w:kern w:val="0"/>
          <w:sz w:val="24"/>
        </w:rPr>
        <w:t xml:space="preserve">: </w:t>
      </w:r>
      <w:r w:rsidRPr="00965E03">
        <w:rPr>
          <w:rFonts w:ascii="Times New Roman" w:hAnsi="Times New Roman" w:cs="Times New Roman"/>
          <w:color w:val="000000" w:themeColor="text1"/>
          <w:kern w:val="0"/>
          <w:sz w:val="24"/>
        </w:rPr>
        <w:t>景文。</w:t>
      </w:r>
    </w:p>
    <w:p w14:paraId="6446AEE0"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proofErr w:type="gramStart"/>
      <w:r w:rsidRPr="00965E03">
        <w:rPr>
          <w:rFonts w:ascii="Times New Roman" w:eastAsia="標楷體" w:hAnsi="Times New Roman" w:cs="Times New Roman"/>
          <w:color w:val="000000" w:themeColor="text1"/>
          <w:kern w:val="0"/>
        </w:rPr>
        <w:t>顏士程</w:t>
      </w:r>
      <w:proofErr w:type="gramEnd"/>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2011</w:t>
      </w:r>
      <w:r w:rsidRPr="00965E03">
        <w:rPr>
          <w:rFonts w:ascii="Times New Roman" w:eastAsia="標楷體" w:hAnsi="Times New Roman" w:cs="Times New Roman"/>
          <w:color w:val="000000" w:themeColor="text1"/>
          <w:kern w:val="0"/>
        </w:rPr>
        <w:t>）。幼兒教育及</w:t>
      </w:r>
      <w:proofErr w:type="gramStart"/>
      <w:r w:rsidRPr="00965E03">
        <w:rPr>
          <w:rFonts w:ascii="Times New Roman" w:eastAsia="標楷體" w:hAnsi="Times New Roman" w:cs="Times New Roman"/>
          <w:color w:val="000000" w:themeColor="text1"/>
          <w:kern w:val="0"/>
        </w:rPr>
        <w:t>照顧法評析</w:t>
      </w:r>
      <w:proofErr w:type="gramEnd"/>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學校行政雙月刊</w:t>
      </w:r>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b/>
          <w:color w:val="000000" w:themeColor="text1"/>
          <w:kern w:val="0"/>
        </w:rPr>
        <w:t>76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205-219</w:t>
      </w:r>
      <w:r w:rsidRPr="00965E03">
        <w:rPr>
          <w:rFonts w:ascii="Times New Roman" w:eastAsia="標楷體" w:hAnsi="Times New Roman" w:cs="Times New Roman"/>
          <w:color w:val="000000" w:themeColor="text1"/>
          <w:kern w:val="0"/>
        </w:rPr>
        <w:t>。</w:t>
      </w:r>
    </w:p>
    <w:p w14:paraId="06AFC050"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羅巧玲、魏美惠（</w:t>
      </w:r>
      <w:r w:rsidRPr="00965E03">
        <w:rPr>
          <w:rFonts w:ascii="Times New Roman" w:eastAsia="標楷體" w:hAnsi="Times New Roman" w:cs="Times New Roman"/>
          <w:color w:val="000000" w:themeColor="text1"/>
          <w:kern w:val="0"/>
        </w:rPr>
        <w:t>2013</w:t>
      </w:r>
      <w:r w:rsidRPr="00965E03">
        <w:rPr>
          <w:rFonts w:ascii="Times New Roman" w:eastAsia="標楷體" w:hAnsi="Times New Roman" w:cs="Times New Roman"/>
          <w:color w:val="000000" w:themeColor="text1"/>
          <w:kern w:val="0"/>
        </w:rPr>
        <w:t>）。中部地區幼兒教師創造力人格特質與教學效能之相關研究。</w:t>
      </w:r>
      <w:r w:rsidRPr="00965E03">
        <w:rPr>
          <w:rFonts w:ascii="Times New Roman" w:eastAsia="標楷體" w:hAnsi="Times New Roman" w:cs="Times New Roman"/>
          <w:b/>
          <w:color w:val="000000" w:themeColor="text1"/>
          <w:kern w:val="0"/>
        </w:rPr>
        <w:t>教育科學期刊</w:t>
      </w:r>
      <w:r w:rsidRPr="00965E03">
        <w:rPr>
          <w:rFonts w:ascii="Times New Roman" w:hAnsi="Times New Roman" w:cs="Times New Roman"/>
          <w:b/>
          <w:color w:val="000000" w:themeColor="text1"/>
          <w:kern w:val="0"/>
        </w:rPr>
        <w:t>，</w:t>
      </w:r>
      <w:r w:rsidRPr="00965E03">
        <w:rPr>
          <w:rFonts w:ascii="Times New Roman" w:hAnsi="Times New Roman" w:cs="Times New Roman"/>
          <w:b/>
          <w:color w:val="000000" w:themeColor="text1"/>
          <w:kern w:val="0"/>
        </w:rPr>
        <w:t>17</w:t>
      </w:r>
      <w:r w:rsidRPr="00965E03">
        <w:rPr>
          <w:rFonts w:ascii="Times New Roman" w:eastAsia="標楷體" w:hAnsi="Times New Roman" w:cs="Times New Roman"/>
          <w:color w:val="000000" w:themeColor="text1"/>
          <w:kern w:val="0"/>
        </w:rPr>
        <w:t xml:space="preserve"> (1)</w:t>
      </w:r>
      <w:r w:rsidRPr="00965E03">
        <w:rPr>
          <w:rFonts w:ascii="Times New Roman" w:hAnsi="Times New Roman" w:cs="Times New Roman"/>
          <w:color w:val="000000" w:themeColor="text1"/>
          <w:kern w:val="0"/>
        </w:rPr>
        <w:t>，</w:t>
      </w:r>
      <w:r w:rsidRPr="00965E03">
        <w:rPr>
          <w:rFonts w:ascii="Times New Roman" w:eastAsia="標楷體" w:hAnsi="Times New Roman" w:cs="Times New Roman"/>
          <w:color w:val="000000" w:themeColor="text1"/>
          <w:kern w:val="0"/>
        </w:rPr>
        <w:t>149-178</w:t>
      </w:r>
    </w:p>
    <w:p w14:paraId="1F7176FC" w14:textId="408F2CC1" w:rsidR="005C5A95" w:rsidRPr="00965E03" w:rsidRDefault="005C5A95" w:rsidP="005C5A95">
      <w:pPr>
        <w:spacing w:line="360" w:lineRule="auto"/>
        <w:ind w:leftChars="1" w:left="566" w:right="118"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蘇月琴（</w:t>
      </w:r>
      <w:r w:rsidRPr="00965E03">
        <w:rPr>
          <w:rFonts w:ascii="Times New Roman" w:eastAsia="標楷體" w:hAnsi="Times New Roman" w:cs="Times New Roman"/>
          <w:color w:val="000000" w:themeColor="text1"/>
          <w:kern w:val="0"/>
        </w:rPr>
        <w:t>2004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高中職學校行政人員溝通行為、角色衝突與工作滿意度關係之研究</w:t>
      </w:r>
      <w:r w:rsidRPr="00965E03">
        <w:rPr>
          <w:rFonts w:ascii="Times New Roman" w:eastAsia="標楷體" w:hAnsi="Times New Roman" w:cs="Times New Roman"/>
          <w:color w:val="000000" w:themeColor="text1"/>
          <w:kern w:val="0"/>
        </w:rPr>
        <w:t>（未出版之碩士論文）。國立屏東師範學院，屏東</w:t>
      </w:r>
      <w:r w:rsidR="00C767C2">
        <w:rPr>
          <w:rFonts w:ascii="Times New Roman" w:eastAsia="標楷體" w:hAnsi="Times New Roman" w:cs="Times New Roman" w:hint="eastAsia"/>
          <w:color w:val="000000" w:themeColor="text1"/>
          <w:kern w:val="0"/>
        </w:rPr>
        <w:t>縣</w:t>
      </w:r>
      <w:r w:rsidRPr="00965E03">
        <w:rPr>
          <w:rFonts w:ascii="Times New Roman" w:eastAsia="標楷體" w:hAnsi="Times New Roman" w:cs="Times New Roman"/>
          <w:color w:val="000000" w:themeColor="text1"/>
          <w:kern w:val="0"/>
        </w:rPr>
        <w:t>。</w:t>
      </w:r>
    </w:p>
    <w:p w14:paraId="5EEE64AE" w14:textId="05B7D8D2"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proofErr w:type="gramStart"/>
      <w:r w:rsidRPr="00965E03">
        <w:rPr>
          <w:rFonts w:ascii="Times New Roman" w:eastAsia="標楷體" w:hAnsi="Times New Roman" w:cs="Times New Roman"/>
          <w:color w:val="000000" w:themeColor="text1"/>
          <w:kern w:val="0"/>
        </w:rPr>
        <w:t>饒見維</w:t>
      </w:r>
      <w:proofErr w:type="gramEnd"/>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2003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教師專業發展</w:t>
      </w:r>
      <w:r w:rsidR="004C4F70">
        <w:rPr>
          <w:rFonts w:ascii="Times New Roman" w:eastAsia="標楷體" w:hAnsi="Times New Roman" w:cs="Times New Roman"/>
          <w:b/>
          <w:color w:val="000000" w:themeColor="text1"/>
          <w:kern w:val="0"/>
        </w:rPr>
        <w:t>-</w:t>
      </w:r>
      <w:r w:rsidRPr="00965E03">
        <w:rPr>
          <w:rFonts w:ascii="Times New Roman" w:eastAsia="標楷體" w:hAnsi="Times New Roman" w:cs="Times New Roman" w:hint="eastAsia"/>
          <w:b/>
          <w:color w:val="000000" w:themeColor="text1"/>
          <w:kern w:val="0"/>
        </w:rPr>
        <w:t>理論與實務</w:t>
      </w:r>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color w:val="000000" w:themeColor="text1"/>
          <w:kern w:val="0"/>
        </w:rPr>
        <w:t>臺北市：五南。</w:t>
      </w:r>
    </w:p>
    <w:p w14:paraId="7A995DD2" w14:textId="77777777" w:rsidR="00FF2527" w:rsidRPr="00965E03" w:rsidRDefault="00FF2527" w:rsidP="005C5A95">
      <w:pPr>
        <w:spacing w:line="360" w:lineRule="auto"/>
        <w:ind w:left="425" w:right="176" w:hangingChars="177" w:hanging="425"/>
        <w:rPr>
          <w:rFonts w:ascii="Times New Roman" w:eastAsia="標楷體" w:hAnsi="Times New Roman" w:cs="Times New Roman"/>
          <w:color w:val="000000" w:themeColor="text1"/>
          <w:kern w:val="0"/>
        </w:rPr>
      </w:pPr>
    </w:p>
    <w:p w14:paraId="68B12FBB" w14:textId="77777777" w:rsidR="00FF2527" w:rsidRPr="00965E03" w:rsidRDefault="00FF2527" w:rsidP="005C5A95">
      <w:pPr>
        <w:spacing w:line="360" w:lineRule="auto"/>
        <w:ind w:left="425" w:right="176" w:hangingChars="177" w:hanging="425"/>
        <w:rPr>
          <w:rFonts w:ascii="Times New Roman" w:eastAsia="標楷體" w:hAnsi="Times New Roman" w:cs="Times New Roman"/>
          <w:color w:val="000000" w:themeColor="text1"/>
          <w:kern w:val="0"/>
        </w:rPr>
      </w:pPr>
    </w:p>
    <w:p w14:paraId="0E8E86F1" w14:textId="77777777" w:rsidR="005C5A95" w:rsidRPr="00965E03" w:rsidRDefault="00F426C7" w:rsidP="003521D7">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hint="eastAsia"/>
          <w:b/>
          <w:color w:val="000000" w:themeColor="text1"/>
          <w:sz w:val="28"/>
          <w:szCs w:val="28"/>
        </w:rPr>
        <w:t>二</w:t>
      </w:r>
      <w:r w:rsidR="003521D7" w:rsidRPr="00965E03">
        <w:rPr>
          <w:rFonts w:ascii="標楷體" w:eastAsia="標楷體" w:hAnsi="標楷體" w:cs="Times New Roman" w:hint="eastAsia"/>
          <w:b/>
          <w:color w:val="000000" w:themeColor="text1"/>
          <w:sz w:val="28"/>
          <w:szCs w:val="28"/>
        </w:rPr>
        <w:t>、</w:t>
      </w:r>
      <w:r w:rsidR="005C5A95" w:rsidRPr="00965E03">
        <w:rPr>
          <w:rFonts w:ascii="Times New Roman" w:eastAsia="標楷體" w:hAnsi="Times New Roman" w:cs="Times New Roman"/>
          <w:b/>
          <w:color w:val="000000" w:themeColor="text1"/>
          <w:sz w:val="28"/>
          <w:szCs w:val="28"/>
        </w:rPr>
        <w:t>英文部分</w:t>
      </w:r>
    </w:p>
    <w:p w14:paraId="0CDB7643" w14:textId="77777777" w:rsidR="005C5A95" w:rsidRPr="00965E03" w:rsidRDefault="005C5A95" w:rsidP="005C5A95">
      <w:pPr>
        <w:widowControl/>
        <w:spacing w:line="360" w:lineRule="auto"/>
        <w:ind w:leftChars="12" w:left="425" w:hangingChars="165" w:hanging="396"/>
        <w:rPr>
          <w:rFonts w:ascii="Times New Roman" w:eastAsia="標楷體" w:hAnsi="Times New Roman" w:cs="Times New Roman"/>
          <w:color w:val="000000" w:themeColor="text1"/>
          <w:kern w:val="0"/>
        </w:rPr>
      </w:pPr>
      <w:r w:rsidRPr="00965E03">
        <w:rPr>
          <w:rFonts w:ascii="Times New Roman" w:hAnsi="Times New Roman" w:cs="Times New Roman"/>
          <w:color w:val="000000" w:themeColor="text1"/>
        </w:rPr>
        <w:t>Ali, O. (2007). The effect of Turkish geography teacher’s personality on his teaching experiences.</w:t>
      </w:r>
      <w:r w:rsidRPr="00965E03">
        <w:rPr>
          <w:rFonts w:ascii="Times New Roman" w:hAnsi="Times New Roman" w:cs="Times New Roman"/>
          <w:i/>
          <w:color w:val="000000" w:themeColor="text1"/>
        </w:rPr>
        <w:t xml:space="preserve"> International Journal of Environmental &amp; Science Education, 2</w:t>
      </w:r>
      <w:r w:rsidRPr="00965E03">
        <w:rPr>
          <w:rFonts w:ascii="Times New Roman" w:hAnsi="Times New Roman" w:cs="Times New Roman"/>
          <w:color w:val="000000" w:themeColor="text1"/>
        </w:rPr>
        <w:t>(3), 75–78.</w:t>
      </w:r>
      <w:bookmarkStart w:id="157" w:name="_Hlk511133113"/>
      <w:r w:rsidRPr="00965E03">
        <w:rPr>
          <w:color w:val="000000" w:themeColor="text1"/>
        </w:rPr>
        <w:t xml:space="preserve">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r w:rsidRPr="00965E03">
        <w:rPr>
          <w:color w:val="000000" w:themeColor="text1"/>
        </w:rPr>
        <w:t xml:space="preserve"> </w:t>
      </w:r>
      <w:hyperlink r:id="rId51" w:tgtFrame="_blank" w:history="1">
        <w:r w:rsidRPr="00965E03">
          <w:rPr>
            <w:rFonts w:ascii="Times New Roman" w:eastAsia="標楷體" w:hAnsi="Times New Roman" w:cs="Times New Roman" w:hint="eastAsia"/>
            <w:color w:val="000000" w:themeColor="text1"/>
            <w:kern w:val="0"/>
          </w:rPr>
          <w:t>10.4236/ce.2016.73049</w:t>
        </w:r>
      </w:hyperlink>
      <w:bookmarkEnd w:id="157"/>
    </w:p>
    <w:p w14:paraId="5A54B058" w14:textId="77777777" w:rsidR="005C5A95" w:rsidRPr="00965E03" w:rsidRDefault="005C5A95" w:rsidP="005C5A95">
      <w:pPr>
        <w:tabs>
          <w:tab w:val="left" w:pos="567"/>
        </w:tabs>
        <w:spacing w:line="360" w:lineRule="auto"/>
        <w:ind w:left="425" w:hangingChars="177" w:hanging="425"/>
        <w:rPr>
          <w:rFonts w:ascii="Times New Roman" w:hAnsi="Times New Roman" w:cs="Times New Roman"/>
          <w:color w:val="000000" w:themeColor="text1"/>
        </w:rPr>
      </w:pPr>
      <w:r w:rsidRPr="00965E03">
        <w:rPr>
          <w:rFonts w:ascii="Times New Roman" w:hAnsi="Times New Roman" w:cs="Times New Roman"/>
          <w:color w:val="000000" w:themeColor="text1"/>
        </w:rPr>
        <w:lastRenderedPageBreak/>
        <w:t>Ashton, P. T., Webb</w:t>
      </w:r>
      <w:r w:rsidRPr="00965E03">
        <w:rPr>
          <w:rFonts w:ascii="Times New Roman" w:hAnsi="Times New Roman" w:cs="Times New Roman" w:hint="eastAsia"/>
          <w:color w:val="000000" w:themeColor="text1"/>
        </w:rPr>
        <w:t>,</w:t>
      </w:r>
      <w:r w:rsidRPr="00965E03">
        <w:rPr>
          <w:rFonts w:ascii="Times New Roman" w:hAnsi="Times New Roman" w:cs="Times New Roman"/>
          <w:color w:val="000000" w:themeColor="text1"/>
        </w:rPr>
        <w:t xml:space="preserve"> </w:t>
      </w:r>
      <w:r w:rsidRPr="00965E03">
        <w:rPr>
          <w:rFonts w:ascii="Times New Roman" w:hAnsi="Times New Roman" w:cs="Times New Roman" w:hint="eastAsia"/>
          <w:color w:val="000000" w:themeColor="text1"/>
        </w:rPr>
        <w:t>R</w:t>
      </w:r>
      <w:r w:rsidRPr="00965E03">
        <w:rPr>
          <w:rFonts w:ascii="Times New Roman" w:hAnsi="Times New Roman" w:cs="Times New Roman"/>
          <w:color w:val="000000" w:themeColor="text1"/>
        </w:rPr>
        <w:t xml:space="preserve">, B. &amp; Doda, N. (1983). </w:t>
      </w:r>
      <w:r w:rsidRPr="00965E03">
        <w:rPr>
          <w:rFonts w:ascii="Times New Roman" w:hAnsi="Times New Roman" w:cs="Times New Roman"/>
          <w:i/>
          <w:color w:val="000000" w:themeColor="text1"/>
        </w:rPr>
        <w:t>A study of teacher’sense of efficiency</w:t>
      </w:r>
      <w:r w:rsidRPr="00965E03">
        <w:rPr>
          <w:rFonts w:ascii="Times New Roman" w:hAnsi="Times New Roman" w:cs="Times New Roman"/>
          <w:color w:val="000000" w:themeColor="text1"/>
        </w:rPr>
        <w:t>. Gainesville, FL: Florida University. (ED 231 833).</w:t>
      </w:r>
    </w:p>
    <w:p w14:paraId="7DFE0F29" w14:textId="30564AA8" w:rsidR="005C5A95" w:rsidRDefault="005C5A95" w:rsidP="005C5A95">
      <w:pPr>
        <w:tabs>
          <w:tab w:val="left" w:pos="567"/>
        </w:tabs>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hAnsi="Times New Roman" w:cs="Times New Roman"/>
          <w:color w:val="000000" w:themeColor="text1"/>
        </w:rPr>
        <w:t>B</w:t>
      </w:r>
      <w:r w:rsidR="00EA39AD">
        <w:rPr>
          <w:rFonts w:ascii="Times New Roman" w:hAnsi="Times New Roman" w:cs="Times New Roman"/>
          <w:color w:val="000000" w:themeColor="text1"/>
        </w:rPr>
        <w:t>and</w:t>
      </w:r>
      <w:r w:rsidRPr="00965E03">
        <w:rPr>
          <w:rFonts w:ascii="Times New Roman" w:hAnsi="Times New Roman" w:cs="Times New Roman"/>
          <w:color w:val="000000" w:themeColor="text1"/>
        </w:rPr>
        <w:t xml:space="preserve">ura, A. (1977). Self-efficacy: Toward a unifying theory of behavioral change. </w:t>
      </w:r>
      <w:r w:rsidRPr="00965E03">
        <w:rPr>
          <w:rFonts w:ascii="Times New Roman" w:hAnsi="Times New Roman" w:cs="Times New Roman"/>
          <w:i/>
          <w:color w:val="000000" w:themeColor="text1"/>
        </w:rPr>
        <w:t>Psychological Review, 84</w:t>
      </w:r>
      <w:r w:rsidRPr="00965E03">
        <w:rPr>
          <w:rFonts w:ascii="Times New Roman" w:hAnsi="Times New Roman" w:cs="Times New Roman"/>
          <w:color w:val="000000" w:themeColor="text1"/>
        </w:rPr>
        <w:t>, 191-215.</w:t>
      </w:r>
      <w:r w:rsidRPr="00965E03">
        <w:rPr>
          <w:color w:val="000000" w:themeColor="text1"/>
        </w:rPr>
        <w:t xml:space="preserve"> </w:t>
      </w:r>
      <w:r w:rsidRPr="00965E03">
        <w:rPr>
          <w:rFonts w:ascii="Times New Roman" w:eastAsia="標楷體" w:hAnsi="Times New Roman" w:cs="Times New Roman"/>
          <w:color w:val="000000" w:themeColor="text1"/>
          <w:kern w:val="0"/>
        </w:rPr>
        <w:t>doi:10.1037//0033-295X.84.2.191</w:t>
      </w:r>
    </w:p>
    <w:p w14:paraId="44EF5469" w14:textId="734E285F" w:rsidR="00CE1BC6" w:rsidRPr="00965E03" w:rsidRDefault="00CE1BC6" w:rsidP="00CE1BC6">
      <w:pPr>
        <w:tabs>
          <w:tab w:val="left" w:pos="567"/>
        </w:tabs>
        <w:spacing w:line="360" w:lineRule="auto"/>
        <w:ind w:left="425" w:hangingChars="177" w:hanging="425"/>
        <w:rPr>
          <w:rFonts w:ascii="Times New Roman" w:hAnsi="Times New Roman" w:cs="Times New Roman"/>
          <w:color w:val="000000" w:themeColor="text1"/>
        </w:rPr>
      </w:pPr>
      <w:r w:rsidRPr="00965E03">
        <w:rPr>
          <w:rFonts w:ascii="Times New Roman" w:hAnsi="Times New Roman" w:cs="Times New Roman"/>
          <w:color w:val="000000" w:themeColor="text1"/>
        </w:rPr>
        <w:t>B</w:t>
      </w:r>
      <w:r w:rsidR="00EA39AD">
        <w:rPr>
          <w:rFonts w:ascii="Times New Roman" w:hAnsi="Times New Roman" w:cs="Times New Roman"/>
          <w:color w:val="000000" w:themeColor="text1"/>
        </w:rPr>
        <w:t>and</w:t>
      </w:r>
      <w:r w:rsidRPr="00965E03">
        <w:rPr>
          <w:rFonts w:ascii="Times New Roman" w:hAnsi="Times New Roman" w:cs="Times New Roman"/>
          <w:color w:val="000000" w:themeColor="text1"/>
        </w:rPr>
        <w:t xml:space="preserve">ura, A. (1991). Self-efficacy mechanism in physiological activation </w:t>
      </w:r>
      <w:r w:rsidR="00EA39AD">
        <w:rPr>
          <w:rFonts w:ascii="Times New Roman" w:hAnsi="Times New Roman" w:cs="Times New Roman"/>
          <w:color w:val="000000" w:themeColor="text1"/>
        </w:rPr>
        <w:t>and</w:t>
      </w:r>
      <w:r w:rsidRPr="00965E03">
        <w:rPr>
          <w:rFonts w:ascii="Times New Roman" w:hAnsi="Times New Roman" w:cs="Times New Roman"/>
          <w:color w:val="000000" w:themeColor="text1"/>
        </w:rPr>
        <w:t xml:space="preserve"> health- promoting behavior. In J. Madden, IV (Ed.), </w:t>
      </w:r>
      <w:r w:rsidRPr="00C767C2">
        <w:rPr>
          <w:rFonts w:ascii="Times New Roman" w:hAnsi="Times New Roman" w:cs="Times New Roman"/>
          <w:i/>
          <w:color w:val="000000" w:themeColor="text1"/>
        </w:rPr>
        <w:t xml:space="preserve">Neurobiology of learning, emotion </w:t>
      </w:r>
      <w:r w:rsidR="00EA39AD">
        <w:rPr>
          <w:rFonts w:ascii="Times New Roman" w:hAnsi="Times New Roman" w:cs="Times New Roman"/>
          <w:i/>
          <w:color w:val="000000" w:themeColor="text1"/>
        </w:rPr>
        <w:t>and</w:t>
      </w:r>
      <w:r w:rsidRPr="00C767C2">
        <w:rPr>
          <w:rFonts w:ascii="Times New Roman" w:hAnsi="Times New Roman" w:cs="Times New Roman"/>
          <w:i/>
          <w:color w:val="000000" w:themeColor="text1"/>
        </w:rPr>
        <w:t xml:space="preserve"> affect</w:t>
      </w:r>
      <w:r w:rsidRPr="00965E03">
        <w:rPr>
          <w:rFonts w:ascii="Times New Roman" w:hAnsi="Times New Roman" w:cs="Times New Roman"/>
          <w:color w:val="000000" w:themeColor="text1"/>
        </w:rPr>
        <w:t xml:space="preserve"> (pp.229-269). NY: Raven</w:t>
      </w:r>
    </w:p>
    <w:p w14:paraId="24FA5087" w14:textId="0EE0E003" w:rsidR="00C74A32" w:rsidRDefault="005C5A95" w:rsidP="005C5A95">
      <w:pPr>
        <w:tabs>
          <w:tab w:val="left" w:pos="567"/>
        </w:tabs>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hAnsi="Times New Roman" w:cs="Times New Roman"/>
          <w:color w:val="000000" w:themeColor="text1"/>
        </w:rPr>
        <w:t>B</w:t>
      </w:r>
      <w:r w:rsidR="00EA39AD">
        <w:rPr>
          <w:rFonts w:ascii="Times New Roman" w:hAnsi="Times New Roman" w:cs="Times New Roman"/>
          <w:color w:val="000000" w:themeColor="text1"/>
        </w:rPr>
        <w:t>and</w:t>
      </w:r>
      <w:r w:rsidRPr="00965E03">
        <w:rPr>
          <w:rFonts w:ascii="Times New Roman" w:hAnsi="Times New Roman" w:cs="Times New Roman"/>
          <w:color w:val="000000" w:themeColor="text1"/>
        </w:rPr>
        <w:t>ura, A. (1997).</w:t>
      </w:r>
      <w:r w:rsidRPr="00965E03">
        <w:rPr>
          <w:rFonts w:ascii="Times New Roman" w:hAnsi="Times New Roman" w:cs="Times New Roman"/>
          <w:i/>
          <w:color w:val="000000" w:themeColor="text1"/>
        </w:rPr>
        <w:t> Self-efficacy: The exercise of control.</w:t>
      </w:r>
      <w:r w:rsidRPr="00965E03">
        <w:rPr>
          <w:rFonts w:ascii="Times New Roman" w:hAnsi="Times New Roman" w:cs="Times New Roman"/>
          <w:color w:val="000000" w:themeColor="text1"/>
        </w:rPr>
        <w:t> NY: W. H. Freeman. </w:t>
      </w:r>
    </w:p>
    <w:p w14:paraId="16988704" w14:textId="5FC6A5C0" w:rsidR="005C5A95" w:rsidRPr="00CE1BC6" w:rsidRDefault="00C74A32" w:rsidP="005C5A95">
      <w:pPr>
        <w:tabs>
          <w:tab w:val="left" w:pos="567"/>
        </w:tabs>
        <w:spacing w:line="360" w:lineRule="auto"/>
        <w:ind w:left="425" w:hangingChars="177" w:hanging="425"/>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 xml:space="preserve">   </w:t>
      </w:r>
      <w:proofErr w:type="gramStart"/>
      <w:r w:rsidR="00CE1BC6" w:rsidRPr="00965E03">
        <w:rPr>
          <w:rFonts w:ascii="Times New Roman" w:eastAsia="標楷體" w:hAnsi="Times New Roman" w:cs="Times New Roman"/>
          <w:color w:val="000000" w:themeColor="text1"/>
          <w:kern w:val="0"/>
        </w:rPr>
        <w:t>doi</w:t>
      </w:r>
      <w:proofErr w:type="gramEnd"/>
      <w:r w:rsidR="00CE1BC6" w:rsidRPr="00965E03">
        <w:rPr>
          <w:rFonts w:ascii="Times New Roman" w:eastAsia="標楷體" w:hAnsi="Times New Roman" w:cs="Times New Roman"/>
          <w:color w:val="000000" w:themeColor="text1"/>
          <w:kern w:val="0"/>
        </w:rPr>
        <w:t>:</w:t>
      </w:r>
      <w:r w:rsidR="00CE1BC6" w:rsidRPr="00CE1BC6">
        <w:t xml:space="preserve"> </w:t>
      </w:r>
      <w:hyperlink r:id="rId52" w:tgtFrame="_blank" w:history="1">
        <w:r w:rsidR="00CE1BC6" w:rsidRPr="00CE1BC6">
          <w:rPr>
            <w:rFonts w:ascii="Times New Roman" w:eastAsia="標楷體" w:hAnsi="Times New Roman" w:cs="Times New Roman" w:hint="eastAsia"/>
            <w:color w:val="000000" w:themeColor="text1"/>
            <w:kern w:val="0"/>
          </w:rPr>
          <w:t>10.1192/pb.21.4.252</w:t>
        </w:r>
      </w:hyperlink>
    </w:p>
    <w:p w14:paraId="33E5E69E" w14:textId="379F8D49" w:rsidR="00C74A32" w:rsidRDefault="005C5A95" w:rsidP="005C5A95">
      <w:pPr>
        <w:tabs>
          <w:tab w:val="left" w:pos="567"/>
        </w:tabs>
        <w:spacing w:line="360" w:lineRule="auto"/>
        <w:ind w:left="425" w:hangingChars="177" w:hanging="425"/>
        <w:rPr>
          <w:color w:val="000000" w:themeColor="text1"/>
        </w:rPr>
      </w:pPr>
      <w:r w:rsidRPr="00965E03">
        <w:rPr>
          <w:rFonts w:ascii="Times New Roman" w:hAnsi="Times New Roman" w:cs="Times New Roman"/>
          <w:color w:val="000000" w:themeColor="text1"/>
        </w:rPr>
        <w:t xml:space="preserve">Bauwens, J., &amp; Hourcade, J. J. (1997). Cooperative teaching: Pictures of possibilities. </w:t>
      </w:r>
      <w:r w:rsidRPr="00965E03">
        <w:rPr>
          <w:rFonts w:ascii="Times New Roman" w:hAnsi="Times New Roman" w:cs="Times New Roman"/>
          <w:i/>
          <w:color w:val="000000" w:themeColor="text1"/>
        </w:rPr>
        <w:t xml:space="preserve">Intervention in School </w:t>
      </w:r>
      <w:r w:rsidR="00EA39AD">
        <w:rPr>
          <w:rFonts w:ascii="Times New Roman" w:hAnsi="Times New Roman" w:cs="Times New Roman"/>
          <w:i/>
          <w:color w:val="000000" w:themeColor="text1"/>
        </w:rPr>
        <w:t>and</w:t>
      </w:r>
      <w:r w:rsidRPr="00965E03">
        <w:rPr>
          <w:rFonts w:ascii="Times New Roman" w:hAnsi="Times New Roman" w:cs="Times New Roman"/>
          <w:i/>
          <w:color w:val="000000" w:themeColor="text1"/>
        </w:rPr>
        <w:t xml:space="preserve"> C1inic</w:t>
      </w:r>
      <w:r w:rsidRPr="00965E03">
        <w:rPr>
          <w:rFonts w:ascii="Times New Roman" w:hAnsi="Times New Roman" w:cs="Times New Roman"/>
          <w:color w:val="000000" w:themeColor="text1"/>
        </w:rPr>
        <w:t>,</w:t>
      </w:r>
      <w:r w:rsidRPr="00965E03">
        <w:rPr>
          <w:rFonts w:ascii="Times New Roman" w:hAnsi="Times New Roman" w:cs="Times New Roman"/>
          <w:i/>
          <w:color w:val="000000" w:themeColor="text1"/>
        </w:rPr>
        <w:t xml:space="preserve"> 2</w:t>
      </w:r>
      <w:r w:rsidRPr="00965E03">
        <w:rPr>
          <w:rFonts w:ascii="Times New Roman" w:hAnsi="Times New Roman" w:cs="Times New Roman"/>
          <w:color w:val="000000" w:themeColor="text1"/>
        </w:rPr>
        <w:t xml:space="preserve"> (33), 81-85, 89.</w:t>
      </w:r>
      <w:r w:rsidRPr="00965E03">
        <w:rPr>
          <w:color w:val="000000" w:themeColor="text1"/>
        </w:rPr>
        <w:t xml:space="preserve"> </w:t>
      </w:r>
    </w:p>
    <w:p w14:paraId="7CE1FE4D" w14:textId="7DCDC8F9" w:rsidR="005C5A95" w:rsidRPr="00965E03" w:rsidRDefault="00C74A32" w:rsidP="005C5A95">
      <w:pPr>
        <w:tabs>
          <w:tab w:val="left" w:pos="567"/>
        </w:tabs>
        <w:spacing w:line="360" w:lineRule="auto"/>
        <w:ind w:left="425" w:hangingChars="177" w:hanging="425"/>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 xml:space="preserve">    </w:t>
      </w:r>
      <w:proofErr w:type="gramStart"/>
      <w:r w:rsidR="005C5A95" w:rsidRPr="00965E03">
        <w:rPr>
          <w:rFonts w:ascii="Times New Roman" w:eastAsia="標楷體" w:hAnsi="Times New Roman" w:cs="Times New Roman"/>
          <w:color w:val="000000" w:themeColor="text1"/>
          <w:kern w:val="0"/>
        </w:rPr>
        <w:t>doi</w:t>
      </w:r>
      <w:proofErr w:type="gramEnd"/>
      <w:r w:rsidR="005C5A95" w:rsidRPr="00965E03">
        <w:rPr>
          <w:rFonts w:ascii="Times New Roman" w:eastAsia="標楷體" w:hAnsi="Times New Roman" w:cs="Times New Roman"/>
          <w:color w:val="000000" w:themeColor="text1"/>
          <w:kern w:val="0"/>
        </w:rPr>
        <w:t>:</w:t>
      </w:r>
      <w:r w:rsidR="005C5A95" w:rsidRPr="00965E03">
        <w:rPr>
          <w:color w:val="000000" w:themeColor="text1"/>
        </w:rPr>
        <w:t xml:space="preserve"> </w:t>
      </w:r>
      <w:hyperlink r:id="rId53" w:tgtFrame="_blank" w:history="1">
        <w:r w:rsidR="005C5A95" w:rsidRPr="00965E03">
          <w:rPr>
            <w:rFonts w:ascii="Times New Roman" w:eastAsia="標楷體" w:hAnsi="Times New Roman" w:cs="Times New Roman" w:hint="eastAsia"/>
            <w:color w:val="000000" w:themeColor="text1"/>
            <w:kern w:val="0"/>
          </w:rPr>
          <w:t>10.1177/105345129703300202</w:t>
        </w:r>
      </w:hyperlink>
    </w:p>
    <w:p w14:paraId="04E5B7E7" w14:textId="77777777" w:rsidR="00036C98" w:rsidRPr="00965E03" w:rsidRDefault="00036C98" w:rsidP="00036C98">
      <w:pPr>
        <w:widowControl/>
        <w:spacing w:line="360" w:lineRule="auto"/>
        <w:ind w:leftChars="12" w:left="425" w:hangingChars="165" w:hanging="396"/>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szCs w:val="24"/>
        </w:rPr>
        <w:t>Cohen, J. (1988).</w:t>
      </w:r>
      <w:r w:rsidRPr="00965E03">
        <w:rPr>
          <w:rFonts w:ascii="Times New Roman" w:eastAsia="標楷體" w:hAnsi="Times New Roman" w:cs="Times New Roman"/>
          <w:i/>
          <w:color w:val="000000" w:themeColor="text1"/>
          <w:kern w:val="0"/>
          <w:szCs w:val="24"/>
        </w:rPr>
        <w:t xml:space="preserve"> Statistical power analysis for the behavioral sciences.</w:t>
      </w:r>
      <w:r w:rsidRPr="00965E03">
        <w:rPr>
          <w:rFonts w:ascii="Times New Roman" w:eastAsia="標楷體" w:hAnsi="Times New Roman" w:cs="Times New Roman"/>
          <w:color w:val="000000" w:themeColor="text1"/>
          <w:kern w:val="0"/>
          <w:szCs w:val="24"/>
        </w:rPr>
        <w:t xml:space="preserve"> Mahwah, NJ: Lawrence Erlbaum.</w:t>
      </w:r>
      <w:r w:rsidR="000B4A49" w:rsidRPr="00965E03">
        <w:rPr>
          <w:rFonts w:ascii="Times New Roman" w:eastAsia="標楷體" w:hAnsi="Times New Roman" w:cs="Times New Roman"/>
          <w:color w:val="000000" w:themeColor="text1"/>
          <w:kern w:val="0"/>
        </w:rPr>
        <w:t xml:space="preserve"> doi:10.1016/B978-0-12-179060-8.50007-4</w:t>
      </w:r>
    </w:p>
    <w:p w14:paraId="7BCCC9FE" w14:textId="76516E8A" w:rsidR="00FF2527" w:rsidRPr="00965E03" w:rsidRDefault="00FF2527" w:rsidP="00FF2527">
      <w:pPr>
        <w:widowControl/>
        <w:spacing w:line="360" w:lineRule="auto"/>
        <w:ind w:leftChars="12" w:left="425" w:hangingChars="165" w:hanging="396"/>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szCs w:val="24"/>
        </w:rPr>
        <w:t>Dijkstra, Theo K.</w:t>
      </w:r>
      <w:r w:rsidR="00C767C2" w:rsidRPr="00965E03">
        <w:rPr>
          <w:rFonts w:ascii="Times New Roman" w:eastAsia="標楷體" w:hAnsi="Times New Roman" w:cs="Times New Roman"/>
          <w:color w:val="000000" w:themeColor="text1"/>
          <w:kern w:val="0"/>
          <w:szCs w:val="24"/>
        </w:rPr>
        <w:t xml:space="preserve">, </w:t>
      </w:r>
      <w:r w:rsidRPr="00965E03">
        <w:rPr>
          <w:rFonts w:ascii="Times New Roman" w:hAnsi="Times New Roman" w:cs="Times New Roman"/>
          <w:color w:val="000000" w:themeColor="text1"/>
        </w:rPr>
        <w:t xml:space="preserve">&amp; </w:t>
      </w:r>
      <w:r w:rsidRPr="00965E03">
        <w:rPr>
          <w:rFonts w:ascii="Times New Roman" w:eastAsia="標楷體" w:hAnsi="Times New Roman" w:cs="Times New Roman"/>
          <w:color w:val="000000" w:themeColor="text1"/>
          <w:kern w:val="0"/>
          <w:szCs w:val="24"/>
        </w:rPr>
        <w:t xml:space="preserve">Henseler, Jörg. </w:t>
      </w:r>
      <w:r w:rsidRPr="00965E03">
        <w:rPr>
          <w:rFonts w:ascii="Times New Roman" w:hAnsi="Times New Roman" w:cs="Times New Roman"/>
          <w:color w:val="000000" w:themeColor="text1"/>
        </w:rPr>
        <w:t>(20</w:t>
      </w:r>
      <w:r w:rsidRPr="00965E03">
        <w:rPr>
          <w:rFonts w:ascii="Times New Roman" w:hAnsi="Times New Roman" w:cs="Times New Roman" w:hint="eastAsia"/>
          <w:color w:val="000000" w:themeColor="text1"/>
        </w:rPr>
        <w:t>15</w:t>
      </w:r>
      <w:r w:rsidRPr="00965E03">
        <w:rPr>
          <w:rFonts w:ascii="Times New Roman" w:hAnsi="Times New Roman" w:cs="Times New Roman"/>
          <w:color w:val="000000" w:themeColor="text1"/>
        </w:rPr>
        <w:t>).</w:t>
      </w:r>
      <w:r w:rsidRPr="00965E03">
        <w:rPr>
          <w:rFonts w:ascii="Times New Roman" w:eastAsia="標楷體" w:hAnsi="Times New Roman" w:cs="Times New Roman"/>
          <w:color w:val="000000" w:themeColor="text1"/>
          <w:kern w:val="0"/>
          <w:szCs w:val="24"/>
        </w:rPr>
        <w:t xml:space="preserve"> </w:t>
      </w:r>
      <w:r w:rsidRPr="00965E03">
        <w:rPr>
          <w:rFonts w:ascii="Times New Roman" w:eastAsia="標楷體" w:hAnsi="Times New Roman" w:cs="Times New Roman"/>
          <w:i/>
          <w:color w:val="000000" w:themeColor="text1"/>
          <w:kern w:val="0"/>
          <w:szCs w:val="24"/>
        </w:rPr>
        <w:t>Consistent Partial Least Squares Path Modeling</w:t>
      </w:r>
      <w:r w:rsidRPr="00965E03">
        <w:rPr>
          <w:rFonts w:ascii="Times New Roman" w:eastAsia="標楷體" w:hAnsi="Times New Roman" w:cs="Times New Roman"/>
          <w:color w:val="000000" w:themeColor="text1"/>
          <w:kern w:val="0"/>
          <w:szCs w:val="24"/>
        </w:rPr>
        <w:t xml:space="preserve">, MIS Quarterly, </w:t>
      </w:r>
      <w:r w:rsidRPr="00965E03">
        <w:rPr>
          <w:rFonts w:ascii="Times New Roman" w:hAnsi="Times New Roman" w:cs="Times New Roman" w:hint="eastAsia"/>
          <w:i/>
          <w:color w:val="000000" w:themeColor="text1"/>
        </w:rPr>
        <w:t>39</w:t>
      </w:r>
      <w:r w:rsidRPr="00965E03">
        <w:rPr>
          <w:rFonts w:ascii="Times New Roman" w:hAnsi="Times New Roman" w:cs="Times New Roman"/>
          <w:color w:val="000000" w:themeColor="text1"/>
        </w:rPr>
        <w:t>(</w:t>
      </w:r>
      <w:r w:rsidRPr="00965E03">
        <w:rPr>
          <w:rFonts w:ascii="Times New Roman" w:hAnsi="Times New Roman" w:cs="Times New Roman" w:hint="eastAsia"/>
          <w:color w:val="000000" w:themeColor="text1"/>
        </w:rPr>
        <w:t>2</w:t>
      </w:r>
      <w:r w:rsidRPr="00965E03">
        <w:rPr>
          <w:rFonts w:ascii="Times New Roman" w:hAnsi="Times New Roman" w:cs="Times New Roman"/>
          <w:color w:val="000000" w:themeColor="text1"/>
        </w:rPr>
        <w:t>)</w:t>
      </w:r>
      <w:proofErr w:type="gramStart"/>
      <w:r w:rsidRPr="00965E03">
        <w:rPr>
          <w:rFonts w:ascii="Times New Roman" w:hAnsi="Times New Roman" w:cs="Times New Roman"/>
          <w:color w:val="000000" w:themeColor="text1"/>
        </w:rPr>
        <w:t>,</w:t>
      </w:r>
      <w:r w:rsidRPr="00965E03">
        <w:rPr>
          <w:rFonts w:ascii="Times New Roman" w:eastAsia="標楷體" w:hAnsi="Times New Roman" w:cs="Times New Roman"/>
          <w:color w:val="000000" w:themeColor="text1"/>
          <w:kern w:val="0"/>
          <w:szCs w:val="24"/>
        </w:rPr>
        <w:t>297</w:t>
      </w:r>
      <w:proofErr w:type="gramEnd"/>
      <w:r w:rsidRPr="00965E03">
        <w:rPr>
          <w:rFonts w:ascii="Times New Roman" w:eastAsia="標楷體" w:hAnsi="Times New Roman" w:cs="Times New Roman"/>
          <w:color w:val="000000" w:themeColor="text1"/>
          <w:kern w:val="0"/>
          <w:szCs w:val="24"/>
        </w:rPr>
        <w:t>-316</w:t>
      </w:r>
      <w:r w:rsidRPr="00965E03">
        <w:rPr>
          <w:rFonts w:ascii="Times New Roman" w:hAnsi="Times New Roman" w:cs="Times New Roman"/>
          <w:color w:val="000000" w:themeColor="text1"/>
        </w:rPr>
        <w:t>.</w:t>
      </w:r>
      <w:r w:rsidR="000B4A49" w:rsidRPr="00965E03">
        <w:rPr>
          <w:color w:val="000000" w:themeColor="text1"/>
        </w:rPr>
        <w:t xml:space="preserve"> </w:t>
      </w:r>
      <w:proofErr w:type="gramStart"/>
      <w:r w:rsidR="000B4A49" w:rsidRPr="00965E03">
        <w:rPr>
          <w:rFonts w:ascii="Times New Roman" w:eastAsia="標楷體" w:hAnsi="Times New Roman" w:cs="Times New Roman"/>
          <w:color w:val="000000" w:themeColor="text1"/>
          <w:kern w:val="0"/>
        </w:rPr>
        <w:t>doi</w:t>
      </w:r>
      <w:proofErr w:type="gramEnd"/>
      <w:r w:rsidR="000B4A49" w:rsidRPr="00965E03">
        <w:rPr>
          <w:rFonts w:ascii="Times New Roman" w:eastAsia="標楷體" w:hAnsi="Times New Roman" w:cs="Times New Roman"/>
          <w:color w:val="000000" w:themeColor="text1"/>
          <w:kern w:val="0"/>
        </w:rPr>
        <w:t>:</w:t>
      </w:r>
      <w:hyperlink r:id="rId54" w:tgtFrame="_blank" w:history="1">
        <w:r w:rsidR="000B4A49" w:rsidRPr="00965E03">
          <w:rPr>
            <w:rFonts w:ascii="Times New Roman" w:eastAsia="標楷體" w:hAnsi="Times New Roman" w:cs="Times New Roman" w:hint="eastAsia"/>
            <w:color w:val="000000" w:themeColor="text1"/>
            <w:kern w:val="0"/>
          </w:rPr>
          <w:t>10.25300/MISQ/2015/39.2.02</w:t>
        </w:r>
      </w:hyperlink>
    </w:p>
    <w:p w14:paraId="7A6E1480" w14:textId="25E5C8EA" w:rsidR="005C5A95" w:rsidRPr="00965E03" w:rsidRDefault="005C5A95" w:rsidP="005C5A95">
      <w:pPr>
        <w:tabs>
          <w:tab w:val="left" w:pos="567"/>
        </w:tabs>
        <w:spacing w:line="360" w:lineRule="auto"/>
        <w:ind w:left="425" w:hangingChars="177" w:hanging="425"/>
        <w:rPr>
          <w:rFonts w:ascii="Times New Roman" w:hAnsi="Times New Roman" w:cs="Times New Roman"/>
          <w:color w:val="000000" w:themeColor="text1"/>
        </w:rPr>
      </w:pPr>
      <w:r w:rsidRPr="00965E03">
        <w:rPr>
          <w:rFonts w:ascii="Times New Roman" w:hAnsi="Times New Roman" w:cs="Times New Roman"/>
          <w:color w:val="000000" w:themeColor="text1"/>
        </w:rPr>
        <w:t>Erozkan, A</w:t>
      </w:r>
      <w:proofErr w:type="gramStart"/>
      <w:r w:rsidRPr="00965E03">
        <w:rPr>
          <w:rFonts w:ascii="Times New Roman" w:hAnsi="Times New Roman" w:cs="Times New Roman"/>
          <w:color w:val="000000" w:themeColor="text1"/>
        </w:rPr>
        <w:t>.(</w:t>
      </w:r>
      <w:proofErr w:type="gramEnd"/>
      <w:r w:rsidRPr="00965E03">
        <w:rPr>
          <w:rFonts w:ascii="Times New Roman" w:hAnsi="Times New Roman" w:cs="Times New Roman"/>
          <w:color w:val="000000" w:themeColor="text1"/>
        </w:rPr>
        <w:t xml:space="preserve">2013). </w:t>
      </w:r>
      <w:r w:rsidRPr="00C767C2">
        <w:rPr>
          <w:rFonts w:ascii="Times New Roman" w:hAnsi="Times New Roman" w:cs="Times New Roman"/>
          <w:i/>
          <w:color w:val="000000" w:themeColor="text1"/>
        </w:rPr>
        <w:t xml:space="preserve">The </w:t>
      </w:r>
      <w:r w:rsidR="00C767C2">
        <w:rPr>
          <w:rFonts w:ascii="Times New Roman" w:hAnsi="Times New Roman" w:cs="Times New Roman"/>
          <w:i/>
          <w:color w:val="000000" w:themeColor="text1"/>
        </w:rPr>
        <w:t>e</w:t>
      </w:r>
      <w:r w:rsidRPr="00C767C2">
        <w:rPr>
          <w:rFonts w:ascii="Times New Roman" w:hAnsi="Times New Roman" w:cs="Times New Roman"/>
          <w:i/>
          <w:color w:val="000000" w:themeColor="text1"/>
        </w:rPr>
        <w:t xml:space="preserve">ffect of </w:t>
      </w:r>
      <w:r w:rsidR="00C767C2">
        <w:rPr>
          <w:rFonts w:ascii="Times New Roman" w:hAnsi="Times New Roman" w:cs="Times New Roman"/>
          <w:i/>
          <w:color w:val="000000" w:themeColor="text1"/>
        </w:rPr>
        <w:t>c</w:t>
      </w:r>
      <w:r w:rsidRPr="00C767C2">
        <w:rPr>
          <w:rFonts w:ascii="Times New Roman" w:hAnsi="Times New Roman" w:cs="Times New Roman"/>
          <w:i/>
          <w:color w:val="000000" w:themeColor="text1"/>
        </w:rPr>
        <w:t xml:space="preserve">ommunication </w:t>
      </w:r>
      <w:r w:rsidR="00C767C2">
        <w:rPr>
          <w:rFonts w:ascii="Times New Roman" w:hAnsi="Times New Roman" w:cs="Times New Roman"/>
          <w:i/>
          <w:color w:val="000000" w:themeColor="text1"/>
        </w:rPr>
        <w:t>s</w:t>
      </w:r>
      <w:r w:rsidRPr="00C767C2">
        <w:rPr>
          <w:rFonts w:ascii="Times New Roman" w:hAnsi="Times New Roman" w:cs="Times New Roman"/>
          <w:i/>
          <w:color w:val="000000" w:themeColor="text1"/>
        </w:rPr>
        <w:t xml:space="preserve">kills </w:t>
      </w:r>
      <w:r w:rsidR="00EA39AD">
        <w:rPr>
          <w:rFonts w:ascii="Times New Roman" w:hAnsi="Times New Roman" w:cs="Times New Roman"/>
          <w:i/>
          <w:color w:val="000000" w:themeColor="text1"/>
        </w:rPr>
        <w:t>and</w:t>
      </w:r>
      <w:r w:rsidRPr="00C767C2">
        <w:rPr>
          <w:rFonts w:ascii="Times New Roman" w:hAnsi="Times New Roman" w:cs="Times New Roman"/>
          <w:i/>
          <w:color w:val="000000" w:themeColor="text1"/>
        </w:rPr>
        <w:t xml:space="preserve"> </w:t>
      </w:r>
      <w:r w:rsidR="00C767C2">
        <w:rPr>
          <w:rFonts w:ascii="Times New Roman" w:hAnsi="Times New Roman" w:cs="Times New Roman"/>
          <w:i/>
          <w:color w:val="000000" w:themeColor="text1"/>
        </w:rPr>
        <w:t>i</w:t>
      </w:r>
      <w:r w:rsidRPr="00C767C2">
        <w:rPr>
          <w:rFonts w:ascii="Times New Roman" w:hAnsi="Times New Roman" w:cs="Times New Roman"/>
          <w:i/>
          <w:color w:val="000000" w:themeColor="text1"/>
        </w:rPr>
        <w:t xml:space="preserve">nterpersonal </w:t>
      </w:r>
      <w:r w:rsidR="00C767C2">
        <w:rPr>
          <w:rFonts w:ascii="Times New Roman" w:hAnsi="Times New Roman" w:cs="Times New Roman"/>
          <w:i/>
          <w:color w:val="000000" w:themeColor="text1"/>
        </w:rPr>
        <w:t>p</w:t>
      </w:r>
      <w:r w:rsidRPr="00C767C2">
        <w:rPr>
          <w:rFonts w:ascii="Times New Roman" w:hAnsi="Times New Roman" w:cs="Times New Roman"/>
          <w:i/>
          <w:color w:val="000000" w:themeColor="text1"/>
        </w:rPr>
        <w:t xml:space="preserve">roblem </w:t>
      </w:r>
      <w:r w:rsidR="00C767C2">
        <w:rPr>
          <w:rFonts w:ascii="Times New Roman" w:hAnsi="Times New Roman" w:cs="Times New Roman"/>
          <w:i/>
          <w:color w:val="000000" w:themeColor="text1"/>
        </w:rPr>
        <w:t>s</w:t>
      </w:r>
      <w:r w:rsidRPr="00C767C2">
        <w:rPr>
          <w:rFonts w:ascii="Times New Roman" w:hAnsi="Times New Roman" w:cs="Times New Roman"/>
          <w:i/>
          <w:color w:val="000000" w:themeColor="text1"/>
        </w:rPr>
        <w:t xml:space="preserve">olving </w:t>
      </w:r>
      <w:r w:rsidR="00C767C2">
        <w:rPr>
          <w:rFonts w:ascii="Times New Roman" w:hAnsi="Times New Roman" w:cs="Times New Roman"/>
          <w:i/>
          <w:color w:val="000000" w:themeColor="text1"/>
        </w:rPr>
        <w:t>s</w:t>
      </w:r>
      <w:r w:rsidRPr="00C767C2">
        <w:rPr>
          <w:rFonts w:ascii="Times New Roman" w:hAnsi="Times New Roman" w:cs="Times New Roman"/>
          <w:i/>
          <w:color w:val="000000" w:themeColor="text1"/>
        </w:rPr>
        <w:t xml:space="preserve">kills on </w:t>
      </w:r>
      <w:r w:rsidR="00C767C2">
        <w:rPr>
          <w:rFonts w:ascii="Times New Roman" w:hAnsi="Times New Roman" w:cs="Times New Roman"/>
          <w:i/>
          <w:color w:val="000000" w:themeColor="text1"/>
        </w:rPr>
        <w:t>s</w:t>
      </w:r>
      <w:r w:rsidRPr="00C767C2">
        <w:rPr>
          <w:rFonts w:ascii="Times New Roman" w:hAnsi="Times New Roman" w:cs="Times New Roman"/>
          <w:i/>
          <w:color w:val="000000" w:themeColor="text1"/>
        </w:rPr>
        <w:t xml:space="preserve">ocial </w:t>
      </w:r>
      <w:r w:rsidR="00C767C2">
        <w:rPr>
          <w:rFonts w:ascii="Times New Roman" w:hAnsi="Times New Roman" w:cs="Times New Roman"/>
          <w:i/>
          <w:color w:val="000000" w:themeColor="text1"/>
        </w:rPr>
        <w:t>s</w:t>
      </w:r>
      <w:r w:rsidRPr="00C767C2">
        <w:rPr>
          <w:rFonts w:ascii="Times New Roman" w:hAnsi="Times New Roman" w:cs="Times New Roman"/>
          <w:i/>
          <w:color w:val="000000" w:themeColor="text1"/>
        </w:rPr>
        <w:t>elf-</w:t>
      </w:r>
      <w:r w:rsidR="00C767C2">
        <w:rPr>
          <w:rFonts w:ascii="Times New Roman" w:hAnsi="Times New Roman" w:cs="Times New Roman"/>
          <w:i/>
          <w:color w:val="000000" w:themeColor="text1"/>
        </w:rPr>
        <w:t>e</w:t>
      </w:r>
      <w:r w:rsidRPr="00C767C2">
        <w:rPr>
          <w:rFonts w:ascii="Times New Roman" w:hAnsi="Times New Roman" w:cs="Times New Roman"/>
          <w:i/>
          <w:color w:val="000000" w:themeColor="text1"/>
        </w:rPr>
        <w:t>fficacy</w:t>
      </w:r>
      <w:r w:rsidRPr="00965E03">
        <w:rPr>
          <w:rFonts w:ascii="Times New Roman" w:hAnsi="Times New Roman" w:cs="Times New Roman"/>
          <w:color w:val="000000" w:themeColor="text1"/>
        </w:rPr>
        <w:t xml:space="preserve">. </w:t>
      </w:r>
      <w:proofErr w:type="gramStart"/>
      <w:r w:rsidRPr="00965E03">
        <w:rPr>
          <w:rFonts w:ascii="Times New Roman" w:hAnsi="Times New Roman" w:cs="Times New Roman"/>
          <w:color w:val="000000" w:themeColor="text1"/>
        </w:rPr>
        <w:t>( ERIC</w:t>
      </w:r>
      <w:proofErr w:type="gramEnd"/>
      <w:r w:rsidRPr="00965E03">
        <w:rPr>
          <w:rFonts w:ascii="Times New Roman" w:hAnsi="Times New Roman" w:cs="Times New Roman"/>
          <w:color w:val="000000" w:themeColor="text1"/>
        </w:rPr>
        <w:t xml:space="preserve"> Document Reproduction Service No. EJ 101 7303)</w:t>
      </w:r>
    </w:p>
    <w:p w14:paraId="58589813" w14:textId="32BA4AAA" w:rsidR="00D864A1" w:rsidRPr="00965E03" w:rsidRDefault="00D864A1" w:rsidP="00D864A1">
      <w:pPr>
        <w:tabs>
          <w:tab w:val="left" w:pos="567"/>
        </w:tabs>
        <w:spacing w:line="360" w:lineRule="auto"/>
        <w:ind w:left="425" w:hangingChars="177" w:hanging="425"/>
        <w:rPr>
          <w:rFonts w:ascii="Times New Roman" w:eastAsia="標楷體" w:hAnsi="Times New Roman" w:cs="Times New Roman"/>
          <w:color w:val="000000" w:themeColor="text1"/>
          <w:kern w:val="0"/>
          <w:szCs w:val="24"/>
        </w:rPr>
      </w:pPr>
      <w:r w:rsidRPr="00965E03">
        <w:rPr>
          <w:rFonts w:ascii="Times New Roman" w:hAnsi="Times New Roman" w:cs="Times New Roman"/>
          <w:color w:val="000000" w:themeColor="text1"/>
        </w:rPr>
        <w:t>Fornell, C.,</w:t>
      </w:r>
      <w:bookmarkStart w:id="158" w:name="_Hlk511133709"/>
      <w:r w:rsidRPr="00965E03">
        <w:rPr>
          <w:rFonts w:ascii="Times New Roman" w:hAnsi="Times New Roman" w:cs="Times New Roman"/>
          <w:color w:val="000000" w:themeColor="text1"/>
        </w:rPr>
        <w:t xml:space="preserve"> &amp;</w:t>
      </w:r>
      <w:bookmarkEnd w:id="158"/>
      <w:r w:rsidRPr="00965E03">
        <w:rPr>
          <w:rFonts w:ascii="Times New Roman" w:hAnsi="Times New Roman" w:cs="Times New Roman"/>
          <w:color w:val="000000" w:themeColor="text1"/>
        </w:rPr>
        <w:t xml:space="preserve"> Larcker, D. (1981). Evaluating structural equation models with unobservable variables </w:t>
      </w:r>
      <w:r w:rsidR="00EA39AD">
        <w:rPr>
          <w:rFonts w:ascii="Times New Roman" w:hAnsi="Times New Roman" w:cs="Times New Roman"/>
          <w:color w:val="000000" w:themeColor="text1"/>
        </w:rPr>
        <w:t>and</w:t>
      </w:r>
      <w:r w:rsidRPr="00965E03">
        <w:rPr>
          <w:rFonts w:ascii="Times New Roman" w:hAnsi="Times New Roman" w:cs="Times New Roman"/>
          <w:color w:val="000000" w:themeColor="text1"/>
        </w:rPr>
        <w:t xml:space="preserve"> measurement error. </w:t>
      </w:r>
      <w:r w:rsidRPr="00965E03">
        <w:rPr>
          <w:rFonts w:ascii="Times New Roman" w:hAnsi="Times New Roman" w:cs="Times New Roman"/>
          <w:i/>
          <w:iCs/>
          <w:color w:val="000000" w:themeColor="text1"/>
        </w:rPr>
        <w:t xml:space="preserve">Journal of </w:t>
      </w:r>
      <w:r w:rsidR="00C767C2">
        <w:rPr>
          <w:rFonts w:ascii="Times New Roman" w:hAnsi="Times New Roman" w:cs="Times New Roman"/>
          <w:i/>
          <w:iCs/>
          <w:color w:val="000000" w:themeColor="text1"/>
        </w:rPr>
        <w:t>M</w:t>
      </w:r>
      <w:r w:rsidRPr="00965E03">
        <w:rPr>
          <w:rFonts w:ascii="Times New Roman" w:hAnsi="Times New Roman" w:cs="Times New Roman"/>
          <w:i/>
          <w:iCs/>
          <w:color w:val="000000" w:themeColor="text1"/>
        </w:rPr>
        <w:t xml:space="preserve">arketing </w:t>
      </w:r>
      <w:r w:rsidR="00C767C2">
        <w:rPr>
          <w:rFonts w:ascii="Times New Roman" w:hAnsi="Times New Roman" w:cs="Times New Roman"/>
          <w:i/>
          <w:iCs/>
          <w:color w:val="000000" w:themeColor="text1"/>
        </w:rPr>
        <w:t>R</w:t>
      </w:r>
      <w:r w:rsidRPr="00965E03">
        <w:rPr>
          <w:rFonts w:ascii="Times New Roman" w:hAnsi="Times New Roman" w:cs="Times New Roman"/>
          <w:i/>
          <w:iCs/>
          <w:color w:val="000000" w:themeColor="text1"/>
        </w:rPr>
        <w:t>esearch,</w:t>
      </w:r>
      <w:r w:rsidRPr="00965E03">
        <w:rPr>
          <w:rFonts w:ascii="Times New Roman" w:eastAsia="標楷體" w:hAnsi="Times New Roman" w:cs="Times New Roman" w:hint="eastAsia"/>
          <w:i/>
          <w:color w:val="000000" w:themeColor="text1"/>
          <w:kern w:val="0"/>
          <w:szCs w:val="24"/>
        </w:rPr>
        <w:t> 18</w:t>
      </w:r>
      <w:r w:rsidRPr="00965E03">
        <w:rPr>
          <w:rFonts w:ascii="Times New Roman" w:eastAsia="標楷體" w:hAnsi="Times New Roman" w:cs="Times New Roman" w:hint="eastAsia"/>
          <w:color w:val="000000" w:themeColor="text1"/>
          <w:kern w:val="0"/>
          <w:szCs w:val="24"/>
        </w:rPr>
        <w:t>(1)</w:t>
      </w:r>
      <w:r w:rsidRPr="00965E03">
        <w:rPr>
          <w:rFonts w:ascii="Times New Roman" w:eastAsia="標楷體" w:hAnsi="Times New Roman" w:cs="Times New Roman"/>
          <w:i/>
          <w:color w:val="000000" w:themeColor="text1"/>
          <w:kern w:val="0"/>
          <w:szCs w:val="24"/>
        </w:rPr>
        <w:t>,</w:t>
      </w:r>
      <w:r w:rsidRPr="00965E03">
        <w:rPr>
          <w:rFonts w:ascii="Times New Roman" w:hAnsi="Times New Roman" w:cs="Times New Roman"/>
          <w:color w:val="000000" w:themeColor="text1"/>
        </w:rPr>
        <w:t xml:space="preserve"> 39-50</w:t>
      </w:r>
      <w:r w:rsidRPr="00965E03">
        <w:rPr>
          <w:color w:val="000000" w:themeColor="text1"/>
        </w:rPr>
        <w:t xml:space="preserve"> </w:t>
      </w:r>
      <w:r w:rsidR="009A1CD9" w:rsidRPr="00965E03">
        <w:rPr>
          <w:color w:val="000000" w:themeColor="text1"/>
        </w:rPr>
        <w:t>.</w:t>
      </w:r>
      <w:r w:rsidRPr="00965E03">
        <w:rPr>
          <w:rFonts w:ascii="Times New Roman" w:eastAsia="標楷體" w:hAnsi="Times New Roman" w:cs="Times New Roman"/>
          <w:color w:val="000000" w:themeColor="text1"/>
          <w:kern w:val="0"/>
        </w:rPr>
        <w:t>doi:</w:t>
      </w:r>
      <w:r w:rsidRPr="00965E03">
        <w:rPr>
          <w:color w:val="000000" w:themeColor="text1"/>
        </w:rPr>
        <w:t xml:space="preserve"> </w:t>
      </w:r>
      <w:hyperlink r:id="rId55" w:tgtFrame="_blank" w:history="1">
        <w:r w:rsidRPr="00965E03">
          <w:rPr>
            <w:rFonts w:ascii="Times New Roman" w:eastAsia="標楷體" w:hAnsi="Times New Roman" w:cs="Times New Roman" w:hint="eastAsia"/>
            <w:color w:val="000000" w:themeColor="text1"/>
            <w:kern w:val="0"/>
            <w:szCs w:val="24"/>
          </w:rPr>
          <w:t>10.2307/3151312</w:t>
        </w:r>
      </w:hyperlink>
    </w:p>
    <w:p w14:paraId="59CEE7AB" w14:textId="77777777" w:rsidR="005C5A95" w:rsidRPr="00965E03" w:rsidRDefault="005C5A95" w:rsidP="005C5A95">
      <w:pPr>
        <w:tabs>
          <w:tab w:val="left" w:pos="567"/>
        </w:tabs>
        <w:spacing w:line="360" w:lineRule="auto"/>
        <w:ind w:left="425" w:hangingChars="177" w:hanging="425"/>
        <w:rPr>
          <w:rFonts w:ascii="Times New Roman" w:hAnsi="Times New Roman" w:cs="Times New Roman"/>
          <w:color w:val="000000" w:themeColor="text1"/>
        </w:rPr>
      </w:pPr>
      <w:r w:rsidRPr="00965E03">
        <w:rPr>
          <w:rFonts w:ascii="Times New Roman" w:hAnsi="Times New Roman" w:cs="Times New Roman"/>
          <w:color w:val="000000" w:themeColor="text1"/>
        </w:rPr>
        <w:t>Friend, M., &amp; Cook, L. (1996).</w:t>
      </w:r>
      <w:r w:rsidRPr="00965E03">
        <w:rPr>
          <w:rFonts w:ascii="Times New Roman" w:hAnsi="Times New Roman" w:cs="Times New Roman"/>
          <w:i/>
          <w:color w:val="000000" w:themeColor="text1"/>
        </w:rPr>
        <w:t xml:space="preserve"> Interactions: Collaboration skills for school professionals (2d Ed.).</w:t>
      </w:r>
      <w:r w:rsidRPr="00965E03">
        <w:rPr>
          <w:rFonts w:ascii="Times New Roman" w:hAnsi="Times New Roman" w:cs="Times New Roman"/>
          <w:color w:val="000000" w:themeColor="text1"/>
        </w:rPr>
        <w:t xml:space="preserve"> White Plains, NY: Longman.</w:t>
      </w:r>
    </w:p>
    <w:p w14:paraId="719A71FF" w14:textId="3B537FBD" w:rsidR="00965E03" w:rsidRPr="00965E03" w:rsidRDefault="00323FBF" w:rsidP="00965E03">
      <w:pPr>
        <w:spacing w:line="278" w:lineRule="auto"/>
        <w:ind w:right="478"/>
        <w:rPr>
          <w:rFonts w:ascii="Times New Roman" w:eastAsia="新細明體" w:hAnsi="新細明體" w:cs="新細明體"/>
          <w:i/>
          <w:color w:val="000000" w:themeColor="text1"/>
          <w:kern w:val="0"/>
          <w:szCs w:val="24"/>
          <w:lang w:eastAsia="en-US"/>
        </w:rPr>
      </w:pPr>
      <w:r w:rsidRPr="00965E03">
        <w:rPr>
          <w:rFonts w:ascii="Times New Roman" w:eastAsia="新細明體" w:hAnsi="新細明體" w:cs="新細明體"/>
          <w:color w:val="000000" w:themeColor="text1"/>
          <w:kern w:val="0"/>
          <w:szCs w:val="24"/>
          <w:lang w:eastAsia="en-US"/>
        </w:rPr>
        <w:t xml:space="preserve">Hair, J. F., Black, W. C., Babin, B. J., &amp; </w:t>
      </w:r>
      <w:proofErr w:type="gramStart"/>
      <w:r w:rsidR="00EA39AD">
        <w:rPr>
          <w:rFonts w:ascii="Times New Roman" w:eastAsia="新細明體" w:hAnsi="新細明體" w:cs="新細明體"/>
          <w:color w:val="000000" w:themeColor="text1"/>
          <w:kern w:val="0"/>
          <w:szCs w:val="24"/>
          <w:lang w:eastAsia="en-US"/>
        </w:rPr>
        <w:t>and</w:t>
      </w:r>
      <w:r w:rsidRPr="00965E03">
        <w:rPr>
          <w:rFonts w:ascii="Times New Roman" w:eastAsia="新細明體" w:hAnsi="新細明體" w:cs="新細明體"/>
          <w:color w:val="000000" w:themeColor="text1"/>
          <w:kern w:val="0"/>
          <w:szCs w:val="24"/>
          <w:lang w:eastAsia="en-US"/>
        </w:rPr>
        <w:t>erson</w:t>
      </w:r>
      <w:proofErr w:type="gramEnd"/>
      <w:r w:rsidRPr="00965E03">
        <w:rPr>
          <w:rFonts w:ascii="Times New Roman" w:eastAsia="新細明體" w:hAnsi="新細明體" w:cs="新細明體"/>
          <w:color w:val="000000" w:themeColor="text1"/>
          <w:kern w:val="0"/>
          <w:szCs w:val="24"/>
          <w:lang w:eastAsia="en-US"/>
        </w:rPr>
        <w:t>, R. E. (201</w:t>
      </w:r>
      <w:r w:rsidR="00642506">
        <w:rPr>
          <w:rFonts w:ascii="Times New Roman" w:eastAsia="新細明體" w:hAnsi="新細明體" w:cs="新細明體"/>
          <w:color w:val="000000" w:themeColor="text1"/>
          <w:kern w:val="0"/>
          <w:szCs w:val="24"/>
          <w:lang w:eastAsia="en-US"/>
        </w:rPr>
        <w:t>4</w:t>
      </w:r>
      <w:r w:rsidRPr="00965E03">
        <w:rPr>
          <w:rFonts w:ascii="Times New Roman" w:eastAsia="新細明體" w:hAnsi="新細明體" w:cs="新細明體"/>
          <w:color w:val="000000" w:themeColor="text1"/>
          <w:kern w:val="0"/>
          <w:szCs w:val="24"/>
          <w:lang w:eastAsia="en-US"/>
        </w:rPr>
        <w:t xml:space="preserve">). </w:t>
      </w:r>
      <w:r w:rsidRPr="00965E03">
        <w:rPr>
          <w:rFonts w:ascii="Times New Roman" w:eastAsia="新細明體" w:hAnsi="新細明體" w:cs="新細明體"/>
          <w:i/>
          <w:color w:val="000000" w:themeColor="text1"/>
          <w:kern w:val="0"/>
          <w:szCs w:val="24"/>
          <w:lang w:eastAsia="en-US"/>
        </w:rPr>
        <w:t xml:space="preserve">Multivariate </w:t>
      </w:r>
      <w:r w:rsidR="00965E03" w:rsidRPr="00965E03">
        <w:rPr>
          <w:rFonts w:ascii="Times New Roman" w:eastAsia="新細明體" w:hAnsi="新細明體" w:cs="新細明體" w:hint="eastAsia"/>
          <w:i/>
          <w:color w:val="000000" w:themeColor="text1"/>
          <w:kern w:val="0"/>
          <w:szCs w:val="24"/>
        </w:rPr>
        <w:t xml:space="preserve"> </w:t>
      </w:r>
    </w:p>
    <w:p w14:paraId="4D142C89" w14:textId="2EEAA531" w:rsidR="00EC32E8" w:rsidRPr="00965E03" w:rsidRDefault="00965E03" w:rsidP="00965E03">
      <w:pPr>
        <w:spacing w:line="278" w:lineRule="auto"/>
        <w:ind w:right="478"/>
        <w:rPr>
          <w:rFonts w:ascii="Times New Roman" w:eastAsia="標楷體" w:hAnsi="Times New Roman" w:cs="Times New Roman"/>
          <w:color w:val="000000" w:themeColor="text1"/>
          <w:kern w:val="0"/>
        </w:rPr>
      </w:pPr>
      <w:r w:rsidRPr="00965E03">
        <w:rPr>
          <w:rFonts w:ascii="Times New Roman" w:eastAsia="新細明體" w:hAnsi="新細明體" w:cs="新細明體" w:hint="eastAsia"/>
          <w:i/>
          <w:color w:val="000000" w:themeColor="text1"/>
          <w:kern w:val="0"/>
          <w:szCs w:val="24"/>
        </w:rPr>
        <w:t xml:space="preserve">   </w:t>
      </w:r>
      <w:proofErr w:type="gramStart"/>
      <w:r w:rsidR="00C767C2">
        <w:rPr>
          <w:rFonts w:ascii="Times New Roman" w:eastAsia="新細明體" w:hAnsi="新細明體" w:cs="新細明體"/>
          <w:i/>
          <w:color w:val="000000" w:themeColor="text1"/>
          <w:kern w:val="0"/>
          <w:szCs w:val="24"/>
          <w:lang w:eastAsia="en-US"/>
        </w:rPr>
        <w:t>d</w:t>
      </w:r>
      <w:r w:rsidR="00323FBF" w:rsidRPr="00965E03">
        <w:rPr>
          <w:rFonts w:ascii="Times New Roman" w:eastAsia="新細明體" w:hAnsi="新細明體" w:cs="新細明體"/>
          <w:i/>
          <w:color w:val="000000" w:themeColor="text1"/>
          <w:kern w:val="0"/>
          <w:szCs w:val="24"/>
          <w:lang w:eastAsia="en-US"/>
        </w:rPr>
        <w:t>ata</w:t>
      </w:r>
      <w:proofErr w:type="gramEnd"/>
      <w:r w:rsidR="00323FBF" w:rsidRPr="00965E03">
        <w:rPr>
          <w:rFonts w:ascii="Times New Roman" w:eastAsia="新細明體" w:hAnsi="新細明體" w:cs="新細明體"/>
          <w:i/>
          <w:color w:val="000000" w:themeColor="text1"/>
          <w:kern w:val="0"/>
          <w:szCs w:val="24"/>
          <w:lang w:eastAsia="en-US"/>
        </w:rPr>
        <w:t xml:space="preserve"> </w:t>
      </w:r>
      <w:r w:rsidR="00C767C2">
        <w:rPr>
          <w:rFonts w:ascii="Times New Roman" w:eastAsia="新細明體" w:hAnsi="新細明體" w:cs="新細明體"/>
          <w:i/>
          <w:color w:val="000000" w:themeColor="text1"/>
          <w:kern w:val="0"/>
          <w:szCs w:val="24"/>
          <w:lang w:eastAsia="en-US"/>
        </w:rPr>
        <w:t>a</w:t>
      </w:r>
      <w:r w:rsidR="00323FBF" w:rsidRPr="00965E03">
        <w:rPr>
          <w:rFonts w:ascii="Times New Roman" w:eastAsia="新細明體" w:hAnsi="新細明體" w:cs="新細明體"/>
          <w:i/>
          <w:color w:val="000000" w:themeColor="text1"/>
          <w:kern w:val="0"/>
          <w:szCs w:val="24"/>
          <w:lang w:eastAsia="en-US"/>
        </w:rPr>
        <w:t>nalysis</w:t>
      </w:r>
      <w:r w:rsidR="00323FBF" w:rsidRPr="00965E03">
        <w:rPr>
          <w:rFonts w:ascii="Times New Roman" w:eastAsia="新細明體" w:hAnsi="新細明體" w:cs="新細明體"/>
          <w:color w:val="000000" w:themeColor="text1"/>
          <w:kern w:val="0"/>
          <w:szCs w:val="24"/>
          <w:lang w:eastAsia="en-US"/>
        </w:rPr>
        <w:t xml:space="preserve"> (7</w:t>
      </w:r>
      <w:r w:rsidR="00323FBF" w:rsidRPr="00965E03">
        <w:rPr>
          <w:rFonts w:ascii="Times New Roman" w:eastAsia="新細明體" w:hAnsi="新細明體" w:cs="新細明體"/>
          <w:color w:val="000000" w:themeColor="text1"/>
          <w:kern w:val="0"/>
          <w:position w:val="11"/>
          <w:sz w:val="16"/>
          <w:szCs w:val="24"/>
          <w:lang w:eastAsia="en-US"/>
        </w:rPr>
        <w:t xml:space="preserve">th </w:t>
      </w:r>
      <w:r w:rsidR="00323FBF" w:rsidRPr="00965E03">
        <w:rPr>
          <w:rFonts w:ascii="Times New Roman" w:eastAsia="新細明體" w:hAnsi="新細明體" w:cs="新細明體"/>
          <w:color w:val="000000" w:themeColor="text1"/>
          <w:kern w:val="0"/>
          <w:szCs w:val="24"/>
          <w:lang w:eastAsia="en-US"/>
        </w:rPr>
        <w:t>ed.). Upper Saddle River, N J: Prentice Hall.</w:t>
      </w:r>
      <w:r w:rsidR="007A365D">
        <w:rPr>
          <w:rFonts w:ascii="Times New Roman" w:eastAsia="新細明體" w:hAnsi="新細明體" w:cs="新細明體" w:hint="eastAsia"/>
          <w:color w:val="000000" w:themeColor="text1"/>
          <w:kern w:val="0"/>
          <w:szCs w:val="24"/>
        </w:rPr>
        <w:t xml:space="preserve"> </w:t>
      </w:r>
    </w:p>
    <w:p w14:paraId="19FD6900" w14:textId="7B4220AC" w:rsidR="00323FBF" w:rsidRPr="00965E03" w:rsidRDefault="00965E03" w:rsidP="00965E03">
      <w:pPr>
        <w:spacing w:line="278" w:lineRule="auto"/>
        <w:ind w:right="478"/>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lastRenderedPageBreak/>
        <w:t xml:space="preserve">   </w:t>
      </w:r>
      <w:r w:rsidR="00EC32E8" w:rsidRPr="00965E03">
        <w:rPr>
          <w:rFonts w:ascii="Times New Roman" w:eastAsia="標楷體" w:hAnsi="Times New Roman" w:cs="Times New Roman"/>
          <w:color w:val="000000" w:themeColor="text1"/>
          <w:kern w:val="0"/>
        </w:rPr>
        <w:t>doi:10.1080/00401706.1975.10489351</w:t>
      </w:r>
    </w:p>
    <w:p w14:paraId="29B1E7B0" w14:textId="3BC5FC9F" w:rsidR="00D864A1" w:rsidRPr="00965E03" w:rsidRDefault="00D50BF9" w:rsidP="00D864A1">
      <w:pPr>
        <w:widowControl/>
        <w:spacing w:line="360" w:lineRule="auto"/>
        <w:ind w:leftChars="12" w:left="425" w:hangingChars="165" w:hanging="396"/>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 xml:space="preserve">Henseler, J., Dijkstra, T. K., Sarstedt, M., Ringle, C. M., Diamantopoulos, A., Straub, D. W., Calantone, R. J. (2014). </w:t>
      </w:r>
      <w:r w:rsidRPr="00965E03">
        <w:rPr>
          <w:rFonts w:ascii="Times New Roman" w:eastAsia="標楷體" w:hAnsi="Times New Roman" w:cs="Times New Roman"/>
          <w:i/>
          <w:color w:val="000000" w:themeColor="text1"/>
          <w:kern w:val="0"/>
          <w:szCs w:val="24"/>
        </w:rPr>
        <w:t>Organization Research Methods</w:t>
      </w:r>
      <w:r w:rsidRPr="00965E03">
        <w:rPr>
          <w:rFonts w:ascii="Times New Roman" w:eastAsia="標楷體" w:hAnsi="Times New Roman" w:cs="Times New Roman"/>
          <w:color w:val="000000" w:themeColor="text1"/>
          <w:kern w:val="0"/>
          <w:szCs w:val="24"/>
        </w:rPr>
        <w:t xml:space="preserve">, </w:t>
      </w:r>
      <w:r w:rsidRPr="00965E03">
        <w:rPr>
          <w:rFonts w:ascii="Times New Roman" w:eastAsia="標楷體" w:hAnsi="Times New Roman" w:cs="Times New Roman"/>
          <w:i/>
          <w:color w:val="000000" w:themeColor="text1"/>
          <w:kern w:val="0"/>
          <w:szCs w:val="24"/>
        </w:rPr>
        <w:t>17</w:t>
      </w:r>
      <w:r w:rsidRPr="00965E03">
        <w:rPr>
          <w:rFonts w:ascii="Times New Roman" w:eastAsia="標楷體" w:hAnsi="Times New Roman" w:cs="Times New Roman"/>
          <w:color w:val="000000" w:themeColor="text1"/>
          <w:kern w:val="0"/>
          <w:szCs w:val="24"/>
        </w:rPr>
        <w:t xml:space="preserve">(2), 182-209. </w:t>
      </w:r>
      <w:proofErr w:type="gramStart"/>
      <w:r w:rsidRPr="00965E03">
        <w:rPr>
          <w:rFonts w:ascii="Times New Roman" w:eastAsia="標楷體" w:hAnsi="Times New Roman" w:cs="Times New Roman"/>
          <w:color w:val="000000" w:themeColor="text1"/>
          <w:kern w:val="0"/>
          <w:szCs w:val="24"/>
        </w:rPr>
        <w:t>doi</w:t>
      </w:r>
      <w:proofErr w:type="gramEnd"/>
      <w:r w:rsidRPr="00965E03">
        <w:rPr>
          <w:rFonts w:ascii="Times New Roman" w:eastAsia="標楷體" w:hAnsi="Times New Roman" w:cs="Times New Roman"/>
          <w:color w:val="000000" w:themeColor="text1"/>
          <w:kern w:val="0"/>
          <w:szCs w:val="24"/>
        </w:rPr>
        <w:t>: 10.1097/00006199-196807000-00098</w:t>
      </w:r>
    </w:p>
    <w:p w14:paraId="291217BE" w14:textId="094A0BDB" w:rsidR="00D50BF9" w:rsidRPr="00965E03" w:rsidRDefault="00360928" w:rsidP="00360928">
      <w:pPr>
        <w:widowControl/>
        <w:spacing w:line="360" w:lineRule="auto"/>
        <w:ind w:leftChars="12" w:left="425" w:hangingChars="165" w:hanging="396"/>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Kaiser, H. F. (1974).</w:t>
      </w:r>
      <w:r w:rsidR="00C767C2">
        <w:rPr>
          <w:rFonts w:ascii="Times New Roman" w:eastAsia="標楷體" w:hAnsi="Times New Roman" w:cs="Times New Roman"/>
          <w:color w:val="000000" w:themeColor="text1"/>
          <w:kern w:val="0"/>
          <w:szCs w:val="24"/>
        </w:rPr>
        <w:t xml:space="preserve"> </w:t>
      </w:r>
      <w:r w:rsidRPr="00965E03">
        <w:rPr>
          <w:rFonts w:ascii="Times New Roman" w:eastAsia="標楷體" w:hAnsi="Times New Roman" w:cs="Times New Roman"/>
          <w:color w:val="000000" w:themeColor="text1"/>
          <w:kern w:val="0"/>
          <w:szCs w:val="24"/>
        </w:rPr>
        <w:t>An index of factorial simplicity</w:t>
      </w:r>
      <w:r w:rsidR="00C767C2">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i/>
          <w:color w:val="000000" w:themeColor="text1"/>
          <w:kern w:val="0"/>
          <w:szCs w:val="24"/>
        </w:rPr>
        <w:t>Psychometrika</w:t>
      </w:r>
      <w:r w:rsidR="007B2A7D">
        <w:rPr>
          <w:rFonts w:ascii="Times New Roman" w:eastAsia="標楷體" w:hAnsi="Times New Roman" w:cs="Times New Roman" w:hint="eastAsia"/>
          <w:i/>
          <w:color w:val="000000" w:themeColor="text1"/>
          <w:kern w:val="0"/>
          <w:szCs w:val="24"/>
        </w:rPr>
        <w:t>.</w:t>
      </w:r>
      <w:r w:rsidRPr="00965E03">
        <w:rPr>
          <w:rFonts w:ascii="Times New Roman" w:eastAsia="標楷體" w:hAnsi="Times New Roman" w:cs="Times New Roman"/>
          <w:color w:val="000000" w:themeColor="text1"/>
          <w:kern w:val="0"/>
          <w:szCs w:val="24"/>
        </w:rPr>
        <w:t xml:space="preserve"> </w:t>
      </w:r>
      <w:r w:rsidRPr="00965E03">
        <w:rPr>
          <w:rFonts w:ascii="Times New Roman" w:eastAsia="標楷體" w:hAnsi="Times New Roman" w:cs="Times New Roman"/>
          <w:i/>
          <w:color w:val="000000" w:themeColor="text1"/>
          <w:kern w:val="0"/>
          <w:szCs w:val="24"/>
        </w:rPr>
        <w:t>39</w:t>
      </w:r>
      <w:r w:rsidRPr="00965E03">
        <w:rPr>
          <w:rFonts w:ascii="Times New Roman" w:eastAsia="標楷體" w:hAnsi="Times New Roman" w:cs="Times New Roman"/>
          <w:color w:val="000000" w:themeColor="text1"/>
          <w:kern w:val="0"/>
          <w:szCs w:val="24"/>
        </w:rPr>
        <w:t>, 31-36.</w:t>
      </w:r>
    </w:p>
    <w:p w14:paraId="36258E78" w14:textId="77777777" w:rsidR="00360928" w:rsidRPr="00965E03" w:rsidRDefault="00D50BF9" w:rsidP="00360928">
      <w:pPr>
        <w:widowControl/>
        <w:spacing w:line="360" w:lineRule="auto"/>
        <w:ind w:leftChars="12" w:left="425" w:hangingChars="165" w:hanging="396"/>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 xml:space="preserve"> </w:t>
      </w:r>
      <w:r w:rsidR="00493562" w:rsidRPr="00965E03">
        <w:rPr>
          <w:rFonts w:ascii="Times New Roman" w:eastAsia="標楷體" w:hAnsi="Times New Roman" w:cs="Times New Roman" w:hint="eastAsia"/>
          <w:color w:val="000000" w:themeColor="text1"/>
          <w:kern w:val="0"/>
          <w:szCs w:val="24"/>
        </w:rPr>
        <w:t xml:space="preserve">  </w:t>
      </w:r>
      <w:proofErr w:type="gramStart"/>
      <w:r w:rsidRPr="00965E03">
        <w:rPr>
          <w:rFonts w:ascii="Times New Roman" w:eastAsia="標楷體" w:hAnsi="Times New Roman" w:cs="Times New Roman"/>
          <w:color w:val="000000" w:themeColor="text1"/>
          <w:kern w:val="0"/>
          <w:szCs w:val="24"/>
        </w:rPr>
        <w:t>doi:</w:t>
      </w:r>
      <w:proofErr w:type="gramEnd"/>
      <w:r w:rsidRPr="00965E03">
        <w:rPr>
          <w:rFonts w:ascii="Times New Roman" w:eastAsia="標楷體" w:hAnsi="Times New Roman" w:cs="Times New Roman"/>
          <w:color w:val="000000" w:themeColor="text1"/>
          <w:kern w:val="0"/>
          <w:szCs w:val="24"/>
        </w:rPr>
        <w:t>10.1007/BF02291575</w:t>
      </w:r>
    </w:p>
    <w:p w14:paraId="59D75F25"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Ryan, D. W. (1986). </w:t>
      </w:r>
      <w:r w:rsidRPr="00965E03">
        <w:rPr>
          <w:rFonts w:ascii="Times New Roman" w:eastAsia="標楷體" w:hAnsi="Times New Roman" w:cs="Times New Roman"/>
          <w:i/>
          <w:color w:val="000000" w:themeColor="text1"/>
          <w:kern w:val="0"/>
        </w:rPr>
        <w:t>Developing a new model of teacher effectiveness. Ontario: Ministry of Education</w:t>
      </w:r>
    </w:p>
    <w:p w14:paraId="3669E835" w14:textId="77777777" w:rsidR="005C5A95" w:rsidRPr="00965E03" w:rsidRDefault="005C5A95" w:rsidP="005C5A95">
      <w:pPr>
        <w:tabs>
          <w:tab w:val="left" w:pos="567"/>
        </w:tabs>
        <w:spacing w:line="360" w:lineRule="auto"/>
        <w:ind w:left="425" w:hangingChars="177" w:hanging="425"/>
        <w:rPr>
          <w:rFonts w:ascii="Times New Roman" w:hAnsi="Times New Roman" w:cs="Times New Roman"/>
          <w:color w:val="000000" w:themeColor="text1"/>
        </w:rPr>
      </w:pPr>
      <w:r w:rsidRPr="00965E03">
        <w:rPr>
          <w:rFonts w:ascii="Times New Roman" w:hAnsi="Times New Roman" w:cs="Times New Roman"/>
          <w:color w:val="000000" w:themeColor="text1"/>
        </w:rPr>
        <w:t xml:space="preserve">Schaller, K. A., </w:t>
      </w:r>
      <w:r w:rsidRPr="00965E03">
        <w:rPr>
          <w:rFonts w:ascii="Times New Roman" w:hAnsi="Times New Roman" w:cs="Times New Roman" w:hint="eastAsia"/>
          <w:color w:val="000000" w:themeColor="text1"/>
        </w:rPr>
        <w:t>&amp;</w:t>
      </w:r>
      <w:r w:rsidRPr="00965E03">
        <w:rPr>
          <w:rFonts w:ascii="Times New Roman" w:hAnsi="Times New Roman" w:cs="Times New Roman"/>
          <w:color w:val="000000" w:themeColor="text1"/>
        </w:rPr>
        <w:t xml:space="preserve"> DeWine, S. (1993).</w:t>
      </w:r>
      <w:r w:rsidRPr="00C767C2">
        <w:rPr>
          <w:rFonts w:ascii="Times New Roman" w:hAnsi="Times New Roman" w:cs="Times New Roman"/>
          <w:i/>
          <w:color w:val="000000" w:themeColor="text1"/>
        </w:rPr>
        <w:t xml:space="preserve"> The development of a communication-based model of teacher efficacy. </w:t>
      </w:r>
      <w:r w:rsidRPr="00965E03">
        <w:rPr>
          <w:rFonts w:ascii="Times New Roman" w:hAnsi="Times New Roman" w:cs="Times New Roman"/>
          <w:color w:val="000000" w:themeColor="text1"/>
        </w:rPr>
        <w:t xml:space="preserve">Paper presented to the instructional development division at the Speech Communication Association annual convention. Miami, FL. </w:t>
      </w:r>
      <w:proofErr w:type="gramStart"/>
      <w:r w:rsidRPr="00965E03">
        <w:rPr>
          <w:rFonts w:ascii="Times New Roman" w:hAnsi="Times New Roman" w:cs="Times New Roman"/>
          <w:color w:val="000000" w:themeColor="text1"/>
        </w:rPr>
        <w:t>( ERIC</w:t>
      </w:r>
      <w:proofErr w:type="gramEnd"/>
      <w:r w:rsidRPr="00965E03">
        <w:rPr>
          <w:rFonts w:ascii="Times New Roman" w:hAnsi="Times New Roman" w:cs="Times New Roman"/>
          <w:color w:val="000000" w:themeColor="text1"/>
        </w:rPr>
        <w:t xml:space="preserve"> Document Reproduction Service No. ED 362928)</w:t>
      </w:r>
    </w:p>
    <w:p w14:paraId="17FE03F6" w14:textId="77777777" w:rsidR="005C5A95" w:rsidRPr="00965E03" w:rsidRDefault="005C5A95" w:rsidP="005C5A95">
      <w:pPr>
        <w:tabs>
          <w:tab w:val="left" w:pos="567"/>
        </w:tabs>
        <w:spacing w:line="360" w:lineRule="auto"/>
        <w:ind w:left="425" w:hangingChars="177" w:hanging="425"/>
        <w:rPr>
          <w:rFonts w:ascii="Times New Roman" w:hAnsi="Times New Roman" w:cs="Times New Roman"/>
          <w:color w:val="000000" w:themeColor="text1"/>
        </w:rPr>
      </w:pPr>
      <w:r w:rsidRPr="00965E03">
        <w:rPr>
          <w:rFonts w:ascii="Times New Roman" w:hAnsi="Times New Roman" w:cs="Times New Roman"/>
          <w:color w:val="000000" w:themeColor="text1"/>
        </w:rPr>
        <w:t xml:space="preserve">Spitzberg, B. H., </w:t>
      </w:r>
      <w:r w:rsidRPr="00965E03">
        <w:rPr>
          <w:rFonts w:ascii="Times New Roman" w:hAnsi="Times New Roman" w:cs="Times New Roman" w:hint="eastAsia"/>
          <w:color w:val="000000" w:themeColor="text1"/>
        </w:rPr>
        <w:t>&amp;</w:t>
      </w:r>
      <w:r w:rsidRPr="00965E03">
        <w:rPr>
          <w:rFonts w:ascii="Times New Roman" w:hAnsi="Times New Roman" w:cs="Times New Roman"/>
          <w:color w:val="000000" w:themeColor="text1"/>
        </w:rPr>
        <w:t xml:space="preserve"> Cupach, W. R. (1984).</w:t>
      </w:r>
      <w:r w:rsidRPr="00965E03">
        <w:rPr>
          <w:rFonts w:ascii="Times New Roman" w:hAnsi="Times New Roman" w:cs="Times New Roman"/>
          <w:i/>
          <w:color w:val="000000" w:themeColor="text1"/>
        </w:rPr>
        <w:t xml:space="preserve"> Interpersonal communication competence. </w:t>
      </w:r>
      <w:r w:rsidRPr="00965E03">
        <w:rPr>
          <w:rFonts w:ascii="Times New Roman" w:hAnsi="Times New Roman" w:cs="Times New Roman"/>
          <w:color w:val="000000" w:themeColor="text1"/>
        </w:rPr>
        <w:t>Beverly Hills, CA: Sage.</w:t>
      </w:r>
    </w:p>
    <w:p w14:paraId="06EAAB85" w14:textId="3423FB47" w:rsidR="005C5A95" w:rsidRPr="00965E03" w:rsidRDefault="005C5A95" w:rsidP="005C5A95">
      <w:pPr>
        <w:tabs>
          <w:tab w:val="left" w:pos="567"/>
        </w:tabs>
        <w:spacing w:line="360" w:lineRule="auto"/>
        <w:ind w:left="425" w:hangingChars="177" w:hanging="425"/>
        <w:rPr>
          <w:rFonts w:ascii="Times New Roman" w:hAnsi="Times New Roman" w:cs="Times New Roman"/>
          <w:color w:val="000000" w:themeColor="text1"/>
        </w:rPr>
      </w:pPr>
      <w:r w:rsidRPr="00965E03">
        <w:rPr>
          <w:rFonts w:ascii="Times New Roman" w:hAnsi="Times New Roman" w:cs="Times New Roman"/>
          <w:color w:val="000000" w:themeColor="text1"/>
        </w:rPr>
        <w:t xml:space="preserve">Williamson, J. N. (2005). </w:t>
      </w:r>
      <w:r w:rsidRPr="00965E03">
        <w:rPr>
          <w:rFonts w:ascii="Times New Roman" w:hAnsi="Times New Roman" w:cs="Times New Roman"/>
          <w:i/>
          <w:color w:val="000000" w:themeColor="text1"/>
        </w:rPr>
        <w:t xml:space="preserve">The relationship between teachers' level of social interest </w:t>
      </w:r>
      <w:r w:rsidR="00EA39AD">
        <w:rPr>
          <w:rFonts w:ascii="Times New Roman" w:hAnsi="Times New Roman" w:cs="Times New Roman"/>
          <w:i/>
          <w:color w:val="000000" w:themeColor="text1"/>
        </w:rPr>
        <w:t>and</w:t>
      </w:r>
      <w:r w:rsidRPr="00965E03">
        <w:rPr>
          <w:rFonts w:ascii="Times New Roman" w:hAnsi="Times New Roman" w:cs="Times New Roman"/>
          <w:i/>
          <w:color w:val="000000" w:themeColor="text1"/>
        </w:rPr>
        <w:t xml:space="preserve"> teacher efficacy </w:t>
      </w:r>
      <w:r w:rsidR="00EA39AD">
        <w:rPr>
          <w:rFonts w:ascii="Times New Roman" w:hAnsi="Times New Roman" w:cs="Times New Roman"/>
          <w:i/>
          <w:color w:val="000000" w:themeColor="text1"/>
        </w:rPr>
        <w:t>and</w:t>
      </w:r>
      <w:r w:rsidRPr="00965E03">
        <w:rPr>
          <w:rFonts w:ascii="Times New Roman" w:hAnsi="Times New Roman" w:cs="Times New Roman"/>
          <w:i/>
          <w:color w:val="000000" w:themeColor="text1"/>
        </w:rPr>
        <w:t xml:space="preserve"> their degree of job satisfaction: An exploratory study.</w:t>
      </w:r>
      <w:r w:rsidRPr="00965E03">
        <w:rPr>
          <w:rFonts w:ascii="Times New Roman" w:hAnsi="Times New Roman" w:cs="Times New Roman"/>
          <w:color w:val="000000" w:themeColor="text1"/>
          <w:sz w:val="20"/>
          <w:szCs w:val="20"/>
          <w:shd w:val="clear" w:color="auto" w:fill="FFFFFF"/>
        </w:rPr>
        <w:t xml:space="preserve"> </w:t>
      </w:r>
      <w:r w:rsidRPr="00965E03">
        <w:rPr>
          <w:rFonts w:ascii="Times New Roman" w:hAnsi="Times New Roman" w:cs="Times New Roman"/>
          <w:color w:val="000000" w:themeColor="text1"/>
          <w:szCs w:val="24"/>
          <w:shd w:val="clear" w:color="auto" w:fill="FFFFFF"/>
        </w:rPr>
        <w:t>Waco</w:t>
      </w:r>
      <w:r w:rsidRPr="00965E03">
        <w:rPr>
          <w:rFonts w:ascii="Arial" w:hAnsi="Arial" w:cs="Arial" w:hint="eastAsia"/>
          <w:color w:val="000000" w:themeColor="text1"/>
          <w:szCs w:val="24"/>
          <w:shd w:val="clear" w:color="auto" w:fill="FFFFFF"/>
        </w:rPr>
        <w:t xml:space="preserve">, </w:t>
      </w:r>
      <w:r w:rsidRPr="00965E03">
        <w:rPr>
          <w:rFonts w:ascii="Times New Roman" w:hAnsi="Times New Roman" w:cs="Times New Roman"/>
          <w:color w:val="000000" w:themeColor="text1"/>
        </w:rPr>
        <w:t>T</w:t>
      </w:r>
      <w:r w:rsidRPr="00965E03">
        <w:rPr>
          <w:rFonts w:ascii="Times New Roman" w:hAnsi="Times New Roman" w:cs="Times New Roman" w:hint="eastAsia"/>
          <w:color w:val="000000" w:themeColor="text1"/>
        </w:rPr>
        <w:t xml:space="preserve">X. </w:t>
      </w:r>
      <w:r w:rsidRPr="00965E03">
        <w:rPr>
          <w:rFonts w:ascii="Times New Roman" w:hAnsi="Times New Roman" w:cs="Times New Roman"/>
          <w:color w:val="000000" w:themeColor="text1"/>
        </w:rPr>
        <w:t>Baylor University.</w:t>
      </w:r>
    </w:p>
    <w:p w14:paraId="73C2B4CD" w14:textId="77777777" w:rsidR="005C5A95" w:rsidRPr="00965E03" w:rsidRDefault="005C5A95" w:rsidP="005C5A95">
      <w:pPr>
        <w:tabs>
          <w:tab w:val="left" w:pos="567"/>
        </w:tabs>
        <w:spacing w:line="360" w:lineRule="auto"/>
        <w:rPr>
          <w:rFonts w:ascii="Times New Roman" w:hAnsi="Times New Roman" w:cs="Times New Roman"/>
          <w:color w:val="000000" w:themeColor="text1"/>
        </w:rPr>
      </w:pPr>
    </w:p>
    <w:p w14:paraId="258E1656" w14:textId="1C53E754" w:rsidR="00CA6838" w:rsidRPr="00CA6838" w:rsidRDefault="00CA6838" w:rsidP="00CA6838">
      <w:pPr>
        <w:pStyle w:val="1"/>
        <w:rPr>
          <w:rFonts w:ascii="Times New Roman" w:hAnsi="Times New Roman" w:cs="Times New Roman"/>
          <w:b/>
          <w:color w:val="000000" w:themeColor="text1"/>
          <w:sz w:val="32"/>
          <w:szCs w:val="28"/>
        </w:rPr>
      </w:pPr>
      <w:r>
        <w:rPr>
          <w:rFonts w:ascii="Times New Roman" w:hAnsi="Times New Roman" w:cs="Times New Roman" w:hint="eastAsia"/>
          <w:b/>
          <w:color w:val="000000" w:themeColor="text1"/>
          <w:sz w:val="32"/>
          <w:szCs w:val="28"/>
        </w:rPr>
        <w:t>附錄</w:t>
      </w:r>
    </w:p>
    <w:bookmarkEnd w:id="153"/>
    <w:bookmarkEnd w:id="154"/>
    <w:p w14:paraId="5FDC6F4B" w14:textId="77777777" w:rsidR="00F20A0B" w:rsidRPr="00965E03" w:rsidRDefault="00F20A0B" w:rsidP="00DC71E9">
      <w:pPr>
        <w:rPr>
          <w:rFonts w:ascii="Times New Roman" w:eastAsia="標楷體" w:hAnsi="Times New Roman" w:cs="Times New Roman"/>
          <w:color w:val="000000" w:themeColor="text1"/>
          <w:kern w:val="0"/>
        </w:rPr>
      </w:pPr>
    </w:p>
    <w:sectPr w:rsidR="00F20A0B" w:rsidRPr="00965E03" w:rsidSect="00FD21E6">
      <w:headerReference w:type="even" r:id="rId56"/>
      <w:headerReference w:type="default" r:id="rId57"/>
      <w:footerReference w:type="default" r:id="rId58"/>
      <w:headerReference w:type="first" r:id="rId59"/>
      <w:pgSz w:w="11906" w:h="16838"/>
      <w:pgMar w:top="1418" w:right="1418" w:bottom="1418" w:left="1701" w:header="851" w:footer="992" w:gutter="0"/>
      <w:pgNumType w:start="1"/>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cu" w:date="2018-12-04T11:49:00Z" w:initials="m">
    <w:p w14:paraId="2A79C715" w14:textId="1F005A60" w:rsidR="00444454" w:rsidRDefault="00444454">
      <w:pPr>
        <w:pStyle w:val="aff1"/>
      </w:pPr>
      <w:r>
        <w:rPr>
          <w:rStyle w:val="aff0"/>
        </w:rPr>
        <w:annotationRef/>
      </w:r>
      <w:r>
        <w:rPr>
          <w:rFonts w:hint="eastAsia"/>
        </w:rPr>
        <w:t>這句話不出來，如行屍走肉般不知寫什麼</w:t>
      </w:r>
      <w:r>
        <w:rPr>
          <w:rFonts w:hint="eastAsia"/>
        </w:rPr>
        <w:t>?</w:t>
      </w:r>
    </w:p>
  </w:comment>
  <w:comment w:id="1" w:author="mcu" w:date="2018-12-04T11:54:00Z" w:initials="m">
    <w:p w14:paraId="25D29287" w14:textId="7B943050" w:rsidR="00444454" w:rsidRDefault="00444454">
      <w:pPr>
        <w:pStyle w:val="aff1"/>
      </w:pPr>
      <w:r>
        <w:rPr>
          <w:rStyle w:val="aff0"/>
        </w:rPr>
        <w:annotationRef/>
      </w:r>
      <w:r>
        <w:rPr>
          <w:rFonts w:hint="eastAsia"/>
        </w:rPr>
        <w:t>查全聯福利中心英文翻譯</w:t>
      </w:r>
    </w:p>
  </w:comment>
  <w:comment w:id="15" w:author="mcu" w:date="2018-12-04T11:57:00Z" w:initials="m">
    <w:p w14:paraId="715332A3" w14:textId="67A2EF90" w:rsidR="00444454" w:rsidRDefault="00444454">
      <w:pPr>
        <w:pStyle w:val="aff1"/>
      </w:pPr>
      <w:r>
        <w:rPr>
          <w:rStyle w:val="aff0"/>
        </w:rPr>
        <w:annotationRef/>
      </w:r>
      <w:r>
        <w:rPr>
          <w:rFonts w:hint="eastAsia"/>
        </w:rPr>
        <w:t>KA DE KAI</w:t>
      </w:r>
    </w:p>
  </w:comment>
  <w:comment w:id="18" w:author="mcu" w:date="2018-12-04T12:02:00Z" w:initials="m">
    <w:p w14:paraId="262A9F02" w14:textId="4C6AB57D" w:rsidR="00444454" w:rsidRDefault="00444454">
      <w:pPr>
        <w:pStyle w:val="aff1"/>
      </w:pPr>
      <w:r>
        <w:rPr>
          <w:rStyle w:val="aff0"/>
        </w:rPr>
        <w:annotationRef/>
      </w:r>
      <w:proofErr w:type="gramStart"/>
      <w:r>
        <w:rPr>
          <w:rFonts w:hint="eastAsia"/>
        </w:rPr>
        <w:t>請移至</w:t>
      </w:r>
      <w:proofErr w:type="gramEnd"/>
      <w:r>
        <w:rPr>
          <w:rFonts w:hint="eastAsia"/>
        </w:rPr>
        <w:t>參考文獻</w:t>
      </w:r>
    </w:p>
  </w:comment>
  <w:comment w:id="27" w:author="mcu" w:date="2018-12-04T12:04:00Z" w:initials="m">
    <w:p w14:paraId="77126E88" w14:textId="3A554E95" w:rsidR="00444454" w:rsidRDefault="00444454">
      <w:pPr>
        <w:pStyle w:val="aff1"/>
      </w:pPr>
      <w:r>
        <w:rPr>
          <w:rStyle w:val="aff0"/>
        </w:rPr>
        <w:annotationRef/>
      </w:r>
      <w:r>
        <w:rPr>
          <w:rFonts w:hint="eastAsia"/>
        </w:rPr>
        <w:t>不是</w:t>
      </w:r>
      <w:r>
        <w:rPr>
          <w:rFonts w:hint="eastAsia"/>
        </w:rPr>
        <w:t>TNR</w:t>
      </w:r>
      <w:r>
        <w:rPr>
          <w:rFonts w:hint="eastAsia"/>
        </w:rPr>
        <w:t>，不是</w:t>
      </w:r>
      <w:r>
        <w:rPr>
          <w:rFonts w:hint="eastAsia"/>
        </w:rPr>
        <w:t>APA6</w:t>
      </w:r>
      <w:r>
        <w:rPr>
          <w:rFonts w:hint="eastAsia"/>
        </w:rPr>
        <w:t>，要移到</w:t>
      </w:r>
      <w:r>
        <w:rPr>
          <w:rFonts w:hint="eastAsia"/>
        </w:rPr>
        <w:t>CH6</w:t>
      </w:r>
    </w:p>
  </w:comment>
  <w:comment w:id="74" w:author="mcu" w:date="2018-12-04T12:13:00Z" w:initials="m">
    <w:p w14:paraId="7B7DAC95" w14:textId="7E47BAF9" w:rsidR="00444454" w:rsidRDefault="00444454">
      <w:pPr>
        <w:pStyle w:val="aff1"/>
      </w:pPr>
      <w:r>
        <w:rPr>
          <w:rStyle w:val="aff0"/>
        </w:rPr>
        <w:annotationRef/>
      </w:r>
      <w:r>
        <w:rPr>
          <w:rFonts w:hint="eastAsia"/>
        </w:rPr>
        <w:t>上線</w:t>
      </w:r>
      <w:r>
        <w:rPr>
          <w:rFonts w:hint="eastAsia"/>
        </w:rPr>
        <w:t>NO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79C715" w15:done="0"/>
  <w15:commentEx w15:paraId="25D29287" w15:done="0"/>
  <w15:commentEx w15:paraId="715332A3" w15:done="0"/>
  <w15:commentEx w15:paraId="262A9F02" w15:done="0"/>
  <w15:commentEx w15:paraId="77126E88" w15:done="0"/>
  <w15:commentEx w15:paraId="7B7DAC9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2475DD" w14:textId="77777777" w:rsidR="00444454" w:rsidRDefault="00444454">
      <w:r>
        <w:separator/>
      </w:r>
    </w:p>
  </w:endnote>
  <w:endnote w:type="continuationSeparator" w:id="0">
    <w:p w14:paraId="2D037B6D" w14:textId="77777777" w:rsidR="00444454" w:rsidRDefault="00444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標楷體e..">
    <w:altName w:val="新細明體"/>
    <w:panose1 w:val="00000000000000000000"/>
    <w:charset w:val="88"/>
    <w:family w:val="roman"/>
    <w:notTrueType/>
    <w:pitch w:val="default"/>
    <w:sig w:usb0="00000001" w:usb1="08080000" w:usb2="00000010" w:usb3="00000000" w:csb0="00100000" w:csb1="00000000"/>
  </w:font>
  <w:font w:name="DFKaiShu-SB-Estd-BF">
    <w:altName w:val="Arial Unicode MS"/>
    <w:panose1 w:val="00000000000000000000"/>
    <w:charset w:val="86"/>
    <w:family w:val="auto"/>
    <w:notTrueType/>
    <w:pitch w:val="default"/>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E8D595" w14:textId="77777777" w:rsidR="00444454" w:rsidRDefault="00444454">
    <w:pPr>
      <w:pStyle w:val="a6"/>
      <w:jc w:val="center"/>
    </w:pPr>
  </w:p>
  <w:p w14:paraId="5A567770" w14:textId="77777777" w:rsidR="00444454" w:rsidRDefault="00444454">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3CA574" w14:textId="77777777" w:rsidR="00444454" w:rsidRDefault="00444454">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6</w:t>
    </w:r>
    <w:r>
      <w:rPr>
        <w:rStyle w:val="a8"/>
      </w:rPr>
      <w:fldChar w:fldCharType="end"/>
    </w:r>
  </w:p>
  <w:p w14:paraId="67A41FB7" w14:textId="77777777" w:rsidR="00444454" w:rsidRDefault="00444454">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86F64E" w14:textId="77777777" w:rsidR="00444454" w:rsidRPr="006F209A" w:rsidRDefault="00444454" w:rsidP="00BA7C04">
    <w:pPr>
      <w:pStyle w:val="a6"/>
      <w:jc w:val="center"/>
    </w:pPr>
    <w:r>
      <w:rPr>
        <w:rFonts w:ascii="新細明體" w:hAnsi="新細明體" w:hint="eastAsia"/>
      </w:rPr>
      <w:t>ⅰ</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10D2F6" w14:textId="77777777" w:rsidR="00444454" w:rsidRDefault="00444454" w:rsidP="000D7487">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2B79DE97" w14:textId="77777777" w:rsidR="00444454" w:rsidRDefault="00444454">
    <w:pPr>
      <w:pStyle w:val="a6"/>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8887097"/>
      <w:docPartObj>
        <w:docPartGallery w:val="Page Numbers (Bottom of Page)"/>
        <w:docPartUnique/>
      </w:docPartObj>
    </w:sdtPr>
    <w:sdtContent>
      <w:p w14:paraId="77FB86FF" w14:textId="41B5A5BD" w:rsidR="00444454" w:rsidRDefault="00444454">
        <w:pPr>
          <w:pStyle w:val="a6"/>
          <w:jc w:val="center"/>
        </w:pPr>
        <w:r>
          <w:fldChar w:fldCharType="begin"/>
        </w:r>
        <w:r>
          <w:instrText>PAGE   \* MERGEFORMAT</w:instrText>
        </w:r>
        <w:r>
          <w:fldChar w:fldCharType="separate"/>
        </w:r>
        <w:r w:rsidR="00403A43" w:rsidRPr="00403A43">
          <w:rPr>
            <w:noProof/>
            <w:lang w:val="zh-TW"/>
          </w:rPr>
          <w:t>vi</w:t>
        </w:r>
        <w:r>
          <w:fldChar w:fldCharType="end"/>
        </w:r>
      </w:p>
    </w:sdtContent>
  </w:sdt>
  <w:p w14:paraId="0776EC09" w14:textId="77777777" w:rsidR="00444454" w:rsidRPr="00290D53" w:rsidRDefault="00444454" w:rsidP="00141A5D">
    <w:pPr>
      <w:pStyle w:val="a6"/>
      <w:jc w:val="center"/>
      <w:rPr>
        <w:rFonts w:ascii="Times New Roman" w:hAnsi="Times New Roman" w:cs="Times New Roman"/>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F48A0F" w14:textId="77777777" w:rsidR="00444454" w:rsidRDefault="00444454">
    <w:pPr>
      <w:pStyle w:val="ab"/>
      <w:spacing w:line="14" w:lineRule="auto"/>
      <w:rPr>
        <w:sz w:val="14"/>
      </w:rPr>
    </w:pPr>
    <w:r>
      <w:rPr>
        <w:noProof/>
        <w:sz w:val="24"/>
      </w:rPr>
      <mc:AlternateContent>
        <mc:Choice Requires="wps">
          <w:drawing>
            <wp:anchor distT="0" distB="0" distL="114300" distR="114300" simplePos="0" relativeHeight="251657728" behindDoc="1" locked="0" layoutInCell="1" allowOverlap="1" wp14:anchorId="41247637" wp14:editId="2ED80362">
              <wp:simplePos x="0" y="0"/>
              <wp:positionH relativeFrom="page">
                <wp:posOffset>3682365</wp:posOffset>
              </wp:positionH>
              <wp:positionV relativeFrom="page">
                <wp:posOffset>9918065</wp:posOffset>
              </wp:positionV>
              <wp:extent cx="293370" cy="153035"/>
              <wp:effectExtent l="0" t="0" r="11430" b="18415"/>
              <wp:wrapNone/>
              <wp:docPr id="512" name="文字方塊 5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561048" w14:textId="1B11D742" w:rsidR="00444454" w:rsidRDefault="00444454">
                          <w:pPr>
                            <w:spacing w:line="225" w:lineRule="exact"/>
                            <w:ind w:left="40"/>
                            <w:rPr>
                              <w:rFonts w:ascii="Times New Roman"/>
                              <w:sz w:val="20"/>
                            </w:rPr>
                          </w:pPr>
                          <w:r>
                            <w:fldChar w:fldCharType="begin"/>
                          </w:r>
                          <w:r>
                            <w:rPr>
                              <w:rFonts w:ascii="Times New Roman"/>
                              <w:sz w:val="20"/>
                            </w:rPr>
                            <w:instrText xml:space="preserve"> PAGE </w:instrText>
                          </w:r>
                          <w:r>
                            <w:fldChar w:fldCharType="separate"/>
                          </w:r>
                          <w:r w:rsidR="0030101B">
                            <w:rPr>
                              <w:rFonts w:ascii="Times New Roman"/>
                              <w:noProof/>
                              <w:sz w:val="20"/>
                            </w:rPr>
                            <w:t>51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247637" id="_x0000_t202" coordsize="21600,21600" o:spt="202" path="m,l,21600r21600,l21600,xe">
              <v:stroke joinstyle="miter"/>
              <v:path gradientshapeok="t" o:connecttype="rect"/>
            </v:shapetype>
            <v:shape id="文字方塊 512" o:spid="_x0000_s1102" type="#_x0000_t202" style="position:absolute;left:0;text-align:left;margin-left:289.95pt;margin-top:780.95pt;width:23.1pt;height:12.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" filled="f" stroked="f">
              <v:textbox inset="0,0,0,0">
                <w:txbxContent>
                  <w:p w14:paraId="6D561048" w14:textId="1B11D742" w:rsidR="00444454" w:rsidRDefault="00444454">
                    <w:pPr>
                      <w:spacing w:line="225" w:lineRule="exact"/>
                      <w:ind w:left="40"/>
                      <w:rPr>
                        <w:rFonts w:ascii="Times New Roman"/>
                        <w:sz w:val="20"/>
                      </w:rPr>
                    </w:pPr>
                    <w:r>
                      <w:fldChar w:fldCharType="begin"/>
                    </w:r>
                    <w:r>
                      <w:rPr>
                        <w:rFonts w:ascii="Times New Roman"/>
                        <w:sz w:val="20"/>
                      </w:rPr>
                      <w:instrText xml:space="preserve"> PAGE </w:instrText>
                    </w:r>
                    <w:r>
                      <w:fldChar w:fldCharType="separate"/>
                    </w:r>
                    <w:r w:rsidR="0030101B">
                      <w:rPr>
                        <w:rFonts w:ascii="Times New Roman"/>
                        <w:noProof/>
                        <w:sz w:val="20"/>
                      </w:rPr>
                      <w:t>51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75EACA" w14:textId="77777777" w:rsidR="00444454" w:rsidRDefault="00444454">
      <w:r>
        <w:separator/>
      </w:r>
    </w:p>
  </w:footnote>
  <w:footnote w:type="continuationSeparator" w:id="0">
    <w:p w14:paraId="2079BBD7" w14:textId="77777777" w:rsidR="00444454" w:rsidRDefault="004444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C71C7" w14:textId="3F7B32CE" w:rsidR="00444454" w:rsidRDefault="00444454">
    <w:pPr>
      <w:pStyle w:val="a9"/>
    </w:pPr>
    <w:r>
      <w:rPr>
        <w:noProof/>
      </w:rPr>
      <w:pict w14:anchorId="7458ED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2" o:spid="_x0000_s2050" type="#_x0000_t75" style="position:absolute;margin-left:0;margin-top:0;width:165pt;height:165pt;z-index:-251656704;mso-position-horizontal:center;mso-position-horizontal-relative:margin;mso-position-vertical:center;mso-position-vertical-relative:margin" o:allowincell="f">
          <v:imagedata r:id="rId1" o:title="銘傳浮水印"/>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3D8086" w14:textId="63785BDC" w:rsidR="00444454" w:rsidRDefault="00444454">
    <w:pPr>
      <w:pStyle w:val="a9"/>
    </w:pPr>
    <w:r>
      <w:rPr>
        <w:noProof/>
      </w:rPr>
      <w:pict w14:anchorId="1B68F6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31" o:spid="_x0000_s2059" type="#_x0000_t75" style="position:absolute;margin-left:0;margin-top:0;width:165pt;height:165pt;z-index:-251647488;mso-position-horizontal:center;mso-position-horizontal-relative:margin;mso-position-vertical:center;mso-position-vertical-relative:margin" o:allowincell="f">
          <v:imagedata r:id="rId1" o:title="銘傳浮水印"/>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4449B5" w14:textId="62CC9166" w:rsidR="00444454" w:rsidRDefault="00444454">
    <w:pPr>
      <w:pStyle w:val="a9"/>
    </w:pPr>
    <w:r>
      <w:rPr>
        <w:noProof/>
      </w:rPr>
      <w:pict w14:anchorId="5CF2DE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32" o:spid="_x0000_s2060" type="#_x0000_t75" style="position:absolute;margin-left:0;margin-top:0;width:165pt;height:165pt;z-index:-251646464;mso-position-horizontal:center;mso-position-horizontal-relative:margin;mso-position-vertical:center;mso-position-vertical-relative:margin" o:allowincell="f">
          <v:imagedata r:id="rId1" o:title="銘傳浮水印"/>
          <w10:wrap anchorx="margin" anchory="margin"/>
        </v:shape>
      </w:pic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BEE23D" w14:textId="32FA0B0A" w:rsidR="00444454" w:rsidRDefault="00444454">
    <w:pPr>
      <w:pStyle w:val="a9"/>
    </w:pPr>
    <w:r>
      <w:rPr>
        <w:noProof/>
      </w:rPr>
      <w:pict w14:anchorId="3D8640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30" o:spid="_x0000_s2058" type="#_x0000_t75" style="position:absolute;margin-left:0;margin-top:0;width:165pt;height:165pt;z-index:-251648512;mso-position-horizontal:center;mso-position-horizontal-relative:margin;mso-position-vertical:center;mso-position-vertical-relative:margin" o:allowincell="f">
          <v:imagedata r:id="rId1" o:title="銘傳浮水印"/>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69B59" w14:textId="12A36583" w:rsidR="00444454" w:rsidRDefault="00444454">
    <w:pPr>
      <w:pStyle w:val="a9"/>
    </w:pPr>
    <w:r>
      <w:rPr>
        <w:noProof/>
      </w:rPr>
      <w:pict w14:anchorId="217A0D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3" o:spid="_x0000_s2051" type="#_x0000_t75" style="position:absolute;margin-left:0;margin-top:0;width:165pt;height:165pt;z-index:-251655680;mso-position-horizontal:center;mso-position-horizontal-relative:margin;mso-position-vertical:center;mso-position-vertical-relative:margin" o:allowincell="f">
          <v:imagedata r:id="rId1" o:title="銘傳浮水印"/>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E14F8" w14:textId="3258B6F9" w:rsidR="00444454" w:rsidRDefault="00444454">
    <w:pPr>
      <w:pStyle w:val="a9"/>
    </w:pPr>
    <w:r>
      <w:rPr>
        <w:noProof/>
      </w:rPr>
      <w:pict w14:anchorId="10704E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1" o:spid="_x0000_s2049" type="#_x0000_t75" style="position:absolute;margin-left:0;margin-top:0;width:165pt;height:165pt;z-index:-251657728;mso-position-horizontal:center;mso-position-horizontal-relative:margin;mso-position-vertical:center;mso-position-vertical-relative:margin" o:allowincell="f">
          <v:imagedata r:id="rId1" o:title="銘傳浮水印"/>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14C2D0" w14:textId="54828B9D" w:rsidR="00444454" w:rsidRDefault="00444454">
    <w:pPr>
      <w:pStyle w:val="a9"/>
    </w:pPr>
    <w:r>
      <w:rPr>
        <w:noProof/>
      </w:rPr>
      <w:pict w14:anchorId="2F32EF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5" o:spid="_x0000_s2053" type="#_x0000_t75" style="position:absolute;margin-left:0;margin-top:0;width:165pt;height:165pt;z-index:-251653632;mso-position-horizontal:center;mso-position-horizontal-relative:margin;mso-position-vertical:center;mso-position-vertical-relative:margin" o:allowincell="f">
          <v:imagedata r:id="rId1" o:title="銘傳浮水印"/>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0203EC" w14:textId="50080BEC" w:rsidR="00444454" w:rsidRDefault="00444454">
    <w:pPr>
      <w:pStyle w:val="a9"/>
    </w:pPr>
    <w:r>
      <w:rPr>
        <w:noProof/>
      </w:rPr>
      <w:pict w14:anchorId="5FBE41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6" o:spid="_x0000_s2054" type="#_x0000_t75" style="position:absolute;margin-left:0;margin-top:0;width:165pt;height:165pt;z-index:-251652608;mso-position-horizontal:center;mso-position-horizontal-relative:margin;mso-position-vertical:center;mso-position-vertical-relative:margin" o:allowincell="f">
          <v:imagedata r:id="rId1" o:title="銘傳浮水印"/>
          <w10:wrap anchorx="margin" anchory="margin"/>
        </v:shape>
      </w:pict>
    </w:r>
    <w:r>
      <w:rPr>
        <w:rFonts w:hint="eastAsia"/>
      </w:rPr>
      <w:t>附件二</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211C4D" w14:textId="626CBEA8" w:rsidR="00444454" w:rsidRDefault="00444454">
    <w:pPr>
      <w:pStyle w:val="a9"/>
    </w:pPr>
    <w:r>
      <w:rPr>
        <w:noProof/>
      </w:rPr>
      <w:pict w14:anchorId="00DB0E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4" o:spid="_x0000_s2052" type="#_x0000_t75" style="position:absolute;margin-left:0;margin-top:0;width:165pt;height:165pt;z-index:-251654656;mso-position-horizontal:center;mso-position-horizontal-relative:margin;mso-position-vertical:center;mso-position-vertical-relative:margin" o:allowincell="f">
          <v:imagedata r:id="rId1" o:title="銘傳浮水印"/>
          <w10:wrap anchorx="margin" anchory="margin"/>
        </v:shape>
      </w:pict>
    </w:r>
    <w:r>
      <w:rPr>
        <w:rFonts w:hint="eastAsia"/>
      </w:rPr>
      <w:t>附件二</w:t>
    </w:r>
  </w:p>
  <w:p w14:paraId="2047AAF0" w14:textId="77777777" w:rsidR="00444454" w:rsidRDefault="00444454">
    <w:pPr>
      <w:pStyle w:val="a9"/>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1BE376" w14:textId="20F1FD29" w:rsidR="00444454" w:rsidRDefault="00444454">
    <w:pPr>
      <w:pStyle w:val="a9"/>
    </w:pPr>
    <w:r>
      <w:rPr>
        <w:noProof/>
      </w:rPr>
      <w:pict w14:anchorId="7E89D8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8" o:spid="_x0000_s2056" type="#_x0000_t75" style="position:absolute;margin-left:0;margin-top:0;width:165pt;height:165pt;z-index:-251650560;mso-position-horizontal:center;mso-position-horizontal-relative:margin;mso-position-vertical:center;mso-position-vertical-relative:margin" o:allowincell="f">
          <v:imagedata r:id="rId1" o:title="銘傳浮水印"/>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F2C39B" w14:textId="094FE2B5" w:rsidR="00444454" w:rsidRPr="00CA0DB9" w:rsidRDefault="00444454" w:rsidP="00CA0DB9">
    <w:pPr>
      <w:pStyle w:val="a9"/>
    </w:pPr>
    <w:r>
      <w:rPr>
        <w:noProof/>
      </w:rPr>
      <w:pict w14:anchorId="58B8FB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9" o:spid="_x0000_s2057" type="#_x0000_t75" style="position:absolute;margin-left:0;margin-top:0;width:165pt;height:165pt;z-index:-251649536;mso-position-horizontal:center;mso-position-horizontal-relative:margin;mso-position-vertical:center;mso-position-vertical-relative:margin" o:allowincell="f">
          <v:imagedata r:id="rId1" o:title="銘傳浮水印"/>
          <w10:wrap anchorx="margin" anchory="margin"/>
        </v:shape>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A251C" w14:textId="16CE827C" w:rsidR="00444454" w:rsidRDefault="00444454">
    <w:pPr>
      <w:pStyle w:val="a9"/>
    </w:pPr>
    <w:r>
      <w:rPr>
        <w:noProof/>
      </w:rPr>
      <w:pict w14:anchorId="0B7084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7" o:spid="_x0000_s2055" type="#_x0000_t75" style="position:absolute;margin-left:0;margin-top:0;width:165pt;height:165pt;z-index:-251651584;mso-position-horizontal:center;mso-position-horizontal-relative:margin;mso-position-vertical:center;mso-position-vertical-relative:margin" o:allowincell="f">
          <v:imagedata r:id="rId1" o:title="銘傳浮水印"/>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95DE4"/>
    <w:multiLevelType w:val="hybridMultilevel"/>
    <w:tmpl w:val="0C36EFA4"/>
    <w:lvl w:ilvl="0" w:tplc="7152D56C">
      <w:start w:val="1"/>
      <w:numFmt w:val="taiwaneseCountingThousand"/>
      <w:lvlText w:val="第%1節"/>
      <w:lvlJc w:val="left"/>
      <w:pPr>
        <w:ind w:left="1350" w:hanging="13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28C6EAB"/>
    <w:multiLevelType w:val="hybridMultilevel"/>
    <w:tmpl w:val="D2406C60"/>
    <w:lvl w:ilvl="0" w:tplc="0F28F7F2">
      <w:start w:val="1"/>
      <w:numFmt w:val="decimal"/>
      <w:lvlText w:val="%1."/>
      <w:lvlJc w:val="left"/>
      <w:pPr>
        <w:ind w:left="420" w:hanging="300"/>
      </w:pPr>
      <w:rPr>
        <w:rFonts w:ascii="Times New Roman" w:eastAsia="Times New Roman" w:hAnsi="Times New Roman" w:cs="Times New Roman" w:hint="default"/>
        <w:spacing w:val="-5"/>
        <w:w w:val="100"/>
        <w:sz w:val="24"/>
        <w:szCs w:val="24"/>
      </w:rPr>
    </w:lvl>
    <w:lvl w:ilvl="1" w:tplc="B6F8C7A8">
      <w:numFmt w:val="bullet"/>
      <w:lvlText w:val="•"/>
      <w:lvlJc w:val="left"/>
      <w:pPr>
        <w:ind w:left="1238" w:hanging="300"/>
      </w:pPr>
      <w:rPr>
        <w:rFonts w:hint="default"/>
      </w:rPr>
    </w:lvl>
    <w:lvl w:ilvl="2" w:tplc="F19EE83A">
      <w:numFmt w:val="bullet"/>
      <w:lvlText w:val="•"/>
      <w:lvlJc w:val="left"/>
      <w:pPr>
        <w:ind w:left="2057" w:hanging="300"/>
      </w:pPr>
      <w:rPr>
        <w:rFonts w:hint="default"/>
      </w:rPr>
    </w:lvl>
    <w:lvl w:ilvl="3" w:tplc="9A565DC0">
      <w:numFmt w:val="bullet"/>
      <w:lvlText w:val="•"/>
      <w:lvlJc w:val="left"/>
      <w:pPr>
        <w:ind w:left="2875" w:hanging="300"/>
      </w:pPr>
      <w:rPr>
        <w:rFonts w:hint="default"/>
      </w:rPr>
    </w:lvl>
    <w:lvl w:ilvl="4" w:tplc="EDA0C792">
      <w:numFmt w:val="bullet"/>
      <w:lvlText w:val="•"/>
      <w:lvlJc w:val="left"/>
      <w:pPr>
        <w:ind w:left="3694" w:hanging="300"/>
      </w:pPr>
      <w:rPr>
        <w:rFonts w:hint="default"/>
      </w:rPr>
    </w:lvl>
    <w:lvl w:ilvl="5" w:tplc="BC5CAE46">
      <w:numFmt w:val="bullet"/>
      <w:lvlText w:val="•"/>
      <w:lvlJc w:val="left"/>
      <w:pPr>
        <w:ind w:left="4513" w:hanging="300"/>
      </w:pPr>
      <w:rPr>
        <w:rFonts w:hint="default"/>
      </w:rPr>
    </w:lvl>
    <w:lvl w:ilvl="6" w:tplc="6414CE6E">
      <w:numFmt w:val="bullet"/>
      <w:lvlText w:val="•"/>
      <w:lvlJc w:val="left"/>
      <w:pPr>
        <w:ind w:left="5331" w:hanging="300"/>
      </w:pPr>
      <w:rPr>
        <w:rFonts w:hint="default"/>
      </w:rPr>
    </w:lvl>
    <w:lvl w:ilvl="7" w:tplc="C9020C68">
      <w:numFmt w:val="bullet"/>
      <w:lvlText w:val="•"/>
      <w:lvlJc w:val="left"/>
      <w:pPr>
        <w:ind w:left="6150" w:hanging="300"/>
      </w:pPr>
      <w:rPr>
        <w:rFonts w:hint="default"/>
      </w:rPr>
    </w:lvl>
    <w:lvl w:ilvl="8" w:tplc="6F546B92">
      <w:numFmt w:val="bullet"/>
      <w:lvlText w:val="•"/>
      <w:lvlJc w:val="left"/>
      <w:pPr>
        <w:ind w:left="6969" w:hanging="300"/>
      </w:pPr>
      <w:rPr>
        <w:rFonts w:hint="default"/>
      </w:rPr>
    </w:lvl>
  </w:abstractNum>
  <w:abstractNum w:abstractNumId="2" w15:restartNumberingAfterBreak="0">
    <w:nsid w:val="04973A9B"/>
    <w:multiLevelType w:val="hybridMultilevel"/>
    <w:tmpl w:val="1E365C7A"/>
    <w:lvl w:ilvl="0" w:tplc="EE108FB6">
      <w:start w:val="1"/>
      <w:numFmt w:val="decimal"/>
      <w:lvlText w:val="%1."/>
      <w:lvlJc w:val="left"/>
      <w:pPr>
        <w:ind w:left="480" w:hanging="480"/>
      </w:pPr>
    </w:lvl>
    <w:lvl w:ilvl="1" w:tplc="04090019">
      <w:start w:val="1"/>
      <w:numFmt w:val="ideographTraditional"/>
      <w:lvlText w:val="%2、"/>
      <w:lvlJc w:val="left"/>
      <w:pPr>
        <w:ind w:left="960" w:hanging="480"/>
      </w:pPr>
      <w:rPr>
        <w:rFonts w:ascii="新細明體" w:eastAsia="新細明體" w:hAnsi="新細明體" w:hint="eastAsia"/>
      </w:r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rPr>
        <w:rFonts w:ascii="新細明體" w:eastAsia="新細明體" w:hAnsi="新細明體" w:hint="eastAsia"/>
      </w:r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rPr>
        <w:rFonts w:ascii="新細明體" w:eastAsia="新細明體" w:hAnsi="新細明體" w:hint="eastAsia"/>
      </w:rPr>
    </w:lvl>
    <w:lvl w:ilvl="8" w:tplc="0409001B">
      <w:start w:val="1"/>
      <w:numFmt w:val="lowerRoman"/>
      <w:lvlText w:val="%9."/>
      <w:lvlJc w:val="right"/>
      <w:pPr>
        <w:ind w:left="4320" w:hanging="480"/>
      </w:pPr>
    </w:lvl>
  </w:abstractNum>
  <w:abstractNum w:abstractNumId="3" w15:restartNumberingAfterBreak="0">
    <w:nsid w:val="049C0950"/>
    <w:multiLevelType w:val="hybridMultilevel"/>
    <w:tmpl w:val="F4F02B2E"/>
    <w:lvl w:ilvl="0" w:tplc="184EC0C6">
      <w:start w:val="2"/>
      <w:numFmt w:val="ideographLegalTraditional"/>
      <w:lvlText w:val="%1、"/>
      <w:lvlJc w:val="left"/>
      <w:pPr>
        <w:ind w:left="720" w:hanging="720"/>
      </w:pPr>
      <w:rPr>
        <w:rFonts w:hint="default"/>
        <w:b/>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5F65C7C"/>
    <w:multiLevelType w:val="hybridMultilevel"/>
    <w:tmpl w:val="E5F467C6"/>
    <w:lvl w:ilvl="0" w:tplc="B2584E4C">
      <w:start w:val="1"/>
      <w:numFmt w:val="decimal"/>
      <w:lvlText w:val="%1."/>
      <w:lvlJc w:val="left"/>
      <w:pPr>
        <w:ind w:left="360" w:hanging="36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88C0856"/>
    <w:multiLevelType w:val="hybridMultilevel"/>
    <w:tmpl w:val="74544D16"/>
    <w:lvl w:ilvl="0" w:tplc="0A1659AC">
      <w:start w:val="1"/>
      <w:numFmt w:val="ideographLegalTraditional"/>
      <w:lvlText w:val="%1、"/>
      <w:lvlJc w:val="left"/>
      <w:pPr>
        <w:ind w:left="720" w:hanging="72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6" w15:restartNumberingAfterBreak="0">
    <w:nsid w:val="08AB43A7"/>
    <w:multiLevelType w:val="hybridMultilevel"/>
    <w:tmpl w:val="C75CA6B2"/>
    <w:lvl w:ilvl="0" w:tplc="694C06BE">
      <w:start w:val="1"/>
      <w:numFmt w:val="taiwaneseCountingThousand"/>
      <w:pStyle w:val="a"/>
      <w:lvlText w:val="%1、"/>
      <w:lvlJc w:val="left"/>
      <w:pPr>
        <w:ind w:left="480" w:hanging="480"/>
      </w:pPr>
      <w:rPr>
        <w:rFonts w:cs="Times New Roman"/>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tplc="04090019" w:tentative="1">
      <w:start w:val="1"/>
      <w:numFmt w:val="ideographTraditional"/>
      <w:lvlText w:val="%2、"/>
      <w:lvlJc w:val="left"/>
      <w:pPr>
        <w:ind w:left="502" w:hanging="480"/>
      </w:pPr>
    </w:lvl>
    <w:lvl w:ilvl="2" w:tplc="0409001B" w:tentative="1">
      <w:start w:val="1"/>
      <w:numFmt w:val="lowerRoman"/>
      <w:lvlText w:val="%3."/>
      <w:lvlJc w:val="right"/>
      <w:pPr>
        <w:ind w:left="982" w:hanging="480"/>
      </w:pPr>
    </w:lvl>
    <w:lvl w:ilvl="3" w:tplc="0409000F" w:tentative="1">
      <w:start w:val="1"/>
      <w:numFmt w:val="decimal"/>
      <w:lvlText w:val="%4."/>
      <w:lvlJc w:val="left"/>
      <w:pPr>
        <w:ind w:left="1462" w:hanging="480"/>
      </w:pPr>
    </w:lvl>
    <w:lvl w:ilvl="4" w:tplc="04090019" w:tentative="1">
      <w:start w:val="1"/>
      <w:numFmt w:val="ideographTraditional"/>
      <w:lvlText w:val="%5、"/>
      <w:lvlJc w:val="left"/>
      <w:pPr>
        <w:ind w:left="1942" w:hanging="480"/>
      </w:pPr>
    </w:lvl>
    <w:lvl w:ilvl="5" w:tplc="0409001B" w:tentative="1">
      <w:start w:val="1"/>
      <w:numFmt w:val="lowerRoman"/>
      <w:lvlText w:val="%6."/>
      <w:lvlJc w:val="right"/>
      <w:pPr>
        <w:ind w:left="2422" w:hanging="480"/>
      </w:pPr>
    </w:lvl>
    <w:lvl w:ilvl="6" w:tplc="0409000F" w:tentative="1">
      <w:start w:val="1"/>
      <w:numFmt w:val="decimal"/>
      <w:lvlText w:val="%7."/>
      <w:lvlJc w:val="left"/>
      <w:pPr>
        <w:ind w:left="2902" w:hanging="480"/>
      </w:pPr>
    </w:lvl>
    <w:lvl w:ilvl="7" w:tplc="04090019" w:tentative="1">
      <w:start w:val="1"/>
      <w:numFmt w:val="ideographTraditional"/>
      <w:lvlText w:val="%8、"/>
      <w:lvlJc w:val="left"/>
      <w:pPr>
        <w:ind w:left="3382" w:hanging="480"/>
      </w:pPr>
    </w:lvl>
    <w:lvl w:ilvl="8" w:tplc="0409001B" w:tentative="1">
      <w:start w:val="1"/>
      <w:numFmt w:val="lowerRoman"/>
      <w:lvlText w:val="%9."/>
      <w:lvlJc w:val="right"/>
      <w:pPr>
        <w:ind w:left="3862" w:hanging="480"/>
      </w:pPr>
    </w:lvl>
  </w:abstractNum>
  <w:abstractNum w:abstractNumId="7" w15:restartNumberingAfterBreak="0">
    <w:nsid w:val="0C1D7284"/>
    <w:multiLevelType w:val="hybridMultilevel"/>
    <w:tmpl w:val="65201C40"/>
    <w:lvl w:ilvl="0" w:tplc="145C5F42">
      <w:start w:val="1"/>
      <w:numFmt w:val="taiwaneseCountingThousand"/>
      <w:lvlText w:val="%1、"/>
      <w:lvlJc w:val="left"/>
      <w:pPr>
        <w:ind w:left="510" w:hanging="51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201702E"/>
    <w:multiLevelType w:val="hybridMultilevel"/>
    <w:tmpl w:val="8B8E4CE8"/>
    <w:lvl w:ilvl="0" w:tplc="F5E29790">
      <w:start w:val="1"/>
      <w:numFmt w:val="taiwaneseCountingThousand"/>
      <w:pStyle w:val="6"/>
      <w:lvlText w:val="(%1)"/>
      <w:lvlJc w:val="left"/>
      <w:pPr>
        <w:ind w:left="1724" w:hanging="720"/>
      </w:pPr>
      <w:rPr>
        <w:rFonts w:hint="default"/>
      </w:rPr>
    </w:lvl>
    <w:lvl w:ilvl="1" w:tplc="FB4E999E" w:tentative="1">
      <w:start w:val="1"/>
      <w:numFmt w:val="ideographTraditional"/>
      <w:lvlText w:val="%2、"/>
      <w:lvlJc w:val="left"/>
      <w:pPr>
        <w:ind w:left="1964" w:hanging="480"/>
      </w:pPr>
    </w:lvl>
    <w:lvl w:ilvl="2" w:tplc="EF2A9D90" w:tentative="1">
      <w:start w:val="1"/>
      <w:numFmt w:val="lowerRoman"/>
      <w:lvlText w:val="%3."/>
      <w:lvlJc w:val="right"/>
      <w:pPr>
        <w:ind w:left="2444" w:hanging="480"/>
      </w:pPr>
    </w:lvl>
    <w:lvl w:ilvl="3" w:tplc="1292B3AC" w:tentative="1">
      <w:start w:val="1"/>
      <w:numFmt w:val="decimal"/>
      <w:lvlText w:val="%4."/>
      <w:lvlJc w:val="left"/>
      <w:pPr>
        <w:ind w:left="2924" w:hanging="480"/>
      </w:pPr>
    </w:lvl>
    <w:lvl w:ilvl="4" w:tplc="3D1CAEA6" w:tentative="1">
      <w:start w:val="1"/>
      <w:numFmt w:val="ideographTraditional"/>
      <w:lvlText w:val="%5、"/>
      <w:lvlJc w:val="left"/>
      <w:pPr>
        <w:ind w:left="3404" w:hanging="480"/>
      </w:pPr>
    </w:lvl>
    <w:lvl w:ilvl="5" w:tplc="81FE4CCC" w:tentative="1">
      <w:start w:val="1"/>
      <w:numFmt w:val="lowerRoman"/>
      <w:lvlText w:val="%6."/>
      <w:lvlJc w:val="right"/>
      <w:pPr>
        <w:ind w:left="3884" w:hanging="480"/>
      </w:pPr>
    </w:lvl>
    <w:lvl w:ilvl="6" w:tplc="B6FEBC78" w:tentative="1">
      <w:start w:val="1"/>
      <w:numFmt w:val="decimal"/>
      <w:lvlText w:val="%7."/>
      <w:lvlJc w:val="left"/>
      <w:pPr>
        <w:ind w:left="4364" w:hanging="480"/>
      </w:pPr>
    </w:lvl>
    <w:lvl w:ilvl="7" w:tplc="02C6CF80" w:tentative="1">
      <w:start w:val="1"/>
      <w:numFmt w:val="ideographTraditional"/>
      <w:lvlText w:val="%8、"/>
      <w:lvlJc w:val="left"/>
      <w:pPr>
        <w:ind w:left="4844" w:hanging="480"/>
      </w:pPr>
    </w:lvl>
    <w:lvl w:ilvl="8" w:tplc="FF38B454" w:tentative="1">
      <w:start w:val="1"/>
      <w:numFmt w:val="lowerRoman"/>
      <w:lvlText w:val="%9."/>
      <w:lvlJc w:val="right"/>
      <w:pPr>
        <w:ind w:left="5324" w:hanging="480"/>
      </w:pPr>
    </w:lvl>
  </w:abstractNum>
  <w:abstractNum w:abstractNumId="9" w15:restartNumberingAfterBreak="0">
    <w:nsid w:val="177B0E93"/>
    <w:multiLevelType w:val="hybridMultilevel"/>
    <w:tmpl w:val="B322A9AE"/>
    <w:lvl w:ilvl="0" w:tplc="F5DC7F68">
      <w:start w:val="1"/>
      <w:numFmt w:val="decimal"/>
      <w:lvlText w:val="%1."/>
      <w:lvlJc w:val="left"/>
      <w:pPr>
        <w:ind w:left="360" w:hanging="36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8617B1A"/>
    <w:multiLevelType w:val="hybridMultilevel"/>
    <w:tmpl w:val="2600324C"/>
    <w:lvl w:ilvl="0" w:tplc="E51CDE7A">
      <w:start w:val="1"/>
      <w:numFmt w:val="taiwaneseCountingThousand"/>
      <w:pStyle w:val="4"/>
      <w:lvlText w:val="%1、"/>
      <w:lvlJc w:val="left"/>
      <w:pPr>
        <w:ind w:left="622" w:hanging="480"/>
      </w:pPr>
      <w:rPr>
        <w:rFonts w:cs="Times New Roman"/>
        <w:b w:val="0"/>
        <w:bCs w:val="0"/>
        <w:i w:val="0"/>
        <w:iCs w:val="0"/>
        <w:caps w:val="0"/>
        <w:smallCaps w:val="0"/>
        <w:strike w:val="0"/>
        <w:dstrike w:val="0"/>
        <w:noProof w:val="0"/>
        <w:vanish w:val="0"/>
        <w:color w:val="000000"/>
        <w:spacing w:val="0"/>
        <w:position w:val="0"/>
        <w:u w:val="none"/>
        <w:vertAlign w:val="baseline"/>
        <w:em w:val="none"/>
      </w:rPr>
    </w:lvl>
    <w:lvl w:ilvl="1" w:tplc="B33C93D4" w:tentative="1">
      <w:start w:val="1"/>
      <w:numFmt w:val="ideographTraditional"/>
      <w:lvlText w:val="%2、"/>
      <w:lvlJc w:val="left"/>
      <w:pPr>
        <w:ind w:left="2094" w:hanging="480"/>
      </w:pPr>
    </w:lvl>
    <w:lvl w:ilvl="2" w:tplc="A88ED436" w:tentative="1">
      <w:start w:val="1"/>
      <w:numFmt w:val="lowerRoman"/>
      <w:lvlText w:val="%3."/>
      <w:lvlJc w:val="right"/>
      <w:pPr>
        <w:ind w:left="2574" w:hanging="480"/>
      </w:pPr>
    </w:lvl>
    <w:lvl w:ilvl="3" w:tplc="969421EA" w:tentative="1">
      <w:start w:val="1"/>
      <w:numFmt w:val="decimal"/>
      <w:lvlText w:val="%4."/>
      <w:lvlJc w:val="left"/>
      <w:pPr>
        <w:ind w:left="3054" w:hanging="480"/>
      </w:pPr>
    </w:lvl>
    <w:lvl w:ilvl="4" w:tplc="7400BFD0" w:tentative="1">
      <w:start w:val="1"/>
      <w:numFmt w:val="ideographTraditional"/>
      <w:lvlText w:val="%5、"/>
      <w:lvlJc w:val="left"/>
      <w:pPr>
        <w:ind w:left="3534" w:hanging="480"/>
      </w:pPr>
    </w:lvl>
    <w:lvl w:ilvl="5" w:tplc="18F0F73C" w:tentative="1">
      <w:start w:val="1"/>
      <w:numFmt w:val="lowerRoman"/>
      <w:lvlText w:val="%6."/>
      <w:lvlJc w:val="right"/>
      <w:pPr>
        <w:ind w:left="4014" w:hanging="480"/>
      </w:pPr>
    </w:lvl>
    <w:lvl w:ilvl="6" w:tplc="76E23A82" w:tentative="1">
      <w:start w:val="1"/>
      <w:numFmt w:val="decimal"/>
      <w:lvlText w:val="%7."/>
      <w:lvlJc w:val="left"/>
      <w:pPr>
        <w:ind w:left="4494" w:hanging="480"/>
      </w:pPr>
    </w:lvl>
    <w:lvl w:ilvl="7" w:tplc="0B3E9EF4" w:tentative="1">
      <w:start w:val="1"/>
      <w:numFmt w:val="ideographTraditional"/>
      <w:lvlText w:val="%8、"/>
      <w:lvlJc w:val="left"/>
      <w:pPr>
        <w:ind w:left="4974" w:hanging="480"/>
      </w:pPr>
    </w:lvl>
    <w:lvl w:ilvl="8" w:tplc="8C566634" w:tentative="1">
      <w:start w:val="1"/>
      <w:numFmt w:val="lowerRoman"/>
      <w:lvlText w:val="%9."/>
      <w:lvlJc w:val="right"/>
      <w:pPr>
        <w:ind w:left="5454" w:hanging="480"/>
      </w:pPr>
    </w:lvl>
  </w:abstractNum>
  <w:abstractNum w:abstractNumId="11" w15:restartNumberingAfterBreak="0">
    <w:nsid w:val="1AF028FA"/>
    <w:multiLevelType w:val="hybridMultilevel"/>
    <w:tmpl w:val="19623474"/>
    <w:lvl w:ilvl="0" w:tplc="BB16DBDA">
      <w:start w:val="1"/>
      <w:numFmt w:val="taiwaneseCountingThousand"/>
      <w:lvlText w:val="第%1節"/>
      <w:lvlJc w:val="left"/>
      <w:pPr>
        <w:ind w:left="3149" w:hanging="1305"/>
      </w:pPr>
      <w:rPr>
        <w:rFonts w:hint="default"/>
        <w:lang w:val="en-US"/>
      </w:rPr>
    </w:lvl>
    <w:lvl w:ilvl="1" w:tplc="04090019" w:tentative="1">
      <w:start w:val="1"/>
      <w:numFmt w:val="ideographTraditional"/>
      <w:lvlText w:val="%2、"/>
      <w:lvlJc w:val="left"/>
      <w:pPr>
        <w:ind w:left="2804" w:hanging="480"/>
      </w:pPr>
    </w:lvl>
    <w:lvl w:ilvl="2" w:tplc="0409001B" w:tentative="1">
      <w:start w:val="1"/>
      <w:numFmt w:val="lowerRoman"/>
      <w:lvlText w:val="%3."/>
      <w:lvlJc w:val="right"/>
      <w:pPr>
        <w:ind w:left="3284" w:hanging="480"/>
      </w:pPr>
    </w:lvl>
    <w:lvl w:ilvl="3" w:tplc="0409000F" w:tentative="1">
      <w:start w:val="1"/>
      <w:numFmt w:val="decimal"/>
      <w:lvlText w:val="%4."/>
      <w:lvlJc w:val="left"/>
      <w:pPr>
        <w:ind w:left="3764" w:hanging="480"/>
      </w:pPr>
    </w:lvl>
    <w:lvl w:ilvl="4" w:tplc="04090019" w:tentative="1">
      <w:start w:val="1"/>
      <w:numFmt w:val="ideographTraditional"/>
      <w:lvlText w:val="%5、"/>
      <w:lvlJc w:val="left"/>
      <w:pPr>
        <w:ind w:left="4244" w:hanging="480"/>
      </w:pPr>
    </w:lvl>
    <w:lvl w:ilvl="5" w:tplc="0409001B" w:tentative="1">
      <w:start w:val="1"/>
      <w:numFmt w:val="lowerRoman"/>
      <w:lvlText w:val="%6."/>
      <w:lvlJc w:val="right"/>
      <w:pPr>
        <w:ind w:left="4724" w:hanging="480"/>
      </w:pPr>
    </w:lvl>
    <w:lvl w:ilvl="6" w:tplc="0409000F" w:tentative="1">
      <w:start w:val="1"/>
      <w:numFmt w:val="decimal"/>
      <w:lvlText w:val="%7."/>
      <w:lvlJc w:val="left"/>
      <w:pPr>
        <w:ind w:left="5204" w:hanging="480"/>
      </w:pPr>
    </w:lvl>
    <w:lvl w:ilvl="7" w:tplc="04090019" w:tentative="1">
      <w:start w:val="1"/>
      <w:numFmt w:val="ideographTraditional"/>
      <w:lvlText w:val="%8、"/>
      <w:lvlJc w:val="left"/>
      <w:pPr>
        <w:ind w:left="5684" w:hanging="480"/>
      </w:pPr>
    </w:lvl>
    <w:lvl w:ilvl="8" w:tplc="0409001B" w:tentative="1">
      <w:start w:val="1"/>
      <w:numFmt w:val="lowerRoman"/>
      <w:lvlText w:val="%9."/>
      <w:lvlJc w:val="right"/>
      <w:pPr>
        <w:ind w:left="6164" w:hanging="480"/>
      </w:pPr>
    </w:lvl>
  </w:abstractNum>
  <w:abstractNum w:abstractNumId="12" w15:restartNumberingAfterBreak="0">
    <w:nsid w:val="1F511F70"/>
    <w:multiLevelType w:val="hybridMultilevel"/>
    <w:tmpl w:val="F156F806"/>
    <w:lvl w:ilvl="0" w:tplc="DD0A739E">
      <w:start w:val="1"/>
      <w:numFmt w:val="ideographLegalTraditional"/>
      <w:lvlText w:val="%1、"/>
      <w:lvlJc w:val="left"/>
      <w:pPr>
        <w:ind w:left="720" w:hanging="720"/>
      </w:pPr>
      <w:rPr>
        <w:rFonts w:hint="default"/>
        <w:b/>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20102C7B"/>
    <w:multiLevelType w:val="hybridMultilevel"/>
    <w:tmpl w:val="40268366"/>
    <w:lvl w:ilvl="0" w:tplc="64E2A584">
      <w:start w:val="2"/>
      <w:numFmt w:val="ideographLegalTraditional"/>
      <w:lvlText w:val="%1、"/>
      <w:lvlJc w:val="left"/>
      <w:pPr>
        <w:ind w:left="720" w:hanging="720"/>
      </w:pPr>
      <w:rPr>
        <w:rFonts w:hint="default"/>
        <w:b/>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21531330"/>
    <w:multiLevelType w:val="hybridMultilevel"/>
    <w:tmpl w:val="92F8DD36"/>
    <w:lvl w:ilvl="0" w:tplc="A2A057DE">
      <w:start w:val="3"/>
      <w:numFmt w:val="ideographLegalTraditional"/>
      <w:lvlText w:val="%1、"/>
      <w:lvlJc w:val="left"/>
      <w:pPr>
        <w:ind w:left="720" w:hanging="720"/>
      </w:pPr>
      <w:rPr>
        <w:rFonts w:hint="default"/>
        <w:b/>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22DA35FA"/>
    <w:multiLevelType w:val="hybridMultilevel"/>
    <w:tmpl w:val="41D26FD2"/>
    <w:lvl w:ilvl="0" w:tplc="528C4F0A">
      <w:start w:val="1"/>
      <w:numFmt w:val="decimal"/>
      <w:lvlText w:val="%1."/>
      <w:lvlJc w:val="left"/>
      <w:pPr>
        <w:ind w:left="360" w:hanging="36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2E86964"/>
    <w:multiLevelType w:val="hybridMultilevel"/>
    <w:tmpl w:val="FFD096C0"/>
    <w:lvl w:ilvl="0" w:tplc="C07622A6">
      <w:start w:val="1"/>
      <w:numFmt w:val="bullet"/>
      <w:lvlText w:val="•"/>
      <w:lvlJc w:val="left"/>
      <w:pPr>
        <w:tabs>
          <w:tab w:val="num" w:pos="720"/>
        </w:tabs>
        <w:ind w:left="720" w:hanging="360"/>
      </w:pPr>
      <w:rPr>
        <w:rFonts w:ascii="新細明體" w:hAnsi="新細明體" w:hint="default"/>
      </w:rPr>
    </w:lvl>
    <w:lvl w:ilvl="1" w:tplc="A92A4FCA" w:tentative="1">
      <w:start w:val="1"/>
      <w:numFmt w:val="bullet"/>
      <w:lvlText w:val="•"/>
      <w:lvlJc w:val="left"/>
      <w:pPr>
        <w:tabs>
          <w:tab w:val="num" w:pos="1440"/>
        </w:tabs>
        <w:ind w:left="1440" w:hanging="360"/>
      </w:pPr>
      <w:rPr>
        <w:rFonts w:ascii="新細明體" w:hAnsi="新細明體" w:hint="default"/>
      </w:rPr>
    </w:lvl>
    <w:lvl w:ilvl="2" w:tplc="8590792C" w:tentative="1">
      <w:start w:val="1"/>
      <w:numFmt w:val="bullet"/>
      <w:lvlText w:val="•"/>
      <w:lvlJc w:val="left"/>
      <w:pPr>
        <w:tabs>
          <w:tab w:val="num" w:pos="2160"/>
        </w:tabs>
        <w:ind w:left="2160" w:hanging="360"/>
      </w:pPr>
      <w:rPr>
        <w:rFonts w:ascii="新細明體" w:hAnsi="新細明體" w:hint="default"/>
      </w:rPr>
    </w:lvl>
    <w:lvl w:ilvl="3" w:tplc="EE0859E6" w:tentative="1">
      <w:start w:val="1"/>
      <w:numFmt w:val="bullet"/>
      <w:lvlText w:val="•"/>
      <w:lvlJc w:val="left"/>
      <w:pPr>
        <w:tabs>
          <w:tab w:val="num" w:pos="2880"/>
        </w:tabs>
        <w:ind w:left="2880" w:hanging="360"/>
      </w:pPr>
      <w:rPr>
        <w:rFonts w:ascii="新細明體" w:hAnsi="新細明體" w:hint="default"/>
      </w:rPr>
    </w:lvl>
    <w:lvl w:ilvl="4" w:tplc="4030DD08" w:tentative="1">
      <w:start w:val="1"/>
      <w:numFmt w:val="bullet"/>
      <w:lvlText w:val="•"/>
      <w:lvlJc w:val="left"/>
      <w:pPr>
        <w:tabs>
          <w:tab w:val="num" w:pos="3600"/>
        </w:tabs>
        <w:ind w:left="3600" w:hanging="360"/>
      </w:pPr>
      <w:rPr>
        <w:rFonts w:ascii="新細明體" w:hAnsi="新細明體" w:hint="default"/>
      </w:rPr>
    </w:lvl>
    <w:lvl w:ilvl="5" w:tplc="FC723188" w:tentative="1">
      <w:start w:val="1"/>
      <w:numFmt w:val="bullet"/>
      <w:lvlText w:val="•"/>
      <w:lvlJc w:val="left"/>
      <w:pPr>
        <w:tabs>
          <w:tab w:val="num" w:pos="4320"/>
        </w:tabs>
        <w:ind w:left="4320" w:hanging="360"/>
      </w:pPr>
      <w:rPr>
        <w:rFonts w:ascii="新細明體" w:hAnsi="新細明體" w:hint="default"/>
      </w:rPr>
    </w:lvl>
    <w:lvl w:ilvl="6" w:tplc="8F10010C" w:tentative="1">
      <w:start w:val="1"/>
      <w:numFmt w:val="bullet"/>
      <w:lvlText w:val="•"/>
      <w:lvlJc w:val="left"/>
      <w:pPr>
        <w:tabs>
          <w:tab w:val="num" w:pos="5040"/>
        </w:tabs>
        <w:ind w:left="5040" w:hanging="360"/>
      </w:pPr>
      <w:rPr>
        <w:rFonts w:ascii="新細明體" w:hAnsi="新細明體" w:hint="default"/>
      </w:rPr>
    </w:lvl>
    <w:lvl w:ilvl="7" w:tplc="9CBEAB30" w:tentative="1">
      <w:start w:val="1"/>
      <w:numFmt w:val="bullet"/>
      <w:lvlText w:val="•"/>
      <w:lvlJc w:val="left"/>
      <w:pPr>
        <w:tabs>
          <w:tab w:val="num" w:pos="5760"/>
        </w:tabs>
        <w:ind w:left="5760" w:hanging="360"/>
      </w:pPr>
      <w:rPr>
        <w:rFonts w:ascii="新細明體" w:hAnsi="新細明體" w:hint="default"/>
      </w:rPr>
    </w:lvl>
    <w:lvl w:ilvl="8" w:tplc="DB445F6A" w:tentative="1">
      <w:start w:val="1"/>
      <w:numFmt w:val="bullet"/>
      <w:lvlText w:val="•"/>
      <w:lvlJc w:val="left"/>
      <w:pPr>
        <w:tabs>
          <w:tab w:val="num" w:pos="6480"/>
        </w:tabs>
        <w:ind w:left="6480" w:hanging="360"/>
      </w:pPr>
      <w:rPr>
        <w:rFonts w:ascii="新細明體" w:hAnsi="新細明體" w:hint="default"/>
      </w:rPr>
    </w:lvl>
  </w:abstractNum>
  <w:abstractNum w:abstractNumId="17" w15:restartNumberingAfterBreak="0">
    <w:nsid w:val="329D766D"/>
    <w:multiLevelType w:val="hybridMultilevel"/>
    <w:tmpl w:val="7E2A73E6"/>
    <w:lvl w:ilvl="0" w:tplc="0E5E86E8">
      <w:start w:val="1"/>
      <w:numFmt w:val="taiwaneseCountingThousand"/>
      <w:lvlText w:val="%1、"/>
      <w:lvlJc w:val="left"/>
      <w:pPr>
        <w:ind w:left="480" w:hanging="480"/>
      </w:pPr>
      <w:rPr>
        <w:rFonts w:hint="default"/>
      </w:rPr>
    </w:lvl>
    <w:lvl w:ilvl="1" w:tplc="08F630CE" w:tentative="1">
      <w:start w:val="1"/>
      <w:numFmt w:val="ideographTraditional"/>
      <w:lvlText w:val="%2、"/>
      <w:lvlJc w:val="left"/>
      <w:pPr>
        <w:ind w:left="960" w:hanging="480"/>
      </w:pPr>
    </w:lvl>
    <w:lvl w:ilvl="2" w:tplc="A44EC068" w:tentative="1">
      <w:start w:val="1"/>
      <w:numFmt w:val="lowerRoman"/>
      <w:lvlText w:val="%3."/>
      <w:lvlJc w:val="right"/>
      <w:pPr>
        <w:ind w:left="1440" w:hanging="480"/>
      </w:pPr>
    </w:lvl>
    <w:lvl w:ilvl="3" w:tplc="0BD0A18E" w:tentative="1">
      <w:start w:val="1"/>
      <w:numFmt w:val="decimal"/>
      <w:lvlText w:val="%4."/>
      <w:lvlJc w:val="left"/>
      <w:pPr>
        <w:ind w:left="1920" w:hanging="480"/>
      </w:pPr>
    </w:lvl>
    <w:lvl w:ilvl="4" w:tplc="5906D110" w:tentative="1">
      <w:start w:val="1"/>
      <w:numFmt w:val="ideographTraditional"/>
      <w:lvlText w:val="%5、"/>
      <w:lvlJc w:val="left"/>
      <w:pPr>
        <w:ind w:left="2400" w:hanging="480"/>
      </w:pPr>
    </w:lvl>
    <w:lvl w:ilvl="5" w:tplc="DA9664DA" w:tentative="1">
      <w:start w:val="1"/>
      <w:numFmt w:val="lowerRoman"/>
      <w:lvlText w:val="%6."/>
      <w:lvlJc w:val="right"/>
      <w:pPr>
        <w:ind w:left="2880" w:hanging="480"/>
      </w:pPr>
    </w:lvl>
    <w:lvl w:ilvl="6" w:tplc="789EC4A4" w:tentative="1">
      <w:start w:val="1"/>
      <w:numFmt w:val="decimal"/>
      <w:lvlText w:val="%7."/>
      <w:lvlJc w:val="left"/>
      <w:pPr>
        <w:ind w:left="3360" w:hanging="480"/>
      </w:pPr>
    </w:lvl>
    <w:lvl w:ilvl="7" w:tplc="75CCAA72" w:tentative="1">
      <w:start w:val="1"/>
      <w:numFmt w:val="ideographTraditional"/>
      <w:lvlText w:val="%8、"/>
      <w:lvlJc w:val="left"/>
      <w:pPr>
        <w:ind w:left="3840" w:hanging="480"/>
      </w:pPr>
    </w:lvl>
    <w:lvl w:ilvl="8" w:tplc="80640BE0" w:tentative="1">
      <w:start w:val="1"/>
      <w:numFmt w:val="lowerRoman"/>
      <w:lvlText w:val="%9."/>
      <w:lvlJc w:val="right"/>
      <w:pPr>
        <w:ind w:left="4320" w:hanging="480"/>
      </w:pPr>
    </w:lvl>
  </w:abstractNum>
  <w:abstractNum w:abstractNumId="18" w15:restartNumberingAfterBreak="0">
    <w:nsid w:val="337D013B"/>
    <w:multiLevelType w:val="hybridMultilevel"/>
    <w:tmpl w:val="0CC66290"/>
    <w:lvl w:ilvl="0" w:tplc="57FE01DC">
      <w:start w:val="1"/>
      <w:numFmt w:val="taiwaneseCountingThousand"/>
      <w:lvlText w:val="第%1節"/>
      <w:lvlJc w:val="left"/>
      <w:pPr>
        <w:ind w:left="1440" w:hanging="1440"/>
      </w:pPr>
      <w:rPr>
        <w:rFonts w:hint="default"/>
      </w:rPr>
    </w:lvl>
    <w:lvl w:ilvl="1" w:tplc="A2C296D4" w:tentative="1">
      <w:start w:val="1"/>
      <w:numFmt w:val="ideographTraditional"/>
      <w:lvlText w:val="%2、"/>
      <w:lvlJc w:val="left"/>
      <w:pPr>
        <w:ind w:left="960" w:hanging="480"/>
      </w:pPr>
    </w:lvl>
    <w:lvl w:ilvl="2" w:tplc="ACD0554A" w:tentative="1">
      <w:start w:val="1"/>
      <w:numFmt w:val="lowerRoman"/>
      <w:lvlText w:val="%3."/>
      <w:lvlJc w:val="right"/>
      <w:pPr>
        <w:ind w:left="1440" w:hanging="480"/>
      </w:pPr>
    </w:lvl>
    <w:lvl w:ilvl="3" w:tplc="71F06BAE" w:tentative="1">
      <w:start w:val="1"/>
      <w:numFmt w:val="decimal"/>
      <w:lvlText w:val="%4."/>
      <w:lvlJc w:val="left"/>
      <w:pPr>
        <w:ind w:left="1920" w:hanging="480"/>
      </w:pPr>
    </w:lvl>
    <w:lvl w:ilvl="4" w:tplc="95347BD0" w:tentative="1">
      <w:start w:val="1"/>
      <w:numFmt w:val="ideographTraditional"/>
      <w:lvlText w:val="%5、"/>
      <w:lvlJc w:val="left"/>
      <w:pPr>
        <w:ind w:left="2400" w:hanging="480"/>
      </w:pPr>
    </w:lvl>
    <w:lvl w:ilvl="5" w:tplc="60CCD1CA" w:tentative="1">
      <w:start w:val="1"/>
      <w:numFmt w:val="lowerRoman"/>
      <w:lvlText w:val="%6."/>
      <w:lvlJc w:val="right"/>
      <w:pPr>
        <w:ind w:left="2880" w:hanging="480"/>
      </w:pPr>
    </w:lvl>
    <w:lvl w:ilvl="6" w:tplc="C9CC144C" w:tentative="1">
      <w:start w:val="1"/>
      <w:numFmt w:val="decimal"/>
      <w:lvlText w:val="%7."/>
      <w:lvlJc w:val="left"/>
      <w:pPr>
        <w:ind w:left="3360" w:hanging="480"/>
      </w:pPr>
    </w:lvl>
    <w:lvl w:ilvl="7" w:tplc="22125556" w:tentative="1">
      <w:start w:val="1"/>
      <w:numFmt w:val="ideographTraditional"/>
      <w:lvlText w:val="%8、"/>
      <w:lvlJc w:val="left"/>
      <w:pPr>
        <w:ind w:left="3840" w:hanging="480"/>
      </w:pPr>
    </w:lvl>
    <w:lvl w:ilvl="8" w:tplc="15D4BDB2" w:tentative="1">
      <w:start w:val="1"/>
      <w:numFmt w:val="lowerRoman"/>
      <w:lvlText w:val="%9."/>
      <w:lvlJc w:val="right"/>
      <w:pPr>
        <w:ind w:left="4320" w:hanging="480"/>
      </w:pPr>
    </w:lvl>
  </w:abstractNum>
  <w:abstractNum w:abstractNumId="19" w15:restartNumberingAfterBreak="0">
    <w:nsid w:val="34A25F5E"/>
    <w:multiLevelType w:val="hybridMultilevel"/>
    <w:tmpl w:val="D5EC7F02"/>
    <w:lvl w:ilvl="0" w:tplc="2708AA9C">
      <w:start w:val="1"/>
      <w:numFmt w:val="taiwaneseCountingThousand"/>
      <w:lvlText w:val="第%1章"/>
      <w:lvlJc w:val="left"/>
      <w:pPr>
        <w:ind w:left="480" w:hanging="480"/>
      </w:pPr>
      <w:rPr>
        <w:rFonts w:hint="default"/>
      </w:rPr>
    </w:lvl>
    <w:lvl w:ilvl="1" w:tplc="EF24BBB6">
      <w:start w:val="46"/>
      <w:numFmt w:val="decimal"/>
      <w:lvlText w:val="%2、"/>
      <w:lvlJc w:val="left"/>
      <w:pPr>
        <w:ind w:left="840" w:hanging="360"/>
      </w:pPr>
      <w:rPr>
        <w:rFonts w:hint="default"/>
        <w:b w:val="0"/>
      </w:rPr>
    </w:lvl>
    <w:lvl w:ilvl="2" w:tplc="362CB244" w:tentative="1">
      <w:start w:val="1"/>
      <w:numFmt w:val="lowerRoman"/>
      <w:lvlText w:val="%3."/>
      <w:lvlJc w:val="right"/>
      <w:pPr>
        <w:ind w:left="1440" w:hanging="480"/>
      </w:pPr>
    </w:lvl>
    <w:lvl w:ilvl="3" w:tplc="64383AD0" w:tentative="1">
      <w:start w:val="1"/>
      <w:numFmt w:val="decimal"/>
      <w:lvlText w:val="%4."/>
      <w:lvlJc w:val="left"/>
      <w:pPr>
        <w:ind w:left="1920" w:hanging="480"/>
      </w:pPr>
    </w:lvl>
    <w:lvl w:ilvl="4" w:tplc="95A42D5E" w:tentative="1">
      <w:start w:val="1"/>
      <w:numFmt w:val="ideographTraditional"/>
      <w:lvlText w:val="%5、"/>
      <w:lvlJc w:val="left"/>
      <w:pPr>
        <w:ind w:left="2400" w:hanging="480"/>
      </w:pPr>
      <w:rPr>
        <w:rFonts w:ascii="新細明體" w:eastAsia="新細明體" w:hAnsi="新細明體" w:hint="eastAsia"/>
      </w:rPr>
    </w:lvl>
    <w:lvl w:ilvl="5" w:tplc="CC4C0374" w:tentative="1">
      <w:start w:val="1"/>
      <w:numFmt w:val="lowerRoman"/>
      <w:lvlText w:val="%6."/>
      <w:lvlJc w:val="right"/>
      <w:pPr>
        <w:ind w:left="2880" w:hanging="480"/>
      </w:pPr>
    </w:lvl>
    <w:lvl w:ilvl="6" w:tplc="EFA095C2" w:tentative="1">
      <w:start w:val="1"/>
      <w:numFmt w:val="decimal"/>
      <w:lvlText w:val="%7."/>
      <w:lvlJc w:val="left"/>
      <w:pPr>
        <w:ind w:left="3360" w:hanging="480"/>
      </w:pPr>
    </w:lvl>
    <w:lvl w:ilvl="7" w:tplc="9A9CBEFE" w:tentative="1">
      <w:start w:val="1"/>
      <w:numFmt w:val="ideographTraditional"/>
      <w:lvlText w:val="%8、"/>
      <w:lvlJc w:val="left"/>
      <w:pPr>
        <w:ind w:left="3840" w:hanging="480"/>
      </w:pPr>
      <w:rPr>
        <w:rFonts w:ascii="新細明體" w:eastAsia="新細明體" w:hAnsi="新細明體" w:hint="eastAsia"/>
      </w:rPr>
    </w:lvl>
    <w:lvl w:ilvl="8" w:tplc="C302D94A" w:tentative="1">
      <w:start w:val="1"/>
      <w:numFmt w:val="lowerRoman"/>
      <w:lvlText w:val="%9."/>
      <w:lvlJc w:val="right"/>
      <w:pPr>
        <w:ind w:left="4320" w:hanging="480"/>
      </w:pPr>
    </w:lvl>
  </w:abstractNum>
  <w:abstractNum w:abstractNumId="20" w15:restartNumberingAfterBreak="0">
    <w:nsid w:val="38ED0D18"/>
    <w:multiLevelType w:val="hybridMultilevel"/>
    <w:tmpl w:val="BC9E9F32"/>
    <w:lvl w:ilvl="0" w:tplc="0D76E890">
      <w:start w:val="1"/>
      <w:numFmt w:val="ideographLegalTraditional"/>
      <w:pStyle w:val="a0"/>
      <w:lvlText w:val="%1、"/>
      <w:lvlJc w:val="left"/>
      <w:pPr>
        <w:tabs>
          <w:tab w:val="num" w:pos="567"/>
        </w:tabs>
        <w:ind w:left="960" w:hanging="960"/>
      </w:pPr>
      <w:rPr>
        <w:rFonts w:hint="eastAsia"/>
        <w:b/>
      </w:rPr>
    </w:lvl>
    <w:lvl w:ilvl="1" w:tplc="73364534" w:tentative="1">
      <w:start w:val="1"/>
      <w:numFmt w:val="ideographTraditional"/>
      <w:lvlText w:val="%2、"/>
      <w:lvlJc w:val="left"/>
      <w:pPr>
        <w:tabs>
          <w:tab w:val="num" w:pos="1260"/>
        </w:tabs>
        <w:ind w:left="1260" w:hanging="480"/>
      </w:pPr>
    </w:lvl>
    <w:lvl w:ilvl="2" w:tplc="63C02C22" w:tentative="1">
      <w:start w:val="1"/>
      <w:numFmt w:val="lowerRoman"/>
      <w:lvlText w:val="%3."/>
      <w:lvlJc w:val="right"/>
      <w:pPr>
        <w:tabs>
          <w:tab w:val="num" w:pos="1740"/>
        </w:tabs>
        <w:ind w:left="1740" w:hanging="480"/>
      </w:pPr>
    </w:lvl>
    <w:lvl w:ilvl="3" w:tplc="9020B54A" w:tentative="1">
      <w:start w:val="1"/>
      <w:numFmt w:val="decimal"/>
      <w:lvlText w:val="%4."/>
      <w:lvlJc w:val="left"/>
      <w:pPr>
        <w:tabs>
          <w:tab w:val="num" w:pos="2220"/>
        </w:tabs>
        <w:ind w:left="2220" w:hanging="480"/>
      </w:pPr>
    </w:lvl>
    <w:lvl w:ilvl="4" w:tplc="4D08B72C" w:tentative="1">
      <w:start w:val="1"/>
      <w:numFmt w:val="ideographTraditional"/>
      <w:lvlText w:val="%5、"/>
      <w:lvlJc w:val="left"/>
      <w:pPr>
        <w:tabs>
          <w:tab w:val="num" w:pos="2700"/>
        </w:tabs>
        <w:ind w:left="2700" w:hanging="480"/>
      </w:pPr>
    </w:lvl>
    <w:lvl w:ilvl="5" w:tplc="BF34E116" w:tentative="1">
      <w:start w:val="1"/>
      <w:numFmt w:val="lowerRoman"/>
      <w:lvlText w:val="%6."/>
      <w:lvlJc w:val="right"/>
      <w:pPr>
        <w:tabs>
          <w:tab w:val="num" w:pos="3180"/>
        </w:tabs>
        <w:ind w:left="3180" w:hanging="480"/>
      </w:pPr>
    </w:lvl>
    <w:lvl w:ilvl="6" w:tplc="CD0E2A90" w:tentative="1">
      <w:start w:val="1"/>
      <w:numFmt w:val="decimal"/>
      <w:lvlText w:val="%7."/>
      <w:lvlJc w:val="left"/>
      <w:pPr>
        <w:tabs>
          <w:tab w:val="num" w:pos="3660"/>
        </w:tabs>
        <w:ind w:left="3660" w:hanging="480"/>
      </w:pPr>
    </w:lvl>
    <w:lvl w:ilvl="7" w:tplc="300CC52C" w:tentative="1">
      <w:start w:val="1"/>
      <w:numFmt w:val="ideographTraditional"/>
      <w:lvlText w:val="%8、"/>
      <w:lvlJc w:val="left"/>
      <w:pPr>
        <w:tabs>
          <w:tab w:val="num" w:pos="4140"/>
        </w:tabs>
        <w:ind w:left="4140" w:hanging="480"/>
      </w:pPr>
    </w:lvl>
    <w:lvl w:ilvl="8" w:tplc="B46E7C22" w:tentative="1">
      <w:start w:val="1"/>
      <w:numFmt w:val="lowerRoman"/>
      <w:lvlText w:val="%9."/>
      <w:lvlJc w:val="right"/>
      <w:pPr>
        <w:tabs>
          <w:tab w:val="num" w:pos="4620"/>
        </w:tabs>
        <w:ind w:left="4620" w:hanging="480"/>
      </w:pPr>
    </w:lvl>
  </w:abstractNum>
  <w:abstractNum w:abstractNumId="21" w15:restartNumberingAfterBreak="0">
    <w:nsid w:val="434B6076"/>
    <w:multiLevelType w:val="hybridMultilevel"/>
    <w:tmpl w:val="19124454"/>
    <w:lvl w:ilvl="0" w:tplc="10669BBC">
      <w:start w:val="1"/>
      <w:numFmt w:val="ideographLegalTraditional"/>
      <w:lvlText w:val="%1、"/>
      <w:lvlJc w:val="left"/>
      <w:pPr>
        <w:ind w:left="1146" w:hanging="72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22" w15:restartNumberingAfterBreak="0">
    <w:nsid w:val="43B546A5"/>
    <w:multiLevelType w:val="hybridMultilevel"/>
    <w:tmpl w:val="C95C85AC"/>
    <w:lvl w:ilvl="0" w:tplc="DEA64A80">
      <w:start w:val="1"/>
      <w:numFmt w:val="ideographLegalTraditional"/>
      <w:lvlText w:val="%1、"/>
      <w:lvlJc w:val="left"/>
      <w:pPr>
        <w:ind w:left="720" w:hanging="720"/>
      </w:pPr>
      <w:rPr>
        <w:rFonts w:hint="default"/>
        <w:b/>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450E7F00"/>
    <w:multiLevelType w:val="hybridMultilevel"/>
    <w:tmpl w:val="111EEB28"/>
    <w:lvl w:ilvl="0" w:tplc="20827114">
      <w:start w:val="1"/>
      <w:numFmt w:val="decimal"/>
      <w:pStyle w:val="5"/>
      <w:lvlText w:val="%1."/>
      <w:lvlJc w:val="left"/>
      <w:pPr>
        <w:ind w:left="960" w:firstLine="0"/>
      </w:pPr>
      <w:rPr>
        <w:rFonts w:ascii="標楷體" w:eastAsia="標楷體" w:hint="eastAsia"/>
        <w:b w:val="0"/>
        <w:i w:val="0"/>
        <w:sz w:val="24"/>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24" w15:restartNumberingAfterBreak="0">
    <w:nsid w:val="46AF7635"/>
    <w:multiLevelType w:val="hybridMultilevel"/>
    <w:tmpl w:val="BCB4E996"/>
    <w:lvl w:ilvl="0" w:tplc="9008243E">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4D212414"/>
    <w:multiLevelType w:val="hybridMultilevel"/>
    <w:tmpl w:val="921E0C26"/>
    <w:lvl w:ilvl="0" w:tplc="06F64EC6">
      <w:start w:val="4"/>
      <w:numFmt w:val="ideographLegalTraditional"/>
      <w:lvlText w:val="%1、"/>
      <w:lvlJc w:val="left"/>
      <w:pPr>
        <w:ind w:left="720" w:hanging="720"/>
      </w:pPr>
      <w:rPr>
        <w:rFonts w:hint="default"/>
        <w:b/>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4DC95295"/>
    <w:multiLevelType w:val="hybridMultilevel"/>
    <w:tmpl w:val="1E365C7A"/>
    <w:lvl w:ilvl="0" w:tplc="EE108FB6">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7" w15:restartNumberingAfterBreak="0">
    <w:nsid w:val="564842EF"/>
    <w:multiLevelType w:val="hybridMultilevel"/>
    <w:tmpl w:val="80D4E48C"/>
    <w:lvl w:ilvl="0" w:tplc="04090015">
      <w:start w:val="1"/>
      <w:numFmt w:val="taiwaneseCountingThousand"/>
      <w:lvlText w:val="%1、"/>
      <w:lvlJc w:val="left"/>
      <w:pPr>
        <w:ind w:left="480" w:hanging="48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579829B4"/>
    <w:multiLevelType w:val="hybridMultilevel"/>
    <w:tmpl w:val="29EED358"/>
    <w:lvl w:ilvl="0" w:tplc="D4EC20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5E645AAE"/>
    <w:multiLevelType w:val="hybridMultilevel"/>
    <w:tmpl w:val="3EE439BA"/>
    <w:lvl w:ilvl="0" w:tplc="AB3244BE">
      <w:start w:val="4"/>
      <w:numFmt w:val="taiwaneseCountingThousand"/>
      <w:lvlText w:val="第%1節"/>
      <w:lvlJc w:val="left"/>
      <w:pPr>
        <w:ind w:left="1440" w:hanging="14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673C4168"/>
    <w:multiLevelType w:val="hybridMultilevel"/>
    <w:tmpl w:val="3A3C828C"/>
    <w:lvl w:ilvl="0" w:tplc="0409000F">
      <w:start w:val="1"/>
      <w:numFmt w:val="taiwaneseCountingThousand"/>
      <w:lvlText w:val="%1、"/>
      <w:lvlJc w:val="left"/>
      <w:pPr>
        <w:ind w:left="600" w:hanging="48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31" w15:restartNumberingAfterBreak="0">
    <w:nsid w:val="6F7652D0"/>
    <w:multiLevelType w:val="hybridMultilevel"/>
    <w:tmpl w:val="75A6F022"/>
    <w:lvl w:ilvl="0" w:tplc="0409000F">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728D5647"/>
    <w:multiLevelType w:val="hybridMultilevel"/>
    <w:tmpl w:val="6C0EC752"/>
    <w:lvl w:ilvl="0" w:tplc="D260392E">
      <w:start w:val="3"/>
      <w:numFmt w:val="taiwaneseCountingThousand"/>
      <w:lvlText w:val="第%1節"/>
      <w:lvlJc w:val="left"/>
      <w:pPr>
        <w:ind w:left="1440" w:hanging="14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30"/>
  </w:num>
  <w:num w:numId="3">
    <w:abstractNumId w:val="17"/>
  </w:num>
  <w:num w:numId="4">
    <w:abstractNumId w:val="18"/>
  </w:num>
  <w:num w:numId="5">
    <w:abstractNumId w:val="24"/>
  </w:num>
  <w:num w:numId="6">
    <w:abstractNumId w:val="21"/>
  </w:num>
  <w:num w:numId="7">
    <w:abstractNumId w:val="11"/>
  </w:num>
  <w:num w:numId="8">
    <w:abstractNumId w:val="15"/>
  </w:num>
  <w:num w:numId="9">
    <w:abstractNumId w:val="9"/>
  </w:num>
  <w:num w:numId="10">
    <w:abstractNumId w:val="4"/>
  </w:num>
  <w:num w:numId="11">
    <w:abstractNumId w:val="19"/>
  </w:num>
  <w:num w:numId="12">
    <w:abstractNumId w:val="5"/>
  </w:num>
  <w:num w:numId="13">
    <w:abstractNumId w:val="20"/>
  </w:num>
  <w:num w:numId="14">
    <w:abstractNumId w:val="23"/>
  </w:num>
  <w:num w:numId="15">
    <w:abstractNumId w:val="8"/>
  </w:num>
  <w:num w:numId="16">
    <w:abstractNumId w:val="6"/>
  </w:num>
  <w:num w:numId="17">
    <w:abstractNumId w:val="10"/>
  </w:num>
  <w:num w:numId="18">
    <w:abstractNumId w:val="12"/>
  </w:num>
  <w:num w:numId="19">
    <w:abstractNumId w:val="1"/>
  </w:num>
  <w:num w:numId="20">
    <w:abstractNumId w:val="22"/>
  </w:num>
  <w:num w:numId="2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31"/>
  </w:num>
  <w:num w:numId="24">
    <w:abstractNumId w:val="13"/>
  </w:num>
  <w:num w:numId="25">
    <w:abstractNumId w:val="29"/>
  </w:num>
  <w:num w:numId="26">
    <w:abstractNumId w:val="16"/>
  </w:num>
  <w:num w:numId="27">
    <w:abstractNumId w:val="7"/>
  </w:num>
  <w:num w:numId="28">
    <w:abstractNumId w:val="27"/>
  </w:num>
  <w:num w:numId="29">
    <w:abstractNumId w:val="25"/>
  </w:num>
  <w:num w:numId="30">
    <w:abstractNumId w:val="14"/>
  </w:num>
  <w:num w:numId="31">
    <w:abstractNumId w:val="3"/>
  </w:num>
  <w:num w:numId="32">
    <w:abstractNumId w:val="32"/>
  </w:num>
  <w:num w:numId="33">
    <w:abstractNumId w:val="28"/>
  </w:num>
  <w:numIdMacAtCleanup w:val="2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cu">
    <w15:presenceInfo w15:providerId="None" w15:userId="mc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710"/>
    <w:rsid w:val="00000BB2"/>
    <w:rsid w:val="00001235"/>
    <w:rsid w:val="000017DD"/>
    <w:rsid w:val="000018B5"/>
    <w:rsid w:val="00001A94"/>
    <w:rsid w:val="000025D5"/>
    <w:rsid w:val="000031CE"/>
    <w:rsid w:val="0000365B"/>
    <w:rsid w:val="00003B25"/>
    <w:rsid w:val="0000463A"/>
    <w:rsid w:val="00005010"/>
    <w:rsid w:val="000051EE"/>
    <w:rsid w:val="00006562"/>
    <w:rsid w:val="000071F9"/>
    <w:rsid w:val="000077EF"/>
    <w:rsid w:val="000111DB"/>
    <w:rsid w:val="00012AA6"/>
    <w:rsid w:val="00014D76"/>
    <w:rsid w:val="000150E6"/>
    <w:rsid w:val="00015586"/>
    <w:rsid w:val="00015AD1"/>
    <w:rsid w:val="00016C29"/>
    <w:rsid w:val="00016CD6"/>
    <w:rsid w:val="00017B32"/>
    <w:rsid w:val="00020574"/>
    <w:rsid w:val="00021F65"/>
    <w:rsid w:val="00022B01"/>
    <w:rsid w:val="0002384D"/>
    <w:rsid w:val="00023851"/>
    <w:rsid w:val="00024E57"/>
    <w:rsid w:val="00024F02"/>
    <w:rsid w:val="0002524E"/>
    <w:rsid w:val="00025C0C"/>
    <w:rsid w:val="00026064"/>
    <w:rsid w:val="00026268"/>
    <w:rsid w:val="00026469"/>
    <w:rsid w:val="000265BB"/>
    <w:rsid w:val="00026D79"/>
    <w:rsid w:val="00027C59"/>
    <w:rsid w:val="0003013C"/>
    <w:rsid w:val="000309AB"/>
    <w:rsid w:val="00030F45"/>
    <w:rsid w:val="0003115E"/>
    <w:rsid w:val="0003167C"/>
    <w:rsid w:val="0003174C"/>
    <w:rsid w:val="0003257A"/>
    <w:rsid w:val="0003294C"/>
    <w:rsid w:val="000338AA"/>
    <w:rsid w:val="00034197"/>
    <w:rsid w:val="00034CBD"/>
    <w:rsid w:val="00034D61"/>
    <w:rsid w:val="0003522D"/>
    <w:rsid w:val="00035267"/>
    <w:rsid w:val="00035E92"/>
    <w:rsid w:val="000362DC"/>
    <w:rsid w:val="00036C98"/>
    <w:rsid w:val="00037D26"/>
    <w:rsid w:val="00037E8B"/>
    <w:rsid w:val="0004014F"/>
    <w:rsid w:val="0004091A"/>
    <w:rsid w:val="000418DA"/>
    <w:rsid w:val="00041D21"/>
    <w:rsid w:val="00041DC9"/>
    <w:rsid w:val="0004221A"/>
    <w:rsid w:val="00042229"/>
    <w:rsid w:val="00042278"/>
    <w:rsid w:val="00042ED4"/>
    <w:rsid w:val="00043698"/>
    <w:rsid w:val="00043E97"/>
    <w:rsid w:val="0004486A"/>
    <w:rsid w:val="00044DB1"/>
    <w:rsid w:val="000455B7"/>
    <w:rsid w:val="00045A7B"/>
    <w:rsid w:val="0004774F"/>
    <w:rsid w:val="00047ECB"/>
    <w:rsid w:val="00050A74"/>
    <w:rsid w:val="000515D0"/>
    <w:rsid w:val="0005183F"/>
    <w:rsid w:val="000518C0"/>
    <w:rsid w:val="0005210D"/>
    <w:rsid w:val="000523CF"/>
    <w:rsid w:val="00052B85"/>
    <w:rsid w:val="000531E1"/>
    <w:rsid w:val="000535C7"/>
    <w:rsid w:val="00053F91"/>
    <w:rsid w:val="00053FC2"/>
    <w:rsid w:val="00054F80"/>
    <w:rsid w:val="00055024"/>
    <w:rsid w:val="000551F0"/>
    <w:rsid w:val="000569C0"/>
    <w:rsid w:val="00056A2B"/>
    <w:rsid w:val="00057616"/>
    <w:rsid w:val="000578BB"/>
    <w:rsid w:val="000578CD"/>
    <w:rsid w:val="000579C2"/>
    <w:rsid w:val="000604A8"/>
    <w:rsid w:val="0006065B"/>
    <w:rsid w:val="000609B8"/>
    <w:rsid w:val="000611FF"/>
    <w:rsid w:val="0006136D"/>
    <w:rsid w:val="000617EE"/>
    <w:rsid w:val="00062549"/>
    <w:rsid w:val="00062DBF"/>
    <w:rsid w:val="00062E8D"/>
    <w:rsid w:val="00063648"/>
    <w:rsid w:val="000637CD"/>
    <w:rsid w:val="00063AF9"/>
    <w:rsid w:val="00064A20"/>
    <w:rsid w:val="00064C8C"/>
    <w:rsid w:val="00065ABD"/>
    <w:rsid w:val="000666D5"/>
    <w:rsid w:val="00067867"/>
    <w:rsid w:val="00067DB5"/>
    <w:rsid w:val="00067E42"/>
    <w:rsid w:val="00070B00"/>
    <w:rsid w:val="0007110F"/>
    <w:rsid w:val="0007400A"/>
    <w:rsid w:val="00075FB7"/>
    <w:rsid w:val="000768E3"/>
    <w:rsid w:val="00076E58"/>
    <w:rsid w:val="00076E70"/>
    <w:rsid w:val="00080F98"/>
    <w:rsid w:val="000817BB"/>
    <w:rsid w:val="00082182"/>
    <w:rsid w:val="00082B4A"/>
    <w:rsid w:val="00083094"/>
    <w:rsid w:val="000844FE"/>
    <w:rsid w:val="0008456F"/>
    <w:rsid w:val="00084787"/>
    <w:rsid w:val="00084F79"/>
    <w:rsid w:val="00085B61"/>
    <w:rsid w:val="00086300"/>
    <w:rsid w:val="000864C0"/>
    <w:rsid w:val="00087C19"/>
    <w:rsid w:val="0009008F"/>
    <w:rsid w:val="0009078B"/>
    <w:rsid w:val="00091676"/>
    <w:rsid w:val="00091C4B"/>
    <w:rsid w:val="0009204C"/>
    <w:rsid w:val="00092399"/>
    <w:rsid w:val="00092466"/>
    <w:rsid w:val="00092B45"/>
    <w:rsid w:val="000930BE"/>
    <w:rsid w:val="00093138"/>
    <w:rsid w:val="0009319F"/>
    <w:rsid w:val="00093896"/>
    <w:rsid w:val="00094188"/>
    <w:rsid w:val="00094881"/>
    <w:rsid w:val="00094EC4"/>
    <w:rsid w:val="000954F8"/>
    <w:rsid w:val="000955F2"/>
    <w:rsid w:val="00096030"/>
    <w:rsid w:val="000961F5"/>
    <w:rsid w:val="000967BE"/>
    <w:rsid w:val="00097BAE"/>
    <w:rsid w:val="000A02BE"/>
    <w:rsid w:val="000A0684"/>
    <w:rsid w:val="000A0A07"/>
    <w:rsid w:val="000A1B83"/>
    <w:rsid w:val="000A2D9F"/>
    <w:rsid w:val="000A3AE3"/>
    <w:rsid w:val="000A459B"/>
    <w:rsid w:val="000A4E3B"/>
    <w:rsid w:val="000A5BA2"/>
    <w:rsid w:val="000A5F94"/>
    <w:rsid w:val="000A628A"/>
    <w:rsid w:val="000A6387"/>
    <w:rsid w:val="000A6A76"/>
    <w:rsid w:val="000A6D58"/>
    <w:rsid w:val="000B0C32"/>
    <w:rsid w:val="000B1407"/>
    <w:rsid w:val="000B2009"/>
    <w:rsid w:val="000B29BC"/>
    <w:rsid w:val="000B2E30"/>
    <w:rsid w:val="000B2FD5"/>
    <w:rsid w:val="000B3328"/>
    <w:rsid w:val="000B3A34"/>
    <w:rsid w:val="000B3AAA"/>
    <w:rsid w:val="000B4A49"/>
    <w:rsid w:val="000B4BBF"/>
    <w:rsid w:val="000B51EA"/>
    <w:rsid w:val="000B56AE"/>
    <w:rsid w:val="000B600A"/>
    <w:rsid w:val="000B6F5A"/>
    <w:rsid w:val="000C02A1"/>
    <w:rsid w:val="000C04B3"/>
    <w:rsid w:val="000C0DF6"/>
    <w:rsid w:val="000C139F"/>
    <w:rsid w:val="000C1A48"/>
    <w:rsid w:val="000C1BA0"/>
    <w:rsid w:val="000C1CD4"/>
    <w:rsid w:val="000C1D7F"/>
    <w:rsid w:val="000C29CB"/>
    <w:rsid w:val="000C3171"/>
    <w:rsid w:val="000C362C"/>
    <w:rsid w:val="000C39AB"/>
    <w:rsid w:val="000C3EDF"/>
    <w:rsid w:val="000C3F49"/>
    <w:rsid w:val="000C4588"/>
    <w:rsid w:val="000C4CF7"/>
    <w:rsid w:val="000C61A1"/>
    <w:rsid w:val="000C6584"/>
    <w:rsid w:val="000C6B58"/>
    <w:rsid w:val="000C6F2E"/>
    <w:rsid w:val="000C6FCC"/>
    <w:rsid w:val="000D1124"/>
    <w:rsid w:val="000D49A8"/>
    <w:rsid w:val="000D4B70"/>
    <w:rsid w:val="000D4BE3"/>
    <w:rsid w:val="000D513D"/>
    <w:rsid w:val="000D56FD"/>
    <w:rsid w:val="000D6670"/>
    <w:rsid w:val="000D70C6"/>
    <w:rsid w:val="000D7487"/>
    <w:rsid w:val="000D776D"/>
    <w:rsid w:val="000D7F99"/>
    <w:rsid w:val="000D7FB4"/>
    <w:rsid w:val="000E0704"/>
    <w:rsid w:val="000E0E3D"/>
    <w:rsid w:val="000E147E"/>
    <w:rsid w:val="000E1AFE"/>
    <w:rsid w:val="000E1E6A"/>
    <w:rsid w:val="000E265B"/>
    <w:rsid w:val="000E30C9"/>
    <w:rsid w:val="000E3175"/>
    <w:rsid w:val="000E45E9"/>
    <w:rsid w:val="000E5EF0"/>
    <w:rsid w:val="000E665A"/>
    <w:rsid w:val="000E6AA0"/>
    <w:rsid w:val="000F00AC"/>
    <w:rsid w:val="000F0633"/>
    <w:rsid w:val="000F0B10"/>
    <w:rsid w:val="000F1335"/>
    <w:rsid w:val="000F162C"/>
    <w:rsid w:val="000F25FA"/>
    <w:rsid w:val="000F2C42"/>
    <w:rsid w:val="000F331F"/>
    <w:rsid w:val="000F46AF"/>
    <w:rsid w:val="000F669D"/>
    <w:rsid w:val="001021A8"/>
    <w:rsid w:val="001023A5"/>
    <w:rsid w:val="001035E6"/>
    <w:rsid w:val="001036BA"/>
    <w:rsid w:val="00103E93"/>
    <w:rsid w:val="001043F4"/>
    <w:rsid w:val="001055F0"/>
    <w:rsid w:val="00105FEA"/>
    <w:rsid w:val="00107846"/>
    <w:rsid w:val="001079B1"/>
    <w:rsid w:val="00107C97"/>
    <w:rsid w:val="00107EFE"/>
    <w:rsid w:val="00110118"/>
    <w:rsid w:val="00110D1E"/>
    <w:rsid w:val="00110F05"/>
    <w:rsid w:val="00112387"/>
    <w:rsid w:val="00112534"/>
    <w:rsid w:val="00112F4D"/>
    <w:rsid w:val="00113A7B"/>
    <w:rsid w:val="00114347"/>
    <w:rsid w:val="001147D7"/>
    <w:rsid w:val="00114BD8"/>
    <w:rsid w:val="00114E29"/>
    <w:rsid w:val="0011594E"/>
    <w:rsid w:val="001177CC"/>
    <w:rsid w:val="00117A10"/>
    <w:rsid w:val="001218D7"/>
    <w:rsid w:val="00122A44"/>
    <w:rsid w:val="00123822"/>
    <w:rsid w:val="001240F6"/>
    <w:rsid w:val="001255D5"/>
    <w:rsid w:val="001256C6"/>
    <w:rsid w:val="001263E0"/>
    <w:rsid w:val="00126934"/>
    <w:rsid w:val="00126B62"/>
    <w:rsid w:val="00127145"/>
    <w:rsid w:val="00127A71"/>
    <w:rsid w:val="00130A3B"/>
    <w:rsid w:val="00131C7C"/>
    <w:rsid w:val="00131EA0"/>
    <w:rsid w:val="001327E2"/>
    <w:rsid w:val="001330AB"/>
    <w:rsid w:val="00133DAC"/>
    <w:rsid w:val="00133E60"/>
    <w:rsid w:val="00133F85"/>
    <w:rsid w:val="001342B6"/>
    <w:rsid w:val="00134702"/>
    <w:rsid w:val="00134BF4"/>
    <w:rsid w:val="00135576"/>
    <w:rsid w:val="001355A6"/>
    <w:rsid w:val="00135BC5"/>
    <w:rsid w:val="00135EB0"/>
    <w:rsid w:val="00135F6F"/>
    <w:rsid w:val="00135F9B"/>
    <w:rsid w:val="001377CA"/>
    <w:rsid w:val="00137F62"/>
    <w:rsid w:val="00140145"/>
    <w:rsid w:val="00140640"/>
    <w:rsid w:val="001412C9"/>
    <w:rsid w:val="00141A5D"/>
    <w:rsid w:val="00141F48"/>
    <w:rsid w:val="0014255F"/>
    <w:rsid w:val="001432D1"/>
    <w:rsid w:val="00143929"/>
    <w:rsid w:val="0014401C"/>
    <w:rsid w:val="0014439B"/>
    <w:rsid w:val="00144957"/>
    <w:rsid w:val="00145163"/>
    <w:rsid w:val="00146219"/>
    <w:rsid w:val="001469E1"/>
    <w:rsid w:val="00146C71"/>
    <w:rsid w:val="00147281"/>
    <w:rsid w:val="001477A5"/>
    <w:rsid w:val="00147A3D"/>
    <w:rsid w:val="001504BB"/>
    <w:rsid w:val="0015051B"/>
    <w:rsid w:val="0015093E"/>
    <w:rsid w:val="00152D6B"/>
    <w:rsid w:val="001531EB"/>
    <w:rsid w:val="0015331B"/>
    <w:rsid w:val="0015356F"/>
    <w:rsid w:val="00153BCB"/>
    <w:rsid w:val="00153F20"/>
    <w:rsid w:val="00155166"/>
    <w:rsid w:val="0015526F"/>
    <w:rsid w:val="00155744"/>
    <w:rsid w:val="00155A99"/>
    <w:rsid w:val="001566B8"/>
    <w:rsid w:val="001575C5"/>
    <w:rsid w:val="001577D2"/>
    <w:rsid w:val="00160165"/>
    <w:rsid w:val="001605AD"/>
    <w:rsid w:val="00161008"/>
    <w:rsid w:val="0016103A"/>
    <w:rsid w:val="00161097"/>
    <w:rsid w:val="001610B2"/>
    <w:rsid w:val="00161A25"/>
    <w:rsid w:val="00161B09"/>
    <w:rsid w:val="00161BC3"/>
    <w:rsid w:val="00162825"/>
    <w:rsid w:val="0016311E"/>
    <w:rsid w:val="001636C0"/>
    <w:rsid w:val="00164407"/>
    <w:rsid w:val="0016453D"/>
    <w:rsid w:val="00165091"/>
    <w:rsid w:val="001652DE"/>
    <w:rsid w:val="00166318"/>
    <w:rsid w:val="00166EAD"/>
    <w:rsid w:val="00167E9B"/>
    <w:rsid w:val="00170721"/>
    <w:rsid w:val="001709CB"/>
    <w:rsid w:val="00171733"/>
    <w:rsid w:val="001717F9"/>
    <w:rsid w:val="00171E08"/>
    <w:rsid w:val="0017227E"/>
    <w:rsid w:val="0017270F"/>
    <w:rsid w:val="00172827"/>
    <w:rsid w:val="00174787"/>
    <w:rsid w:val="00174D34"/>
    <w:rsid w:val="001756A4"/>
    <w:rsid w:val="00175C7D"/>
    <w:rsid w:val="00177B2D"/>
    <w:rsid w:val="0018001F"/>
    <w:rsid w:val="0018057B"/>
    <w:rsid w:val="0018073D"/>
    <w:rsid w:val="00181065"/>
    <w:rsid w:val="00181AA7"/>
    <w:rsid w:val="00181EFC"/>
    <w:rsid w:val="00182BED"/>
    <w:rsid w:val="00184350"/>
    <w:rsid w:val="00184705"/>
    <w:rsid w:val="0018478A"/>
    <w:rsid w:val="00184B5B"/>
    <w:rsid w:val="00184B77"/>
    <w:rsid w:val="00186734"/>
    <w:rsid w:val="00186855"/>
    <w:rsid w:val="00186C8C"/>
    <w:rsid w:val="001874DA"/>
    <w:rsid w:val="001878DD"/>
    <w:rsid w:val="00190556"/>
    <w:rsid w:val="001908F7"/>
    <w:rsid w:val="00190903"/>
    <w:rsid w:val="001910F7"/>
    <w:rsid w:val="00191DA2"/>
    <w:rsid w:val="001921FD"/>
    <w:rsid w:val="00192C62"/>
    <w:rsid w:val="001931B9"/>
    <w:rsid w:val="00193751"/>
    <w:rsid w:val="001937AB"/>
    <w:rsid w:val="00193D3A"/>
    <w:rsid w:val="0019424D"/>
    <w:rsid w:val="00194656"/>
    <w:rsid w:val="001950D5"/>
    <w:rsid w:val="0019545D"/>
    <w:rsid w:val="00195743"/>
    <w:rsid w:val="00195B1E"/>
    <w:rsid w:val="001964E8"/>
    <w:rsid w:val="00196F3E"/>
    <w:rsid w:val="00197F7F"/>
    <w:rsid w:val="001A0339"/>
    <w:rsid w:val="001A0AF4"/>
    <w:rsid w:val="001A0CA4"/>
    <w:rsid w:val="001A103C"/>
    <w:rsid w:val="001A1112"/>
    <w:rsid w:val="001A128A"/>
    <w:rsid w:val="001A2994"/>
    <w:rsid w:val="001A2B3B"/>
    <w:rsid w:val="001A2C6B"/>
    <w:rsid w:val="001A2D30"/>
    <w:rsid w:val="001A4085"/>
    <w:rsid w:val="001A4128"/>
    <w:rsid w:val="001A5253"/>
    <w:rsid w:val="001A6889"/>
    <w:rsid w:val="001B08C3"/>
    <w:rsid w:val="001B0D72"/>
    <w:rsid w:val="001B0E33"/>
    <w:rsid w:val="001B11B4"/>
    <w:rsid w:val="001B11ED"/>
    <w:rsid w:val="001B271A"/>
    <w:rsid w:val="001B2B42"/>
    <w:rsid w:val="001B33C3"/>
    <w:rsid w:val="001B384C"/>
    <w:rsid w:val="001B3B6E"/>
    <w:rsid w:val="001B3E0A"/>
    <w:rsid w:val="001B43A8"/>
    <w:rsid w:val="001B44FB"/>
    <w:rsid w:val="001B5016"/>
    <w:rsid w:val="001B5068"/>
    <w:rsid w:val="001B5714"/>
    <w:rsid w:val="001B5AA9"/>
    <w:rsid w:val="001B5B28"/>
    <w:rsid w:val="001B60D5"/>
    <w:rsid w:val="001C00EF"/>
    <w:rsid w:val="001C0503"/>
    <w:rsid w:val="001C0D64"/>
    <w:rsid w:val="001C0F54"/>
    <w:rsid w:val="001C106A"/>
    <w:rsid w:val="001C24B2"/>
    <w:rsid w:val="001C2A4C"/>
    <w:rsid w:val="001C3743"/>
    <w:rsid w:val="001C3C87"/>
    <w:rsid w:val="001C40D3"/>
    <w:rsid w:val="001C42BA"/>
    <w:rsid w:val="001C51CC"/>
    <w:rsid w:val="001C566D"/>
    <w:rsid w:val="001C5B51"/>
    <w:rsid w:val="001C5BA6"/>
    <w:rsid w:val="001C7312"/>
    <w:rsid w:val="001C7B2F"/>
    <w:rsid w:val="001D037E"/>
    <w:rsid w:val="001D062D"/>
    <w:rsid w:val="001D0E3E"/>
    <w:rsid w:val="001D1932"/>
    <w:rsid w:val="001D200E"/>
    <w:rsid w:val="001D24E4"/>
    <w:rsid w:val="001D2D19"/>
    <w:rsid w:val="001D3C06"/>
    <w:rsid w:val="001D471D"/>
    <w:rsid w:val="001D49AB"/>
    <w:rsid w:val="001D4C2D"/>
    <w:rsid w:val="001D5D08"/>
    <w:rsid w:val="001D667F"/>
    <w:rsid w:val="001D6C41"/>
    <w:rsid w:val="001D7B02"/>
    <w:rsid w:val="001D7CC0"/>
    <w:rsid w:val="001E03EC"/>
    <w:rsid w:val="001E070C"/>
    <w:rsid w:val="001E0A2A"/>
    <w:rsid w:val="001E1F34"/>
    <w:rsid w:val="001E389F"/>
    <w:rsid w:val="001E3971"/>
    <w:rsid w:val="001E3D62"/>
    <w:rsid w:val="001E4D5D"/>
    <w:rsid w:val="001E4E98"/>
    <w:rsid w:val="001E5025"/>
    <w:rsid w:val="001E5AC9"/>
    <w:rsid w:val="001E7BF7"/>
    <w:rsid w:val="001E7F7B"/>
    <w:rsid w:val="001F0A9A"/>
    <w:rsid w:val="001F0BCF"/>
    <w:rsid w:val="001F0EA9"/>
    <w:rsid w:val="001F10C2"/>
    <w:rsid w:val="001F13BD"/>
    <w:rsid w:val="001F1465"/>
    <w:rsid w:val="001F153C"/>
    <w:rsid w:val="001F1572"/>
    <w:rsid w:val="001F1B4B"/>
    <w:rsid w:val="001F2075"/>
    <w:rsid w:val="001F21C1"/>
    <w:rsid w:val="001F26A3"/>
    <w:rsid w:val="001F3CB1"/>
    <w:rsid w:val="001F40A1"/>
    <w:rsid w:val="001F44F0"/>
    <w:rsid w:val="001F4CAE"/>
    <w:rsid w:val="001F4E6E"/>
    <w:rsid w:val="001F5054"/>
    <w:rsid w:val="001F507F"/>
    <w:rsid w:val="001F5330"/>
    <w:rsid w:val="001F5635"/>
    <w:rsid w:val="001F5787"/>
    <w:rsid w:val="001F5AC8"/>
    <w:rsid w:val="001F683B"/>
    <w:rsid w:val="001F7642"/>
    <w:rsid w:val="002006A2"/>
    <w:rsid w:val="00201189"/>
    <w:rsid w:val="0020278A"/>
    <w:rsid w:val="002032DE"/>
    <w:rsid w:val="00203AF0"/>
    <w:rsid w:val="00203D4A"/>
    <w:rsid w:val="00203F30"/>
    <w:rsid w:val="00204817"/>
    <w:rsid w:val="00204B35"/>
    <w:rsid w:val="0020584C"/>
    <w:rsid w:val="00205C19"/>
    <w:rsid w:val="00205D93"/>
    <w:rsid w:val="00207A41"/>
    <w:rsid w:val="00212980"/>
    <w:rsid w:val="00213564"/>
    <w:rsid w:val="00213952"/>
    <w:rsid w:val="002139F4"/>
    <w:rsid w:val="00214374"/>
    <w:rsid w:val="00215365"/>
    <w:rsid w:val="00215A5E"/>
    <w:rsid w:val="002162CA"/>
    <w:rsid w:val="00216733"/>
    <w:rsid w:val="00217413"/>
    <w:rsid w:val="002178FA"/>
    <w:rsid w:val="002215A4"/>
    <w:rsid w:val="0022174F"/>
    <w:rsid w:val="00222B41"/>
    <w:rsid w:val="002231C1"/>
    <w:rsid w:val="00224831"/>
    <w:rsid w:val="002260DB"/>
    <w:rsid w:val="0022673A"/>
    <w:rsid w:val="0022705D"/>
    <w:rsid w:val="002308F6"/>
    <w:rsid w:val="00230C22"/>
    <w:rsid w:val="00231607"/>
    <w:rsid w:val="00231D65"/>
    <w:rsid w:val="00232156"/>
    <w:rsid w:val="002324DA"/>
    <w:rsid w:val="00232766"/>
    <w:rsid w:val="00232B71"/>
    <w:rsid w:val="00232E58"/>
    <w:rsid w:val="002338A6"/>
    <w:rsid w:val="00233A3B"/>
    <w:rsid w:val="00233CE7"/>
    <w:rsid w:val="0023471E"/>
    <w:rsid w:val="00234DC5"/>
    <w:rsid w:val="002353FC"/>
    <w:rsid w:val="002365A5"/>
    <w:rsid w:val="0023665C"/>
    <w:rsid w:val="00236F25"/>
    <w:rsid w:val="002372D9"/>
    <w:rsid w:val="00237457"/>
    <w:rsid w:val="00237831"/>
    <w:rsid w:val="0023799B"/>
    <w:rsid w:val="00237C30"/>
    <w:rsid w:val="00237EB8"/>
    <w:rsid w:val="00237FA2"/>
    <w:rsid w:val="002413B2"/>
    <w:rsid w:val="002423BE"/>
    <w:rsid w:val="00243CD6"/>
    <w:rsid w:val="00243DCE"/>
    <w:rsid w:val="0024444F"/>
    <w:rsid w:val="00244887"/>
    <w:rsid w:val="00244F24"/>
    <w:rsid w:val="0024552E"/>
    <w:rsid w:val="002466C3"/>
    <w:rsid w:val="00247045"/>
    <w:rsid w:val="00247645"/>
    <w:rsid w:val="00247C4A"/>
    <w:rsid w:val="00254015"/>
    <w:rsid w:val="00254915"/>
    <w:rsid w:val="00254A54"/>
    <w:rsid w:val="00256DDA"/>
    <w:rsid w:val="00257108"/>
    <w:rsid w:val="00257265"/>
    <w:rsid w:val="002578DB"/>
    <w:rsid w:val="002608F7"/>
    <w:rsid w:val="00261C2C"/>
    <w:rsid w:val="002622FC"/>
    <w:rsid w:val="00262797"/>
    <w:rsid w:val="0026352C"/>
    <w:rsid w:val="0026635B"/>
    <w:rsid w:val="00266419"/>
    <w:rsid w:val="00270405"/>
    <w:rsid w:val="00270D5E"/>
    <w:rsid w:val="002713D7"/>
    <w:rsid w:val="00271C5A"/>
    <w:rsid w:val="0027208A"/>
    <w:rsid w:val="0027241E"/>
    <w:rsid w:val="0027340F"/>
    <w:rsid w:val="00273B97"/>
    <w:rsid w:val="00274B98"/>
    <w:rsid w:val="00274C62"/>
    <w:rsid w:val="002755B5"/>
    <w:rsid w:val="00276597"/>
    <w:rsid w:val="00276E9B"/>
    <w:rsid w:val="00277122"/>
    <w:rsid w:val="00280285"/>
    <w:rsid w:val="002810F0"/>
    <w:rsid w:val="00281150"/>
    <w:rsid w:val="002816B1"/>
    <w:rsid w:val="00281AB6"/>
    <w:rsid w:val="00281EAE"/>
    <w:rsid w:val="00282A15"/>
    <w:rsid w:val="00282D8F"/>
    <w:rsid w:val="00283736"/>
    <w:rsid w:val="00285476"/>
    <w:rsid w:val="00286029"/>
    <w:rsid w:val="002867BE"/>
    <w:rsid w:val="00286B8D"/>
    <w:rsid w:val="00286CEB"/>
    <w:rsid w:val="0028796F"/>
    <w:rsid w:val="00287D8C"/>
    <w:rsid w:val="00290D53"/>
    <w:rsid w:val="00290E2A"/>
    <w:rsid w:val="002910A3"/>
    <w:rsid w:val="0029186F"/>
    <w:rsid w:val="0029252E"/>
    <w:rsid w:val="00293037"/>
    <w:rsid w:val="002942D4"/>
    <w:rsid w:val="0029507A"/>
    <w:rsid w:val="00295D6A"/>
    <w:rsid w:val="00295FB8"/>
    <w:rsid w:val="002966EA"/>
    <w:rsid w:val="00296C80"/>
    <w:rsid w:val="00297107"/>
    <w:rsid w:val="002A0405"/>
    <w:rsid w:val="002A0998"/>
    <w:rsid w:val="002A0EA0"/>
    <w:rsid w:val="002A1E63"/>
    <w:rsid w:val="002A272C"/>
    <w:rsid w:val="002A2A8B"/>
    <w:rsid w:val="002A30B1"/>
    <w:rsid w:val="002A45EB"/>
    <w:rsid w:val="002A4C7C"/>
    <w:rsid w:val="002A50B5"/>
    <w:rsid w:val="002A550A"/>
    <w:rsid w:val="002A5C7F"/>
    <w:rsid w:val="002A687E"/>
    <w:rsid w:val="002A6BAB"/>
    <w:rsid w:val="002A6C7B"/>
    <w:rsid w:val="002A6EC6"/>
    <w:rsid w:val="002A7090"/>
    <w:rsid w:val="002A73E7"/>
    <w:rsid w:val="002A742C"/>
    <w:rsid w:val="002A74B1"/>
    <w:rsid w:val="002B0BF1"/>
    <w:rsid w:val="002B2A73"/>
    <w:rsid w:val="002B3D3D"/>
    <w:rsid w:val="002B4D51"/>
    <w:rsid w:val="002B4DB8"/>
    <w:rsid w:val="002B5A24"/>
    <w:rsid w:val="002B5CFB"/>
    <w:rsid w:val="002B6D4F"/>
    <w:rsid w:val="002B6F6A"/>
    <w:rsid w:val="002B6F71"/>
    <w:rsid w:val="002C048E"/>
    <w:rsid w:val="002C0982"/>
    <w:rsid w:val="002C273A"/>
    <w:rsid w:val="002C2773"/>
    <w:rsid w:val="002C46FC"/>
    <w:rsid w:val="002C48B9"/>
    <w:rsid w:val="002C5008"/>
    <w:rsid w:val="002C5B0E"/>
    <w:rsid w:val="002C61F8"/>
    <w:rsid w:val="002C65C7"/>
    <w:rsid w:val="002C6710"/>
    <w:rsid w:val="002C6F0D"/>
    <w:rsid w:val="002C70C5"/>
    <w:rsid w:val="002C71F8"/>
    <w:rsid w:val="002C7310"/>
    <w:rsid w:val="002C7A0C"/>
    <w:rsid w:val="002D0178"/>
    <w:rsid w:val="002D0350"/>
    <w:rsid w:val="002D1232"/>
    <w:rsid w:val="002D1BD1"/>
    <w:rsid w:val="002D45F7"/>
    <w:rsid w:val="002D4635"/>
    <w:rsid w:val="002D4A95"/>
    <w:rsid w:val="002D4FB1"/>
    <w:rsid w:val="002D6C1F"/>
    <w:rsid w:val="002E00D5"/>
    <w:rsid w:val="002E0772"/>
    <w:rsid w:val="002E18A5"/>
    <w:rsid w:val="002E2A6F"/>
    <w:rsid w:val="002E500A"/>
    <w:rsid w:val="002E5408"/>
    <w:rsid w:val="002E5A5C"/>
    <w:rsid w:val="002E5BD4"/>
    <w:rsid w:val="002E6B39"/>
    <w:rsid w:val="002E74E3"/>
    <w:rsid w:val="002E77F8"/>
    <w:rsid w:val="002E790C"/>
    <w:rsid w:val="002E7D83"/>
    <w:rsid w:val="002F1A13"/>
    <w:rsid w:val="002F2B04"/>
    <w:rsid w:val="002F2B8F"/>
    <w:rsid w:val="002F36F5"/>
    <w:rsid w:val="002F4359"/>
    <w:rsid w:val="002F4CC9"/>
    <w:rsid w:val="002F555A"/>
    <w:rsid w:val="002F5580"/>
    <w:rsid w:val="002F5C53"/>
    <w:rsid w:val="002F6457"/>
    <w:rsid w:val="002F64E8"/>
    <w:rsid w:val="002F683D"/>
    <w:rsid w:val="002F7022"/>
    <w:rsid w:val="002F751E"/>
    <w:rsid w:val="002F7975"/>
    <w:rsid w:val="0030101B"/>
    <w:rsid w:val="003012EE"/>
    <w:rsid w:val="0030282A"/>
    <w:rsid w:val="0030322F"/>
    <w:rsid w:val="00303AB8"/>
    <w:rsid w:val="00306120"/>
    <w:rsid w:val="00306DAF"/>
    <w:rsid w:val="00307B97"/>
    <w:rsid w:val="003102E8"/>
    <w:rsid w:val="003119C7"/>
    <w:rsid w:val="00314FFF"/>
    <w:rsid w:val="00315DAB"/>
    <w:rsid w:val="00316512"/>
    <w:rsid w:val="0031663B"/>
    <w:rsid w:val="00316D6E"/>
    <w:rsid w:val="00317E8D"/>
    <w:rsid w:val="003205D4"/>
    <w:rsid w:val="00320A3E"/>
    <w:rsid w:val="00321724"/>
    <w:rsid w:val="0032262A"/>
    <w:rsid w:val="00322769"/>
    <w:rsid w:val="00322863"/>
    <w:rsid w:val="00323304"/>
    <w:rsid w:val="00323764"/>
    <w:rsid w:val="00323FBF"/>
    <w:rsid w:val="00324018"/>
    <w:rsid w:val="00324188"/>
    <w:rsid w:val="00324983"/>
    <w:rsid w:val="00324AE9"/>
    <w:rsid w:val="00324EAC"/>
    <w:rsid w:val="0032595F"/>
    <w:rsid w:val="00325BB0"/>
    <w:rsid w:val="003260BE"/>
    <w:rsid w:val="00326256"/>
    <w:rsid w:val="00326630"/>
    <w:rsid w:val="00326DF4"/>
    <w:rsid w:val="00327085"/>
    <w:rsid w:val="003276C2"/>
    <w:rsid w:val="0033005B"/>
    <w:rsid w:val="00330280"/>
    <w:rsid w:val="0033167E"/>
    <w:rsid w:val="00331B77"/>
    <w:rsid w:val="003372D0"/>
    <w:rsid w:val="003378ED"/>
    <w:rsid w:val="00340294"/>
    <w:rsid w:val="0034082B"/>
    <w:rsid w:val="00341066"/>
    <w:rsid w:val="003412A9"/>
    <w:rsid w:val="003417BD"/>
    <w:rsid w:val="00341E0D"/>
    <w:rsid w:val="00343434"/>
    <w:rsid w:val="00343924"/>
    <w:rsid w:val="00343931"/>
    <w:rsid w:val="003443E4"/>
    <w:rsid w:val="00344DFF"/>
    <w:rsid w:val="0034537E"/>
    <w:rsid w:val="00345F83"/>
    <w:rsid w:val="0034629B"/>
    <w:rsid w:val="00346B47"/>
    <w:rsid w:val="0034774B"/>
    <w:rsid w:val="00350AFA"/>
    <w:rsid w:val="00351FA0"/>
    <w:rsid w:val="003521D7"/>
    <w:rsid w:val="00352450"/>
    <w:rsid w:val="00352E76"/>
    <w:rsid w:val="0035323B"/>
    <w:rsid w:val="003541A7"/>
    <w:rsid w:val="00355696"/>
    <w:rsid w:val="003557FD"/>
    <w:rsid w:val="00357C2D"/>
    <w:rsid w:val="003604B9"/>
    <w:rsid w:val="00360928"/>
    <w:rsid w:val="003617DF"/>
    <w:rsid w:val="0036287E"/>
    <w:rsid w:val="00362A3C"/>
    <w:rsid w:val="00364D8D"/>
    <w:rsid w:val="003655FD"/>
    <w:rsid w:val="00365933"/>
    <w:rsid w:val="00365B0D"/>
    <w:rsid w:val="003660A5"/>
    <w:rsid w:val="00366CB4"/>
    <w:rsid w:val="00366FE4"/>
    <w:rsid w:val="003670C0"/>
    <w:rsid w:val="0036748C"/>
    <w:rsid w:val="003679E1"/>
    <w:rsid w:val="00370934"/>
    <w:rsid w:val="00371FDB"/>
    <w:rsid w:val="0037300A"/>
    <w:rsid w:val="003731CD"/>
    <w:rsid w:val="00374065"/>
    <w:rsid w:val="003744D0"/>
    <w:rsid w:val="00374F61"/>
    <w:rsid w:val="0037626D"/>
    <w:rsid w:val="00376692"/>
    <w:rsid w:val="0037686A"/>
    <w:rsid w:val="003768C5"/>
    <w:rsid w:val="0037695D"/>
    <w:rsid w:val="00377C0A"/>
    <w:rsid w:val="00380010"/>
    <w:rsid w:val="00380262"/>
    <w:rsid w:val="00380B8A"/>
    <w:rsid w:val="003824DE"/>
    <w:rsid w:val="0038286F"/>
    <w:rsid w:val="00382F78"/>
    <w:rsid w:val="00382F9C"/>
    <w:rsid w:val="00383312"/>
    <w:rsid w:val="00383DC5"/>
    <w:rsid w:val="003847CF"/>
    <w:rsid w:val="00384F87"/>
    <w:rsid w:val="00385080"/>
    <w:rsid w:val="00385A69"/>
    <w:rsid w:val="00386D73"/>
    <w:rsid w:val="003871D8"/>
    <w:rsid w:val="00387765"/>
    <w:rsid w:val="00390724"/>
    <w:rsid w:val="00390C85"/>
    <w:rsid w:val="00390EA4"/>
    <w:rsid w:val="003918AB"/>
    <w:rsid w:val="00392015"/>
    <w:rsid w:val="003931DE"/>
    <w:rsid w:val="00393C09"/>
    <w:rsid w:val="00394044"/>
    <w:rsid w:val="0039532A"/>
    <w:rsid w:val="00395607"/>
    <w:rsid w:val="00395F9B"/>
    <w:rsid w:val="00396202"/>
    <w:rsid w:val="00396C45"/>
    <w:rsid w:val="00397654"/>
    <w:rsid w:val="00397C3F"/>
    <w:rsid w:val="00397EC0"/>
    <w:rsid w:val="003A0C44"/>
    <w:rsid w:val="003A11E9"/>
    <w:rsid w:val="003A1F9B"/>
    <w:rsid w:val="003A286E"/>
    <w:rsid w:val="003A2B15"/>
    <w:rsid w:val="003A3052"/>
    <w:rsid w:val="003A3062"/>
    <w:rsid w:val="003A36DE"/>
    <w:rsid w:val="003A3ACC"/>
    <w:rsid w:val="003A3FBF"/>
    <w:rsid w:val="003A424C"/>
    <w:rsid w:val="003A43AD"/>
    <w:rsid w:val="003A47BB"/>
    <w:rsid w:val="003A5CC2"/>
    <w:rsid w:val="003A5F48"/>
    <w:rsid w:val="003A6548"/>
    <w:rsid w:val="003A7C23"/>
    <w:rsid w:val="003B1750"/>
    <w:rsid w:val="003B1805"/>
    <w:rsid w:val="003B565D"/>
    <w:rsid w:val="003B5838"/>
    <w:rsid w:val="003B5B0A"/>
    <w:rsid w:val="003B5C9F"/>
    <w:rsid w:val="003B65F7"/>
    <w:rsid w:val="003B6A55"/>
    <w:rsid w:val="003B6FE6"/>
    <w:rsid w:val="003B7DF0"/>
    <w:rsid w:val="003C0195"/>
    <w:rsid w:val="003C0CFE"/>
    <w:rsid w:val="003C1617"/>
    <w:rsid w:val="003C24F6"/>
    <w:rsid w:val="003C27F9"/>
    <w:rsid w:val="003C2A7C"/>
    <w:rsid w:val="003C2DCC"/>
    <w:rsid w:val="003C2DDB"/>
    <w:rsid w:val="003C2F98"/>
    <w:rsid w:val="003C3CCD"/>
    <w:rsid w:val="003C3E8C"/>
    <w:rsid w:val="003C40E7"/>
    <w:rsid w:val="003C4DA4"/>
    <w:rsid w:val="003C4E45"/>
    <w:rsid w:val="003C4FB0"/>
    <w:rsid w:val="003C4FE4"/>
    <w:rsid w:val="003C5346"/>
    <w:rsid w:val="003C682E"/>
    <w:rsid w:val="003C6CE5"/>
    <w:rsid w:val="003C7696"/>
    <w:rsid w:val="003D048F"/>
    <w:rsid w:val="003D0828"/>
    <w:rsid w:val="003D0E6E"/>
    <w:rsid w:val="003D152C"/>
    <w:rsid w:val="003D192C"/>
    <w:rsid w:val="003D2415"/>
    <w:rsid w:val="003D2563"/>
    <w:rsid w:val="003D294D"/>
    <w:rsid w:val="003D35E3"/>
    <w:rsid w:val="003D3831"/>
    <w:rsid w:val="003D4421"/>
    <w:rsid w:val="003D55D9"/>
    <w:rsid w:val="003D5616"/>
    <w:rsid w:val="003D6BD2"/>
    <w:rsid w:val="003D7732"/>
    <w:rsid w:val="003D7A32"/>
    <w:rsid w:val="003D7DE1"/>
    <w:rsid w:val="003D7F7A"/>
    <w:rsid w:val="003E03E7"/>
    <w:rsid w:val="003E0FBF"/>
    <w:rsid w:val="003E1247"/>
    <w:rsid w:val="003E1394"/>
    <w:rsid w:val="003E254C"/>
    <w:rsid w:val="003E34E8"/>
    <w:rsid w:val="003E362E"/>
    <w:rsid w:val="003E45D4"/>
    <w:rsid w:val="003E4D18"/>
    <w:rsid w:val="003E50D2"/>
    <w:rsid w:val="003E6E15"/>
    <w:rsid w:val="003E6FC3"/>
    <w:rsid w:val="003E7D6C"/>
    <w:rsid w:val="003E7FBC"/>
    <w:rsid w:val="003F0B41"/>
    <w:rsid w:val="003F1442"/>
    <w:rsid w:val="003F1FE6"/>
    <w:rsid w:val="003F2046"/>
    <w:rsid w:val="003F2CF9"/>
    <w:rsid w:val="003F2E54"/>
    <w:rsid w:val="003F306A"/>
    <w:rsid w:val="003F40E5"/>
    <w:rsid w:val="003F448F"/>
    <w:rsid w:val="003F4A22"/>
    <w:rsid w:val="003F5326"/>
    <w:rsid w:val="003F5EA4"/>
    <w:rsid w:val="004007EA"/>
    <w:rsid w:val="00401965"/>
    <w:rsid w:val="00401F78"/>
    <w:rsid w:val="00402015"/>
    <w:rsid w:val="00402D94"/>
    <w:rsid w:val="0040370B"/>
    <w:rsid w:val="00403A43"/>
    <w:rsid w:val="0040437D"/>
    <w:rsid w:val="00404916"/>
    <w:rsid w:val="00405F37"/>
    <w:rsid w:val="00405FE7"/>
    <w:rsid w:val="004065F1"/>
    <w:rsid w:val="0040764B"/>
    <w:rsid w:val="00411420"/>
    <w:rsid w:val="00412019"/>
    <w:rsid w:val="004120E5"/>
    <w:rsid w:val="004120FC"/>
    <w:rsid w:val="00412859"/>
    <w:rsid w:val="00412FF9"/>
    <w:rsid w:val="0041385A"/>
    <w:rsid w:val="00413A5E"/>
    <w:rsid w:val="00413F08"/>
    <w:rsid w:val="00414230"/>
    <w:rsid w:val="0041478D"/>
    <w:rsid w:val="00414D92"/>
    <w:rsid w:val="0041696E"/>
    <w:rsid w:val="00417489"/>
    <w:rsid w:val="00417B7D"/>
    <w:rsid w:val="00417F49"/>
    <w:rsid w:val="00420830"/>
    <w:rsid w:val="00422F11"/>
    <w:rsid w:val="004245E1"/>
    <w:rsid w:val="00424603"/>
    <w:rsid w:val="004251DD"/>
    <w:rsid w:val="004256C6"/>
    <w:rsid w:val="00425B32"/>
    <w:rsid w:val="00425D32"/>
    <w:rsid w:val="00426E51"/>
    <w:rsid w:val="00426EEF"/>
    <w:rsid w:val="004274BB"/>
    <w:rsid w:val="00427FD5"/>
    <w:rsid w:val="0043067C"/>
    <w:rsid w:val="0043080C"/>
    <w:rsid w:val="00430956"/>
    <w:rsid w:val="00431CCA"/>
    <w:rsid w:val="0043296C"/>
    <w:rsid w:val="00433CE4"/>
    <w:rsid w:val="00434A91"/>
    <w:rsid w:val="00434C3C"/>
    <w:rsid w:val="004356E0"/>
    <w:rsid w:val="00435D3F"/>
    <w:rsid w:val="004364E1"/>
    <w:rsid w:val="0043722D"/>
    <w:rsid w:val="004374DE"/>
    <w:rsid w:val="0044052C"/>
    <w:rsid w:val="00440DF6"/>
    <w:rsid w:val="004423B0"/>
    <w:rsid w:val="00443598"/>
    <w:rsid w:val="00444454"/>
    <w:rsid w:val="00446BAF"/>
    <w:rsid w:val="00446CED"/>
    <w:rsid w:val="00446FA9"/>
    <w:rsid w:val="00447652"/>
    <w:rsid w:val="0044782D"/>
    <w:rsid w:val="00447F00"/>
    <w:rsid w:val="0045008A"/>
    <w:rsid w:val="00450D38"/>
    <w:rsid w:val="00451135"/>
    <w:rsid w:val="00451BA5"/>
    <w:rsid w:val="00452A25"/>
    <w:rsid w:val="00452B77"/>
    <w:rsid w:val="004540D6"/>
    <w:rsid w:val="00454744"/>
    <w:rsid w:val="00455630"/>
    <w:rsid w:val="0045689C"/>
    <w:rsid w:val="00456FC4"/>
    <w:rsid w:val="00457EDA"/>
    <w:rsid w:val="0046020E"/>
    <w:rsid w:val="0046028C"/>
    <w:rsid w:val="00460B63"/>
    <w:rsid w:val="00460D2B"/>
    <w:rsid w:val="004613C3"/>
    <w:rsid w:val="00461A7B"/>
    <w:rsid w:val="00462C1E"/>
    <w:rsid w:val="004633F0"/>
    <w:rsid w:val="004646E6"/>
    <w:rsid w:val="00465B99"/>
    <w:rsid w:val="00466086"/>
    <w:rsid w:val="0046635D"/>
    <w:rsid w:val="0046663F"/>
    <w:rsid w:val="00466D69"/>
    <w:rsid w:val="00471170"/>
    <w:rsid w:val="00471BC6"/>
    <w:rsid w:val="00471D3E"/>
    <w:rsid w:val="00471E24"/>
    <w:rsid w:val="004720CE"/>
    <w:rsid w:val="00473E88"/>
    <w:rsid w:val="00475AB7"/>
    <w:rsid w:val="00475E74"/>
    <w:rsid w:val="00475F15"/>
    <w:rsid w:val="0047799B"/>
    <w:rsid w:val="00480773"/>
    <w:rsid w:val="00480F37"/>
    <w:rsid w:val="00481095"/>
    <w:rsid w:val="00483D00"/>
    <w:rsid w:val="004845D3"/>
    <w:rsid w:val="00486198"/>
    <w:rsid w:val="00486453"/>
    <w:rsid w:val="0048759D"/>
    <w:rsid w:val="0049306E"/>
    <w:rsid w:val="00493562"/>
    <w:rsid w:val="004945B7"/>
    <w:rsid w:val="004946E7"/>
    <w:rsid w:val="00494DB0"/>
    <w:rsid w:val="00494E16"/>
    <w:rsid w:val="00495AD9"/>
    <w:rsid w:val="00495F29"/>
    <w:rsid w:val="00496271"/>
    <w:rsid w:val="0049658C"/>
    <w:rsid w:val="00496888"/>
    <w:rsid w:val="00496FFD"/>
    <w:rsid w:val="00497160"/>
    <w:rsid w:val="00497B43"/>
    <w:rsid w:val="00497D87"/>
    <w:rsid w:val="004A0D6C"/>
    <w:rsid w:val="004A10A7"/>
    <w:rsid w:val="004A1282"/>
    <w:rsid w:val="004A22D3"/>
    <w:rsid w:val="004A284F"/>
    <w:rsid w:val="004A2964"/>
    <w:rsid w:val="004A34D3"/>
    <w:rsid w:val="004A37F5"/>
    <w:rsid w:val="004A4010"/>
    <w:rsid w:val="004A537A"/>
    <w:rsid w:val="004A67A5"/>
    <w:rsid w:val="004A69E0"/>
    <w:rsid w:val="004A6BB9"/>
    <w:rsid w:val="004A72D8"/>
    <w:rsid w:val="004A744F"/>
    <w:rsid w:val="004B076E"/>
    <w:rsid w:val="004B0FDB"/>
    <w:rsid w:val="004B315B"/>
    <w:rsid w:val="004B316E"/>
    <w:rsid w:val="004B337E"/>
    <w:rsid w:val="004B4A8C"/>
    <w:rsid w:val="004B4BB5"/>
    <w:rsid w:val="004B54DC"/>
    <w:rsid w:val="004B56F5"/>
    <w:rsid w:val="004B5C7E"/>
    <w:rsid w:val="004B66CF"/>
    <w:rsid w:val="004B6755"/>
    <w:rsid w:val="004B68B1"/>
    <w:rsid w:val="004B7CFA"/>
    <w:rsid w:val="004C0301"/>
    <w:rsid w:val="004C0D6B"/>
    <w:rsid w:val="004C0FD9"/>
    <w:rsid w:val="004C1575"/>
    <w:rsid w:val="004C1BA8"/>
    <w:rsid w:val="004C1C24"/>
    <w:rsid w:val="004C1D95"/>
    <w:rsid w:val="004C2A74"/>
    <w:rsid w:val="004C2F2A"/>
    <w:rsid w:val="004C321E"/>
    <w:rsid w:val="004C3C52"/>
    <w:rsid w:val="004C431C"/>
    <w:rsid w:val="004C47B5"/>
    <w:rsid w:val="004C4C0E"/>
    <w:rsid w:val="004C4F70"/>
    <w:rsid w:val="004C5275"/>
    <w:rsid w:val="004C52D8"/>
    <w:rsid w:val="004C5458"/>
    <w:rsid w:val="004C5B02"/>
    <w:rsid w:val="004C6A0C"/>
    <w:rsid w:val="004C7671"/>
    <w:rsid w:val="004D01C6"/>
    <w:rsid w:val="004D048E"/>
    <w:rsid w:val="004D09DB"/>
    <w:rsid w:val="004D118B"/>
    <w:rsid w:val="004D302A"/>
    <w:rsid w:val="004D3169"/>
    <w:rsid w:val="004D36B4"/>
    <w:rsid w:val="004D3890"/>
    <w:rsid w:val="004D3FC5"/>
    <w:rsid w:val="004D41CC"/>
    <w:rsid w:val="004D4E11"/>
    <w:rsid w:val="004D5E2E"/>
    <w:rsid w:val="004D672A"/>
    <w:rsid w:val="004D6C52"/>
    <w:rsid w:val="004D71E1"/>
    <w:rsid w:val="004D7586"/>
    <w:rsid w:val="004D75EC"/>
    <w:rsid w:val="004D7AB7"/>
    <w:rsid w:val="004E093E"/>
    <w:rsid w:val="004E0DC5"/>
    <w:rsid w:val="004E10B3"/>
    <w:rsid w:val="004E14C1"/>
    <w:rsid w:val="004E1CA2"/>
    <w:rsid w:val="004E20B1"/>
    <w:rsid w:val="004E240B"/>
    <w:rsid w:val="004E2AF9"/>
    <w:rsid w:val="004E2DF4"/>
    <w:rsid w:val="004E3160"/>
    <w:rsid w:val="004E3164"/>
    <w:rsid w:val="004E3456"/>
    <w:rsid w:val="004E3C3E"/>
    <w:rsid w:val="004E3CDC"/>
    <w:rsid w:val="004E439F"/>
    <w:rsid w:val="004E44BA"/>
    <w:rsid w:val="004E44F6"/>
    <w:rsid w:val="004E4884"/>
    <w:rsid w:val="004E4E5E"/>
    <w:rsid w:val="004E4EE3"/>
    <w:rsid w:val="004E4F26"/>
    <w:rsid w:val="004E506B"/>
    <w:rsid w:val="004E5455"/>
    <w:rsid w:val="004E58EC"/>
    <w:rsid w:val="004F033D"/>
    <w:rsid w:val="004F06CE"/>
    <w:rsid w:val="004F07EE"/>
    <w:rsid w:val="004F33C2"/>
    <w:rsid w:val="004F357C"/>
    <w:rsid w:val="004F35DB"/>
    <w:rsid w:val="004F3F38"/>
    <w:rsid w:val="004F52EF"/>
    <w:rsid w:val="004F556B"/>
    <w:rsid w:val="004F6561"/>
    <w:rsid w:val="004F6590"/>
    <w:rsid w:val="004F6F9E"/>
    <w:rsid w:val="004F74B5"/>
    <w:rsid w:val="00501861"/>
    <w:rsid w:val="00502374"/>
    <w:rsid w:val="00502665"/>
    <w:rsid w:val="0050276A"/>
    <w:rsid w:val="00502A54"/>
    <w:rsid w:val="00502DAE"/>
    <w:rsid w:val="00504951"/>
    <w:rsid w:val="0050547D"/>
    <w:rsid w:val="00505AFD"/>
    <w:rsid w:val="00506C0B"/>
    <w:rsid w:val="00506C20"/>
    <w:rsid w:val="00510477"/>
    <w:rsid w:val="00510C8C"/>
    <w:rsid w:val="00511497"/>
    <w:rsid w:val="00511CB9"/>
    <w:rsid w:val="00512368"/>
    <w:rsid w:val="005129D9"/>
    <w:rsid w:val="00512FE7"/>
    <w:rsid w:val="00513E8F"/>
    <w:rsid w:val="00514276"/>
    <w:rsid w:val="005144BF"/>
    <w:rsid w:val="00514B29"/>
    <w:rsid w:val="00514D50"/>
    <w:rsid w:val="005150F3"/>
    <w:rsid w:val="005165CD"/>
    <w:rsid w:val="00516798"/>
    <w:rsid w:val="00517145"/>
    <w:rsid w:val="0051739B"/>
    <w:rsid w:val="00520525"/>
    <w:rsid w:val="0052194F"/>
    <w:rsid w:val="00522CF3"/>
    <w:rsid w:val="005236DB"/>
    <w:rsid w:val="00523888"/>
    <w:rsid w:val="005243DD"/>
    <w:rsid w:val="0052446D"/>
    <w:rsid w:val="005255B7"/>
    <w:rsid w:val="00525601"/>
    <w:rsid w:val="00525F0D"/>
    <w:rsid w:val="00527356"/>
    <w:rsid w:val="0052736F"/>
    <w:rsid w:val="0052750E"/>
    <w:rsid w:val="00530241"/>
    <w:rsid w:val="005317E1"/>
    <w:rsid w:val="00531809"/>
    <w:rsid w:val="005324BE"/>
    <w:rsid w:val="005324FF"/>
    <w:rsid w:val="00532634"/>
    <w:rsid w:val="00534D65"/>
    <w:rsid w:val="00534D9C"/>
    <w:rsid w:val="00535A84"/>
    <w:rsid w:val="00536816"/>
    <w:rsid w:val="00536AFE"/>
    <w:rsid w:val="00536DBA"/>
    <w:rsid w:val="00537286"/>
    <w:rsid w:val="005401BE"/>
    <w:rsid w:val="00540F86"/>
    <w:rsid w:val="0054166E"/>
    <w:rsid w:val="005420AF"/>
    <w:rsid w:val="0054283D"/>
    <w:rsid w:val="005430B8"/>
    <w:rsid w:val="005433F0"/>
    <w:rsid w:val="00543A24"/>
    <w:rsid w:val="00543CA1"/>
    <w:rsid w:val="005441AB"/>
    <w:rsid w:val="005445F0"/>
    <w:rsid w:val="00544A0F"/>
    <w:rsid w:val="00545E3C"/>
    <w:rsid w:val="00546A52"/>
    <w:rsid w:val="00546F76"/>
    <w:rsid w:val="005471B6"/>
    <w:rsid w:val="005471E4"/>
    <w:rsid w:val="00550AB3"/>
    <w:rsid w:val="0055140D"/>
    <w:rsid w:val="00552764"/>
    <w:rsid w:val="00552DFB"/>
    <w:rsid w:val="005542CB"/>
    <w:rsid w:val="005545A1"/>
    <w:rsid w:val="005556AE"/>
    <w:rsid w:val="0055622E"/>
    <w:rsid w:val="00556997"/>
    <w:rsid w:val="005572DC"/>
    <w:rsid w:val="005579D4"/>
    <w:rsid w:val="00560139"/>
    <w:rsid w:val="0056018D"/>
    <w:rsid w:val="005601C2"/>
    <w:rsid w:val="0056040B"/>
    <w:rsid w:val="00560596"/>
    <w:rsid w:val="0056104A"/>
    <w:rsid w:val="005614A8"/>
    <w:rsid w:val="00561A85"/>
    <w:rsid w:val="00561C2D"/>
    <w:rsid w:val="00563018"/>
    <w:rsid w:val="005631C6"/>
    <w:rsid w:val="00563748"/>
    <w:rsid w:val="005637C6"/>
    <w:rsid w:val="005648B4"/>
    <w:rsid w:val="00564BAE"/>
    <w:rsid w:val="00564D26"/>
    <w:rsid w:val="00565AE2"/>
    <w:rsid w:val="005662D8"/>
    <w:rsid w:val="005664D4"/>
    <w:rsid w:val="0056672E"/>
    <w:rsid w:val="005671D1"/>
    <w:rsid w:val="00567AFC"/>
    <w:rsid w:val="0057029D"/>
    <w:rsid w:val="0057049B"/>
    <w:rsid w:val="00570785"/>
    <w:rsid w:val="00570B37"/>
    <w:rsid w:val="00572435"/>
    <w:rsid w:val="0057258F"/>
    <w:rsid w:val="005737F1"/>
    <w:rsid w:val="00573F81"/>
    <w:rsid w:val="005762B8"/>
    <w:rsid w:val="00576AE0"/>
    <w:rsid w:val="00577860"/>
    <w:rsid w:val="00580918"/>
    <w:rsid w:val="00580A60"/>
    <w:rsid w:val="00581470"/>
    <w:rsid w:val="005815DB"/>
    <w:rsid w:val="0058173A"/>
    <w:rsid w:val="00581CD3"/>
    <w:rsid w:val="00581EA2"/>
    <w:rsid w:val="00581F24"/>
    <w:rsid w:val="00582257"/>
    <w:rsid w:val="00582995"/>
    <w:rsid w:val="00582A53"/>
    <w:rsid w:val="005837C5"/>
    <w:rsid w:val="00583CBC"/>
    <w:rsid w:val="0058467A"/>
    <w:rsid w:val="00584AFA"/>
    <w:rsid w:val="0058501D"/>
    <w:rsid w:val="00585A34"/>
    <w:rsid w:val="00586263"/>
    <w:rsid w:val="0058669F"/>
    <w:rsid w:val="00587A71"/>
    <w:rsid w:val="00587F3E"/>
    <w:rsid w:val="00590086"/>
    <w:rsid w:val="00590286"/>
    <w:rsid w:val="00590855"/>
    <w:rsid w:val="00590954"/>
    <w:rsid w:val="00591D27"/>
    <w:rsid w:val="00591E0E"/>
    <w:rsid w:val="00593DC1"/>
    <w:rsid w:val="00594263"/>
    <w:rsid w:val="00594E21"/>
    <w:rsid w:val="00595DA1"/>
    <w:rsid w:val="00595F4C"/>
    <w:rsid w:val="00596054"/>
    <w:rsid w:val="00596CFC"/>
    <w:rsid w:val="00597143"/>
    <w:rsid w:val="00597905"/>
    <w:rsid w:val="00597A43"/>
    <w:rsid w:val="005A00FB"/>
    <w:rsid w:val="005A0C94"/>
    <w:rsid w:val="005A1AD0"/>
    <w:rsid w:val="005A2E5E"/>
    <w:rsid w:val="005A3937"/>
    <w:rsid w:val="005A4715"/>
    <w:rsid w:val="005A4C4D"/>
    <w:rsid w:val="005A538F"/>
    <w:rsid w:val="005A593D"/>
    <w:rsid w:val="005A6219"/>
    <w:rsid w:val="005A6B6E"/>
    <w:rsid w:val="005A6E6F"/>
    <w:rsid w:val="005B02D5"/>
    <w:rsid w:val="005B0928"/>
    <w:rsid w:val="005B2C40"/>
    <w:rsid w:val="005B34D8"/>
    <w:rsid w:val="005B3F06"/>
    <w:rsid w:val="005B40A5"/>
    <w:rsid w:val="005B415A"/>
    <w:rsid w:val="005B43C4"/>
    <w:rsid w:val="005B4ADA"/>
    <w:rsid w:val="005B4E13"/>
    <w:rsid w:val="005B5013"/>
    <w:rsid w:val="005B51CD"/>
    <w:rsid w:val="005B56AC"/>
    <w:rsid w:val="005B6140"/>
    <w:rsid w:val="005B713C"/>
    <w:rsid w:val="005B74EE"/>
    <w:rsid w:val="005B76BC"/>
    <w:rsid w:val="005B7A63"/>
    <w:rsid w:val="005B7BCA"/>
    <w:rsid w:val="005C0515"/>
    <w:rsid w:val="005C2665"/>
    <w:rsid w:val="005C2B25"/>
    <w:rsid w:val="005C350E"/>
    <w:rsid w:val="005C52BF"/>
    <w:rsid w:val="005C57CC"/>
    <w:rsid w:val="005C5A95"/>
    <w:rsid w:val="005C5B98"/>
    <w:rsid w:val="005C5B9D"/>
    <w:rsid w:val="005C63C2"/>
    <w:rsid w:val="005C69D7"/>
    <w:rsid w:val="005C6AF6"/>
    <w:rsid w:val="005C6B1C"/>
    <w:rsid w:val="005D0BEC"/>
    <w:rsid w:val="005D10E8"/>
    <w:rsid w:val="005D16D9"/>
    <w:rsid w:val="005D1FA3"/>
    <w:rsid w:val="005D20AD"/>
    <w:rsid w:val="005D23AA"/>
    <w:rsid w:val="005D2678"/>
    <w:rsid w:val="005D2F63"/>
    <w:rsid w:val="005D3674"/>
    <w:rsid w:val="005D399E"/>
    <w:rsid w:val="005D508F"/>
    <w:rsid w:val="005D5D1D"/>
    <w:rsid w:val="005D5D23"/>
    <w:rsid w:val="005D5E57"/>
    <w:rsid w:val="005D7011"/>
    <w:rsid w:val="005D7950"/>
    <w:rsid w:val="005E011F"/>
    <w:rsid w:val="005E0F6F"/>
    <w:rsid w:val="005E14EB"/>
    <w:rsid w:val="005E1935"/>
    <w:rsid w:val="005E1AF8"/>
    <w:rsid w:val="005E1D1F"/>
    <w:rsid w:val="005E24C1"/>
    <w:rsid w:val="005E2A5B"/>
    <w:rsid w:val="005E2D04"/>
    <w:rsid w:val="005E2E76"/>
    <w:rsid w:val="005E3199"/>
    <w:rsid w:val="005E3517"/>
    <w:rsid w:val="005E3AD9"/>
    <w:rsid w:val="005E41AF"/>
    <w:rsid w:val="005E44F8"/>
    <w:rsid w:val="005E4BAE"/>
    <w:rsid w:val="005E5563"/>
    <w:rsid w:val="005E5585"/>
    <w:rsid w:val="005E5E41"/>
    <w:rsid w:val="005E6402"/>
    <w:rsid w:val="005E76E2"/>
    <w:rsid w:val="005E7878"/>
    <w:rsid w:val="005F167B"/>
    <w:rsid w:val="005F1726"/>
    <w:rsid w:val="005F1892"/>
    <w:rsid w:val="005F1DDE"/>
    <w:rsid w:val="005F22C8"/>
    <w:rsid w:val="005F4E10"/>
    <w:rsid w:val="005F5AE8"/>
    <w:rsid w:val="005F5C30"/>
    <w:rsid w:val="005F5DE9"/>
    <w:rsid w:val="005F66EA"/>
    <w:rsid w:val="0060048B"/>
    <w:rsid w:val="00600829"/>
    <w:rsid w:val="00600FF0"/>
    <w:rsid w:val="006011FC"/>
    <w:rsid w:val="00601283"/>
    <w:rsid w:val="00602551"/>
    <w:rsid w:val="006042F7"/>
    <w:rsid w:val="006045E2"/>
    <w:rsid w:val="006049DB"/>
    <w:rsid w:val="00604C4B"/>
    <w:rsid w:val="00605FD9"/>
    <w:rsid w:val="0060682F"/>
    <w:rsid w:val="00610236"/>
    <w:rsid w:val="00610887"/>
    <w:rsid w:val="0061141B"/>
    <w:rsid w:val="00611C26"/>
    <w:rsid w:val="00611DEC"/>
    <w:rsid w:val="006127F2"/>
    <w:rsid w:val="00613418"/>
    <w:rsid w:val="00613615"/>
    <w:rsid w:val="00613DC8"/>
    <w:rsid w:val="00613E2B"/>
    <w:rsid w:val="006140EA"/>
    <w:rsid w:val="00614C58"/>
    <w:rsid w:val="00614EF0"/>
    <w:rsid w:val="00616F36"/>
    <w:rsid w:val="00617A30"/>
    <w:rsid w:val="006201E6"/>
    <w:rsid w:val="00620A31"/>
    <w:rsid w:val="00620B38"/>
    <w:rsid w:val="00620D26"/>
    <w:rsid w:val="00621536"/>
    <w:rsid w:val="0062164D"/>
    <w:rsid w:val="00621720"/>
    <w:rsid w:val="0062195B"/>
    <w:rsid w:val="00621ABF"/>
    <w:rsid w:val="00622B3B"/>
    <w:rsid w:val="006239B0"/>
    <w:rsid w:val="006240FB"/>
    <w:rsid w:val="0062455A"/>
    <w:rsid w:val="006259DA"/>
    <w:rsid w:val="00625E99"/>
    <w:rsid w:val="0062695E"/>
    <w:rsid w:val="00626E36"/>
    <w:rsid w:val="00627639"/>
    <w:rsid w:val="00627CB5"/>
    <w:rsid w:val="00630099"/>
    <w:rsid w:val="006315B8"/>
    <w:rsid w:val="006319D1"/>
    <w:rsid w:val="0063246A"/>
    <w:rsid w:val="00632802"/>
    <w:rsid w:val="006329EC"/>
    <w:rsid w:val="00634C37"/>
    <w:rsid w:val="00635535"/>
    <w:rsid w:val="006372C0"/>
    <w:rsid w:val="00637546"/>
    <w:rsid w:val="00637C0D"/>
    <w:rsid w:val="00640AC8"/>
    <w:rsid w:val="006422CF"/>
    <w:rsid w:val="00642506"/>
    <w:rsid w:val="00642D63"/>
    <w:rsid w:val="006433A9"/>
    <w:rsid w:val="00643DB6"/>
    <w:rsid w:val="006446FD"/>
    <w:rsid w:val="006457D5"/>
    <w:rsid w:val="00646948"/>
    <w:rsid w:val="00646AFB"/>
    <w:rsid w:val="006507EF"/>
    <w:rsid w:val="00650BAC"/>
    <w:rsid w:val="00651545"/>
    <w:rsid w:val="0065256F"/>
    <w:rsid w:val="006529E3"/>
    <w:rsid w:val="00652B1D"/>
    <w:rsid w:val="0065381F"/>
    <w:rsid w:val="00653879"/>
    <w:rsid w:val="0065406A"/>
    <w:rsid w:val="00654E52"/>
    <w:rsid w:val="006552C3"/>
    <w:rsid w:val="00656B57"/>
    <w:rsid w:val="00657477"/>
    <w:rsid w:val="00657A48"/>
    <w:rsid w:val="00660DDF"/>
    <w:rsid w:val="00660F11"/>
    <w:rsid w:val="00662A87"/>
    <w:rsid w:val="006631E1"/>
    <w:rsid w:val="00663A65"/>
    <w:rsid w:val="006644C9"/>
    <w:rsid w:val="00665A25"/>
    <w:rsid w:val="006661F0"/>
    <w:rsid w:val="00666395"/>
    <w:rsid w:val="00666E9D"/>
    <w:rsid w:val="00666EF9"/>
    <w:rsid w:val="00672856"/>
    <w:rsid w:val="00674358"/>
    <w:rsid w:val="00674E63"/>
    <w:rsid w:val="00675184"/>
    <w:rsid w:val="006752F4"/>
    <w:rsid w:val="006756B4"/>
    <w:rsid w:val="00675A7D"/>
    <w:rsid w:val="00676B63"/>
    <w:rsid w:val="00676EBB"/>
    <w:rsid w:val="006770BB"/>
    <w:rsid w:val="0067713F"/>
    <w:rsid w:val="00680233"/>
    <w:rsid w:val="0068102C"/>
    <w:rsid w:val="00681FA2"/>
    <w:rsid w:val="00682513"/>
    <w:rsid w:val="0068275E"/>
    <w:rsid w:val="006836EE"/>
    <w:rsid w:val="00683940"/>
    <w:rsid w:val="0068410F"/>
    <w:rsid w:val="0068480F"/>
    <w:rsid w:val="00684E77"/>
    <w:rsid w:val="006851B5"/>
    <w:rsid w:val="006852B2"/>
    <w:rsid w:val="00685FA3"/>
    <w:rsid w:val="00686223"/>
    <w:rsid w:val="0068687C"/>
    <w:rsid w:val="00686C77"/>
    <w:rsid w:val="00687474"/>
    <w:rsid w:val="00687D51"/>
    <w:rsid w:val="00687EBD"/>
    <w:rsid w:val="0069041A"/>
    <w:rsid w:val="00691764"/>
    <w:rsid w:val="006917CC"/>
    <w:rsid w:val="0069209D"/>
    <w:rsid w:val="00692BE6"/>
    <w:rsid w:val="006945BB"/>
    <w:rsid w:val="00695004"/>
    <w:rsid w:val="006951D7"/>
    <w:rsid w:val="0069556F"/>
    <w:rsid w:val="006A018C"/>
    <w:rsid w:val="006A0AE2"/>
    <w:rsid w:val="006A1222"/>
    <w:rsid w:val="006A15E6"/>
    <w:rsid w:val="006A1C5C"/>
    <w:rsid w:val="006A1F7D"/>
    <w:rsid w:val="006A2341"/>
    <w:rsid w:val="006A2AFB"/>
    <w:rsid w:val="006A3F08"/>
    <w:rsid w:val="006A45F6"/>
    <w:rsid w:val="006A524C"/>
    <w:rsid w:val="006A5582"/>
    <w:rsid w:val="006A588E"/>
    <w:rsid w:val="006A5B81"/>
    <w:rsid w:val="006A5EBB"/>
    <w:rsid w:val="006A6428"/>
    <w:rsid w:val="006B03D6"/>
    <w:rsid w:val="006B136A"/>
    <w:rsid w:val="006B1BAD"/>
    <w:rsid w:val="006B1E19"/>
    <w:rsid w:val="006B2C8F"/>
    <w:rsid w:val="006B32CE"/>
    <w:rsid w:val="006B3A22"/>
    <w:rsid w:val="006B3B86"/>
    <w:rsid w:val="006B467A"/>
    <w:rsid w:val="006B4B04"/>
    <w:rsid w:val="006B4C61"/>
    <w:rsid w:val="006B557F"/>
    <w:rsid w:val="006B5F99"/>
    <w:rsid w:val="006B605A"/>
    <w:rsid w:val="006B6A38"/>
    <w:rsid w:val="006B7825"/>
    <w:rsid w:val="006C084C"/>
    <w:rsid w:val="006C137B"/>
    <w:rsid w:val="006C143A"/>
    <w:rsid w:val="006C1695"/>
    <w:rsid w:val="006C1AF1"/>
    <w:rsid w:val="006C31BF"/>
    <w:rsid w:val="006C40DA"/>
    <w:rsid w:val="006C5334"/>
    <w:rsid w:val="006C5438"/>
    <w:rsid w:val="006C54E3"/>
    <w:rsid w:val="006C5FD5"/>
    <w:rsid w:val="006C678F"/>
    <w:rsid w:val="006C6EE1"/>
    <w:rsid w:val="006C70C2"/>
    <w:rsid w:val="006C7822"/>
    <w:rsid w:val="006D117E"/>
    <w:rsid w:val="006D1270"/>
    <w:rsid w:val="006D2279"/>
    <w:rsid w:val="006D2C30"/>
    <w:rsid w:val="006D3AE7"/>
    <w:rsid w:val="006D4935"/>
    <w:rsid w:val="006D4EAF"/>
    <w:rsid w:val="006D5063"/>
    <w:rsid w:val="006D521D"/>
    <w:rsid w:val="006D5448"/>
    <w:rsid w:val="006D5B4B"/>
    <w:rsid w:val="006D771D"/>
    <w:rsid w:val="006D799C"/>
    <w:rsid w:val="006D7D11"/>
    <w:rsid w:val="006D7E6B"/>
    <w:rsid w:val="006E040D"/>
    <w:rsid w:val="006E0763"/>
    <w:rsid w:val="006E171B"/>
    <w:rsid w:val="006E256C"/>
    <w:rsid w:val="006E27CA"/>
    <w:rsid w:val="006E2DA6"/>
    <w:rsid w:val="006E32CE"/>
    <w:rsid w:val="006E4A5A"/>
    <w:rsid w:val="006E505C"/>
    <w:rsid w:val="006E574B"/>
    <w:rsid w:val="006E6564"/>
    <w:rsid w:val="006F0746"/>
    <w:rsid w:val="006F1BCB"/>
    <w:rsid w:val="006F209A"/>
    <w:rsid w:val="006F25F5"/>
    <w:rsid w:val="006F3248"/>
    <w:rsid w:val="006F3840"/>
    <w:rsid w:val="006F3F07"/>
    <w:rsid w:val="006F44DA"/>
    <w:rsid w:val="006F4DA1"/>
    <w:rsid w:val="006F550B"/>
    <w:rsid w:val="006F6A37"/>
    <w:rsid w:val="006F6BE6"/>
    <w:rsid w:val="007018BA"/>
    <w:rsid w:val="00701BA2"/>
    <w:rsid w:val="00701F12"/>
    <w:rsid w:val="0070376E"/>
    <w:rsid w:val="00703857"/>
    <w:rsid w:val="00703DC7"/>
    <w:rsid w:val="007041D4"/>
    <w:rsid w:val="007045E9"/>
    <w:rsid w:val="007048DD"/>
    <w:rsid w:val="0070492E"/>
    <w:rsid w:val="00704BBB"/>
    <w:rsid w:val="00704C6B"/>
    <w:rsid w:val="00704E01"/>
    <w:rsid w:val="00705269"/>
    <w:rsid w:val="0070619E"/>
    <w:rsid w:val="00706794"/>
    <w:rsid w:val="00707501"/>
    <w:rsid w:val="007109DD"/>
    <w:rsid w:val="0071108E"/>
    <w:rsid w:val="007114D2"/>
    <w:rsid w:val="007115CE"/>
    <w:rsid w:val="00711AD4"/>
    <w:rsid w:val="00711C64"/>
    <w:rsid w:val="00714457"/>
    <w:rsid w:val="007147E9"/>
    <w:rsid w:val="00714A79"/>
    <w:rsid w:val="00716ABD"/>
    <w:rsid w:val="00716BD3"/>
    <w:rsid w:val="00717CF2"/>
    <w:rsid w:val="00717FF3"/>
    <w:rsid w:val="0072045D"/>
    <w:rsid w:val="007216CE"/>
    <w:rsid w:val="0072256C"/>
    <w:rsid w:val="007227D9"/>
    <w:rsid w:val="007239F8"/>
    <w:rsid w:val="007243D0"/>
    <w:rsid w:val="00724441"/>
    <w:rsid w:val="00724938"/>
    <w:rsid w:val="00724A51"/>
    <w:rsid w:val="00725275"/>
    <w:rsid w:val="00726183"/>
    <w:rsid w:val="00726A3E"/>
    <w:rsid w:val="00727236"/>
    <w:rsid w:val="00727B58"/>
    <w:rsid w:val="007304EC"/>
    <w:rsid w:val="00730916"/>
    <w:rsid w:val="00730B4D"/>
    <w:rsid w:val="00730DC7"/>
    <w:rsid w:val="00731BC9"/>
    <w:rsid w:val="007321E0"/>
    <w:rsid w:val="0073237F"/>
    <w:rsid w:val="00732F01"/>
    <w:rsid w:val="00733000"/>
    <w:rsid w:val="00733970"/>
    <w:rsid w:val="0073464D"/>
    <w:rsid w:val="007346BB"/>
    <w:rsid w:val="00735505"/>
    <w:rsid w:val="00735CF8"/>
    <w:rsid w:val="00736055"/>
    <w:rsid w:val="007373F1"/>
    <w:rsid w:val="007376BD"/>
    <w:rsid w:val="00740C78"/>
    <w:rsid w:val="00741893"/>
    <w:rsid w:val="00741CBC"/>
    <w:rsid w:val="00741EAE"/>
    <w:rsid w:val="007420D8"/>
    <w:rsid w:val="007423FE"/>
    <w:rsid w:val="00742FDE"/>
    <w:rsid w:val="00743996"/>
    <w:rsid w:val="00743AA0"/>
    <w:rsid w:val="00744603"/>
    <w:rsid w:val="007447C3"/>
    <w:rsid w:val="00744A8D"/>
    <w:rsid w:val="00744BD1"/>
    <w:rsid w:val="0074576F"/>
    <w:rsid w:val="00745B0D"/>
    <w:rsid w:val="00745D08"/>
    <w:rsid w:val="00746115"/>
    <w:rsid w:val="00746929"/>
    <w:rsid w:val="00746BDC"/>
    <w:rsid w:val="00746F9F"/>
    <w:rsid w:val="007474B0"/>
    <w:rsid w:val="007474D4"/>
    <w:rsid w:val="007504DB"/>
    <w:rsid w:val="00750C88"/>
    <w:rsid w:val="00750DC5"/>
    <w:rsid w:val="00750F63"/>
    <w:rsid w:val="00751271"/>
    <w:rsid w:val="007512CB"/>
    <w:rsid w:val="00751676"/>
    <w:rsid w:val="007516AA"/>
    <w:rsid w:val="00752CC8"/>
    <w:rsid w:val="00752FED"/>
    <w:rsid w:val="00753AEF"/>
    <w:rsid w:val="00757728"/>
    <w:rsid w:val="007607F4"/>
    <w:rsid w:val="007616C7"/>
    <w:rsid w:val="007621D7"/>
    <w:rsid w:val="00762721"/>
    <w:rsid w:val="00762BB2"/>
    <w:rsid w:val="00762E00"/>
    <w:rsid w:val="00763579"/>
    <w:rsid w:val="0076385D"/>
    <w:rsid w:val="0076576C"/>
    <w:rsid w:val="00765EA5"/>
    <w:rsid w:val="00766028"/>
    <w:rsid w:val="0076607E"/>
    <w:rsid w:val="007670A8"/>
    <w:rsid w:val="00767523"/>
    <w:rsid w:val="00770134"/>
    <w:rsid w:val="00770551"/>
    <w:rsid w:val="00771A3D"/>
    <w:rsid w:val="00774084"/>
    <w:rsid w:val="007742C1"/>
    <w:rsid w:val="0077454E"/>
    <w:rsid w:val="00774A6A"/>
    <w:rsid w:val="00774F47"/>
    <w:rsid w:val="00775A00"/>
    <w:rsid w:val="00776049"/>
    <w:rsid w:val="007766EE"/>
    <w:rsid w:val="00776966"/>
    <w:rsid w:val="00776C05"/>
    <w:rsid w:val="00776FA5"/>
    <w:rsid w:val="00777366"/>
    <w:rsid w:val="007774E9"/>
    <w:rsid w:val="00777631"/>
    <w:rsid w:val="00777869"/>
    <w:rsid w:val="00777BAB"/>
    <w:rsid w:val="00777FDF"/>
    <w:rsid w:val="007816E5"/>
    <w:rsid w:val="00782142"/>
    <w:rsid w:val="0078247A"/>
    <w:rsid w:val="0078305E"/>
    <w:rsid w:val="007832C6"/>
    <w:rsid w:val="00783DE2"/>
    <w:rsid w:val="0078434E"/>
    <w:rsid w:val="00784E1C"/>
    <w:rsid w:val="00786B87"/>
    <w:rsid w:val="00787998"/>
    <w:rsid w:val="00787B37"/>
    <w:rsid w:val="00791FDE"/>
    <w:rsid w:val="007922F4"/>
    <w:rsid w:val="00792AEE"/>
    <w:rsid w:val="00792D8F"/>
    <w:rsid w:val="00794884"/>
    <w:rsid w:val="0079539D"/>
    <w:rsid w:val="00797231"/>
    <w:rsid w:val="00797C1C"/>
    <w:rsid w:val="007A0529"/>
    <w:rsid w:val="007A0972"/>
    <w:rsid w:val="007A16C0"/>
    <w:rsid w:val="007A1FEF"/>
    <w:rsid w:val="007A2AAE"/>
    <w:rsid w:val="007A3031"/>
    <w:rsid w:val="007A365D"/>
    <w:rsid w:val="007A513D"/>
    <w:rsid w:val="007A52B7"/>
    <w:rsid w:val="007A5B19"/>
    <w:rsid w:val="007A602B"/>
    <w:rsid w:val="007B0B70"/>
    <w:rsid w:val="007B174E"/>
    <w:rsid w:val="007B2A7D"/>
    <w:rsid w:val="007B397A"/>
    <w:rsid w:val="007B4D00"/>
    <w:rsid w:val="007B547F"/>
    <w:rsid w:val="007B57D6"/>
    <w:rsid w:val="007B6B7B"/>
    <w:rsid w:val="007B78EE"/>
    <w:rsid w:val="007B7F26"/>
    <w:rsid w:val="007C05E5"/>
    <w:rsid w:val="007C1454"/>
    <w:rsid w:val="007C263B"/>
    <w:rsid w:val="007C2918"/>
    <w:rsid w:val="007C2D94"/>
    <w:rsid w:val="007C36F9"/>
    <w:rsid w:val="007C40C0"/>
    <w:rsid w:val="007C4BFE"/>
    <w:rsid w:val="007C50DD"/>
    <w:rsid w:val="007C524E"/>
    <w:rsid w:val="007C56C3"/>
    <w:rsid w:val="007C77F6"/>
    <w:rsid w:val="007C7DCF"/>
    <w:rsid w:val="007D108F"/>
    <w:rsid w:val="007D1AE8"/>
    <w:rsid w:val="007D25D4"/>
    <w:rsid w:val="007D322A"/>
    <w:rsid w:val="007D3499"/>
    <w:rsid w:val="007D36FA"/>
    <w:rsid w:val="007D3E00"/>
    <w:rsid w:val="007D449F"/>
    <w:rsid w:val="007D578C"/>
    <w:rsid w:val="007D5A82"/>
    <w:rsid w:val="007D5FAF"/>
    <w:rsid w:val="007D6C78"/>
    <w:rsid w:val="007D7096"/>
    <w:rsid w:val="007D73B6"/>
    <w:rsid w:val="007D77C0"/>
    <w:rsid w:val="007D7B7B"/>
    <w:rsid w:val="007D7CEE"/>
    <w:rsid w:val="007E15B4"/>
    <w:rsid w:val="007E15C2"/>
    <w:rsid w:val="007E186C"/>
    <w:rsid w:val="007E1C2C"/>
    <w:rsid w:val="007E1C31"/>
    <w:rsid w:val="007E2145"/>
    <w:rsid w:val="007E490C"/>
    <w:rsid w:val="007E5152"/>
    <w:rsid w:val="007E51A4"/>
    <w:rsid w:val="007E54D0"/>
    <w:rsid w:val="007E6578"/>
    <w:rsid w:val="007E69BC"/>
    <w:rsid w:val="007E69C2"/>
    <w:rsid w:val="007E6C69"/>
    <w:rsid w:val="007E6D64"/>
    <w:rsid w:val="007E7A18"/>
    <w:rsid w:val="007F0555"/>
    <w:rsid w:val="007F0592"/>
    <w:rsid w:val="007F069E"/>
    <w:rsid w:val="007F07A7"/>
    <w:rsid w:val="007F10CD"/>
    <w:rsid w:val="007F14D2"/>
    <w:rsid w:val="007F1536"/>
    <w:rsid w:val="007F1C14"/>
    <w:rsid w:val="007F1DCD"/>
    <w:rsid w:val="007F1FDE"/>
    <w:rsid w:val="007F1FF5"/>
    <w:rsid w:val="007F27B9"/>
    <w:rsid w:val="007F27D7"/>
    <w:rsid w:val="007F29C7"/>
    <w:rsid w:val="007F2E30"/>
    <w:rsid w:val="007F3AFF"/>
    <w:rsid w:val="007F4804"/>
    <w:rsid w:val="007F4E9A"/>
    <w:rsid w:val="007F5225"/>
    <w:rsid w:val="007F52C2"/>
    <w:rsid w:val="007F5AA8"/>
    <w:rsid w:val="007F6338"/>
    <w:rsid w:val="007F6B6A"/>
    <w:rsid w:val="007F6C7C"/>
    <w:rsid w:val="00800304"/>
    <w:rsid w:val="0080039F"/>
    <w:rsid w:val="00800C80"/>
    <w:rsid w:val="00801685"/>
    <w:rsid w:val="00802A69"/>
    <w:rsid w:val="008031DE"/>
    <w:rsid w:val="00803788"/>
    <w:rsid w:val="00804EBA"/>
    <w:rsid w:val="0080564C"/>
    <w:rsid w:val="00806214"/>
    <w:rsid w:val="008062BC"/>
    <w:rsid w:val="008068CC"/>
    <w:rsid w:val="0080708C"/>
    <w:rsid w:val="0080743A"/>
    <w:rsid w:val="00807D00"/>
    <w:rsid w:val="00807ED2"/>
    <w:rsid w:val="00810513"/>
    <w:rsid w:val="008117F9"/>
    <w:rsid w:val="008118EC"/>
    <w:rsid w:val="00813824"/>
    <w:rsid w:val="00813A7D"/>
    <w:rsid w:val="00813D69"/>
    <w:rsid w:val="00814DE7"/>
    <w:rsid w:val="00815B26"/>
    <w:rsid w:val="00816689"/>
    <w:rsid w:val="00816E8C"/>
    <w:rsid w:val="00817643"/>
    <w:rsid w:val="008176F8"/>
    <w:rsid w:val="00820A19"/>
    <w:rsid w:val="008216C7"/>
    <w:rsid w:val="00821795"/>
    <w:rsid w:val="008221E6"/>
    <w:rsid w:val="00822F2B"/>
    <w:rsid w:val="00824022"/>
    <w:rsid w:val="00824240"/>
    <w:rsid w:val="0082430C"/>
    <w:rsid w:val="008244D9"/>
    <w:rsid w:val="00825819"/>
    <w:rsid w:val="00827403"/>
    <w:rsid w:val="00827C76"/>
    <w:rsid w:val="008308D7"/>
    <w:rsid w:val="00830AF1"/>
    <w:rsid w:val="00831227"/>
    <w:rsid w:val="008319BC"/>
    <w:rsid w:val="0083201F"/>
    <w:rsid w:val="008323A1"/>
    <w:rsid w:val="00832E38"/>
    <w:rsid w:val="00832EF4"/>
    <w:rsid w:val="00833694"/>
    <w:rsid w:val="00833B03"/>
    <w:rsid w:val="00833BB6"/>
    <w:rsid w:val="00834A36"/>
    <w:rsid w:val="008351FC"/>
    <w:rsid w:val="00835D1F"/>
    <w:rsid w:val="008366C8"/>
    <w:rsid w:val="008407D4"/>
    <w:rsid w:val="00840B33"/>
    <w:rsid w:val="008416FB"/>
    <w:rsid w:val="00842630"/>
    <w:rsid w:val="00842FEC"/>
    <w:rsid w:val="008435F7"/>
    <w:rsid w:val="00846328"/>
    <w:rsid w:val="00846437"/>
    <w:rsid w:val="00846573"/>
    <w:rsid w:val="00846C29"/>
    <w:rsid w:val="008471F0"/>
    <w:rsid w:val="008472A2"/>
    <w:rsid w:val="00847F8B"/>
    <w:rsid w:val="008507ED"/>
    <w:rsid w:val="008519C9"/>
    <w:rsid w:val="00851EBF"/>
    <w:rsid w:val="008523AD"/>
    <w:rsid w:val="00852650"/>
    <w:rsid w:val="00852B0A"/>
    <w:rsid w:val="008532B5"/>
    <w:rsid w:val="0085375D"/>
    <w:rsid w:val="00853B18"/>
    <w:rsid w:val="008543CA"/>
    <w:rsid w:val="0085699F"/>
    <w:rsid w:val="00857180"/>
    <w:rsid w:val="008573A7"/>
    <w:rsid w:val="00857D97"/>
    <w:rsid w:val="00857E0A"/>
    <w:rsid w:val="008601CF"/>
    <w:rsid w:val="00860821"/>
    <w:rsid w:val="0086086F"/>
    <w:rsid w:val="008610D7"/>
    <w:rsid w:val="00861685"/>
    <w:rsid w:val="0086192D"/>
    <w:rsid w:val="00861B5A"/>
    <w:rsid w:val="00861C18"/>
    <w:rsid w:val="0086266C"/>
    <w:rsid w:val="00862FBC"/>
    <w:rsid w:val="008636C5"/>
    <w:rsid w:val="0086418F"/>
    <w:rsid w:val="00864D38"/>
    <w:rsid w:val="008650F1"/>
    <w:rsid w:val="008654D0"/>
    <w:rsid w:val="00865970"/>
    <w:rsid w:val="00865F84"/>
    <w:rsid w:val="0087202F"/>
    <w:rsid w:val="008730FC"/>
    <w:rsid w:val="00873E1C"/>
    <w:rsid w:val="0087402E"/>
    <w:rsid w:val="0087436B"/>
    <w:rsid w:val="00874CA1"/>
    <w:rsid w:val="008765FF"/>
    <w:rsid w:val="00876E0A"/>
    <w:rsid w:val="00877334"/>
    <w:rsid w:val="00877E95"/>
    <w:rsid w:val="00877F15"/>
    <w:rsid w:val="00877F61"/>
    <w:rsid w:val="00880125"/>
    <w:rsid w:val="00880424"/>
    <w:rsid w:val="00880E67"/>
    <w:rsid w:val="008810FA"/>
    <w:rsid w:val="00881EF9"/>
    <w:rsid w:val="00882F71"/>
    <w:rsid w:val="0088326B"/>
    <w:rsid w:val="008842E9"/>
    <w:rsid w:val="008849AD"/>
    <w:rsid w:val="00884DD4"/>
    <w:rsid w:val="0088529D"/>
    <w:rsid w:val="008853AA"/>
    <w:rsid w:val="00885CFE"/>
    <w:rsid w:val="00885EBC"/>
    <w:rsid w:val="0088613E"/>
    <w:rsid w:val="00886615"/>
    <w:rsid w:val="00886BBE"/>
    <w:rsid w:val="00886C45"/>
    <w:rsid w:val="00887BE9"/>
    <w:rsid w:val="0089016A"/>
    <w:rsid w:val="008909D0"/>
    <w:rsid w:val="008916AA"/>
    <w:rsid w:val="008918F3"/>
    <w:rsid w:val="00892937"/>
    <w:rsid w:val="00892B32"/>
    <w:rsid w:val="00893447"/>
    <w:rsid w:val="00893E98"/>
    <w:rsid w:val="00894452"/>
    <w:rsid w:val="008946F9"/>
    <w:rsid w:val="00894745"/>
    <w:rsid w:val="00894A01"/>
    <w:rsid w:val="00894BEB"/>
    <w:rsid w:val="00894D62"/>
    <w:rsid w:val="00894E86"/>
    <w:rsid w:val="00895296"/>
    <w:rsid w:val="00895B89"/>
    <w:rsid w:val="00895CE9"/>
    <w:rsid w:val="00896E02"/>
    <w:rsid w:val="00896EBB"/>
    <w:rsid w:val="00897A60"/>
    <w:rsid w:val="008A0568"/>
    <w:rsid w:val="008A0E49"/>
    <w:rsid w:val="008A1B24"/>
    <w:rsid w:val="008A246A"/>
    <w:rsid w:val="008A248E"/>
    <w:rsid w:val="008A267D"/>
    <w:rsid w:val="008A2927"/>
    <w:rsid w:val="008A2D3E"/>
    <w:rsid w:val="008A3D86"/>
    <w:rsid w:val="008A47FA"/>
    <w:rsid w:val="008A51A0"/>
    <w:rsid w:val="008A5D71"/>
    <w:rsid w:val="008A5F54"/>
    <w:rsid w:val="008A651E"/>
    <w:rsid w:val="008B011D"/>
    <w:rsid w:val="008B049F"/>
    <w:rsid w:val="008B06C0"/>
    <w:rsid w:val="008B0BCA"/>
    <w:rsid w:val="008B1347"/>
    <w:rsid w:val="008B219D"/>
    <w:rsid w:val="008B2E93"/>
    <w:rsid w:val="008B2F66"/>
    <w:rsid w:val="008B376B"/>
    <w:rsid w:val="008B547D"/>
    <w:rsid w:val="008B59F6"/>
    <w:rsid w:val="008B5EC3"/>
    <w:rsid w:val="008C14D6"/>
    <w:rsid w:val="008C2BAD"/>
    <w:rsid w:val="008C2F55"/>
    <w:rsid w:val="008C303C"/>
    <w:rsid w:val="008C31D4"/>
    <w:rsid w:val="008C340F"/>
    <w:rsid w:val="008C37B7"/>
    <w:rsid w:val="008C45B6"/>
    <w:rsid w:val="008C4E0D"/>
    <w:rsid w:val="008C5A51"/>
    <w:rsid w:val="008C629F"/>
    <w:rsid w:val="008C6753"/>
    <w:rsid w:val="008C682F"/>
    <w:rsid w:val="008C6B21"/>
    <w:rsid w:val="008C6D1B"/>
    <w:rsid w:val="008C799B"/>
    <w:rsid w:val="008C7FB9"/>
    <w:rsid w:val="008D0524"/>
    <w:rsid w:val="008D0D8C"/>
    <w:rsid w:val="008D22C0"/>
    <w:rsid w:val="008D2923"/>
    <w:rsid w:val="008D297E"/>
    <w:rsid w:val="008D2E40"/>
    <w:rsid w:val="008D3379"/>
    <w:rsid w:val="008D34E8"/>
    <w:rsid w:val="008D35C1"/>
    <w:rsid w:val="008D4C0C"/>
    <w:rsid w:val="008D5598"/>
    <w:rsid w:val="008D6066"/>
    <w:rsid w:val="008D706C"/>
    <w:rsid w:val="008D72B6"/>
    <w:rsid w:val="008D7D69"/>
    <w:rsid w:val="008E0B7E"/>
    <w:rsid w:val="008E0E73"/>
    <w:rsid w:val="008E12A3"/>
    <w:rsid w:val="008E1783"/>
    <w:rsid w:val="008E3B9B"/>
    <w:rsid w:val="008E4179"/>
    <w:rsid w:val="008E49D3"/>
    <w:rsid w:val="008E53C4"/>
    <w:rsid w:val="008E56B0"/>
    <w:rsid w:val="008E644B"/>
    <w:rsid w:val="008E67B3"/>
    <w:rsid w:val="008E6C43"/>
    <w:rsid w:val="008E7E6E"/>
    <w:rsid w:val="008F0651"/>
    <w:rsid w:val="008F08B1"/>
    <w:rsid w:val="008F12AA"/>
    <w:rsid w:val="008F1AA1"/>
    <w:rsid w:val="008F1F40"/>
    <w:rsid w:val="008F30B2"/>
    <w:rsid w:val="008F3629"/>
    <w:rsid w:val="008F4406"/>
    <w:rsid w:val="008F4DE7"/>
    <w:rsid w:val="008F6441"/>
    <w:rsid w:val="008F668A"/>
    <w:rsid w:val="008F76B8"/>
    <w:rsid w:val="00900109"/>
    <w:rsid w:val="0090151F"/>
    <w:rsid w:val="00901C2B"/>
    <w:rsid w:val="00901D47"/>
    <w:rsid w:val="00902F22"/>
    <w:rsid w:val="009049B9"/>
    <w:rsid w:val="00904B5E"/>
    <w:rsid w:val="00905DEF"/>
    <w:rsid w:val="009061CC"/>
    <w:rsid w:val="00906475"/>
    <w:rsid w:val="009069E8"/>
    <w:rsid w:val="00907369"/>
    <w:rsid w:val="00907A36"/>
    <w:rsid w:val="00907DB0"/>
    <w:rsid w:val="00910089"/>
    <w:rsid w:val="009101E8"/>
    <w:rsid w:val="0091020B"/>
    <w:rsid w:val="00910579"/>
    <w:rsid w:val="00911250"/>
    <w:rsid w:val="00911996"/>
    <w:rsid w:val="00911ABB"/>
    <w:rsid w:val="00911C21"/>
    <w:rsid w:val="00912355"/>
    <w:rsid w:val="0091291E"/>
    <w:rsid w:val="00912E70"/>
    <w:rsid w:val="00914B45"/>
    <w:rsid w:val="00914DC8"/>
    <w:rsid w:val="00916392"/>
    <w:rsid w:val="00916410"/>
    <w:rsid w:val="0091674B"/>
    <w:rsid w:val="0091747B"/>
    <w:rsid w:val="00917A04"/>
    <w:rsid w:val="00920221"/>
    <w:rsid w:val="00920C16"/>
    <w:rsid w:val="00920DF0"/>
    <w:rsid w:val="00920F71"/>
    <w:rsid w:val="0092169F"/>
    <w:rsid w:val="0092269F"/>
    <w:rsid w:val="00923811"/>
    <w:rsid w:val="009245B4"/>
    <w:rsid w:val="009268B4"/>
    <w:rsid w:val="00926C02"/>
    <w:rsid w:val="00926C43"/>
    <w:rsid w:val="00930119"/>
    <w:rsid w:val="00930A01"/>
    <w:rsid w:val="009311FD"/>
    <w:rsid w:val="00931939"/>
    <w:rsid w:val="009322D6"/>
    <w:rsid w:val="0093343D"/>
    <w:rsid w:val="009336D3"/>
    <w:rsid w:val="00933CB8"/>
    <w:rsid w:val="00935001"/>
    <w:rsid w:val="0093534B"/>
    <w:rsid w:val="009353F2"/>
    <w:rsid w:val="00936116"/>
    <w:rsid w:val="00936464"/>
    <w:rsid w:val="00936F7D"/>
    <w:rsid w:val="009404A8"/>
    <w:rsid w:val="00940994"/>
    <w:rsid w:val="00941032"/>
    <w:rsid w:val="00941508"/>
    <w:rsid w:val="009428CB"/>
    <w:rsid w:val="00943A15"/>
    <w:rsid w:val="00944A2D"/>
    <w:rsid w:val="00944D31"/>
    <w:rsid w:val="00944E5B"/>
    <w:rsid w:val="00944FCF"/>
    <w:rsid w:val="0094525A"/>
    <w:rsid w:val="0094591C"/>
    <w:rsid w:val="00945EB5"/>
    <w:rsid w:val="00947433"/>
    <w:rsid w:val="009477E8"/>
    <w:rsid w:val="00947B2F"/>
    <w:rsid w:val="00947E6D"/>
    <w:rsid w:val="009505CB"/>
    <w:rsid w:val="0095094E"/>
    <w:rsid w:val="00951420"/>
    <w:rsid w:val="009517A4"/>
    <w:rsid w:val="00951809"/>
    <w:rsid w:val="00951BD4"/>
    <w:rsid w:val="00951C56"/>
    <w:rsid w:val="00953CC7"/>
    <w:rsid w:val="00954026"/>
    <w:rsid w:val="009540FB"/>
    <w:rsid w:val="009546F1"/>
    <w:rsid w:val="00956DD1"/>
    <w:rsid w:val="00956DE8"/>
    <w:rsid w:val="009575B5"/>
    <w:rsid w:val="009576AA"/>
    <w:rsid w:val="00957CB8"/>
    <w:rsid w:val="00961DE2"/>
    <w:rsid w:val="0096397C"/>
    <w:rsid w:val="00963D37"/>
    <w:rsid w:val="00963FB5"/>
    <w:rsid w:val="00964A52"/>
    <w:rsid w:val="00964C05"/>
    <w:rsid w:val="00964C89"/>
    <w:rsid w:val="00964D3E"/>
    <w:rsid w:val="009654F8"/>
    <w:rsid w:val="00965E03"/>
    <w:rsid w:val="00965E51"/>
    <w:rsid w:val="0096624D"/>
    <w:rsid w:val="00966C4C"/>
    <w:rsid w:val="00966C67"/>
    <w:rsid w:val="0096725D"/>
    <w:rsid w:val="00970F92"/>
    <w:rsid w:val="00970FD0"/>
    <w:rsid w:val="009717F9"/>
    <w:rsid w:val="00971AD0"/>
    <w:rsid w:val="009721BF"/>
    <w:rsid w:val="00972339"/>
    <w:rsid w:val="0097397B"/>
    <w:rsid w:val="009746D4"/>
    <w:rsid w:val="00974B9B"/>
    <w:rsid w:val="00974D6C"/>
    <w:rsid w:val="0097552D"/>
    <w:rsid w:val="00975C0E"/>
    <w:rsid w:val="009769E4"/>
    <w:rsid w:val="00980A03"/>
    <w:rsid w:val="0098228D"/>
    <w:rsid w:val="0098487D"/>
    <w:rsid w:val="00984A40"/>
    <w:rsid w:val="00985446"/>
    <w:rsid w:val="00985945"/>
    <w:rsid w:val="00985996"/>
    <w:rsid w:val="009874CA"/>
    <w:rsid w:val="009904C8"/>
    <w:rsid w:val="009907E3"/>
    <w:rsid w:val="00990B80"/>
    <w:rsid w:val="00991320"/>
    <w:rsid w:val="0099146A"/>
    <w:rsid w:val="009920CC"/>
    <w:rsid w:val="00993174"/>
    <w:rsid w:val="00993D00"/>
    <w:rsid w:val="00993F21"/>
    <w:rsid w:val="00994DBC"/>
    <w:rsid w:val="00994F3B"/>
    <w:rsid w:val="00995440"/>
    <w:rsid w:val="009956B7"/>
    <w:rsid w:val="00995AE4"/>
    <w:rsid w:val="0099607D"/>
    <w:rsid w:val="00996585"/>
    <w:rsid w:val="009967E2"/>
    <w:rsid w:val="00996A78"/>
    <w:rsid w:val="00996BFA"/>
    <w:rsid w:val="00996D4F"/>
    <w:rsid w:val="00997342"/>
    <w:rsid w:val="009A09C2"/>
    <w:rsid w:val="009A199C"/>
    <w:rsid w:val="009A1CD9"/>
    <w:rsid w:val="009A285F"/>
    <w:rsid w:val="009A36E9"/>
    <w:rsid w:val="009A4D70"/>
    <w:rsid w:val="009A601C"/>
    <w:rsid w:val="009A6C3F"/>
    <w:rsid w:val="009A78EA"/>
    <w:rsid w:val="009B075A"/>
    <w:rsid w:val="009B08C7"/>
    <w:rsid w:val="009B0A4E"/>
    <w:rsid w:val="009B0D84"/>
    <w:rsid w:val="009B0E82"/>
    <w:rsid w:val="009B0F72"/>
    <w:rsid w:val="009B0F7D"/>
    <w:rsid w:val="009B180D"/>
    <w:rsid w:val="009B1CE8"/>
    <w:rsid w:val="009B517D"/>
    <w:rsid w:val="009B5696"/>
    <w:rsid w:val="009B6565"/>
    <w:rsid w:val="009B7007"/>
    <w:rsid w:val="009B7989"/>
    <w:rsid w:val="009C028B"/>
    <w:rsid w:val="009C06D7"/>
    <w:rsid w:val="009C1D77"/>
    <w:rsid w:val="009C245D"/>
    <w:rsid w:val="009C296E"/>
    <w:rsid w:val="009C313B"/>
    <w:rsid w:val="009C31E0"/>
    <w:rsid w:val="009C6A4A"/>
    <w:rsid w:val="009C6BD5"/>
    <w:rsid w:val="009C74F5"/>
    <w:rsid w:val="009C7F3C"/>
    <w:rsid w:val="009D02F8"/>
    <w:rsid w:val="009D0B4C"/>
    <w:rsid w:val="009D1982"/>
    <w:rsid w:val="009D1BD4"/>
    <w:rsid w:val="009D1EC3"/>
    <w:rsid w:val="009D2618"/>
    <w:rsid w:val="009D3BF3"/>
    <w:rsid w:val="009D3FBF"/>
    <w:rsid w:val="009D4CB7"/>
    <w:rsid w:val="009D4D51"/>
    <w:rsid w:val="009D556A"/>
    <w:rsid w:val="009D5E37"/>
    <w:rsid w:val="009D5FF6"/>
    <w:rsid w:val="009D6BA7"/>
    <w:rsid w:val="009E04A3"/>
    <w:rsid w:val="009E0D3F"/>
    <w:rsid w:val="009E0F1B"/>
    <w:rsid w:val="009E14C4"/>
    <w:rsid w:val="009E18F0"/>
    <w:rsid w:val="009E35C2"/>
    <w:rsid w:val="009E487B"/>
    <w:rsid w:val="009E537E"/>
    <w:rsid w:val="009E59F4"/>
    <w:rsid w:val="009E5B52"/>
    <w:rsid w:val="009E5D59"/>
    <w:rsid w:val="009E62F0"/>
    <w:rsid w:val="009E71BA"/>
    <w:rsid w:val="009E7BC8"/>
    <w:rsid w:val="009F0E56"/>
    <w:rsid w:val="009F0E5E"/>
    <w:rsid w:val="009F1A70"/>
    <w:rsid w:val="009F2D16"/>
    <w:rsid w:val="009F2F10"/>
    <w:rsid w:val="009F30F5"/>
    <w:rsid w:val="009F3B13"/>
    <w:rsid w:val="009F40EA"/>
    <w:rsid w:val="009F4F48"/>
    <w:rsid w:val="009F5136"/>
    <w:rsid w:val="009F5148"/>
    <w:rsid w:val="009F5A31"/>
    <w:rsid w:val="009F5D19"/>
    <w:rsid w:val="009F7F14"/>
    <w:rsid w:val="00A02964"/>
    <w:rsid w:val="00A041B8"/>
    <w:rsid w:val="00A048FE"/>
    <w:rsid w:val="00A04AEB"/>
    <w:rsid w:val="00A05EFE"/>
    <w:rsid w:val="00A102AB"/>
    <w:rsid w:val="00A116A5"/>
    <w:rsid w:val="00A11978"/>
    <w:rsid w:val="00A1197F"/>
    <w:rsid w:val="00A12E56"/>
    <w:rsid w:val="00A13312"/>
    <w:rsid w:val="00A135B8"/>
    <w:rsid w:val="00A143DE"/>
    <w:rsid w:val="00A14571"/>
    <w:rsid w:val="00A14F28"/>
    <w:rsid w:val="00A14FEB"/>
    <w:rsid w:val="00A14FF7"/>
    <w:rsid w:val="00A15AF8"/>
    <w:rsid w:val="00A16223"/>
    <w:rsid w:val="00A163B1"/>
    <w:rsid w:val="00A16766"/>
    <w:rsid w:val="00A16965"/>
    <w:rsid w:val="00A16E77"/>
    <w:rsid w:val="00A20F46"/>
    <w:rsid w:val="00A22426"/>
    <w:rsid w:val="00A22BF3"/>
    <w:rsid w:val="00A23AF8"/>
    <w:rsid w:val="00A243CD"/>
    <w:rsid w:val="00A243F6"/>
    <w:rsid w:val="00A24444"/>
    <w:rsid w:val="00A2484A"/>
    <w:rsid w:val="00A24C0C"/>
    <w:rsid w:val="00A25B7E"/>
    <w:rsid w:val="00A2627D"/>
    <w:rsid w:val="00A26DDD"/>
    <w:rsid w:val="00A276E3"/>
    <w:rsid w:val="00A2784D"/>
    <w:rsid w:val="00A27EF2"/>
    <w:rsid w:val="00A30E1A"/>
    <w:rsid w:val="00A30F15"/>
    <w:rsid w:val="00A31275"/>
    <w:rsid w:val="00A31A09"/>
    <w:rsid w:val="00A31B46"/>
    <w:rsid w:val="00A31E44"/>
    <w:rsid w:val="00A329DC"/>
    <w:rsid w:val="00A33E7F"/>
    <w:rsid w:val="00A33F0B"/>
    <w:rsid w:val="00A33FA7"/>
    <w:rsid w:val="00A344D0"/>
    <w:rsid w:val="00A34E2F"/>
    <w:rsid w:val="00A35666"/>
    <w:rsid w:val="00A358F4"/>
    <w:rsid w:val="00A35902"/>
    <w:rsid w:val="00A368FF"/>
    <w:rsid w:val="00A36E39"/>
    <w:rsid w:val="00A41E16"/>
    <w:rsid w:val="00A420F4"/>
    <w:rsid w:val="00A42103"/>
    <w:rsid w:val="00A428B4"/>
    <w:rsid w:val="00A43124"/>
    <w:rsid w:val="00A45405"/>
    <w:rsid w:val="00A4597A"/>
    <w:rsid w:val="00A45A37"/>
    <w:rsid w:val="00A45BA2"/>
    <w:rsid w:val="00A46DD2"/>
    <w:rsid w:val="00A46FCA"/>
    <w:rsid w:val="00A476E0"/>
    <w:rsid w:val="00A477F1"/>
    <w:rsid w:val="00A506D4"/>
    <w:rsid w:val="00A508F8"/>
    <w:rsid w:val="00A50D44"/>
    <w:rsid w:val="00A50FF9"/>
    <w:rsid w:val="00A5177D"/>
    <w:rsid w:val="00A51CB1"/>
    <w:rsid w:val="00A52049"/>
    <w:rsid w:val="00A52FC9"/>
    <w:rsid w:val="00A53AB6"/>
    <w:rsid w:val="00A54017"/>
    <w:rsid w:val="00A54094"/>
    <w:rsid w:val="00A5470D"/>
    <w:rsid w:val="00A5486C"/>
    <w:rsid w:val="00A549E6"/>
    <w:rsid w:val="00A54C62"/>
    <w:rsid w:val="00A54CED"/>
    <w:rsid w:val="00A550A3"/>
    <w:rsid w:val="00A55BEB"/>
    <w:rsid w:val="00A6142F"/>
    <w:rsid w:val="00A619C5"/>
    <w:rsid w:val="00A61C41"/>
    <w:rsid w:val="00A64BCF"/>
    <w:rsid w:val="00A64EEA"/>
    <w:rsid w:val="00A65286"/>
    <w:rsid w:val="00A65658"/>
    <w:rsid w:val="00A65B65"/>
    <w:rsid w:val="00A66D8F"/>
    <w:rsid w:val="00A67376"/>
    <w:rsid w:val="00A67978"/>
    <w:rsid w:val="00A72868"/>
    <w:rsid w:val="00A7448D"/>
    <w:rsid w:val="00A749DE"/>
    <w:rsid w:val="00A74C2B"/>
    <w:rsid w:val="00A753E6"/>
    <w:rsid w:val="00A753F3"/>
    <w:rsid w:val="00A75AFD"/>
    <w:rsid w:val="00A760FE"/>
    <w:rsid w:val="00A768A4"/>
    <w:rsid w:val="00A76CFC"/>
    <w:rsid w:val="00A77742"/>
    <w:rsid w:val="00A77F86"/>
    <w:rsid w:val="00A81790"/>
    <w:rsid w:val="00A81BFE"/>
    <w:rsid w:val="00A833EA"/>
    <w:rsid w:val="00A83FCD"/>
    <w:rsid w:val="00A85877"/>
    <w:rsid w:val="00A858B1"/>
    <w:rsid w:val="00A86B27"/>
    <w:rsid w:val="00A86EBC"/>
    <w:rsid w:val="00A87CA1"/>
    <w:rsid w:val="00A909CB"/>
    <w:rsid w:val="00A910B2"/>
    <w:rsid w:val="00A923FF"/>
    <w:rsid w:val="00A92564"/>
    <w:rsid w:val="00A92FA1"/>
    <w:rsid w:val="00A93C0F"/>
    <w:rsid w:val="00A93E7F"/>
    <w:rsid w:val="00A940CD"/>
    <w:rsid w:val="00A95311"/>
    <w:rsid w:val="00A968F4"/>
    <w:rsid w:val="00A97E9E"/>
    <w:rsid w:val="00AA028C"/>
    <w:rsid w:val="00AA059F"/>
    <w:rsid w:val="00AA15D2"/>
    <w:rsid w:val="00AA17A8"/>
    <w:rsid w:val="00AA2F86"/>
    <w:rsid w:val="00AA34EC"/>
    <w:rsid w:val="00AA35AB"/>
    <w:rsid w:val="00AA3707"/>
    <w:rsid w:val="00AA3EE2"/>
    <w:rsid w:val="00AA3FCD"/>
    <w:rsid w:val="00AA487C"/>
    <w:rsid w:val="00AA523F"/>
    <w:rsid w:val="00AA579D"/>
    <w:rsid w:val="00AA6619"/>
    <w:rsid w:val="00AA6779"/>
    <w:rsid w:val="00AA6CA5"/>
    <w:rsid w:val="00AA7458"/>
    <w:rsid w:val="00AA7BB2"/>
    <w:rsid w:val="00AB24F6"/>
    <w:rsid w:val="00AB291E"/>
    <w:rsid w:val="00AB34EB"/>
    <w:rsid w:val="00AB3F69"/>
    <w:rsid w:val="00AB4440"/>
    <w:rsid w:val="00AB5216"/>
    <w:rsid w:val="00AB521A"/>
    <w:rsid w:val="00AB5743"/>
    <w:rsid w:val="00AB5780"/>
    <w:rsid w:val="00AB6F2F"/>
    <w:rsid w:val="00AB753A"/>
    <w:rsid w:val="00AB783E"/>
    <w:rsid w:val="00AB7D4A"/>
    <w:rsid w:val="00AC008D"/>
    <w:rsid w:val="00AC0853"/>
    <w:rsid w:val="00AC2164"/>
    <w:rsid w:val="00AC291E"/>
    <w:rsid w:val="00AC3DEB"/>
    <w:rsid w:val="00AC4308"/>
    <w:rsid w:val="00AC48B7"/>
    <w:rsid w:val="00AC5DE4"/>
    <w:rsid w:val="00AC6C98"/>
    <w:rsid w:val="00AC76F0"/>
    <w:rsid w:val="00AC7CAF"/>
    <w:rsid w:val="00AD004E"/>
    <w:rsid w:val="00AD0618"/>
    <w:rsid w:val="00AD06B4"/>
    <w:rsid w:val="00AD06EA"/>
    <w:rsid w:val="00AD1138"/>
    <w:rsid w:val="00AD1175"/>
    <w:rsid w:val="00AD11FD"/>
    <w:rsid w:val="00AD1B47"/>
    <w:rsid w:val="00AD2535"/>
    <w:rsid w:val="00AD2619"/>
    <w:rsid w:val="00AD2896"/>
    <w:rsid w:val="00AD2D16"/>
    <w:rsid w:val="00AD3C0A"/>
    <w:rsid w:val="00AD40D6"/>
    <w:rsid w:val="00AD447B"/>
    <w:rsid w:val="00AD4E6B"/>
    <w:rsid w:val="00AD5B3C"/>
    <w:rsid w:val="00AD6AC5"/>
    <w:rsid w:val="00AD74D5"/>
    <w:rsid w:val="00AD7A76"/>
    <w:rsid w:val="00AE03F3"/>
    <w:rsid w:val="00AE0897"/>
    <w:rsid w:val="00AE0C4A"/>
    <w:rsid w:val="00AE22C5"/>
    <w:rsid w:val="00AE2BB6"/>
    <w:rsid w:val="00AE39EE"/>
    <w:rsid w:val="00AE4721"/>
    <w:rsid w:val="00AE49F7"/>
    <w:rsid w:val="00AE4C56"/>
    <w:rsid w:val="00AE4EFE"/>
    <w:rsid w:val="00AE5219"/>
    <w:rsid w:val="00AE5812"/>
    <w:rsid w:val="00AE6614"/>
    <w:rsid w:val="00AE6C46"/>
    <w:rsid w:val="00AE77D7"/>
    <w:rsid w:val="00AE7B43"/>
    <w:rsid w:val="00AE7E0C"/>
    <w:rsid w:val="00AF0272"/>
    <w:rsid w:val="00AF116B"/>
    <w:rsid w:val="00AF17A5"/>
    <w:rsid w:val="00AF1A38"/>
    <w:rsid w:val="00AF221A"/>
    <w:rsid w:val="00AF2245"/>
    <w:rsid w:val="00AF26FB"/>
    <w:rsid w:val="00AF31FE"/>
    <w:rsid w:val="00AF3710"/>
    <w:rsid w:val="00AF4807"/>
    <w:rsid w:val="00AF4B18"/>
    <w:rsid w:val="00AF746F"/>
    <w:rsid w:val="00AF7873"/>
    <w:rsid w:val="00B011B0"/>
    <w:rsid w:val="00B0148F"/>
    <w:rsid w:val="00B022CC"/>
    <w:rsid w:val="00B02758"/>
    <w:rsid w:val="00B03933"/>
    <w:rsid w:val="00B039D3"/>
    <w:rsid w:val="00B03C04"/>
    <w:rsid w:val="00B03F87"/>
    <w:rsid w:val="00B04C1C"/>
    <w:rsid w:val="00B057F1"/>
    <w:rsid w:val="00B06BD6"/>
    <w:rsid w:val="00B06D4E"/>
    <w:rsid w:val="00B07D14"/>
    <w:rsid w:val="00B07FCE"/>
    <w:rsid w:val="00B10240"/>
    <w:rsid w:val="00B10E49"/>
    <w:rsid w:val="00B11750"/>
    <w:rsid w:val="00B11ED1"/>
    <w:rsid w:val="00B12CC7"/>
    <w:rsid w:val="00B13084"/>
    <w:rsid w:val="00B14348"/>
    <w:rsid w:val="00B144AA"/>
    <w:rsid w:val="00B17F35"/>
    <w:rsid w:val="00B20265"/>
    <w:rsid w:val="00B206F9"/>
    <w:rsid w:val="00B2083E"/>
    <w:rsid w:val="00B213BA"/>
    <w:rsid w:val="00B22A89"/>
    <w:rsid w:val="00B244B7"/>
    <w:rsid w:val="00B244EA"/>
    <w:rsid w:val="00B24758"/>
    <w:rsid w:val="00B24DF8"/>
    <w:rsid w:val="00B24EFB"/>
    <w:rsid w:val="00B25353"/>
    <w:rsid w:val="00B25A6D"/>
    <w:rsid w:val="00B25B31"/>
    <w:rsid w:val="00B25B5F"/>
    <w:rsid w:val="00B25F7B"/>
    <w:rsid w:val="00B26010"/>
    <w:rsid w:val="00B26B71"/>
    <w:rsid w:val="00B26CF4"/>
    <w:rsid w:val="00B2783F"/>
    <w:rsid w:val="00B278F5"/>
    <w:rsid w:val="00B27D4C"/>
    <w:rsid w:val="00B3120D"/>
    <w:rsid w:val="00B321F4"/>
    <w:rsid w:val="00B32C42"/>
    <w:rsid w:val="00B32CA8"/>
    <w:rsid w:val="00B3365B"/>
    <w:rsid w:val="00B336A7"/>
    <w:rsid w:val="00B34E9D"/>
    <w:rsid w:val="00B359EC"/>
    <w:rsid w:val="00B35CDF"/>
    <w:rsid w:val="00B36D3A"/>
    <w:rsid w:val="00B37039"/>
    <w:rsid w:val="00B37103"/>
    <w:rsid w:val="00B400A0"/>
    <w:rsid w:val="00B4130F"/>
    <w:rsid w:val="00B417F7"/>
    <w:rsid w:val="00B41860"/>
    <w:rsid w:val="00B41AB0"/>
    <w:rsid w:val="00B41CBB"/>
    <w:rsid w:val="00B427A7"/>
    <w:rsid w:val="00B428D0"/>
    <w:rsid w:val="00B42CBB"/>
    <w:rsid w:val="00B42EB5"/>
    <w:rsid w:val="00B4308A"/>
    <w:rsid w:val="00B43235"/>
    <w:rsid w:val="00B435FC"/>
    <w:rsid w:val="00B44840"/>
    <w:rsid w:val="00B44B64"/>
    <w:rsid w:val="00B44EEF"/>
    <w:rsid w:val="00B45506"/>
    <w:rsid w:val="00B457BA"/>
    <w:rsid w:val="00B457FE"/>
    <w:rsid w:val="00B458FB"/>
    <w:rsid w:val="00B459EF"/>
    <w:rsid w:val="00B46116"/>
    <w:rsid w:val="00B462AC"/>
    <w:rsid w:val="00B46B46"/>
    <w:rsid w:val="00B47B94"/>
    <w:rsid w:val="00B5075E"/>
    <w:rsid w:val="00B5081A"/>
    <w:rsid w:val="00B50DD8"/>
    <w:rsid w:val="00B516C8"/>
    <w:rsid w:val="00B531EF"/>
    <w:rsid w:val="00B53D4A"/>
    <w:rsid w:val="00B53FC5"/>
    <w:rsid w:val="00B54BE5"/>
    <w:rsid w:val="00B54D7B"/>
    <w:rsid w:val="00B54F03"/>
    <w:rsid w:val="00B55664"/>
    <w:rsid w:val="00B5576D"/>
    <w:rsid w:val="00B55A79"/>
    <w:rsid w:val="00B56901"/>
    <w:rsid w:val="00B56AAB"/>
    <w:rsid w:val="00B56D04"/>
    <w:rsid w:val="00B60B1C"/>
    <w:rsid w:val="00B6115F"/>
    <w:rsid w:val="00B6224D"/>
    <w:rsid w:val="00B62650"/>
    <w:rsid w:val="00B62EC5"/>
    <w:rsid w:val="00B62FA6"/>
    <w:rsid w:val="00B63C0A"/>
    <w:rsid w:val="00B63EDA"/>
    <w:rsid w:val="00B64655"/>
    <w:rsid w:val="00B64F51"/>
    <w:rsid w:val="00B654A8"/>
    <w:rsid w:val="00B6582E"/>
    <w:rsid w:val="00B66E54"/>
    <w:rsid w:val="00B6759A"/>
    <w:rsid w:val="00B67B7E"/>
    <w:rsid w:val="00B702F4"/>
    <w:rsid w:val="00B706DC"/>
    <w:rsid w:val="00B70C25"/>
    <w:rsid w:val="00B712EF"/>
    <w:rsid w:val="00B719A0"/>
    <w:rsid w:val="00B72076"/>
    <w:rsid w:val="00B72553"/>
    <w:rsid w:val="00B73366"/>
    <w:rsid w:val="00B73A8A"/>
    <w:rsid w:val="00B74D80"/>
    <w:rsid w:val="00B74EFA"/>
    <w:rsid w:val="00B7598A"/>
    <w:rsid w:val="00B75CC3"/>
    <w:rsid w:val="00B7672D"/>
    <w:rsid w:val="00B7788F"/>
    <w:rsid w:val="00B77D05"/>
    <w:rsid w:val="00B80314"/>
    <w:rsid w:val="00B80B9F"/>
    <w:rsid w:val="00B80DDC"/>
    <w:rsid w:val="00B81492"/>
    <w:rsid w:val="00B817CB"/>
    <w:rsid w:val="00B83216"/>
    <w:rsid w:val="00B8330D"/>
    <w:rsid w:val="00B83561"/>
    <w:rsid w:val="00B835E6"/>
    <w:rsid w:val="00B84672"/>
    <w:rsid w:val="00B84AFC"/>
    <w:rsid w:val="00B85768"/>
    <w:rsid w:val="00B85FD0"/>
    <w:rsid w:val="00B869ED"/>
    <w:rsid w:val="00B87933"/>
    <w:rsid w:val="00B9054C"/>
    <w:rsid w:val="00B90DB6"/>
    <w:rsid w:val="00B917EF"/>
    <w:rsid w:val="00B91E3F"/>
    <w:rsid w:val="00B926E6"/>
    <w:rsid w:val="00B92F00"/>
    <w:rsid w:val="00B936F0"/>
    <w:rsid w:val="00B937DF"/>
    <w:rsid w:val="00B93D3F"/>
    <w:rsid w:val="00B94B54"/>
    <w:rsid w:val="00B94C85"/>
    <w:rsid w:val="00B951E5"/>
    <w:rsid w:val="00B951FB"/>
    <w:rsid w:val="00B956BB"/>
    <w:rsid w:val="00B958E4"/>
    <w:rsid w:val="00B95904"/>
    <w:rsid w:val="00B95A06"/>
    <w:rsid w:val="00B95F6E"/>
    <w:rsid w:val="00B972C2"/>
    <w:rsid w:val="00B97753"/>
    <w:rsid w:val="00B979FE"/>
    <w:rsid w:val="00BA015D"/>
    <w:rsid w:val="00BA0338"/>
    <w:rsid w:val="00BA07DB"/>
    <w:rsid w:val="00BA1039"/>
    <w:rsid w:val="00BA139C"/>
    <w:rsid w:val="00BA268A"/>
    <w:rsid w:val="00BA2B99"/>
    <w:rsid w:val="00BA3701"/>
    <w:rsid w:val="00BA38FA"/>
    <w:rsid w:val="00BA3B61"/>
    <w:rsid w:val="00BA49F3"/>
    <w:rsid w:val="00BA4CEF"/>
    <w:rsid w:val="00BA5194"/>
    <w:rsid w:val="00BA531A"/>
    <w:rsid w:val="00BA5640"/>
    <w:rsid w:val="00BA5AA6"/>
    <w:rsid w:val="00BA695D"/>
    <w:rsid w:val="00BA6EED"/>
    <w:rsid w:val="00BA789B"/>
    <w:rsid w:val="00BA7C04"/>
    <w:rsid w:val="00BA7DA6"/>
    <w:rsid w:val="00BA7DC4"/>
    <w:rsid w:val="00BB13DC"/>
    <w:rsid w:val="00BB2473"/>
    <w:rsid w:val="00BB3A10"/>
    <w:rsid w:val="00BB3FDC"/>
    <w:rsid w:val="00BB4B19"/>
    <w:rsid w:val="00BB4D06"/>
    <w:rsid w:val="00BB5882"/>
    <w:rsid w:val="00BB58B4"/>
    <w:rsid w:val="00BB5DC8"/>
    <w:rsid w:val="00BB64D5"/>
    <w:rsid w:val="00BB67EE"/>
    <w:rsid w:val="00BB6C04"/>
    <w:rsid w:val="00BB707D"/>
    <w:rsid w:val="00BC028D"/>
    <w:rsid w:val="00BC0B6E"/>
    <w:rsid w:val="00BC150C"/>
    <w:rsid w:val="00BC1561"/>
    <w:rsid w:val="00BC1D12"/>
    <w:rsid w:val="00BC1F95"/>
    <w:rsid w:val="00BC2092"/>
    <w:rsid w:val="00BC367F"/>
    <w:rsid w:val="00BC36CC"/>
    <w:rsid w:val="00BC41C4"/>
    <w:rsid w:val="00BC68A0"/>
    <w:rsid w:val="00BC6CD4"/>
    <w:rsid w:val="00BC7A62"/>
    <w:rsid w:val="00BD05D3"/>
    <w:rsid w:val="00BD121B"/>
    <w:rsid w:val="00BD2593"/>
    <w:rsid w:val="00BD29F3"/>
    <w:rsid w:val="00BD2E87"/>
    <w:rsid w:val="00BD402C"/>
    <w:rsid w:val="00BD5ED8"/>
    <w:rsid w:val="00BD65F1"/>
    <w:rsid w:val="00BD6BF0"/>
    <w:rsid w:val="00BD7970"/>
    <w:rsid w:val="00BE00E1"/>
    <w:rsid w:val="00BE017E"/>
    <w:rsid w:val="00BE098D"/>
    <w:rsid w:val="00BE28CE"/>
    <w:rsid w:val="00BE2F19"/>
    <w:rsid w:val="00BE4354"/>
    <w:rsid w:val="00BE4529"/>
    <w:rsid w:val="00BE5281"/>
    <w:rsid w:val="00BE654E"/>
    <w:rsid w:val="00BE6623"/>
    <w:rsid w:val="00BE70C9"/>
    <w:rsid w:val="00BE72DE"/>
    <w:rsid w:val="00BE7A5E"/>
    <w:rsid w:val="00BF0B18"/>
    <w:rsid w:val="00BF0C3C"/>
    <w:rsid w:val="00BF2C1A"/>
    <w:rsid w:val="00BF2F27"/>
    <w:rsid w:val="00BF3327"/>
    <w:rsid w:val="00BF3864"/>
    <w:rsid w:val="00BF3E38"/>
    <w:rsid w:val="00BF4866"/>
    <w:rsid w:val="00BF6498"/>
    <w:rsid w:val="00BF7553"/>
    <w:rsid w:val="00BF78C8"/>
    <w:rsid w:val="00C0074E"/>
    <w:rsid w:val="00C007E0"/>
    <w:rsid w:val="00C010C7"/>
    <w:rsid w:val="00C012E2"/>
    <w:rsid w:val="00C016D8"/>
    <w:rsid w:val="00C018CB"/>
    <w:rsid w:val="00C020CB"/>
    <w:rsid w:val="00C02A3E"/>
    <w:rsid w:val="00C03131"/>
    <w:rsid w:val="00C033FA"/>
    <w:rsid w:val="00C03ADA"/>
    <w:rsid w:val="00C043F8"/>
    <w:rsid w:val="00C051FD"/>
    <w:rsid w:val="00C0549F"/>
    <w:rsid w:val="00C05B70"/>
    <w:rsid w:val="00C061B6"/>
    <w:rsid w:val="00C06305"/>
    <w:rsid w:val="00C0708C"/>
    <w:rsid w:val="00C071A5"/>
    <w:rsid w:val="00C07600"/>
    <w:rsid w:val="00C07F74"/>
    <w:rsid w:val="00C10E7C"/>
    <w:rsid w:val="00C11F8C"/>
    <w:rsid w:val="00C126B7"/>
    <w:rsid w:val="00C12A8A"/>
    <w:rsid w:val="00C12F4E"/>
    <w:rsid w:val="00C14571"/>
    <w:rsid w:val="00C146A6"/>
    <w:rsid w:val="00C1495F"/>
    <w:rsid w:val="00C14E6F"/>
    <w:rsid w:val="00C15846"/>
    <w:rsid w:val="00C158B0"/>
    <w:rsid w:val="00C15D59"/>
    <w:rsid w:val="00C17096"/>
    <w:rsid w:val="00C173A5"/>
    <w:rsid w:val="00C17631"/>
    <w:rsid w:val="00C17998"/>
    <w:rsid w:val="00C17B42"/>
    <w:rsid w:val="00C17CFF"/>
    <w:rsid w:val="00C20636"/>
    <w:rsid w:val="00C20FFB"/>
    <w:rsid w:val="00C21175"/>
    <w:rsid w:val="00C21985"/>
    <w:rsid w:val="00C225CD"/>
    <w:rsid w:val="00C22DF5"/>
    <w:rsid w:val="00C230CD"/>
    <w:rsid w:val="00C2391E"/>
    <w:rsid w:val="00C249B1"/>
    <w:rsid w:val="00C24C9B"/>
    <w:rsid w:val="00C256BA"/>
    <w:rsid w:val="00C257B7"/>
    <w:rsid w:val="00C26067"/>
    <w:rsid w:val="00C26CD3"/>
    <w:rsid w:val="00C2787B"/>
    <w:rsid w:val="00C279BA"/>
    <w:rsid w:val="00C27A70"/>
    <w:rsid w:val="00C30169"/>
    <w:rsid w:val="00C30839"/>
    <w:rsid w:val="00C30CD8"/>
    <w:rsid w:val="00C30E6E"/>
    <w:rsid w:val="00C30F4E"/>
    <w:rsid w:val="00C3120D"/>
    <w:rsid w:val="00C3270B"/>
    <w:rsid w:val="00C33798"/>
    <w:rsid w:val="00C33A11"/>
    <w:rsid w:val="00C35223"/>
    <w:rsid w:val="00C3599D"/>
    <w:rsid w:val="00C35D6D"/>
    <w:rsid w:val="00C35F53"/>
    <w:rsid w:val="00C37DD3"/>
    <w:rsid w:val="00C414F6"/>
    <w:rsid w:val="00C41911"/>
    <w:rsid w:val="00C4236F"/>
    <w:rsid w:val="00C42DAE"/>
    <w:rsid w:val="00C4363D"/>
    <w:rsid w:val="00C4458C"/>
    <w:rsid w:val="00C44930"/>
    <w:rsid w:val="00C44ACB"/>
    <w:rsid w:val="00C45975"/>
    <w:rsid w:val="00C45B5E"/>
    <w:rsid w:val="00C46018"/>
    <w:rsid w:val="00C46777"/>
    <w:rsid w:val="00C46D18"/>
    <w:rsid w:val="00C47338"/>
    <w:rsid w:val="00C4767C"/>
    <w:rsid w:val="00C477B0"/>
    <w:rsid w:val="00C47DF4"/>
    <w:rsid w:val="00C50083"/>
    <w:rsid w:val="00C50E01"/>
    <w:rsid w:val="00C52930"/>
    <w:rsid w:val="00C52A08"/>
    <w:rsid w:val="00C52E54"/>
    <w:rsid w:val="00C537AB"/>
    <w:rsid w:val="00C53984"/>
    <w:rsid w:val="00C549AC"/>
    <w:rsid w:val="00C5574E"/>
    <w:rsid w:val="00C5596E"/>
    <w:rsid w:val="00C55CF7"/>
    <w:rsid w:val="00C55EB0"/>
    <w:rsid w:val="00C56E59"/>
    <w:rsid w:val="00C601CE"/>
    <w:rsid w:val="00C605C3"/>
    <w:rsid w:val="00C60EB6"/>
    <w:rsid w:val="00C6106B"/>
    <w:rsid w:val="00C612F2"/>
    <w:rsid w:val="00C612FA"/>
    <w:rsid w:val="00C6135C"/>
    <w:rsid w:val="00C6286B"/>
    <w:rsid w:val="00C63263"/>
    <w:rsid w:val="00C63688"/>
    <w:rsid w:val="00C659AE"/>
    <w:rsid w:val="00C65AD6"/>
    <w:rsid w:val="00C66682"/>
    <w:rsid w:val="00C66CDE"/>
    <w:rsid w:val="00C6729C"/>
    <w:rsid w:val="00C677FC"/>
    <w:rsid w:val="00C67DF0"/>
    <w:rsid w:val="00C7013C"/>
    <w:rsid w:val="00C7036C"/>
    <w:rsid w:val="00C7039F"/>
    <w:rsid w:val="00C71CA0"/>
    <w:rsid w:val="00C72303"/>
    <w:rsid w:val="00C729D5"/>
    <w:rsid w:val="00C72B5E"/>
    <w:rsid w:val="00C72CF1"/>
    <w:rsid w:val="00C73055"/>
    <w:rsid w:val="00C73C01"/>
    <w:rsid w:val="00C73F52"/>
    <w:rsid w:val="00C743FA"/>
    <w:rsid w:val="00C74A32"/>
    <w:rsid w:val="00C75591"/>
    <w:rsid w:val="00C75690"/>
    <w:rsid w:val="00C75A1E"/>
    <w:rsid w:val="00C75E18"/>
    <w:rsid w:val="00C767C2"/>
    <w:rsid w:val="00C76B74"/>
    <w:rsid w:val="00C7747E"/>
    <w:rsid w:val="00C774AA"/>
    <w:rsid w:val="00C77D43"/>
    <w:rsid w:val="00C80BC7"/>
    <w:rsid w:val="00C82A1D"/>
    <w:rsid w:val="00C82BE0"/>
    <w:rsid w:val="00C830DE"/>
    <w:rsid w:val="00C836AE"/>
    <w:rsid w:val="00C83CA1"/>
    <w:rsid w:val="00C840CF"/>
    <w:rsid w:val="00C84145"/>
    <w:rsid w:val="00C849BF"/>
    <w:rsid w:val="00C84EEB"/>
    <w:rsid w:val="00C85862"/>
    <w:rsid w:val="00C86109"/>
    <w:rsid w:val="00C86E6F"/>
    <w:rsid w:val="00C86EEC"/>
    <w:rsid w:val="00C875EB"/>
    <w:rsid w:val="00C878F7"/>
    <w:rsid w:val="00C90426"/>
    <w:rsid w:val="00C90896"/>
    <w:rsid w:val="00C91AEC"/>
    <w:rsid w:val="00C924F2"/>
    <w:rsid w:val="00C92D8E"/>
    <w:rsid w:val="00C9450A"/>
    <w:rsid w:val="00C95D48"/>
    <w:rsid w:val="00C9661A"/>
    <w:rsid w:val="00C968CC"/>
    <w:rsid w:val="00C96D3D"/>
    <w:rsid w:val="00C97FC2"/>
    <w:rsid w:val="00CA0DB9"/>
    <w:rsid w:val="00CA1A0F"/>
    <w:rsid w:val="00CA1D4A"/>
    <w:rsid w:val="00CA2BBC"/>
    <w:rsid w:val="00CA3AE3"/>
    <w:rsid w:val="00CA3C51"/>
    <w:rsid w:val="00CA4A6C"/>
    <w:rsid w:val="00CA4C42"/>
    <w:rsid w:val="00CA4DBE"/>
    <w:rsid w:val="00CA4EF3"/>
    <w:rsid w:val="00CA6637"/>
    <w:rsid w:val="00CA6838"/>
    <w:rsid w:val="00CA7248"/>
    <w:rsid w:val="00CA752A"/>
    <w:rsid w:val="00CA782C"/>
    <w:rsid w:val="00CA79DA"/>
    <w:rsid w:val="00CA7DA5"/>
    <w:rsid w:val="00CB05FD"/>
    <w:rsid w:val="00CB1706"/>
    <w:rsid w:val="00CB233D"/>
    <w:rsid w:val="00CB2C95"/>
    <w:rsid w:val="00CB3DCF"/>
    <w:rsid w:val="00CB40C2"/>
    <w:rsid w:val="00CB4B1C"/>
    <w:rsid w:val="00CB5BE7"/>
    <w:rsid w:val="00CB6141"/>
    <w:rsid w:val="00CB7216"/>
    <w:rsid w:val="00CB7470"/>
    <w:rsid w:val="00CC00A7"/>
    <w:rsid w:val="00CC00B1"/>
    <w:rsid w:val="00CC078B"/>
    <w:rsid w:val="00CC07E9"/>
    <w:rsid w:val="00CC0AC9"/>
    <w:rsid w:val="00CC13FE"/>
    <w:rsid w:val="00CC193E"/>
    <w:rsid w:val="00CC2273"/>
    <w:rsid w:val="00CC40E9"/>
    <w:rsid w:val="00CC5283"/>
    <w:rsid w:val="00CC52E6"/>
    <w:rsid w:val="00CC54ED"/>
    <w:rsid w:val="00CC55F1"/>
    <w:rsid w:val="00CC6912"/>
    <w:rsid w:val="00CC7D73"/>
    <w:rsid w:val="00CD009D"/>
    <w:rsid w:val="00CD0E5A"/>
    <w:rsid w:val="00CD1257"/>
    <w:rsid w:val="00CD35C2"/>
    <w:rsid w:val="00CD3653"/>
    <w:rsid w:val="00CD3F5A"/>
    <w:rsid w:val="00CD41B0"/>
    <w:rsid w:val="00CD4363"/>
    <w:rsid w:val="00CD53F9"/>
    <w:rsid w:val="00CD59A6"/>
    <w:rsid w:val="00CD5C55"/>
    <w:rsid w:val="00CD6CDA"/>
    <w:rsid w:val="00CD74E1"/>
    <w:rsid w:val="00CD7581"/>
    <w:rsid w:val="00CD7AF8"/>
    <w:rsid w:val="00CD7E63"/>
    <w:rsid w:val="00CE0942"/>
    <w:rsid w:val="00CE0F29"/>
    <w:rsid w:val="00CE1415"/>
    <w:rsid w:val="00CE1BC6"/>
    <w:rsid w:val="00CE1E0D"/>
    <w:rsid w:val="00CE2E55"/>
    <w:rsid w:val="00CE49A2"/>
    <w:rsid w:val="00CE553B"/>
    <w:rsid w:val="00CE57D2"/>
    <w:rsid w:val="00CE5F67"/>
    <w:rsid w:val="00CE6898"/>
    <w:rsid w:val="00CE75EA"/>
    <w:rsid w:val="00CE7BEC"/>
    <w:rsid w:val="00CE7F2D"/>
    <w:rsid w:val="00CF0D2C"/>
    <w:rsid w:val="00CF1101"/>
    <w:rsid w:val="00CF2113"/>
    <w:rsid w:val="00CF2D1B"/>
    <w:rsid w:val="00CF3059"/>
    <w:rsid w:val="00CF34D4"/>
    <w:rsid w:val="00CF37CC"/>
    <w:rsid w:val="00CF470C"/>
    <w:rsid w:val="00CF47A4"/>
    <w:rsid w:val="00CF49F9"/>
    <w:rsid w:val="00CF506B"/>
    <w:rsid w:val="00CF5ED6"/>
    <w:rsid w:val="00D017FA"/>
    <w:rsid w:val="00D021BB"/>
    <w:rsid w:val="00D02809"/>
    <w:rsid w:val="00D02BF0"/>
    <w:rsid w:val="00D03A5B"/>
    <w:rsid w:val="00D04C3D"/>
    <w:rsid w:val="00D0566E"/>
    <w:rsid w:val="00D06FC4"/>
    <w:rsid w:val="00D07105"/>
    <w:rsid w:val="00D073A3"/>
    <w:rsid w:val="00D07A3E"/>
    <w:rsid w:val="00D1050B"/>
    <w:rsid w:val="00D10995"/>
    <w:rsid w:val="00D129BE"/>
    <w:rsid w:val="00D12EA8"/>
    <w:rsid w:val="00D136B2"/>
    <w:rsid w:val="00D14092"/>
    <w:rsid w:val="00D142EB"/>
    <w:rsid w:val="00D14762"/>
    <w:rsid w:val="00D151D3"/>
    <w:rsid w:val="00D15339"/>
    <w:rsid w:val="00D156A5"/>
    <w:rsid w:val="00D15AD2"/>
    <w:rsid w:val="00D17415"/>
    <w:rsid w:val="00D20AB3"/>
    <w:rsid w:val="00D2123F"/>
    <w:rsid w:val="00D21554"/>
    <w:rsid w:val="00D22C87"/>
    <w:rsid w:val="00D22FAE"/>
    <w:rsid w:val="00D236D4"/>
    <w:rsid w:val="00D24946"/>
    <w:rsid w:val="00D250D4"/>
    <w:rsid w:val="00D2536E"/>
    <w:rsid w:val="00D256B9"/>
    <w:rsid w:val="00D26190"/>
    <w:rsid w:val="00D265D0"/>
    <w:rsid w:val="00D268B5"/>
    <w:rsid w:val="00D27B3C"/>
    <w:rsid w:val="00D31674"/>
    <w:rsid w:val="00D32473"/>
    <w:rsid w:val="00D34346"/>
    <w:rsid w:val="00D34C3B"/>
    <w:rsid w:val="00D34DFB"/>
    <w:rsid w:val="00D35694"/>
    <w:rsid w:val="00D35CEE"/>
    <w:rsid w:val="00D35D98"/>
    <w:rsid w:val="00D36B99"/>
    <w:rsid w:val="00D3725A"/>
    <w:rsid w:val="00D37FD7"/>
    <w:rsid w:val="00D40EF3"/>
    <w:rsid w:val="00D41BB1"/>
    <w:rsid w:val="00D423B5"/>
    <w:rsid w:val="00D42DEB"/>
    <w:rsid w:val="00D4374C"/>
    <w:rsid w:val="00D437DF"/>
    <w:rsid w:val="00D438A3"/>
    <w:rsid w:val="00D43D08"/>
    <w:rsid w:val="00D43E91"/>
    <w:rsid w:val="00D440BD"/>
    <w:rsid w:val="00D46E37"/>
    <w:rsid w:val="00D47492"/>
    <w:rsid w:val="00D4749D"/>
    <w:rsid w:val="00D47DE9"/>
    <w:rsid w:val="00D47F57"/>
    <w:rsid w:val="00D50551"/>
    <w:rsid w:val="00D5089F"/>
    <w:rsid w:val="00D50BF9"/>
    <w:rsid w:val="00D51785"/>
    <w:rsid w:val="00D51AAF"/>
    <w:rsid w:val="00D5350C"/>
    <w:rsid w:val="00D53A09"/>
    <w:rsid w:val="00D53FD5"/>
    <w:rsid w:val="00D54EA5"/>
    <w:rsid w:val="00D557E8"/>
    <w:rsid w:val="00D55ADF"/>
    <w:rsid w:val="00D55C6E"/>
    <w:rsid w:val="00D562BE"/>
    <w:rsid w:val="00D5698E"/>
    <w:rsid w:val="00D56C06"/>
    <w:rsid w:val="00D5716A"/>
    <w:rsid w:val="00D6025E"/>
    <w:rsid w:val="00D602EF"/>
    <w:rsid w:val="00D60668"/>
    <w:rsid w:val="00D60D80"/>
    <w:rsid w:val="00D61982"/>
    <w:rsid w:val="00D61984"/>
    <w:rsid w:val="00D61C59"/>
    <w:rsid w:val="00D61FF4"/>
    <w:rsid w:val="00D622FD"/>
    <w:rsid w:val="00D6303E"/>
    <w:rsid w:val="00D641ED"/>
    <w:rsid w:val="00D649AB"/>
    <w:rsid w:val="00D6556C"/>
    <w:rsid w:val="00D65679"/>
    <w:rsid w:val="00D65913"/>
    <w:rsid w:val="00D66262"/>
    <w:rsid w:val="00D66423"/>
    <w:rsid w:val="00D667AD"/>
    <w:rsid w:val="00D66A5B"/>
    <w:rsid w:val="00D67130"/>
    <w:rsid w:val="00D67ED0"/>
    <w:rsid w:val="00D703B8"/>
    <w:rsid w:val="00D70792"/>
    <w:rsid w:val="00D71D8E"/>
    <w:rsid w:val="00D72930"/>
    <w:rsid w:val="00D72FFE"/>
    <w:rsid w:val="00D73BC4"/>
    <w:rsid w:val="00D74AC2"/>
    <w:rsid w:val="00D74B43"/>
    <w:rsid w:val="00D752C5"/>
    <w:rsid w:val="00D76F86"/>
    <w:rsid w:val="00D803B5"/>
    <w:rsid w:val="00D805A4"/>
    <w:rsid w:val="00D80BB8"/>
    <w:rsid w:val="00D80C65"/>
    <w:rsid w:val="00D81529"/>
    <w:rsid w:val="00D81567"/>
    <w:rsid w:val="00D82012"/>
    <w:rsid w:val="00D8228D"/>
    <w:rsid w:val="00D830AF"/>
    <w:rsid w:val="00D835BB"/>
    <w:rsid w:val="00D84670"/>
    <w:rsid w:val="00D84688"/>
    <w:rsid w:val="00D84696"/>
    <w:rsid w:val="00D84AD1"/>
    <w:rsid w:val="00D85B72"/>
    <w:rsid w:val="00D85C6E"/>
    <w:rsid w:val="00D8617E"/>
    <w:rsid w:val="00D86322"/>
    <w:rsid w:val="00D864A1"/>
    <w:rsid w:val="00D87753"/>
    <w:rsid w:val="00D87EE0"/>
    <w:rsid w:val="00D90579"/>
    <w:rsid w:val="00D91874"/>
    <w:rsid w:val="00D91DB5"/>
    <w:rsid w:val="00D93CAE"/>
    <w:rsid w:val="00D94571"/>
    <w:rsid w:val="00D95B90"/>
    <w:rsid w:val="00D964D0"/>
    <w:rsid w:val="00D96A6D"/>
    <w:rsid w:val="00DA037E"/>
    <w:rsid w:val="00DA0A00"/>
    <w:rsid w:val="00DA0C25"/>
    <w:rsid w:val="00DA1C55"/>
    <w:rsid w:val="00DA22E3"/>
    <w:rsid w:val="00DA32CB"/>
    <w:rsid w:val="00DA37F2"/>
    <w:rsid w:val="00DA39E3"/>
    <w:rsid w:val="00DA425E"/>
    <w:rsid w:val="00DA497C"/>
    <w:rsid w:val="00DA5FE2"/>
    <w:rsid w:val="00DA6E41"/>
    <w:rsid w:val="00DA7255"/>
    <w:rsid w:val="00DA7F97"/>
    <w:rsid w:val="00DB0397"/>
    <w:rsid w:val="00DB0FB9"/>
    <w:rsid w:val="00DB1ED0"/>
    <w:rsid w:val="00DB2D60"/>
    <w:rsid w:val="00DB2EEA"/>
    <w:rsid w:val="00DB2F78"/>
    <w:rsid w:val="00DB41CF"/>
    <w:rsid w:val="00DB4354"/>
    <w:rsid w:val="00DB4894"/>
    <w:rsid w:val="00DB5364"/>
    <w:rsid w:val="00DB5423"/>
    <w:rsid w:val="00DB54AC"/>
    <w:rsid w:val="00DC0901"/>
    <w:rsid w:val="00DC0E65"/>
    <w:rsid w:val="00DC18BA"/>
    <w:rsid w:val="00DC20FB"/>
    <w:rsid w:val="00DC26BE"/>
    <w:rsid w:val="00DC36FE"/>
    <w:rsid w:val="00DC459C"/>
    <w:rsid w:val="00DC59C6"/>
    <w:rsid w:val="00DC5AF8"/>
    <w:rsid w:val="00DC6396"/>
    <w:rsid w:val="00DC644D"/>
    <w:rsid w:val="00DC66BA"/>
    <w:rsid w:val="00DC6BD5"/>
    <w:rsid w:val="00DC6EA4"/>
    <w:rsid w:val="00DC71E9"/>
    <w:rsid w:val="00DC77E9"/>
    <w:rsid w:val="00DD1997"/>
    <w:rsid w:val="00DD30C2"/>
    <w:rsid w:val="00DD31E3"/>
    <w:rsid w:val="00DD3B7D"/>
    <w:rsid w:val="00DD4AF4"/>
    <w:rsid w:val="00DD6234"/>
    <w:rsid w:val="00DD6765"/>
    <w:rsid w:val="00DD6868"/>
    <w:rsid w:val="00DD7650"/>
    <w:rsid w:val="00DD7F2A"/>
    <w:rsid w:val="00DE0E46"/>
    <w:rsid w:val="00DE13C0"/>
    <w:rsid w:val="00DE155A"/>
    <w:rsid w:val="00DE166D"/>
    <w:rsid w:val="00DE1696"/>
    <w:rsid w:val="00DE191E"/>
    <w:rsid w:val="00DE27FC"/>
    <w:rsid w:val="00DE2B25"/>
    <w:rsid w:val="00DE3949"/>
    <w:rsid w:val="00DE3A10"/>
    <w:rsid w:val="00DE42C3"/>
    <w:rsid w:val="00DE46F1"/>
    <w:rsid w:val="00DE4815"/>
    <w:rsid w:val="00DE4E7E"/>
    <w:rsid w:val="00DE522B"/>
    <w:rsid w:val="00DE58D5"/>
    <w:rsid w:val="00DE5FD1"/>
    <w:rsid w:val="00DE626C"/>
    <w:rsid w:val="00DE6C82"/>
    <w:rsid w:val="00DE6E62"/>
    <w:rsid w:val="00DF056F"/>
    <w:rsid w:val="00DF0A44"/>
    <w:rsid w:val="00DF0AA6"/>
    <w:rsid w:val="00DF0B1C"/>
    <w:rsid w:val="00DF0E01"/>
    <w:rsid w:val="00DF193C"/>
    <w:rsid w:val="00DF1AC6"/>
    <w:rsid w:val="00DF2191"/>
    <w:rsid w:val="00DF397F"/>
    <w:rsid w:val="00DF3B97"/>
    <w:rsid w:val="00DF44D7"/>
    <w:rsid w:val="00DF54A0"/>
    <w:rsid w:val="00DF562C"/>
    <w:rsid w:val="00DF75ED"/>
    <w:rsid w:val="00DF7C4D"/>
    <w:rsid w:val="00E00C16"/>
    <w:rsid w:val="00E00F78"/>
    <w:rsid w:val="00E011C7"/>
    <w:rsid w:val="00E011CC"/>
    <w:rsid w:val="00E01BB9"/>
    <w:rsid w:val="00E02BEF"/>
    <w:rsid w:val="00E02E2C"/>
    <w:rsid w:val="00E0326C"/>
    <w:rsid w:val="00E03C4A"/>
    <w:rsid w:val="00E03D70"/>
    <w:rsid w:val="00E04441"/>
    <w:rsid w:val="00E045C4"/>
    <w:rsid w:val="00E04934"/>
    <w:rsid w:val="00E06A3D"/>
    <w:rsid w:val="00E06B28"/>
    <w:rsid w:val="00E06DE0"/>
    <w:rsid w:val="00E07A3A"/>
    <w:rsid w:val="00E1025E"/>
    <w:rsid w:val="00E10BE6"/>
    <w:rsid w:val="00E11E08"/>
    <w:rsid w:val="00E11F2E"/>
    <w:rsid w:val="00E12D1C"/>
    <w:rsid w:val="00E136A8"/>
    <w:rsid w:val="00E13D55"/>
    <w:rsid w:val="00E14476"/>
    <w:rsid w:val="00E1454C"/>
    <w:rsid w:val="00E15926"/>
    <w:rsid w:val="00E15934"/>
    <w:rsid w:val="00E20683"/>
    <w:rsid w:val="00E208F0"/>
    <w:rsid w:val="00E21613"/>
    <w:rsid w:val="00E217BA"/>
    <w:rsid w:val="00E22ED4"/>
    <w:rsid w:val="00E23222"/>
    <w:rsid w:val="00E23A24"/>
    <w:rsid w:val="00E2402A"/>
    <w:rsid w:val="00E2412A"/>
    <w:rsid w:val="00E2496F"/>
    <w:rsid w:val="00E265BD"/>
    <w:rsid w:val="00E26AA5"/>
    <w:rsid w:val="00E2767C"/>
    <w:rsid w:val="00E30CB9"/>
    <w:rsid w:val="00E3106A"/>
    <w:rsid w:val="00E3113C"/>
    <w:rsid w:val="00E324E4"/>
    <w:rsid w:val="00E32516"/>
    <w:rsid w:val="00E3260D"/>
    <w:rsid w:val="00E32CFF"/>
    <w:rsid w:val="00E337CA"/>
    <w:rsid w:val="00E34637"/>
    <w:rsid w:val="00E34B9D"/>
    <w:rsid w:val="00E35ACD"/>
    <w:rsid w:val="00E35B1A"/>
    <w:rsid w:val="00E36974"/>
    <w:rsid w:val="00E41348"/>
    <w:rsid w:val="00E4274D"/>
    <w:rsid w:val="00E43CBF"/>
    <w:rsid w:val="00E44399"/>
    <w:rsid w:val="00E444FF"/>
    <w:rsid w:val="00E445F5"/>
    <w:rsid w:val="00E4515C"/>
    <w:rsid w:val="00E453B9"/>
    <w:rsid w:val="00E45622"/>
    <w:rsid w:val="00E50B9B"/>
    <w:rsid w:val="00E51749"/>
    <w:rsid w:val="00E517BF"/>
    <w:rsid w:val="00E51AB2"/>
    <w:rsid w:val="00E52A7E"/>
    <w:rsid w:val="00E5382D"/>
    <w:rsid w:val="00E54205"/>
    <w:rsid w:val="00E5537B"/>
    <w:rsid w:val="00E55851"/>
    <w:rsid w:val="00E55E75"/>
    <w:rsid w:val="00E55FAA"/>
    <w:rsid w:val="00E5607B"/>
    <w:rsid w:val="00E56A5E"/>
    <w:rsid w:val="00E60223"/>
    <w:rsid w:val="00E60EB2"/>
    <w:rsid w:val="00E618E9"/>
    <w:rsid w:val="00E6240B"/>
    <w:rsid w:val="00E62A62"/>
    <w:rsid w:val="00E63383"/>
    <w:rsid w:val="00E63D1E"/>
    <w:rsid w:val="00E645AA"/>
    <w:rsid w:val="00E6604A"/>
    <w:rsid w:val="00E67199"/>
    <w:rsid w:val="00E67DE0"/>
    <w:rsid w:val="00E7100E"/>
    <w:rsid w:val="00E71F5D"/>
    <w:rsid w:val="00E73719"/>
    <w:rsid w:val="00E73D53"/>
    <w:rsid w:val="00E73D56"/>
    <w:rsid w:val="00E746EE"/>
    <w:rsid w:val="00E75699"/>
    <w:rsid w:val="00E75DA2"/>
    <w:rsid w:val="00E75E76"/>
    <w:rsid w:val="00E76352"/>
    <w:rsid w:val="00E76394"/>
    <w:rsid w:val="00E76404"/>
    <w:rsid w:val="00E765E1"/>
    <w:rsid w:val="00E77416"/>
    <w:rsid w:val="00E7757D"/>
    <w:rsid w:val="00E778F8"/>
    <w:rsid w:val="00E77D73"/>
    <w:rsid w:val="00E80073"/>
    <w:rsid w:val="00E826D9"/>
    <w:rsid w:val="00E82980"/>
    <w:rsid w:val="00E82C52"/>
    <w:rsid w:val="00E82E33"/>
    <w:rsid w:val="00E8361F"/>
    <w:rsid w:val="00E84839"/>
    <w:rsid w:val="00E84D82"/>
    <w:rsid w:val="00E85A90"/>
    <w:rsid w:val="00E868C6"/>
    <w:rsid w:val="00E87093"/>
    <w:rsid w:val="00E87AB8"/>
    <w:rsid w:val="00E90027"/>
    <w:rsid w:val="00E90491"/>
    <w:rsid w:val="00E908C6"/>
    <w:rsid w:val="00E90907"/>
    <w:rsid w:val="00E90BB2"/>
    <w:rsid w:val="00E90BD2"/>
    <w:rsid w:val="00E91178"/>
    <w:rsid w:val="00E91DB2"/>
    <w:rsid w:val="00E9215B"/>
    <w:rsid w:val="00E935F8"/>
    <w:rsid w:val="00E93F16"/>
    <w:rsid w:val="00E94080"/>
    <w:rsid w:val="00E95140"/>
    <w:rsid w:val="00E952E8"/>
    <w:rsid w:val="00E9615A"/>
    <w:rsid w:val="00E96287"/>
    <w:rsid w:val="00E966C1"/>
    <w:rsid w:val="00E9705E"/>
    <w:rsid w:val="00E974F5"/>
    <w:rsid w:val="00E977CE"/>
    <w:rsid w:val="00E9783A"/>
    <w:rsid w:val="00E97CC0"/>
    <w:rsid w:val="00EA0382"/>
    <w:rsid w:val="00EA123D"/>
    <w:rsid w:val="00EA16DF"/>
    <w:rsid w:val="00EA19C7"/>
    <w:rsid w:val="00EA241C"/>
    <w:rsid w:val="00EA2A4E"/>
    <w:rsid w:val="00EA39AD"/>
    <w:rsid w:val="00EA3B24"/>
    <w:rsid w:val="00EA47D3"/>
    <w:rsid w:val="00EA4800"/>
    <w:rsid w:val="00EA5026"/>
    <w:rsid w:val="00EA53C9"/>
    <w:rsid w:val="00EA5E58"/>
    <w:rsid w:val="00EA66EA"/>
    <w:rsid w:val="00EA7DEB"/>
    <w:rsid w:val="00EB07B1"/>
    <w:rsid w:val="00EB1272"/>
    <w:rsid w:val="00EB1A1D"/>
    <w:rsid w:val="00EB2A93"/>
    <w:rsid w:val="00EB2DFC"/>
    <w:rsid w:val="00EB2FA4"/>
    <w:rsid w:val="00EB369C"/>
    <w:rsid w:val="00EB421B"/>
    <w:rsid w:val="00EB4F6B"/>
    <w:rsid w:val="00EB5173"/>
    <w:rsid w:val="00EB66D5"/>
    <w:rsid w:val="00EB68D8"/>
    <w:rsid w:val="00EB6BE0"/>
    <w:rsid w:val="00EB6C21"/>
    <w:rsid w:val="00EB6C32"/>
    <w:rsid w:val="00EB7B53"/>
    <w:rsid w:val="00EC0875"/>
    <w:rsid w:val="00EC09A9"/>
    <w:rsid w:val="00EC0DC3"/>
    <w:rsid w:val="00EC13E5"/>
    <w:rsid w:val="00EC179D"/>
    <w:rsid w:val="00EC193F"/>
    <w:rsid w:val="00EC19B5"/>
    <w:rsid w:val="00EC2082"/>
    <w:rsid w:val="00EC20BC"/>
    <w:rsid w:val="00EC2A30"/>
    <w:rsid w:val="00EC32E8"/>
    <w:rsid w:val="00EC3A9D"/>
    <w:rsid w:val="00EC3E0D"/>
    <w:rsid w:val="00EC41C0"/>
    <w:rsid w:val="00EC5BE0"/>
    <w:rsid w:val="00EC668A"/>
    <w:rsid w:val="00EC7A6B"/>
    <w:rsid w:val="00EC7CDE"/>
    <w:rsid w:val="00ED003E"/>
    <w:rsid w:val="00ED01A1"/>
    <w:rsid w:val="00ED0447"/>
    <w:rsid w:val="00ED0DFD"/>
    <w:rsid w:val="00ED0E4C"/>
    <w:rsid w:val="00ED1320"/>
    <w:rsid w:val="00ED17B1"/>
    <w:rsid w:val="00ED1B04"/>
    <w:rsid w:val="00ED1D08"/>
    <w:rsid w:val="00ED285A"/>
    <w:rsid w:val="00ED2DFC"/>
    <w:rsid w:val="00ED2F9E"/>
    <w:rsid w:val="00ED328C"/>
    <w:rsid w:val="00ED3523"/>
    <w:rsid w:val="00ED5EC8"/>
    <w:rsid w:val="00ED66D3"/>
    <w:rsid w:val="00ED6D2C"/>
    <w:rsid w:val="00ED7CA6"/>
    <w:rsid w:val="00EE0303"/>
    <w:rsid w:val="00EE0CAB"/>
    <w:rsid w:val="00EE2185"/>
    <w:rsid w:val="00EE27A0"/>
    <w:rsid w:val="00EE2935"/>
    <w:rsid w:val="00EE2A9D"/>
    <w:rsid w:val="00EE3A41"/>
    <w:rsid w:val="00EE5A5A"/>
    <w:rsid w:val="00EE637A"/>
    <w:rsid w:val="00EF0A40"/>
    <w:rsid w:val="00EF0A5E"/>
    <w:rsid w:val="00EF1068"/>
    <w:rsid w:val="00EF199F"/>
    <w:rsid w:val="00EF210E"/>
    <w:rsid w:val="00EF2469"/>
    <w:rsid w:val="00EF2C58"/>
    <w:rsid w:val="00EF300C"/>
    <w:rsid w:val="00EF504C"/>
    <w:rsid w:val="00EF5247"/>
    <w:rsid w:val="00EF6637"/>
    <w:rsid w:val="00EF6757"/>
    <w:rsid w:val="00EF6DDA"/>
    <w:rsid w:val="00EF6DF6"/>
    <w:rsid w:val="00EF7500"/>
    <w:rsid w:val="00F03390"/>
    <w:rsid w:val="00F034E6"/>
    <w:rsid w:val="00F0366A"/>
    <w:rsid w:val="00F039B8"/>
    <w:rsid w:val="00F03D7B"/>
    <w:rsid w:val="00F043CF"/>
    <w:rsid w:val="00F05356"/>
    <w:rsid w:val="00F053DA"/>
    <w:rsid w:val="00F06195"/>
    <w:rsid w:val="00F0666B"/>
    <w:rsid w:val="00F06703"/>
    <w:rsid w:val="00F06AAE"/>
    <w:rsid w:val="00F07516"/>
    <w:rsid w:val="00F076E6"/>
    <w:rsid w:val="00F079BD"/>
    <w:rsid w:val="00F07B7D"/>
    <w:rsid w:val="00F07C36"/>
    <w:rsid w:val="00F10EBE"/>
    <w:rsid w:val="00F11A0D"/>
    <w:rsid w:val="00F12142"/>
    <w:rsid w:val="00F12387"/>
    <w:rsid w:val="00F139E4"/>
    <w:rsid w:val="00F141FA"/>
    <w:rsid w:val="00F14C71"/>
    <w:rsid w:val="00F14EAF"/>
    <w:rsid w:val="00F15096"/>
    <w:rsid w:val="00F15767"/>
    <w:rsid w:val="00F158D0"/>
    <w:rsid w:val="00F15BCF"/>
    <w:rsid w:val="00F15E0B"/>
    <w:rsid w:val="00F15F30"/>
    <w:rsid w:val="00F16138"/>
    <w:rsid w:val="00F17008"/>
    <w:rsid w:val="00F1785C"/>
    <w:rsid w:val="00F20A0B"/>
    <w:rsid w:val="00F20E7B"/>
    <w:rsid w:val="00F21106"/>
    <w:rsid w:val="00F2181D"/>
    <w:rsid w:val="00F2255B"/>
    <w:rsid w:val="00F228F5"/>
    <w:rsid w:val="00F22F64"/>
    <w:rsid w:val="00F2363D"/>
    <w:rsid w:val="00F23F9D"/>
    <w:rsid w:val="00F24A58"/>
    <w:rsid w:val="00F24CE3"/>
    <w:rsid w:val="00F2512C"/>
    <w:rsid w:val="00F25E7C"/>
    <w:rsid w:val="00F26B16"/>
    <w:rsid w:val="00F273D2"/>
    <w:rsid w:val="00F27A97"/>
    <w:rsid w:val="00F30461"/>
    <w:rsid w:val="00F30471"/>
    <w:rsid w:val="00F3085D"/>
    <w:rsid w:val="00F31E1D"/>
    <w:rsid w:val="00F32AC4"/>
    <w:rsid w:val="00F3352D"/>
    <w:rsid w:val="00F34055"/>
    <w:rsid w:val="00F34180"/>
    <w:rsid w:val="00F3470E"/>
    <w:rsid w:val="00F358FB"/>
    <w:rsid w:val="00F35BAC"/>
    <w:rsid w:val="00F364E0"/>
    <w:rsid w:val="00F37ABD"/>
    <w:rsid w:val="00F40628"/>
    <w:rsid w:val="00F40B29"/>
    <w:rsid w:val="00F40F3E"/>
    <w:rsid w:val="00F41946"/>
    <w:rsid w:val="00F41BBC"/>
    <w:rsid w:val="00F42023"/>
    <w:rsid w:val="00F426C7"/>
    <w:rsid w:val="00F4299A"/>
    <w:rsid w:val="00F42AA0"/>
    <w:rsid w:val="00F42C26"/>
    <w:rsid w:val="00F443B0"/>
    <w:rsid w:val="00F452C7"/>
    <w:rsid w:val="00F45359"/>
    <w:rsid w:val="00F45E0F"/>
    <w:rsid w:val="00F46E65"/>
    <w:rsid w:val="00F46E78"/>
    <w:rsid w:val="00F508DD"/>
    <w:rsid w:val="00F50E7C"/>
    <w:rsid w:val="00F5107A"/>
    <w:rsid w:val="00F5163E"/>
    <w:rsid w:val="00F51CE6"/>
    <w:rsid w:val="00F51FBF"/>
    <w:rsid w:val="00F5203F"/>
    <w:rsid w:val="00F52BE7"/>
    <w:rsid w:val="00F536E5"/>
    <w:rsid w:val="00F54D2E"/>
    <w:rsid w:val="00F55B6E"/>
    <w:rsid w:val="00F5636B"/>
    <w:rsid w:val="00F570B1"/>
    <w:rsid w:val="00F574A3"/>
    <w:rsid w:val="00F60036"/>
    <w:rsid w:val="00F610AE"/>
    <w:rsid w:val="00F61610"/>
    <w:rsid w:val="00F61CC3"/>
    <w:rsid w:val="00F62A07"/>
    <w:rsid w:val="00F62B17"/>
    <w:rsid w:val="00F62DF4"/>
    <w:rsid w:val="00F64592"/>
    <w:rsid w:val="00F66068"/>
    <w:rsid w:val="00F660D3"/>
    <w:rsid w:val="00F667FC"/>
    <w:rsid w:val="00F668B0"/>
    <w:rsid w:val="00F66F3D"/>
    <w:rsid w:val="00F6750A"/>
    <w:rsid w:val="00F6798F"/>
    <w:rsid w:val="00F70A78"/>
    <w:rsid w:val="00F714F9"/>
    <w:rsid w:val="00F72168"/>
    <w:rsid w:val="00F724C1"/>
    <w:rsid w:val="00F72D5E"/>
    <w:rsid w:val="00F72EB0"/>
    <w:rsid w:val="00F73116"/>
    <w:rsid w:val="00F73FD4"/>
    <w:rsid w:val="00F7492E"/>
    <w:rsid w:val="00F754CD"/>
    <w:rsid w:val="00F75C73"/>
    <w:rsid w:val="00F75F6B"/>
    <w:rsid w:val="00F77326"/>
    <w:rsid w:val="00F77768"/>
    <w:rsid w:val="00F83252"/>
    <w:rsid w:val="00F842E2"/>
    <w:rsid w:val="00F87A3F"/>
    <w:rsid w:val="00F87D81"/>
    <w:rsid w:val="00F90076"/>
    <w:rsid w:val="00F908B5"/>
    <w:rsid w:val="00F90B37"/>
    <w:rsid w:val="00F92142"/>
    <w:rsid w:val="00F92D64"/>
    <w:rsid w:val="00F942B3"/>
    <w:rsid w:val="00F94D15"/>
    <w:rsid w:val="00F95553"/>
    <w:rsid w:val="00F956A9"/>
    <w:rsid w:val="00F95E57"/>
    <w:rsid w:val="00F96098"/>
    <w:rsid w:val="00F96BC9"/>
    <w:rsid w:val="00F973ED"/>
    <w:rsid w:val="00F97640"/>
    <w:rsid w:val="00F97803"/>
    <w:rsid w:val="00F97D1B"/>
    <w:rsid w:val="00F97F40"/>
    <w:rsid w:val="00FA0476"/>
    <w:rsid w:val="00FA0C7F"/>
    <w:rsid w:val="00FA10F2"/>
    <w:rsid w:val="00FA257F"/>
    <w:rsid w:val="00FA286F"/>
    <w:rsid w:val="00FA400F"/>
    <w:rsid w:val="00FA4071"/>
    <w:rsid w:val="00FA5426"/>
    <w:rsid w:val="00FA5434"/>
    <w:rsid w:val="00FA5857"/>
    <w:rsid w:val="00FA5877"/>
    <w:rsid w:val="00FA67B5"/>
    <w:rsid w:val="00FA69E9"/>
    <w:rsid w:val="00FA77CB"/>
    <w:rsid w:val="00FA7A90"/>
    <w:rsid w:val="00FA7F1B"/>
    <w:rsid w:val="00FB0948"/>
    <w:rsid w:val="00FB0EA9"/>
    <w:rsid w:val="00FB0EE1"/>
    <w:rsid w:val="00FB0FA1"/>
    <w:rsid w:val="00FB18E5"/>
    <w:rsid w:val="00FB1A5D"/>
    <w:rsid w:val="00FB1F22"/>
    <w:rsid w:val="00FB2B47"/>
    <w:rsid w:val="00FB34ED"/>
    <w:rsid w:val="00FB36E7"/>
    <w:rsid w:val="00FB4506"/>
    <w:rsid w:val="00FB48F8"/>
    <w:rsid w:val="00FB4A88"/>
    <w:rsid w:val="00FB5303"/>
    <w:rsid w:val="00FB54DD"/>
    <w:rsid w:val="00FB589E"/>
    <w:rsid w:val="00FB5939"/>
    <w:rsid w:val="00FB60BF"/>
    <w:rsid w:val="00FB6E6F"/>
    <w:rsid w:val="00FB73E2"/>
    <w:rsid w:val="00FB7DAD"/>
    <w:rsid w:val="00FB7F52"/>
    <w:rsid w:val="00FC1995"/>
    <w:rsid w:val="00FC1EBA"/>
    <w:rsid w:val="00FC1FE4"/>
    <w:rsid w:val="00FC201A"/>
    <w:rsid w:val="00FC20FA"/>
    <w:rsid w:val="00FC28B4"/>
    <w:rsid w:val="00FC54FA"/>
    <w:rsid w:val="00FC55F2"/>
    <w:rsid w:val="00FC5664"/>
    <w:rsid w:val="00FC625A"/>
    <w:rsid w:val="00FC74B0"/>
    <w:rsid w:val="00FD0ED8"/>
    <w:rsid w:val="00FD0EDE"/>
    <w:rsid w:val="00FD10F1"/>
    <w:rsid w:val="00FD1217"/>
    <w:rsid w:val="00FD15DA"/>
    <w:rsid w:val="00FD21E6"/>
    <w:rsid w:val="00FD2657"/>
    <w:rsid w:val="00FD33AF"/>
    <w:rsid w:val="00FD42F2"/>
    <w:rsid w:val="00FD48EF"/>
    <w:rsid w:val="00FD4CBC"/>
    <w:rsid w:val="00FD6547"/>
    <w:rsid w:val="00FD696D"/>
    <w:rsid w:val="00FD7192"/>
    <w:rsid w:val="00FE0180"/>
    <w:rsid w:val="00FE0463"/>
    <w:rsid w:val="00FE0605"/>
    <w:rsid w:val="00FE0B22"/>
    <w:rsid w:val="00FE0C92"/>
    <w:rsid w:val="00FE0F02"/>
    <w:rsid w:val="00FE103E"/>
    <w:rsid w:val="00FE169D"/>
    <w:rsid w:val="00FE1F70"/>
    <w:rsid w:val="00FE241A"/>
    <w:rsid w:val="00FE2F80"/>
    <w:rsid w:val="00FE33EC"/>
    <w:rsid w:val="00FE37D8"/>
    <w:rsid w:val="00FE492D"/>
    <w:rsid w:val="00FE5352"/>
    <w:rsid w:val="00FE5E58"/>
    <w:rsid w:val="00FE613D"/>
    <w:rsid w:val="00FE6A0E"/>
    <w:rsid w:val="00FE6E2D"/>
    <w:rsid w:val="00FE715A"/>
    <w:rsid w:val="00FE744E"/>
    <w:rsid w:val="00FE75EB"/>
    <w:rsid w:val="00FF0399"/>
    <w:rsid w:val="00FF05FD"/>
    <w:rsid w:val="00FF08C0"/>
    <w:rsid w:val="00FF1215"/>
    <w:rsid w:val="00FF2527"/>
    <w:rsid w:val="00FF2E27"/>
    <w:rsid w:val="00FF36C6"/>
    <w:rsid w:val="00FF3FC0"/>
    <w:rsid w:val="00FF4490"/>
    <w:rsid w:val="00FF5667"/>
    <w:rsid w:val="00FF64DE"/>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1"/>
    <o:shapelayout v:ext="edit">
      <o:idmap v:ext="edit" data="1"/>
    </o:shapelayout>
  </w:shapeDefaults>
  <w:decimalSymbol w:val="."/>
  <w:listSeparator w:val=","/>
  <w14:docId w14:val="6E267293"/>
  <w15:docId w15:val="{883094FA-627B-4D3C-AC98-314ADA8DA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9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uiPriority="99"/>
    <w:lsdException w:name="Date" w:uiPriority="99"/>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99"/>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9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120FC"/>
    <w:pPr>
      <w:widowControl w:val="0"/>
    </w:pPr>
  </w:style>
  <w:style w:type="paragraph" w:styleId="1">
    <w:name w:val="heading 1"/>
    <w:aliases w:val="章"/>
    <w:basedOn w:val="a1"/>
    <w:next w:val="a1"/>
    <w:link w:val="10"/>
    <w:qFormat/>
    <w:rsid w:val="00B94B54"/>
    <w:pPr>
      <w:keepNext/>
      <w:tabs>
        <w:tab w:val="left" w:pos="4620"/>
      </w:tabs>
      <w:adjustRightInd w:val="0"/>
      <w:ind w:right="-35" w:hanging="40"/>
      <w:jc w:val="center"/>
      <w:textAlignment w:val="baseline"/>
      <w:outlineLvl w:val="0"/>
    </w:pPr>
    <w:rPr>
      <w:rFonts w:ascii="標楷體" w:eastAsia="標楷體"/>
      <w:spacing w:val="20"/>
      <w:kern w:val="0"/>
      <w:sz w:val="28"/>
      <w:szCs w:val="20"/>
    </w:rPr>
  </w:style>
  <w:style w:type="paragraph" w:styleId="2">
    <w:name w:val="heading 2"/>
    <w:aliases w:val="節"/>
    <w:basedOn w:val="a1"/>
    <w:next w:val="a2"/>
    <w:link w:val="20"/>
    <w:qFormat/>
    <w:rsid w:val="00B94B54"/>
    <w:pPr>
      <w:keepNext/>
      <w:adjustRightInd w:val="0"/>
      <w:ind w:left="5960" w:right="-15"/>
      <w:textAlignment w:val="baseline"/>
      <w:outlineLvl w:val="1"/>
    </w:pPr>
    <w:rPr>
      <w:rFonts w:ascii="標楷體" w:eastAsia="標楷體"/>
      <w:spacing w:val="20"/>
      <w:kern w:val="0"/>
      <w:sz w:val="28"/>
      <w:szCs w:val="20"/>
    </w:rPr>
  </w:style>
  <w:style w:type="paragraph" w:styleId="3">
    <w:name w:val="heading 3"/>
    <w:aliases w:val="壹"/>
    <w:basedOn w:val="a1"/>
    <w:next w:val="a1"/>
    <w:link w:val="30"/>
    <w:unhideWhenUsed/>
    <w:qFormat/>
    <w:rsid w:val="00D81567"/>
    <w:pPr>
      <w:keepNext/>
      <w:spacing w:line="720" w:lineRule="auto"/>
      <w:outlineLvl w:val="2"/>
    </w:pPr>
    <w:rPr>
      <w:rFonts w:asciiTheme="majorHAnsi" w:eastAsiaTheme="majorEastAsia" w:hAnsiTheme="majorHAnsi" w:cstheme="majorBidi"/>
      <w:b/>
      <w:bCs/>
      <w:sz w:val="36"/>
      <w:szCs w:val="36"/>
    </w:rPr>
  </w:style>
  <w:style w:type="paragraph" w:styleId="4">
    <w:name w:val="heading 4"/>
    <w:aliases w:val="4一"/>
    <w:basedOn w:val="a1"/>
    <w:next w:val="a1"/>
    <w:link w:val="40"/>
    <w:unhideWhenUsed/>
    <w:qFormat/>
    <w:rsid w:val="00D81567"/>
    <w:pPr>
      <w:keepNext/>
      <w:numPr>
        <w:numId w:val="17"/>
      </w:numPr>
      <w:spacing w:beforeLines="50" w:afterLines="50"/>
      <w:outlineLvl w:val="3"/>
    </w:pPr>
    <w:rPr>
      <w:rFonts w:ascii="標楷體" w:eastAsia="標楷體" w:hAnsi="標楷體"/>
      <w:szCs w:val="36"/>
    </w:rPr>
  </w:style>
  <w:style w:type="paragraph" w:styleId="50">
    <w:name w:val="heading 5"/>
    <w:aliases w:val="(一)"/>
    <w:basedOn w:val="a1"/>
    <w:next w:val="a1"/>
    <w:link w:val="51"/>
    <w:unhideWhenUsed/>
    <w:qFormat/>
    <w:rsid w:val="00D81567"/>
    <w:pPr>
      <w:keepNext/>
      <w:spacing w:line="720" w:lineRule="auto"/>
      <w:ind w:left="2551" w:hanging="850"/>
      <w:outlineLvl w:val="4"/>
    </w:pPr>
    <w:rPr>
      <w:rFonts w:ascii="Cambria" w:hAnsi="Cambria"/>
      <w:b/>
      <w:bCs/>
      <w:sz w:val="36"/>
      <w:szCs w:val="36"/>
    </w:rPr>
  </w:style>
  <w:style w:type="paragraph" w:styleId="60">
    <w:name w:val="heading 6"/>
    <w:aliases w:val="1項"/>
    <w:basedOn w:val="a1"/>
    <w:next w:val="a1"/>
    <w:link w:val="61"/>
    <w:unhideWhenUsed/>
    <w:qFormat/>
    <w:rsid w:val="00D81567"/>
    <w:pPr>
      <w:keepNext/>
      <w:spacing w:line="720" w:lineRule="auto"/>
      <w:ind w:left="3260" w:hanging="1134"/>
      <w:outlineLvl w:val="5"/>
    </w:pPr>
    <w:rPr>
      <w:rFonts w:ascii="Cambria" w:hAnsi="Cambria"/>
      <w:sz w:val="36"/>
      <w:szCs w:val="36"/>
    </w:rPr>
  </w:style>
  <w:style w:type="paragraph" w:styleId="7">
    <w:name w:val="heading 7"/>
    <w:basedOn w:val="a1"/>
    <w:next w:val="a1"/>
    <w:link w:val="70"/>
    <w:unhideWhenUsed/>
    <w:qFormat/>
    <w:rsid w:val="00D81567"/>
    <w:pPr>
      <w:keepNext/>
      <w:spacing w:line="720" w:lineRule="auto"/>
      <w:ind w:left="3827" w:hanging="1276"/>
      <w:outlineLvl w:val="6"/>
    </w:pPr>
    <w:rPr>
      <w:rFonts w:ascii="Cambria" w:hAnsi="Cambria"/>
      <w:b/>
      <w:bCs/>
      <w:sz w:val="36"/>
      <w:szCs w:val="36"/>
    </w:rPr>
  </w:style>
  <w:style w:type="paragraph" w:styleId="8">
    <w:name w:val="heading 8"/>
    <w:basedOn w:val="a1"/>
    <w:next w:val="a1"/>
    <w:link w:val="80"/>
    <w:unhideWhenUsed/>
    <w:qFormat/>
    <w:rsid w:val="00D81567"/>
    <w:pPr>
      <w:keepNext/>
      <w:spacing w:line="720" w:lineRule="auto"/>
      <w:ind w:left="4394" w:hanging="1418"/>
      <w:outlineLvl w:val="7"/>
    </w:pPr>
    <w:rPr>
      <w:rFonts w:ascii="Cambria" w:hAnsi="Cambria"/>
      <w:sz w:val="36"/>
      <w:szCs w:val="36"/>
    </w:rPr>
  </w:style>
  <w:style w:type="paragraph" w:styleId="9">
    <w:name w:val="heading 9"/>
    <w:basedOn w:val="a1"/>
    <w:next w:val="a1"/>
    <w:link w:val="90"/>
    <w:unhideWhenUsed/>
    <w:qFormat/>
    <w:rsid w:val="00D81567"/>
    <w:pPr>
      <w:keepNext/>
      <w:spacing w:line="720" w:lineRule="auto"/>
      <w:ind w:left="5102" w:hanging="1700"/>
      <w:outlineLvl w:val="8"/>
    </w:pPr>
    <w:rPr>
      <w:rFonts w:ascii="Cambria" w:hAnsi="Cambria"/>
      <w:sz w:val="36"/>
      <w:szCs w:val="3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Web">
    <w:name w:val="Normal (Web)"/>
    <w:basedOn w:val="a1"/>
    <w:uiPriority w:val="99"/>
    <w:rsid w:val="00911C21"/>
    <w:pPr>
      <w:widowControl/>
      <w:spacing w:before="100" w:beforeAutospacing="1" w:after="100" w:afterAutospacing="1"/>
    </w:pPr>
    <w:rPr>
      <w:rFonts w:ascii="新細明體"/>
      <w:kern w:val="0"/>
    </w:rPr>
  </w:style>
  <w:style w:type="paragraph" w:styleId="a6">
    <w:name w:val="footer"/>
    <w:basedOn w:val="a1"/>
    <w:link w:val="a7"/>
    <w:uiPriority w:val="99"/>
    <w:rsid w:val="00F3352D"/>
    <w:pPr>
      <w:tabs>
        <w:tab w:val="center" w:pos="4153"/>
        <w:tab w:val="right" w:pos="8306"/>
      </w:tabs>
      <w:snapToGrid w:val="0"/>
    </w:pPr>
    <w:rPr>
      <w:sz w:val="20"/>
      <w:szCs w:val="20"/>
    </w:rPr>
  </w:style>
  <w:style w:type="character" w:styleId="a8">
    <w:name w:val="page number"/>
    <w:basedOn w:val="a3"/>
    <w:uiPriority w:val="99"/>
    <w:rsid w:val="00F3352D"/>
  </w:style>
  <w:style w:type="paragraph" w:styleId="a9">
    <w:name w:val="header"/>
    <w:basedOn w:val="a1"/>
    <w:link w:val="aa"/>
    <w:uiPriority w:val="99"/>
    <w:rsid w:val="00F3352D"/>
    <w:pPr>
      <w:tabs>
        <w:tab w:val="center" w:pos="4153"/>
        <w:tab w:val="right" w:pos="8306"/>
      </w:tabs>
      <w:snapToGrid w:val="0"/>
    </w:pPr>
    <w:rPr>
      <w:sz w:val="20"/>
      <w:szCs w:val="20"/>
    </w:rPr>
  </w:style>
  <w:style w:type="paragraph" w:styleId="ab">
    <w:name w:val="Body Text"/>
    <w:basedOn w:val="a1"/>
    <w:link w:val="ac"/>
    <w:rsid w:val="002F1A13"/>
    <w:pPr>
      <w:spacing w:line="500" w:lineRule="exact"/>
      <w:jc w:val="both"/>
    </w:pPr>
    <w:rPr>
      <w:rFonts w:eastAsia="標楷體"/>
      <w:sz w:val="28"/>
    </w:rPr>
  </w:style>
  <w:style w:type="paragraph" w:styleId="a2">
    <w:name w:val="Normal Indent"/>
    <w:basedOn w:val="a1"/>
    <w:rsid w:val="00B94B54"/>
    <w:pPr>
      <w:ind w:leftChars="200" w:left="480"/>
    </w:pPr>
  </w:style>
  <w:style w:type="character" w:styleId="ad">
    <w:name w:val="Hyperlink"/>
    <w:basedOn w:val="a3"/>
    <w:uiPriority w:val="99"/>
    <w:rsid w:val="00993174"/>
    <w:rPr>
      <w:color w:val="0000FF"/>
      <w:u w:val="single"/>
    </w:rPr>
  </w:style>
  <w:style w:type="paragraph" w:styleId="ae">
    <w:name w:val="Body Text Indent"/>
    <w:basedOn w:val="a1"/>
    <w:rsid w:val="00D437DF"/>
    <w:pPr>
      <w:spacing w:after="120"/>
      <w:ind w:leftChars="200" w:left="480"/>
    </w:pPr>
  </w:style>
  <w:style w:type="paragraph" w:customStyle="1" w:styleId="af">
    <w:name w:val="條款"/>
    <w:basedOn w:val="a1"/>
    <w:rsid w:val="004E44BA"/>
    <w:pPr>
      <w:adjustRightInd w:val="0"/>
      <w:spacing w:line="460" w:lineRule="exact"/>
      <w:ind w:left="600" w:hangingChars="600" w:hanging="600"/>
      <w:jc w:val="both"/>
    </w:pPr>
    <w:rPr>
      <w:rFonts w:eastAsia="細明體"/>
      <w:spacing w:val="-6"/>
      <w:w w:val="117"/>
      <w:kern w:val="0"/>
      <w:sz w:val="26"/>
      <w:szCs w:val="26"/>
    </w:rPr>
  </w:style>
  <w:style w:type="paragraph" w:customStyle="1" w:styleId="af0">
    <w:name w:val="條款一"/>
    <w:basedOn w:val="af"/>
    <w:rsid w:val="004E44BA"/>
    <w:pPr>
      <w:ind w:leftChars="600" w:left="2337" w:hangingChars="200" w:hanging="584"/>
    </w:pPr>
  </w:style>
  <w:style w:type="paragraph" w:styleId="af1">
    <w:name w:val="Plain Text"/>
    <w:basedOn w:val="a1"/>
    <w:rsid w:val="001D24E4"/>
    <w:pPr>
      <w:adjustRightInd w:val="0"/>
      <w:spacing w:line="360" w:lineRule="atLeast"/>
      <w:textAlignment w:val="baseline"/>
    </w:pPr>
    <w:rPr>
      <w:rFonts w:ascii="細明體" w:eastAsia="細明體" w:hAnsi="Courier New"/>
      <w:kern w:val="0"/>
      <w:szCs w:val="20"/>
    </w:rPr>
  </w:style>
  <w:style w:type="paragraph" w:customStyle="1" w:styleId="af2">
    <w:name w:val="內文編號"/>
    <w:basedOn w:val="a1"/>
    <w:link w:val="af3"/>
    <w:rsid w:val="001D24E4"/>
    <w:pPr>
      <w:tabs>
        <w:tab w:val="left" w:pos="340"/>
      </w:tabs>
      <w:adjustRightInd w:val="0"/>
      <w:spacing w:line="360" w:lineRule="atLeast"/>
      <w:ind w:left="340" w:hanging="340"/>
      <w:jc w:val="both"/>
      <w:textAlignment w:val="baseline"/>
    </w:pPr>
    <w:rPr>
      <w:kern w:val="0"/>
      <w:sz w:val="22"/>
      <w:szCs w:val="20"/>
    </w:rPr>
  </w:style>
  <w:style w:type="character" w:customStyle="1" w:styleId="af3">
    <w:name w:val="內文編號 字元"/>
    <w:basedOn w:val="a3"/>
    <w:link w:val="af2"/>
    <w:rsid w:val="001D24E4"/>
    <w:rPr>
      <w:rFonts w:eastAsia="新細明體"/>
      <w:sz w:val="22"/>
      <w:lang w:val="en-US" w:eastAsia="zh-TW" w:bidi="ar-SA"/>
    </w:rPr>
  </w:style>
  <w:style w:type="character" w:styleId="af4">
    <w:name w:val="Strong"/>
    <w:basedOn w:val="a3"/>
    <w:uiPriority w:val="22"/>
    <w:qFormat/>
    <w:rsid w:val="001D24E4"/>
    <w:rPr>
      <w:b/>
      <w:bCs/>
    </w:rPr>
  </w:style>
  <w:style w:type="character" w:customStyle="1" w:styleId="a7">
    <w:name w:val="頁尾 字元"/>
    <w:basedOn w:val="a3"/>
    <w:link w:val="a6"/>
    <w:uiPriority w:val="99"/>
    <w:rsid w:val="001D24E4"/>
    <w:rPr>
      <w:rFonts w:eastAsia="新細明體"/>
      <w:kern w:val="2"/>
      <w:lang w:val="en-US" w:eastAsia="zh-TW" w:bidi="ar-SA"/>
    </w:rPr>
  </w:style>
  <w:style w:type="character" w:customStyle="1" w:styleId="aa">
    <w:name w:val="頁首 字元"/>
    <w:basedOn w:val="a3"/>
    <w:link w:val="a9"/>
    <w:uiPriority w:val="99"/>
    <w:rsid w:val="001D24E4"/>
    <w:rPr>
      <w:rFonts w:eastAsia="新細明體"/>
      <w:kern w:val="2"/>
      <w:lang w:val="en-US" w:eastAsia="zh-TW" w:bidi="ar-SA"/>
    </w:rPr>
  </w:style>
  <w:style w:type="table" w:styleId="af5">
    <w:name w:val="Table Grid"/>
    <w:basedOn w:val="a4"/>
    <w:uiPriority w:val="59"/>
    <w:rsid w:val="00BC68A0"/>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Balloon Text"/>
    <w:basedOn w:val="a1"/>
    <w:link w:val="af7"/>
    <w:uiPriority w:val="99"/>
    <w:rsid w:val="00727236"/>
    <w:rPr>
      <w:rFonts w:asciiTheme="majorHAnsi" w:eastAsiaTheme="majorEastAsia" w:hAnsiTheme="majorHAnsi" w:cstheme="majorBidi"/>
      <w:sz w:val="18"/>
      <w:szCs w:val="18"/>
    </w:rPr>
  </w:style>
  <w:style w:type="character" w:customStyle="1" w:styleId="af7">
    <w:name w:val="註解方塊文字 字元"/>
    <w:basedOn w:val="a3"/>
    <w:link w:val="af6"/>
    <w:uiPriority w:val="99"/>
    <w:rsid w:val="00727236"/>
    <w:rPr>
      <w:rFonts w:asciiTheme="majorHAnsi" w:eastAsiaTheme="majorEastAsia" w:hAnsiTheme="majorHAnsi" w:cstheme="majorBidi"/>
      <w:kern w:val="2"/>
      <w:sz w:val="18"/>
      <w:szCs w:val="18"/>
    </w:rPr>
  </w:style>
  <w:style w:type="paragraph" w:styleId="af8">
    <w:name w:val="Date"/>
    <w:basedOn w:val="a1"/>
    <w:next w:val="a1"/>
    <w:link w:val="af9"/>
    <w:uiPriority w:val="99"/>
    <w:rsid w:val="000A5BA2"/>
    <w:pPr>
      <w:jc w:val="right"/>
    </w:pPr>
  </w:style>
  <w:style w:type="character" w:customStyle="1" w:styleId="af9">
    <w:name w:val="日期 字元"/>
    <w:basedOn w:val="a3"/>
    <w:link w:val="af8"/>
    <w:uiPriority w:val="99"/>
    <w:rsid w:val="000A5BA2"/>
    <w:rPr>
      <w:kern w:val="2"/>
      <w:sz w:val="24"/>
      <w:szCs w:val="24"/>
    </w:rPr>
  </w:style>
  <w:style w:type="paragraph" w:styleId="afa">
    <w:name w:val="Note Heading"/>
    <w:basedOn w:val="a1"/>
    <w:next w:val="a1"/>
    <w:link w:val="afb"/>
    <w:uiPriority w:val="99"/>
    <w:rsid w:val="00AC0853"/>
    <w:pPr>
      <w:jc w:val="center"/>
    </w:pPr>
    <w:rPr>
      <w:rFonts w:eastAsia="標楷體"/>
      <w:sz w:val="28"/>
      <w:szCs w:val="28"/>
    </w:rPr>
  </w:style>
  <w:style w:type="character" w:customStyle="1" w:styleId="afb">
    <w:name w:val="註釋標題 字元"/>
    <w:basedOn w:val="a3"/>
    <w:link w:val="afa"/>
    <w:uiPriority w:val="99"/>
    <w:rsid w:val="00AC0853"/>
    <w:rPr>
      <w:rFonts w:eastAsia="標楷體"/>
      <w:kern w:val="2"/>
      <w:sz w:val="28"/>
      <w:szCs w:val="28"/>
    </w:rPr>
  </w:style>
  <w:style w:type="paragraph" w:styleId="afc">
    <w:name w:val="Closing"/>
    <w:basedOn w:val="a1"/>
    <w:link w:val="afd"/>
    <w:uiPriority w:val="99"/>
    <w:rsid w:val="00AC0853"/>
    <w:pPr>
      <w:ind w:leftChars="1800" w:left="100"/>
    </w:pPr>
    <w:rPr>
      <w:rFonts w:eastAsia="標楷體"/>
      <w:sz w:val="28"/>
      <w:szCs w:val="28"/>
    </w:rPr>
  </w:style>
  <w:style w:type="character" w:customStyle="1" w:styleId="afd">
    <w:name w:val="結語 字元"/>
    <w:basedOn w:val="a3"/>
    <w:link w:val="afc"/>
    <w:uiPriority w:val="99"/>
    <w:rsid w:val="00AC0853"/>
    <w:rPr>
      <w:rFonts w:eastAsia="標楷體"/>
      <w:kern w:val="2"/>
      <w:sz w:val="28"/>
      <w:szCs w:val="28"/>
    </w:rPr>
  </w:style>
  <w:style w:type="paragraph" w:styleId="afe">
    <w:name w:val="List Paragraph"/>
    <w:aliases w:val="摘要"/>
    <w:basedOn w:val="a1"/>
    <w:link w:val="aff"/>
    <w:uiPriority w:val="1"/>
    <w:qFormat/>
    <w:rsid w:val="004B54DC"/>
    <w:pPr>
      <w:ind w:leftChars="200" w:left="480"/>
    </w:pPr>
  </w:style>
  <w:style w:type="character" w:styleId="aff0">
    <w:name w:val="annotation reference"/>
    <w:basedOn w:val="a3"/>
    <w:uiPriority w:val="99"/>
    <w:rsid w:val="006C1AF1"/>
    <w:rPr>
      <w:sz w:val="18"/>
      <w:szCs w:val="18"/>
    </w:rPr>
  </w:style>
  <w:style w:type="paragraph" w:styleId="aff1">
    <w:name w:val="annotation text"/>
    <w:basedOn w:val="a1"/>
    <w:link w:val="aff2"/>
    <w:uiPriority w:val="99"/>
    <w:rsid w:val="006C1AF1"/>
  </w:style>
  <w:style w:type="character" w:customStyle="1" w:styleId="aff2">
    <w:name w:val="註解文字 字元"/>
    <w:basedOn w:val="a3"/>
    <w:link w:val="aff1"/>
    <w:uiPriority w:val="99"/>
    <w:rsid w:val="006C1AF1"/>
    <w:rPr>
      <w:kern w:val="2"/>
      <w:sz w:val="24"/>
      <w:szCs w:val="24"/>
    </w:rPr>
  </w:style>
  <w:style w:type="paragraph" w:styleId="aff3">
    <w:name w:val="annotation subject"/>
    <w:basedOn w:val="aff1"/>
    <w:next w:val="aff1"/>
    <w:link w:val="aff4"/>
    <w:uiPriority w:val="99"/>
    <w:rsid w:val="006C1AF1"/>
    <w:rPr>
      <w:b/>
      <w:bCs/>
    </w:rPr>
  </w:style>
  <w:style w:type="character" w:customStyle="1" w:styleId="aff4">
    <w:name w:val="註解主旨 字元"/>
    <w:basedOn w:val="aff2"/>
    <w:link w:val="aff3"/>
    <w:uiPriority w:val="99"/>
    <w:rsid w:val="006C1AF1"/>
    <w:rPr>
      <w:b/>
      <w:bCs/>
      <w:kern w:val="2"/>
      <w:sz w:val="24"/>
      <w:szCs w:val="24"/>
    </w:rPr>
  </w:style>
  <w:style w:type="paragraph" w:customStyle="1" w:styleId="aff5">
    <w:name w:val="目錄"/>
    <w:basedOn w:val="a1"/>
    <w:link w:val="aff6"/>
    <w:qFormat/>
    <w:rsid w:val="00FA286F"/>
    <w:pPr>
      <w:widowControl/>
      <w:jc w:val="center"/>
    </w:pPr>
    <w:rPr>
      <w:rFonts w:ascii="標楷體" w:eastAsia="標楷體" w:hAnsi="標楷體"/>
      <w:b/>
      <w:kern w:val="0"/>
      <w:sz w:val="40"/>
      <w:szCs w:val="40"/>
    </w:rPr>
  </w:style>
  <w:style w:type="character" w:customStyle="1" w:styleId="aff6">
    <w:name w:val="目錄 字元"/>
    <w:basedOn w:val="a3"/>
    <w:link w:val="aff5"/>
    <w:locked/>
    <w:rsid w:val="00FA286F"/>
    <w:rPr>
      <w:rFonts w:ascii="標楷體" w:eastAsia="標楷體" w:hAnsi="標楷體"/>
      <w:b/>
      <w:sz w:val="40"/>
      <w:szCs w:val="40"/>
    </w:rPr>
  </w:style>
  <w:style w:type="paragraph" w:styleId="aff7">
    <w:name w:val="TOC Heading"/>
    <w:basedOn w:val="1"/>
    <w:next w:val="a1"/>
    <w:uiPriority w:val="99"/>
    <w:unhideWhenUsed/>
    <w:qFormat/>
    <w:rsid w:val="00686223"/>
    <w:pPr>
      <w:keepLines/>
      <w:widowControl/>
      <w:tabs>
        <w:tab w:val="clear" w:pos="4620"/>
      </w:tabs>
      <w:adjustRightInd/>
      <w:spacing w:before="240" w:line="259" w:lineRule="auto"/>
      <w:ind w:right="0" w:firstLine="0"/>
      <w:jc w:val="left"/>
      <w:textAlignment w:val="auto"/>
      <w:outlineLvl w:val="9"/>
    </w:pPr>
    <w:rPr>
      <w:rFonts w:asciiTheme="majorHAnsi" w:eastAsiaTheme="majorEastAsia" w:hAnsiTheme="majorHAnsi" w:cstheme="majorBidi"/>
      <w:color w:val="365F91" w:themeColor="accent1" w:themeShade="BF"/>
      <w:spacing w:val="0"/>
      <w:sz w:val="32"/>
      <w:szCs w:val="32"/>
    </w:rPr>
  </w:style>
  <w:style w:type="paragraph" w:styleId="21">
    <w:name w:val="toc 2"/>
    <w:basedOn w:val="a1"/>
    <w:next w:val="a1"/>
    <w:autoRedefine/>
    <w:uiPriority w:val="39"/>
    <w:unhideWhenUsed/>
    <w:qFormat/>
    <w:rsid w:val="00686223"/>
    <w:pPr>
      <w:ind w:left="240"/>
    </w:pPr>
    <w:rPr>
      <w:rFonts w:cstheme="minorHAnsi"/>
      <w:smallCaps/>
      <w:sz w:val="20"/>
      <w:szCs w:val="20"/>
    </w:rPr>
  </w:style>
  <w:style w:type="paragraph" w:styleId="11">
    <w:name w:val="toc 1"/>
    <w:basedOn w:val="a1"/>
    <w:next w:val="a1"/>
    <w:autoRedefine/>
    <w:uiPriority w:val="39"/>
    <w:unhideWhenUsed/>
    <w:qFormat/>
    <w:rsid w:val="00BA789B"/>
    <w:pPr>
      <w:spacing w:before="120" w:after="120"/>
      <w:jc w:val="center"/>
    </w:pPr>
    <w:rPr>
      <w:rFonts w:ascii="Times New Roman" w:eastAsia="標楷體" w:hAnsi="Times New Roman" w:cs="Times New Roman"/>
      <w:bCs/>
      <w:caps/>
      <w:color w:val="000000" w:themeColor="text1"/>
      <w:sz w:val="32"/>
      <w:szCs w:val="32"/>
    </w:rPr>
  </w:style>
  <w:style w:type="paragraph" w:styleId="31">
    <w:name w:val="toc 3"/>
    <w:basedOn w:val="a1"/>
    <w:next w:val="a1"/>
    <w:autoRedefine/>
    <w:uiPriority w:val="99"/>
    <w:unhideWhenUsed/>
    <w:qFormat/>
    <w:rsid w:val="00686223"/>
    <w:pPr>
      <w:ind w:left="480"/>
    </w:pPr>
    <w:rPr>
      <w:rFonts w:cstheme="minorHAnsi"/>
      <w:i/>
      <w:iCs/>
      <w:sz w:val="20"/>
      <w:szCs w:val="20"/>
    </w:rPr>
  </w:style>
  <w:style w:type="paragraph" w:styleId="aff8">
    <w:name w:val="No Spacing"/>
    <w:uiPriority w:val="1"/>
    <w:qFormat/>
    <w:rsid w:val="00B719A0"/>
    <w:pPr>
      <w:widowControl w:val="0"/>
    </w:pPr>
  </w:style>
  <w:style w:type="paragraph" w:styleId="41">
    <w:name w:val="toc 4"/>
    <w:basedOn w:val="a1"/>
    <w:next w:val="a1"/>
    <w:autoRedefine/>
    <w:uiPriority w:val="39"/>
    <w:unhideWhenUsed/>
    <w:rsid w:val="0070376E"/>
    <w:pPr>
      <w:ind w:left="720"/>
    </w:pPr>
    <w:rPr>
      <w:rFonts w:cstheme="minorHAnsi"/>
      <w:sz w:val="18"/>
      <w:szCs w:val="18"/>
    </w:rPr>
  </w:style>
  <w:style w:type="paragraph" w:styleId="52">
    <w:name w:val="toc 5"/>
    <w:basedOn w:val="a1"/>
    <w:next w:val="a1"/>
    <w:autoRedefine/>
    <w:uiPriority w:val="39"/>
    <w:unhideWhenUsed/>
    <w:rsid w:val="0070376E"/>
    <w:pPr>
      <w:ind w:left="960"/>
    </w:pPr>
    <w:rPr>
      <w:rFonts w:cstheme="minorHAnsi"/>
      <w:sz w:val="18"/>
      <w:szCs w:val="18"/>
    </w:rPr>
  </w:style>
  <w:style w:type="paragraph" w:styleId="62">
    <w:name w:val="toc 6"/>
    <w:basedOn w:val="a1"/>
    <w:next w:val="a1"/>
    <w:autoRedefine/>
    <w:uiPriority w:val="39"/>
    <w:unhideWhenUsed/>
    <w:rsid w:val="0070376E"/>
    <w:pPr>
      <w:ind w:left="1200"/>
    </w:pPr>
    <w:rPr>
      <w:rFonts w:cstheme="minorHAnsi"/>
      <w:sz w:val="18"/>
      <w:szCs w:val="18"/>
    </w:rPr>
  </w:style>
  <w:style w:type="paragraph" w:styleId="71">
    <w:name w:val="toc 7"/>
    <w:basedOn w:val="a1"/>
    <w:next w:val="a1"/>
    <w:autoRedefine/>
    <w:uiPriority w:val="39"/>
    <w:unhideWhenUsed/>
    <w:rsid w:val="0070376E"/>
    <w:pPr>
      <w:ind w:left="1440"/>
    </w:pPr>
    <w:rPr>
      <w:rFonts w:cstheme="minorHAnsi"/>
      <w:sz w:val="18"/>
      <w:szCs w:val="18"/>
    </w:rPr>
  </w:style>
  <w:style w:type="paragraph" w:styleId="81">
    <w:name w:val="toc 8"/>
    <w:basedOn w:val="a1"/>
    <w:next w:val="a1"/>
    <w:autoRedefine/>
    <w:uiPriority w:val="39"/>
    <w:unhideWhenUsed/>
    <w:rsid w:val="0070376E"/>
    <w:pPr>
      <w:ind w:left="1680"/>
    </w:pPr>
    <w:rPr>
      <w:rFonts w:cstheme="minorHAnsi"/>
      <w:sz w:val="18"/>
      <w:szCs w:val="18"/>
    </w:rPr>
  </w:style>
  <w:style w:type="paragraph" w:styleId="91">
    <w:name w:val="toc 9"/>
    <w:basedOn w:val="a1"/>
    <w:next w:val="a1"/>
    <w:autoRedefine/>
    <w:uiPriority w:val="39"/>
    <w:unhideWhenUsed/>
    <w:rsid w:val="0070376E"/>
    <w:pPr>
      <w:ind w:left="1920"/>
    </w:pPr>
    <w:rPr>
      <w:rFonts w:cstheme="minorHAnsi"/>
      <w:sz w:val="18"/>
      <w:szCs w:val="18"/>
    </w:rPr>
  </w:style>
  <w:style w:type="paragraph" w:styleId="aff9">
    <w:name w:val="endnote text"/>
    <w:basedOn w:val="a1"/>
    <w:link w:val="affa"/>
    <w:semiHidden/>
    <w:unhideWhenUsed/>
    <w:rsid w:val="0070376E"/>
    <w:pPr>
      <w:snapToGrid w:val="0"/>
    </w:pPr>
  </w:style>
  <w:style w:type="character" w:customStyle="1" w:styleId="affa">
    <w:name w:val="章節附註文字 字元"/>
    <w:basedOn w:val="a3"/>
    <w:link w:val="aff9"/>
    <w:semiHidden/>
    <w:rsid w:val="0070376E"/>
    <w:rPr>
      <w:kern w:val="2"/>
      <w:sz w:val="24"/>
      <w:szCs w:val="24"/>
    </w:rPr>
  </w:style>
  <w:style w:type="character" w:styleId="affb">
    <w:name w:val="endnote reference"/>
    <w:basedOn w:val="a3"/>
    <w:semiHidden/>
    <w:unhideWhenUsed/>
    <w:rsid w:val="0070376E"/>
    <w:rPr>
      <w:vertAlign w:val="superscript"/>
    </w:rPr>
  </w:style>
  <w:style w:type="paragraph" w:styleId="affc">
    <w:name w:val="Title"/>
    <w:aliases w:val="標題9"/>
    <w:basedOn w:val="a1"/>
    <w:next w:val="a1"/>
    <w:link w:val="affd"/>
    <w:qFormat/>
    <w:rsid w:val="0070376E"/>
    <w:pPr>
      <w:spacing w:before="240" w:after="60"/>
      <w:jc w:val="center"/>
      <w:outlineLvl w:val="0"/>
    </w:pPr>
    <w:rPr>
      <w:rFonts w:asciiTheme="majorHAnsi" w:eastAsiaTheme="majorEastAsia" w:hAnsiTheme="majorHAnsi" w:cstheme="majorBidi"/>
      <w:b/>
      <w:bCs/>
      <w:sz w:val="32"/>
      <w:szCs w:val="32"/>
    </w:rPr>
  </w:style>
  <w:style w:type="character" w:customStyle="1" w:styleId="affd">
    <w:name w:val="標題 字元"/>
    <w:aliases w:val="標題9 字元"/>
    <w:basedOn w:val="a3"/>
    <w:link w:val="affc"/>
    <w:rsid w:val="0070376E"/>
    <w:rPr>
      <w:rFonts w:asciiTheme="majorHAnsi" w:eastAsiaTheme="majorEastAsia" w:hAnsiTheme="majorHAnsi" w:cstheme="majorBidi"/>
      <w:b/>
      <w:bCs/>
      <w:kern w:val="2"/>
      <w:sz w:val="32"/>
      <w:szCs w:val="32"/>
    </w:rPr>
  </w:style>
  <w:style w:type="paragraph" w:styleId="affe">
    <w:name w:val="caption"/>
    <w:basedOn w:val="a1"/>
    <w:next w:val="a1"/>
    <w:uiPriority w:val="99"/>
    <w:unhideWhenUsed/>
    <w:qFormat/>
    <w:rsid w:val="008C303C"/>
    <w:rPr>
      <w:sz w:val="20"/>
      <w:szCs w:val="20"/>
    </w:rPr>
  </w:style>
  <w:style w:type="paragraph" w:styleId="afff">
    <w:name w:val="table of figures"/>
    <w:basedOn w:val="a1"/>
    <w:next w:val="a1"/>
    <w:uiPriority w:val="99"/>
    <w:unhideWhenUsed/>
    <w:rsid w:val="006B4C61"/>
    <w:pPr>
      <w:ind w:left="480" w:hanging="480"/>
    </w:pPr>
    <w:rPr>
      <w:rFonts w:cstheme="minorHAnsi"/>
      <w:smallCaps/>
      <w:sz w:val="20"/>
      <w:szCs w:val="20"/>
    </w:rPr>
  </w:style>
  <w:style w:type="paragraph" w:customStyle="1" w:styleId="FigureCaption">
    <w:name w:val="Figure Caption"/>
    <w:basedOn w:val="a1"/>
    <w:link w:val="FigureCaption0"/>
    <w:qFormat/>
    <w:rsid w:val="00CF37CC"/>
    <w:pPr>
      <w:keepNext/>
    </w:pPr>
    <w:rPr>
      <w:rFonts w:eastAsia="標楷體"/>
      <w:b/>
    </w:rPr>
  </w:style>
  <w:style w:type="paragraph" w:customStyle="1" w:styleId="TableCaption">
    <w:name w:val="Table Caption"/>
    <w:basedOn w:val="a1"/>
    <w:link w:val="TableCaption0"/>
    <w:qFormat/>
    <w:rsid w:val="004D4E11"/>
    <w:pPr>
      <w:spacing w:line="360" w:lineRule="auto"/>
    </w:pPr>
    <w:rPr>
      <w:rFonts w:eastAsia="標楷體"/>
    </w:rPr>
  </w:style>
  <w:style w:type="character" w:customStyle="1" w:styleId="FigureCaption0">
    <w:name w:val="Figure Caption 字元"/>
    <w:basedOn w:val="a3"/>
    <w:link w:val="FigureCaption"/>
    <w:rsid w:val="00CF37CC"/>
    <w:rPr>
      <w:rFonts w:eastAsia="標楷體"/>
      <w:b/>
      <w:kern w:val="2"/>
      <w:sz w:val="24"/>
      <w:szCs w:val="24"/>
    </w:rPr>
  </w:style>
  <w:style w:type="character" w:customStyle="1" w:styleId="TableCaption0">
    <w:name w:val="Table Caption 字元"/>
    <w:basedOn w:val="a3"/>
    <w:link w:val="TableCaption"/>
    <w:rsid w:val="004D4E11"/>
    <w:rPr>
      <w:rFonts w:eastAsia="標楷體"/>
      <w:kern w:val="2"/>
      <w:sz w:val="24"/>
      <w:szCs w:val="24"/>
    </w:rPr>
  </w:style>
  <w:style w:type="paragraph" w:customStyle="1" w:styleId="Default">
    <w:name w:val="Default"/>
    <w:uiPriority w:val="99"/>
    <w:rsid w:val="00907DB0"/>
    <w:pPr>
      <w:widowControl w:val="0"/>
      <w:autoSpaceDE w:val="0"/>
      <w:autoSpaceDN w:val="0"/>
      <w:adjustRightInd w:val="0"/>
    </w:pPr>
    <w:rPr>
      <w:rFonts w:ascii="標楷體e.." w:eastAsia="標楷體e.." w:cs="標楷體e.."/>
      <w:color w:val="000000"/>
    </w:rPr>
  </w:style>
  <w:style w:type="character" w:customStyle="1" w:styleId="aff">
    <w:name w:val="清單段落 字元"/>
    <w:aliases w:val="摘要 字元"/>
    <w:link w:val="afe"/>
    <w:uiPriority w:val="34"/>
    <w:rsid w:val="00AB34EB"/>
    <w:rPr>
      <w:kern w:val="2"/>
      <w:sz w:val="24"/>
      <w:szCs w:val="24"/>
    </w:rPr>
  </w:style>
  <w:style w:type="character" w:customStyle="1" w:styleId="hps">
    <w:name w:val="hps"/>
    <w:rsid w:val="006127F2"/>
  </w:style>
  <w:style w:type="character" w:styleId="afff0">
    <w:name w:val="FollowedHyperlink"/>
    <w:basedOn w:val="a3"/>
    <w:uiPriority w:val="99"/>
    <w:semiHidden/>
    <w:unhideWhenUsed/>
    <w:rsid w:val="00834A36"/>
    <w:rPr>
      <w:color w:val="800080" w:themeColor="followedHyperlink"/>
      <w:u w:val="single"/>
    </w:rPr>
  </w:style>
  <w:style w:type="character" w:customStyle="1" w:styleId="30">
    <w:name w:val="標題 3 字元"/>
    <w:aliases w:val="壹 字元"/>
    <w:basedOn w:val="a3"/>
    <w:link w:val="3"/>
    <w:rsid w:val="00D81567"/>
    <w:rPr>
      <w:rFonts w:asciiTheme="majorHAnsi" w:eastAsiaTheme="majorEastAsia" w:hAnsiTheme="majorHAnsi" w:cstheme="majorBidi"/>
      <w:b/>
      <w:bCs/>
      <w:sz w:val="36"/>
      <w:szCs w:val="36"/>
    </w:rPr>
  </w:style>
  <w:style w:type="character" w:customStyle="1" w:styleId="40">
    <w:name w:val="標題 4 字元"/>
    <w:aliases w:val="4一 字元"/>
    <w:basedOn w:val="a3"/>
    <w:link w:val="4"/>
    <w:rsid w:val="00D81567"/>
    <w:rPr>
      <w:rFonts w:ascii="標楷體" w:eastAsia="標楷體" w:hAnsi="標楷體"/>
      <w:szCs w:val="36"/>
    </w:rPr>
  </w:style>
  <w:style w:type="character" w:customStyle="1" w:styleId="51">
    <w:name w:val="標題 5 字元"/>
    <w:aliases w:val="(一) 字元"/>
    <w:basedOn w:val="a3"/>
    <w:link w:val="50"/>
    <w:rsid w:val="00D81567"/>
    <w:rPr>
      <w:rFonts w:ascii="Cambria" w:hAnsi="Cambria"/>
      <w:b/>
      <w:bCs/>
      <w:sz w:val="36"/>
      <w:szCs w:val="36"/>
    </w:rPr>
  </w:style>
  <w:style w:type="character" w:customStyle="1" w:styleId="61">
    <w:name w:val="標題 6 字元"/>
    <w:aliases w:val="1項 字元"/>
    <w:basedOn w:val="a3"/>
    <w:link w:val="60"/>
    <w:rsid w:val="00D81567"/>
    <w:rPr>
      <w:rFonts w:ascii="Cambria" w:hAnsi="Cambria"/>
      <w:sz w:val="36"/>
      <w:szCs w:val="36"/>
    </w:rPr>
  </w:style>
  <w:style w:type="character" w:customStyle="1" w:styleId="70">
    <w:name w:val="標題 7 字元"/>
    <w:basedOn w:val="a3"/>
    <w:link w:val="7"/>
    <w:rsid w:val="00D81567"/>
    <w:rPr>
      <w:rFonts w:ascii="Cambria" w:hAnsi="Cambria"/>
      <w:b/>
      <w:bCs/>
      <w:sz w:val="36"/>
      <w:szCs w:val="36"/>
    </w:rPr>
  </w:style>
  <w:style w:type="character" w:customStyle="1" w:styleId="80">
    <w:name w:val="標題 8 字元"/>
    <w:basedOn w:val="a3"/>
    <w:link w:val="8"/>
    <w:rsid w:val="00D81567"/>
    <w:rPr>
      <w:rFonts w:ascii="Cambria" w:hAnsi="Cambria"/>
      <w:sz w:val="36"/>
      <w:szCs w:val="36"/>
    </w:rPr>
  </w:style>
  <w:style w:type="character" w:customStyle="1" w:styleId="90">
    <w:name w:val="標題 9 字元"/>
    <w:basedOn w:val="a3"/>
    <w:link w:val="9"/>
    <w:rsid w:val="00D81567"/>
    <w:rPr>
      <w:rFonts w:ascii="Cambria" w:hAnsi="Cambria"/>
      <w:sz w:val="36"/>
      <w:szCs w:val="36"/>
    </w:rPr>
  </w:style>
  <w:style w:type="character" w:customStyle="1" w:styleId="10">
    <w:name w:val="標題 1 字元"/>
    <w:aliases w:val="章 字元"/>
    <w:basedOn w:val="a3"/>
    <w:link w:val="1"/>
    <w:rsid w:val="00D81567"/>
    <w:rPr>
      <w:rFonts w:ascii="標楷體" w:eastAsia="標楷體"/>
      <w:spacing w:val="20"/>
      <w:kern w:val="0"/>
      <w:sz w:val="28"/>
      <w:szCs w:val="20"/>
    </w:rPr>
  </w:style>
  <w:style w:type="character" w:customStyle="1" w:styleId="20">
    <w:name w:val="標題 2 字元"/>
    <w:aliases w:val="節 字元"/>
    <w:basedOn w:val="a3"/>
    <w:link w:val="2"/>
    <w:rsid w:val="00D81567"/>
    <w:rPr>
      <w:rFonts w:ascii="標楷體" w:eastAsia="標楷體"/>
      <w:spacing w:val="20"/>
      <w:kern w:val="0"/>
      <w:sz w:val="28"/>
      <w:szCs w:val="20"/>
    </w:rPr>
  </w:style>
  <w:style w:type="paragraph" w:customStyle="1" w:styleId="afff1">
    <w:name w:val="論文"/>
    <w:basedOn w:val="a1"/>
    <w:link w:val="afff2"/>
    <w:qFormat/>
    <w:rsid w:val="00D81567"/>
    <w:pPr>
      <w:adjustRightInd w:val="0"/>
      <w:snapToGrid w:val="0"/>
      <w:spacing w:beforeLines="50" w:line="360" w:lineRule="auto"/>
      <w:ind w:firstLineChars="200" w:firstLine="200"/>
    </w:pPr>
    <w:rPr>
      <w:rFonts w:ascii="Times New Roman" w:eastAsia="標楷體" w:hAnsi="Times New Roman"/>
      <w:color w:val="000000" w:themeColor="text1"/>
    </w:rPr>
  </w:style>
  <w:style w:type="character" w:customStyle="1" w:styleId="afff2">
    <w:name w:val="論文 字元"/>
    <w:link w:val="afff1"/>
    <w:rsid w:val="00D81567"/>
    <w:rPr>
      <w:rFonts w:ascii="Times New Roman" w:eastAsia="標楷體" w:hAnsi="Times New Roman"/>
      <w:color w:val="000000" w:themeColor="text1"/>
      <w:szCs w:val="22"/>
    </w:rPr>
  </w:style>
  <w:style w:type="paragraph" w:customStyle="1" w:styleId="EndNoteBibliographyTitle">
    <w:name w:val="EndNote Bibliography Title"/>
    <w:basedOn w:val="a1"/>
    <w:link w:val="EndNoteBibliographyTitle0"/>
    <w:rsid w:val="00D81567"/>
    <w:pPr>
      <w:jc w:val="center"/>
    </w:pPr>
    <w:rPr>
      <w:rFonts w:ascii="標楷體" w:eastAsia="標楷體" w:hAnsi="標楷體"/>
      <w:noProof/>
    </w:rPr>
  </w:style>
  <w:style w:type="character" w:customStyle="1" w:styleId="EndNoteBibliographyTitle0">
    <w:name w:val="EndNote Bibliography Title 字元"/>
    <w:link w:val="EndNoteBibliographyTitle"/>
    <w:rsid w:val="00D81567"/>
    <w:rPr>
      <w:rFonts w:ascii="標楷體" w:eastAsia="標楷體" w:hAnsi="標楷體"/>
      <w:noProof/>
      <w:szCs w:val="22"/>
    </w:rPr>
  </w:style>
  <w:style w:type="paragraph" w:customStyle="1" w:styleId="EndNoteBibliography">
    <w:name w:val="EndNote Bibliography"/>
    <w:basedOn w:val="a1"/>
    <w:link w:val="EndNoteBibliography0"/>
    <w:rsid w:val="00D81567"/>
    <w:rPr>
      <w:rFonts w:ascii="標楷體" w:eastAsia="標楷體" w:hAnsi="標楷體"/>
      <w:noProof/>
    </w:rPr>
  </w:style>
  <w:style w:type="character" w:customStyle="1" w:styleId="EndNoteBibliography0">
    <w:name w:val="EndNote Bibliography 字元"/>
    <w:link w:val="EndNoteBibliography"/>
    <w:rsid w:val="00D81567"/>
    <w:rPr>
      <w:rFonts w:ascii="標楷體" w:eastAsia="標楷體" w:hAnsi="標楷體"/>
      <w:noProof/>
      <w:szCs w:val="22"/>
    </w:rPr>
  </w:style>
  <w:style w:type="paragraph" w:customStyle="1" w:styleId="afff3">
    <w:name w:val="表目錄"/>
    <w:basedOn w:val="afff1"/>
    <w:link w:val="afff4"/>
    <w:qFormat/>
    <w:rsid w:val="00D81567"/>
    <w:pPr>
      <w:spacing w:beforeLines="0" w:line="320" w:lineRule="exact"/>
      <w:ind w:firstLineChars="0" w:firstLine="0"/>
    </w:pPr>
  </w:style>
  <w:style w:type="character" w:customStyle="1" w:styleId="afff4">
    <w:name w:val="表目錄 字元"/>
    <w:link w:val="afff3"/>
    <w:rsid w:val="00D81567"/>
    <w:rPr>
      <w:rFonts w:ascii="Times New Roman" w:eastAsia="標楷體" w:hAnsi="Times New Roman"/>
      <w:color w:val="000000" w:themeColor="text1"/>
      <w:szCs w:val="22"/>
    </w:rPr>
  </w:style>
  <w:style w:type="character" w:styleId="afff5">
    <w:name w:val="Book Title"/>
    <w:uiPriority w:val="33"/>
    <w:qFormat/>
    <w:rsid w:val="00D81567"/>
    <w:rPr>
      <w:b/>
      <w:bCs/>
      <w:smallCaps/>
      <w:spacing w:val="5"/>
    </w:rPr>
  </w:style>
  <w:style w:type="character" w:styleId="afff6">
    <w:name w:val="Emphasis"/>
    <w:uiPriority w:val="20"/>
    <w:qFormat/>
    <w:rsid w:val="00D81567"/>
    <w:rPr>
      <w:i/>
      <w:iCs/>
    </w:rPr>
  </w:style>
  <w:style w:type="paragraph" w:customStyle="1" w:styleId="12">
    <w:name w:val="中文文獻1"/>
    <w:basedOn w:val="EndNoteBibliography"/>
    <w:link w:val="13"/>
    <w:qFormat/>
    <w:rsid w:val="00D81567"/>
    <w:pPr>
      <w:spacing w:beforeLines="50" w:line="360" w:lineRule="exact"/>
      <w:ind w:left="851" w:hanging="851"/>
      <w:outlineLvl w:val="4"/>
    </w:pPr>
    <w:rPr>
      <w:rFonts w:ascii="Times New Roman" w:hAnsi="Times New Roman"/>
      <w:color w:val="000000"/>
    </w:rPr>
  </w:style>
  <w:style w:type="character" w:customStyle="1" w:styleId="13">
    <w:name w:val="中文文獻1 字元"/>
    <w:link w:val="12"/>
    <w:rsid w:val="00D81567"/>
    <w:rPr>
      <w:rFonts w:ascii="Times New Roman" w:eastAsia="標楷體" w:hAnsi="Times New Roman"/>
      <w:noProof/>
      <w:color w:val="000000"/>
      <w:szCs w:val="22"/>
    </w:rPr>
  </w:style>
  <w:style w:type="paragraph" w:customStyle="1" w:styleId="14">
    <w:name w:val="英文文獻1"/>
    <w:basedOn w:val="12"/>
    <w:link w:val="15"/>
    <w:qFormat/>
    <w:rsid w:val="00D81567"/>
    <w:rPr>
      <w:rFonts w:eastAsia="Times New Roman"/>
    </w:rPr>
  </w:style>
  <w:style w:type="character" w:customStyle="1" w:styleId="15">
    <w:name w:val="英文文獻1 字元"/>
    <w:link w:val="14"/>
    <w:rsid w:val="00D81567"/>
    <w:rPr>
      <w:rFonts w:ascii="Times New Roman" w:eastAsia="Times New Roman" w:hAnsi="Times New Roman"/>
      <w:noProof/>
      <w:color w:val="000000"/>
      <w:szCs w:val="22"/>
    </w:rPr>
  </w:style>
  <w:style w:type="paragraph" w:customStyle="1" w:styleId="a0">
    <w:name w:val="標題四"/>
    <w:basedOn w:val="a1"/>
    <w:uiPriority w:val="99"/>
    <w:rsid w:val="00D81567"/>
    <w:pPr>
      <w:numPr>
        <w:numId w:val="13"/>
      </w:numPr>
      <w:spacing w:line="600" w:lineRule="exact"/>
    </w:pPr>
    <w:rPr>
      <w:rFonts w:ascii="Times New Roman" w:eastAsia="標楷體" w:hAnsi="標楷體"/>
      <w:b/>
      <w:sz w:val="28"/>
      <w:szCs w:val="28"/>
    </w:rPr>
  </w:style>
  <w:style w:type="paragraph" w:customStyle="1" w:styleId="5">
    <w:name w:val="標題5"/>
    <w:basedOn w:val="afff1"/>
    <w:link w:val="53"/>
    <w:qFormat/>
    <w:rsid w:val="00D81567"/>
    <w:pPr>
      <w:numPr>
        <w:numId w:val="14"/>
      </w:numPr>
      <w:spacing w:afterLines="50" w:line="240" w:lineRule="auto"/>
      <w:ind w:left="958" w:firstLineChars="0"/>
    </w:pPr>
  </w:style>
  <w:style w:type="character" w:customStyle="1" w:styleId="53">
    <w:name w:val="標題5 字元"/>
    <w:basedOn w:val="afff2"/>
    <w:link w:val="5"/>
    <w:rsid w:val="00D81567"/>
    <w:rPr>
      <w:rFonts w:ascii="Times New Roman" w:eastAsia="標楷體" w:hAnsi="Times New Roman"/>
      <w:color w:val="000000" w:themeColor="text1"/>
      <w:szCs w:val="22"/>
    </w:rPr>
  </w:style>
  <w:style w:type="paragraph" w:customStyle="1" w:styleId="6">
    <w:name w:val="(一)樣式6"/>
    <w:basedOn w:val="a1"/>
    <w:link w:val="63"/>
    <w:qFormat/>
    <w:rsid w:val="00D81567"/>
    <w:pPr>
      <w:numPr>
        <w:numId w:val="15"/>
      </w:numPr>
      <w:spacing w:line="500" w:lineRule="exact"/>
    </w:pPr>
    <w:rPr>
      <w:rFonts w:ascii="Times New Roman" w:eastAsia="標楷體" w:hAnsi="標楷體"/>
      <w:color w:val="000000"/>
    </w:rPr>
  </w:style>
  <w:style w:type="character" w:customStyle="1" w:styleId="63">
    <w:name w:val="(一)樣式6 字元"/>
    <w:link w:val="6"/>
    <w:rsid w:val="00D81567"/>
    <w:rPr>
      <w:rFonts w:ascii="Times New Roman" w:eastAsia="標楷體" w:hAnsi="標楷體"/>
      <w:color w:val="000000"/>
    </w:rPr>
  </w:style>
  <w:style w:type="paragraph" w:customStyle="1" w:styleId="afff7">
    <w:name w:val="表圖"/>
    <w:link w:val="afff8"/>
    <w:qFormat/>
    <w:rsid w:val="00D81567"/>
    <w:pPr>
      <w:spacing w:line="0" w:lineRule="atLeast"/>
    </w:pPr>
    <w:rPr>
      <w:rFonts w:ascii="Calibri" w:eastAsia="標楷體" w:hAnsi="Calibri"/>
    </w:rPr>
  </w:style>
  <w:style w:type="character" w:customStyle="1" w:styleId="afff8">
    <w:name w:val="表圖 字元"/>
    <w:basedOn w:val="afff2"/>
    <w:link w:val="afff7"/>
    <w:rsid w:val="00D81567"/>
    <w:rPr>
      <w:rFonts w:ascii="Calibri" w:eastAsia="標楷體" w:hAnsi="Calibri"/>
      <w:color w:val="000000" w:themeColor="text1"/>
      <w:szCs w:val="22"/>
    </w:rPr>
  </w:style>
  <w:style w:type="paragraph" w:customStyle="1" w:styleId="afff9">
    <w:name w:val="論文定義"/>
    <w:link w:val="afffa"/>
    <w:qFormat/>
    <w:rsid w:val="00D81567"/>
    <w:rPr>
      <w:rFonts w:ascii="Times New Roman" w:eastAsia="標楷體" w:hAnsi="Times New Roman"/>
    </w:rPr>
  </w:style>
  <w:style w:type="character" w:customStyle="1" w:styleId="afffa">
    <w:name w:val="論文定義 字元"/>
    <w:basedOn w:val="afff2"/>
    <w:link w:val="afff9"/>
    <w:rsid w:val="00D81567"/>
    <w:rPr>
      <w:rFonts w:ascii="Times New Roman" w:eastAsia="標楷體" w:hAnsi="Times New Roman"/>
      <w:color w:val="000000" w:themeColor="text1"/>
      <w:szCs w:val="22"/>
    </w:rPr>
  </w:style>
  <w:style w:type="table" w:customStyle="1" w:styleId="110">
    <w:name w:val="表格格線11"/>
    <w:basedOn w:val="a4"/>
    <w:next w:val="af5"/>
    <w:uiPriority w:val="59"/>
    <w:rsid w:val="00D81567"/>
    <w:rPr>
      <w:rFonts w:ascii="Calibri" w:hAnsi="Calibri"/>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b">
    <w:name w:val="表次"/>
    <w:basedOn w:val="a1"/>
    <w:link w:val="afffc"/>
    <w:uiPriority w:val="99"/>
    <w:qFormat/>
    <w:rsid w:val="00D81567"/>
    <w:pPr>
      <w:widowControl/>
      <w:snapToGrid w:val="0"/>
      <w:spacing w:line="600" w:lineRule="exact"/>
    </w:pPr>
    <w:rPr>
      <w:rFonts w:ascii="Times New Roman" w:eastAsia="標楷體" w:hAnsi="標楷體"/>
      <w:color w:val="000000"/>
    </w:rPr>
  </w:style>
  <w:style w:type="character" w:customStyle="1" w:styleId="afffc">
    <w:name w:val="表次 字元"/>
    <w:link w:val="afffb"/>
    <w:uiPriority w:val="99"/>
    <w:locked/>
    <w:rsid w:val="00D81567"/>
    <w:rPr>
      <w:rFonts w:ascii="Times New Roman" w:eastAsia="標楷體" w:hAnsi="標楷體"/>
      <w:color w:val="000000"/>
      <w:szCs w:val="22"/>
    </w:rPr>
  </w:style>
  <w:style w:type="paragraph" w:customStyle="1" w:styleId="afffd">
    <w:name w:val="圖表"/>
    <w:basedOn w:val="a1"/>
    <w:link w:val="afffe"/>
    <w:uiPriority w:val="99"/>
    <w:qFormat/>
    <w:rsid w:val="00D81567"/>
    <w:pPr>
      <w:widowControl/>
      <w:spacing w:line="600" w:lineRule="exact"/>
      <w:jc w:val="center"/>
    </w:pPr>
    <w:rPr>
      <w:rFonts w:ascii="標楷體" w:eastAsia="標楷體" w:hAnsi="標楷體"/>
    </w:rPr>
  </w:style>
  <w:style w:type="character" w:customStyle="1" w:styleId="afffe">
    <w:name w:val="圖表 字元"/>
    <w:link w:val="afffd"/>
    <w:uiPriority w:val="99"/>
    <w:locked/>
    <w:rsid w:val="00D81567"/>
    <w:rPr>
      <w:rFonts w:ascii="標楷體" w:eastAsia="標楷體" w:hAnsi="標楷體"/>
      <w:szCs w:val="22"/>
    </w:rPr>
  </w:style>
  <w:style w:type="paragraph" w:customStyle="1" w:styleId="16">
    <w:name w:val="1、"/>
    <w:basedOn w:val="afff1"/>
    <w:link w:val="17"/>
    <w:autoRedefine/>
    <w:rsid w:val="00D81567"/>
    <w:pPr>
      <w:spacing w:beforeLines="0"/>
      <w:ind w:left="2268" w:firstLineChars="0" w:hanging="1134"/>
    </w:pPr>
    <w:rPr>
      <w:rFonts w:ascii="標楷體" w:hAnsi="標楷體"/>
      <w:color w:val="000000"/>
    </w:rPr>
  </w:style>
  <w:style w:type="character" w:customStyle="1" w:styleId="17">
    <w:name w:val="1、 字元"/>
    <w:link w:val="16"/>
    <w:rsid w:val="00D81567"/>
    <w:rPr>
      <w:rFonts w:ascii="標楷體" w:eastAsia="標楷體" w:hAnsi="標楷體"/>
      <w:color w:val="000000"/>
      <w:szCs w:val="22"/>
    </w:rPr>
  </w:style>
  <w:style w:type="paragraph" w:customStyle="1" w:styleId="32">
    <w:name w:val="3 段"/>
    <w:basedOn w:val="a1"/>
    <w:link w:val="33"/>
    <w:autoRedefine/>
    <w:rsid w:val="00D81567"/>
    <w:pPr>
      <w:widowControl/>
      <w:autoSpaceDE w:val="0"/>
      <w:autoSpaceDN w:val="0"/>
      <w:adjustRightInd w:val="0"/>
      <w:snapToGrid w:val="0"/>
      <w:spacing w:line="600" w:lineRule="exact"/>
      <w:ind w:right="238"/>
    </w:pPr>
    <w:rPr>
      <w:rFonts w:ascii="標楷體" w:eastAsia="標楷體" w:hAnsi="標楷體"/>
    </w:rPr>
  </w:style>
  <w:style w:type="character" w:customStyle="1" w:styleId="33">
    <w:name w:val="3 段 字元"/>
    <w:link w:val="32"/>
    <w:locked/>
    <w:rsid w:val="00D81567"/>
    <w:rPr>
      <w:rFonts w:ascii="標楷體" w:eastAsia="標楷體" w:hAnsi="標楷體"/>
    </w:rPr>
  </w:style>
  <w:style w:type="character" w:customStyle="1" w:styleId="18">
    <w:name w:val="註解文字 字元1"/>
    <w:basedOn w:val="a3"/>
    <w:uiPriority w:val="99"/>
    <w:semiHidden/>
    <w:rsid w:val="00D81567"/>
    <w:rPr>
      <w:kern w:val="2"/>
      <w:sz w:val="24"/>
      <w:szCs w:val="22"/>
    </w:rPr>
  </w:style>
  <w:style w:type="character" w:customStyle="1" w:styleId="19">
    <w:name w:val="註解主旨 字元1"/>
    <w:basedOn w:val="18"/>
    <w:uiPriority w:val="99"/>
    <w:semiHidden/>
    <w:rsid w:val="00D81567"/>
    <w:rPr>
      <w:b/>
      <w:bCs/>
      <w:kern w:val="2"/>
      <w:sz w:val="24"/>
      <w:szCs w:val="22"/>
    </w:rPr>
  </w:style>
  <w:style w:type="paragraph" w:customStyle="1" w:styleId="02-01">
    <w:name w:val="02-01"/>
    <w:basedOn w:val="a1"/>
    <w:link w:val="02-010"/>
    <w:uiPriority w:val="99"/>
    <w:rsid w:val="00D81567"/>
    <w:pPr>
      <w:snapToGrid w:val="0"/>
      <w:spacing w:line="600" w:lineRule="exact"/>
      <w:jc w:val="center"/>
    </w:pPr>
    <w:rPr>
      <w:rFonts w:ascii="Calibri" w:eastAsia="標楷體" w:hAnsi="Calibri"/>
      <w:b/>
      <w:sz w:val="32"/>
      <w:szCs w:val="32"/>
    </w:rPr>
  </w:style>
  <w:style w:type="character" w:customStyle="1" w:styleId="02-010">
    <w:name w:val="02-01 字元"/>
    <w:link w:val="02-01"/>
    <w:uiPriority w:val="99"/>
    <w:locked/>
    <w:rsid w:val="00D81567"/>
    <w:rPr>
      <w:rFonts w:ascii="Calibri" w:eastAsia="標楷體" w:hAnsi="Calibri"/>
      <w:b/>
      <w:sz w:val="32"/>
      <w:szCs w:val="32"/>
    </w:rPr>
  </w:style>
  <w:style w:type="paragraph" w:customStyle="1" w:styleId="03-02">
    <w:name w:val="03-02"/>
    <w:basedOn w:val="a1"/>
    <w:link w:val="03-020"/>
    <w:uiPriority w:val="99"/>
    <w:rsid w:val="00D81567"/>
    <w:pPr>
      <w:snapToGrid w:val="0"/>
      <w:spacing w:beforeLines="50" w:afterLines="50" w:line="600" w:lineRule="exact"/>
      <w:jc w:val="center"/>
    </w:pPr>
    <w:rPr>
      <w:rFonts w:ascii="Times New Roman" w:eastAsia="標楷體" w:hAnsi="標楷體"/>
      <w:b/>
      <w:kern w:val="0"/>
      <w:sz w:val="32"/>
      <w:szCs w:val="32"/>
    </w:rPr>
  </w:style>
  <w:style w:type="character" w:customStyle="1" w:styleId="03-020">
    <w:name w:val="03-02 字元"/>
    <w:link w:val="03-02"/>
    <w:uiPriority w:val="99"/>
    <w:locked/>
    <w:rsid w:val="00D81567"/>
    <w:rPr>
      <w:rFonts w:ascii="Times New Roman" w:eastAsia="標楷體" w:hAnsi="標楷體"/>
      <w:b/>
      <w:kern w:val="0"/>
      <w:sz w:val="32"/>
      <w:szCs w:val="32"/>
    </w:rPr>
  </w:style>
  <w:style w:type="paragraph" w:customStyle="1" w:styleId="03-03">
    <w:name w:val="03-03"/>
    <w:basedOn w:val="afe"/>
    <w:link w:val="03-030"/>
    <w:uiPriority w:val="99"/>
    <w:rsid w:val="00D81567"/>
    <w:pPr>
      <w:snapToGrid w:val="0"/>
      <w:spacing w:line="600" w:lineRule="exact"/>
      <w:ind w:leftChars="0" w:left="945"/>
      <w:jc w:val="center"/>
    </w:pPr>
    <w:rPr>
      <w:rFonts w:ascii="Times New Roman" w:eastAsia="標楷體" w:hAnsi="標楷體"/>
      <w:b/>
      <w:kern w:val="0"/>
      <w:sz w:val="32"/>
      <w:szCs w:val="32"/>
    </w:rPr>
  </w:style>
  <w:style w:type="character" w:customStyle="1" w:styleId="03-030">
    <w:name w:val="03-03 字元"/>
    <w:link w:val="03-03"/>
    <w:uiPriority w:val="99"/>
    <w:locked/>
    <w:rsid w:val="00D81567"/>
    <w:rPr>
      <w:rFonts w:ascii="Times New Roman" w:eastAsia="標楷體" w:hAnsi="標楷體"/>
      <w:b/>
      <w:kern w:val="0"/>
      <w:sz w:val="32"/>
      <w:szCs w:val="32"/>
    </w:rPr>
  </w:style>
  <w:style w:type="paragraph" w:customStyle="1" w:styleId="01-01">
    <w:name w:val="01-01"/>
    <w:basedOn w:val="a1"/>
    <w:link w:val="01-010"/>
    <w:uiPriority w:val="99"/>
    <w:rsid w:val="00D81567"/>
    <w:pPr>
      <w:spacing w:line="600" w:lineRule="exact"/>
      <w:jc w:val="center"/>
    </w:pPr>
    <w:rPr>
      <w:rFonts w:ascii="Calibri" w:eastAsia="標楷體" w:hAnsi="Calibri"/>
      <w:b/>
      <w:color w:val="000000"/>
      <w:sz w:val="32"/>
      <w:szCs w:val="32"/>
    </w:rPr>
  </w:style>
  <w:style w:type="character" w:customStyle="1" w:styleId="01-010">
    <w:name w:val="01-01 字元"/>
    <w:link w:val="01-01"/>
    <w:uiPriority w:val="99"/>
    <w:locked/>
    <w:rsid w:val="00D81567"/>
    <w:rPr>
      <w:rFonts w:ascii="Calibri" w:eastAsia="標楷體" w:hAnsi="Calibri"/>
      <w:b/>
      <w:color w:val="000000"/>
      <w:sz w:val="32"/>
      <w:szCs w:val="32"/>
    </w:rPr>
  </w:style>
  <w:style w:type="paragraph" w:customStyle="1" w:styleId="03-05">
    <w:name w:val="03-05"/>
    <w:basedOn w:val="a1"/>
    <w:link w:val="03-050"/>
    <w:uiPriority w:val="99"/>
    <w:rsid w:val="00D81567"/>
    <w:pPr>
      <w:snapToGrid w:val="0"/>
      <w:spacing w:beforeLines="50" w:afterLines="50" w:line="600" w:lineRule="exact"/>
      <w:jc w:val="center"/>
    </w:pPr>
    <w:rPr>
      <w:rFonts w:ascii="Times New Roman" w:eastAsia="標楷體" w:hAnsi="標楷體"/>
      <w:b/>
      <w:sz w:val="32"/>
      <w:szCs w:val="32"/>
    </w:rPr>
  </w:style>
  <w:style w:type="character" w:customStyle="1" w:styleId="03-050">
    <w:name w:val="03-05 字元"/>
    <w:link w:val="03-05"/>
    <w:uiPriority w:val="99"/>
    <w:locked/>
    <w:rsid w:val="00D81567"/>
    <w:rPr>
      <w:rFonts w:ascii="Times New Roman" w:eastAsia="標楷體" w:hAnsi="標楷體"/>
      <w:b/>
      <w:sz w:val="32"/>
      <w:szCs w:val="32"/>
    </w:rPr>
  </w:style>
  <w:style w:type="paragraph" w:customStyle="1" w:styleId="08">
    <w:name w:val="08內文"/>
    <w:uiPriority w:val="99"/>
    <w:rsid w:val="00D81567"/>
    <w:pPr>
      <w:spacing w:beforeLines="100" w:afterLines="100" w:line="480" w:lineRule="exact"/>
      <w:ind w:firstLineChars="200" w:firstLine="200"/>
    </w:pPr>
    <w:rPr>
      <w:rFonts w:ascii="Calibri" w:hAnsi="Calibri"/>
    </w:rPr>
  </w:style>
  <w:style w:type="paragraph" w:styleId="affff">
    <w:name w:val="footnote text"/>
    <w:basedOn w:val="a1"/>
    <w:link w:val="affff0"/>
    <w:uiPriority w:val="99"/>
    <w:rsid w:val="00D81567"/>
    <w:pPr>
      <w:snapToGrid w:val="0"/>
    </w:pPr>
    <w:rPr>
      <w:rFonts w:ascii="Calibri" w:hAnsi="Calibri"/>
      <w:sz w:val="20"/>
      <w:szCs w:val="20"/>
    </w:rPr>
  </w:style>
  <w:style w:type="character" w:customStyle="1" w:styleId="affff0">
    <w:name w:val="註腳文字 字元"/>
    <w:basedOn w:val="a3"/>
    <w:link w:val="affff"/>
    <w:uiPriority w:val="99"/>
    <w:rsid w:val="00D81567"/>
    <w:rPr>
      <w:rFonts w:ascii="Calibri" w:hAnsi="Calibri"/>
      <w:sz w:val="20"/>
      <w:szCs w:val="20"/>
    </w:rPr>
  </w:style>
  <w:style w:type="paragraph" w:customStyle="1" w:styleId="01-02">
    <w:name w:val="01-02"/>
    <w:basedOn w:val="a1"/>
    <w:link w:val="01-020"/>
    <w:uiPriority w:val="99"/>
    <w:rsid w:val="00D81567"/>
    <w:pPr>
      <w:spacing w:line="600" w:lineRule="exact"/>
      <w:jc w:val="center"/>
    </w:pPr>
    <w:rPr>
      <w:rFonts w:ascii="Calibri" w:eastAsia="標楷體" w:hAnsi="Calibri"/>
      <w:b/>
      <w:color w:val="000000"/>
      <w:sz w:val="28"/>
      <w:szCs w:val="28"/>
    </w:rPr>
  </w:style>
  <w:style w:type="character" w:customStyle="1" w:styleId="01-020">
    <w:name w:val="01-02 字元"/>
    <w:link w:val="01-02"/>
    <w:uiPriority w:val="99"/>
    <w:locked/>
    <w:rsid w:val="00D81567"/>
    <w:rPr>
      <w:rFonts w:ascii="Calibri" w:eastAsia="標楷體" w:hAnsi="Calibri"/>
      <w:b/>
      <w:color w:val="000000"/>
      <w:sz w:val="28"/>
      <w:szCs w:val="28"/>
    </w:rPr>
  </w:style>
  <w:style w:type="paragraph" w:customStyle="1" w:styleId="72">
    <w:name w:val="樣式7"/>
    <w:basedOn w:val="a1"/>
    <w:link w:val="73"/>
    <w:uiPriority w:val="99"/>
    <w:rsid w:val="00D81567"/>
    <w:pPr>
      <w:widowControl/>
      <w:spacing w:line="600" w:lineRule="exact"/>
      <w:jc w:val="center"/>
    </w:pPr>
    <w:rPr>
      <w:rFonts w:ascii="Calibri" w:eastAsia="標楷體" w:hAnsi="標楷體"/>
      <w:b/>
      <w:sz w:val="28"/>
      <w:szCs w:val="28"/>
    </w:rPr>
  </w:style>
  <w:style w:type="character" w:customStyle="1" w:styleId="73">
    <w:name w:val="樣式7 字元"/>
    <w:link w:val="72"/>
    <w:uiPriority w:val="99"/>
    <w:locked/>
    <w:rsid w:val="00D81567"/>
    <w:rPr>
      <w:rFonts w:ascii="Calibri" w:eastAsia="標楷體" w:hAnsi="標楷體"/>
      <w:b/>
      <w:sz w:val="28"/>
      <w:szCs w:val="28"/>
    </w:rPr>
  </w:style>
  <w:style w:type="paragraph" w:customStyle="1" w:styleId="01-04">
    <w:name w:val="01-04"/>
    <w:basedOn w:val="a1"/>
    <w:link w:val="01-040"/>
    <w:uiPriority w:val="99"/>
    <w:rsid w:val="00D81567"/>
    <w:pPr>
      <w:spacing w:line="600" w:lineRule="exact"/>
      <w:jc w:val="center"/>
    </w:pPr>
    <w:rPr>
      <w:rFonts w:ascii="標楷體" w:eastAsia="標楷體" w:hAnsi="標楷體"/>
      <w:b/>
      <w:sz w:val="28"/>
      <w:szCs w:val="28"/>
    </w:rPr>
  </w:style>
  <w:style w:type="character" w:customStyle="1" w:styleId="01-040">
    <w:name w:val="01-04 字元"/>
    <w:link w:val="01-04"/>
    <w:uiPriority w:val="99"/>
    <w:locked/>
    <w:rsid w:val="00D81567"/>
    <w:rPr>
      <w:rFonts w:ascii="標楷體" w:eastAsia="標楷體" w:hAnsi="標楷體"/>
      <w:b/>
      <w:sz w:val="28"/>
      <w:szCs w:val="28"/>
    </w:rPr>
  </w:style>
  <w:style w:type="paragraph" w:customStyle="1" w:styleId="02-02">
    <w:name w:val="02-02"/>
    <w:basedOn w:val="a1"/>
    <w:link w:val="02-020"/>
    <w:uiPriority w:val="99"/>
    <w:rsid w:val="00D81567"/>
    <w:pPr>
      <w:snapToGrid w:val="0"/>
      <w:spacing w:line="600" w:lineRule="exact"/>
      <w:jc w:val="center"/>
    </w:pPr>
    <w:rPr>
      <w:rFonts w:ascii="Calibri" w:eastAsia="標楷體" w:hAnsi="Calibri"/>
      <w:b/>
      <w:sz w:val="28"/>
      <w:szCs w:val="28"/>
    </w:rPr>
  </w:style>
  <w:style w:type="character" w:customStyle="1" w:styleId="02-020">
    <w:name w:val="02-02 字元"/>
    <w:link w:val="02-02"/>
    <w:uiPriority w:val="99"/>
    <w:locked/>
    <w:rsid w:val="00D81567"/>
    <w:rPr>
      <w:rFonts w:ascii="Calibri" w:eastAsia="標楷體" w:hAnsi="Calibri"/>
      <w:b/>
      <w:sz w:val="28"/>
      <w:szCs w:val="28"/>
    </w:rPr>
  </w:style>
  <w:style w:type="character" w:customStyle="1" w:styleId="affff1">
    <w:name w:val="文件引導模式 字元"/>
    <w:link w:val="affff2"/>
    <w:uiPriority w:val="99"/>
    <w:semiHidden/>
    <w:rsid w:val="00D81567"/>
    <w:rPr>
      <w:rFonts w:ascii="新細明體"/>
      <w:sz w:val="18"/>
      <w:szCs w:val="18"/>
    </w:rPr>
  </w:style>
  <w:style w:type="paragraph" w:styleId="affff2">
    <w:name w:val="Document Map"/>
    <w:basedOn w:val="a1"/>
    <w:link w:val="affff1"/>
    <w:uiPriority w:val="99"/>
    <w:semiHidden/>
    <w:rsid w:val="00D81567"/>
    <w:rPr>
      <w:rFonts w:ascii="新細明體"/>
      <w:sz w:val="18"/>
      <w:szCs w:val="18"/>
    </w:rPr>
  </w:style>
  <w:style w:type="character" w:customStyle="1" w:styleId="1a">
    <w:name w:val="文件引導模式 字元1"/>
    <w:basedOn w:val="a3"/>
    <w:uiPriority w:val="99"/>
    <w:semiHidden/>
    <w:rsid w:val="00D81567"/>
    <w:rPr>
      <w:rFonts w:ascii="新細明體"/>
      <w:sz w:val="18"/>
      <w:szCs w:val="18"/>
    </w:rPr>
  </w:style>
  <w:style w:type="paragraph" w:customStyle="1" w:styleId="DecimalAligned">
    <w:name w:val="Decimal Aligned"/>
    <w:basedOn w:val="a1"/>
    <w:uiPriority w:val="99"/>
    <w:rsid w:val="00D81567"/>
    <w:pPr>
      <w:widowControl/>
      <w:tabs>
        <w:tab w:val="decimal" w:pos="360"/>
      </w:tabs>
      <w:spacing w:after="200" w:line="276" w:lineRule="auto"/>
    </w:pPr>
    <w:rPr>
      <w:rFonts w:ascii="Calibri" w:hAnsi="Calibri"/>
      <w:kern w:val="0"/>
      <w:sz w:val="22"/>
    </w:rPr>
  </w:style>
  <w:style w:type="character" w:styleId="affff3">
    <w:name w:val="Subtle Emphasis"/>
    <w:uiPriority w:val="99"/>
    <w:qFormat/>
    <w:rsid w:val="00D81567"/>
    <w:rPr>
      <w:rFonts w:eastAsia="新細明體" w:cs="Times New Roman"/>
      <w:i/>
      <w:iCs/>
      <w:color w:val="808080"/>
      <w:sz w:val="22"/>
      <w:szCs w:val="22"/>
      <w:lang w:eastAsia="zh-TW"/>
    </w:rPr>
  </w:style>
  <w:style w:type="character" w:customStyle="1" w:styleId="etdd1">
    <w:name w:val="etd_d1"/>
    <w:rsid w:val="00D81567"/>
    <w:rPr>
      <w:rFonts w:cs="Times New Roman"/>
      <w:b/>
      <w:bCs/>
      <w:color w:val="333333"/>
    </w:rPr>
  </w:style>
  <w:style w:type="character" w:customStyle="1" w:styleId="1b">
    <w:name w:val="日期 字元1"/>
    <w:basedOn w:val="a3"/>
    <w:uiPriority w:val="99"/>
    <w:semiHidden/>
    <w:rsid w:val="00D81567"/>
    <w:rPr>
      <w:kern w:val="2"/>
      <w:sz w:val="24"/>
      <w:szCs w:val="22"/>
    </w:rPr>
  </w:style>
  <w:style w:type="paragraph" w:customStyle="1" w:styleId="1c">
    <w:name w:val="樣式1"/>
    <w:basedOn w:val="afffb"/>
    <w:link w:val="1d"/>
    <w:uiPriority w:val="99"/>
    <w:rsid w:val="00D81567"/>
    <w:pPr>
      <w:jc w:val="center"/>
      <w:outlineLvl w:val="0"/>
    </w:pPr>
    <w:rPr>
      <w:b/>
      <w:sz w:val="36"/>
      <w:szCs w:val="36"/>
    </w:rPr>
  </w:style>
  <w:style w:type="character" w:customStyle="1" w:styleId="1d">
    <w:name w:val="樣式1 字元"/>
    <w:link w:val="1c"/>
    <w:uiPriority w:val="99"/>
    <w:locked/>
    <w:rsid w:val="00D81567"/>
    <w:rPr>
      <w:rFonts w:ascii="Times New Roman" w:eastAsia="標楷體" w:hAnsi="標楷體"/>
      <w:b/>
      <w:color w:val="000000"/>
      <w:sz w:val="36"/>
      <w:szCs w:val="36"/>
    </w:rPr>
  </w:style>
  <w:style w:type="character" w:customStyle="1" w:styleId="A70">
    <w:name w:val="A7"/>
    <w:uiPriority w:val="99"/>
    <w:rsid w:val="00D81567"/>
    <w:rPr>
      <w:color w:val="000000"/>
      <w:sz w:val="18"/>
    </w:rPr>
  </w:style>
  <w:style w:type="paragraph" w:customStyle="1" w:styleId="1e">
    <w:name w:val="清單段落1"/>
    <w:basedOn w:val="a1"/>
    <w:link w:val="ListParagraphChar"/>
    <w:uiPriority w:val="99"/>
    <w:rsid w:val="00D81567"/>
    <w:pPr>
      <w:ind w:leftChars="200" w:left="480"/>
    </w:pPr>
    <w:rPr>
      <w:rFonts w:ascii="Calibri" w:hAnsi="Calibri"/>
    </w:rPr>
  </w:style>
  <w:style w:type="character" w:customStyle="1" w:styleId="ListParagraphChar">
    <w:name w:val="List Paragraph Char"/>
    <w:link w:val="1e"/>
    <w:uiPriority w:val="99"/>
    <w:locked/>
    <w:rsid w:val="00D81567"/>
    <w:rPr>
      <w:rFonts w:ascii="Calibri" w:hAnsi="Calibri"/>
      <w:szCs w:val="22"/>
    </w:rPr>
  </w:style>
  <w:style w:type="paragraph" w:customStyle="1" w:styleId="22">
    <w:name w:val="2節"/>
    <w:next w:val="a1"/>
    <w:autoRedefine/>
    <w:uiPriority w:val="99"/>
    <w:rsid w:val="00D81567"/>
    <w:pPr>
      <w:tabs>
        <w:tab w:val="left" w:pos="1200"/>
      </w:tabs>
      <w:snapToGrid w:val="0"/>
      <w:spacing w:line="600" w:lineRule="exact"/>
      <w:jc w:val="center"/>
      <w:outlineLvl w:val="1"/>
    </w:pPr>
    <w:rPr>
      <w:rFonts w:ascii="Times New Roman" w:eastAsia="標楷體" w:hAnsi="標楷體"/>
      <w:b/>
      <w:bCs/>
      <w:color w:val="000000"/>
      <w:sz w:val="32"/>
      <w:szCs w:val="32"/>
    </w:rPr>
  </w:style>
  <w:style w:type="paragraph" w:customStyle="1" w:styleId="42">
    <w:name w:val="4項目"/>
    <w:basedOn w:val="a1"/>
    <w:link w:val="43"/>
    <w:autoRedefine/>
    <w:uiPriority w:val="99"/>
    <w:rsid w:val="00D81567"/>
    <w:pPr>
      <w:snapToGrid w:val="0"/>
      <w:spacing w:line="600" w:lineRule="exact"/>
      <w:jc w:val="center"/>
    </w:pPr>
    <w:rPr>
      <w:rFonts w:ascii="Times New Roman" w:eastAsia="標楷體" w:hAnsi="Times New Roman"/>
      <w:color w:val="000000"/>
    </w:rPr>
  </w:style>
  <w:style w:type="character" w:customStyle="1" w:styleId="43">
    <w:name w:val="4項目 字元"/>
    <w:link w:val="42"/>
    <w:uiPriority w:val="99"/>
    <w:locked/>
    <w:rsid w:val="00D81567"/>
    <w:rPr>
      <w:rFonts w:ascii="Times New Roman" w:eastAsia="標楷體" w:hAnsi="Times New Roman"/>
      <w:color w:val="000000"/>
    </w:rPr>
  </w:style>
  <w:style w:type="character" w:customStyle="1" w:styleId="frdtitle">
    <w:name w:val="frdtitle"/>
    <w:basedOn w:val="a3"/>
    <w:rsid w:val="00D81567"/>
  </w:style>
  <w:style w:type="character" w:customStyle="1" w:styleId="A60">
    <w:name w:val="A6"/>
    <w:uiPriority w:val="99"/>
    <w:rsid w:val="00D81567"/>
    <w:rPr>
      <w:color w:val="000000"/>
      <w:sz w:val="19"/>
      <w:szCs w:val="19"/>
    </w:rPr>
  </w:style>
  <w:style w:type="character" w:customStyle="1" w:styleId="apple-converted-space">
    <w:name w:val="apple-converted-space"/>
    <w:basedOn w:val="a3"/>
    <w:rsid w:val="00D81567"/>
  </w:style>
  <w:style w:type="character" w:customStyle="1" w:styleId="grame">
    <w:name w:val="grame"/>
    <w:basedOn w:val="a3"/>
    <w:rsid w:val="00D81567"/>
  </w:style>
  <w:style w:type="paragraph" w:customStyle="1" w:styleId="affff4">
    <w:name w:val="出生簡介"/>
    <w:autoRedefine/>
    <w:semiHidden/>
    <w:rsid w:val="00D81567"/>
    <w:pPr>
      <w:autoSpaceDE w:val="0"/>
      <w:autoSpaceDN w:val="0"/>
      <w:adjustRightInd w:val="0"/>
      <w:snapToGrid w:val="0"/>
      <w:spacing w:line="360" w:lineRule="auto"/>
      <w:jc w:val="center"/>
    </w:pPr>
    <w:rPr>
      <w:rFonts w:ascii="新細明體" w:hAnsi="新細明體"/>
    </w:rPr>
  </w:style>
  <w:style w:type="paragraph" w:customStyle="1" w:styleId="a">
    <w:name w:val="文獻定義編號"/>
    <w:basedOn w:val="a1"/>
    <w:link w:val="affff5"/>
    <w:qFormat/>
    <w:rsid w:val="00D81567"/>
    <w:pPr>
      <w:widowControl/>
      <w:numPr>
        <w:numId w:val="16"/>
      </w:numPr>
    </w:pPr>
    <w:rPr>
      <w:rFonts w:ascii="Times New Roman" w:eastAsia="標楷體" w:hAnsi="Times New Roman"/>
    </w:rPr>
  </w:style>
  <w:style w:type="character" w:customStyle="1" w:styleId="affff5">
    <w:name w:val="文獻定義編號 字元"/>
    <w:basedOn w:val="a3"/>
    <w:link w:val="a"/>
    <w:rsid w:val="00D81567"/>
    <w:rPr>
      <w:rFonts w:ascii="Times New Roman" w:eastAsia="標楷體" w:hAnsi="Times New Roman"/>
    </w:rPr>
  </w:style>
  <w:style w:type="paragraph" w:customStyle="1" w:styleId="64">
    <w:name w:val="標題6"/>
    <w:basedOn w:val="afff1"/>
    <w:link w:val="65"/>
    <w:qFormat/>
    <w:rsid w:val="00D81567"/>
    <w:pPr>
      <w:spacing w:beforeLines="0"/>
      <w:ind w:leftChars="200" w:left="350" w:hangingChars="150" w:hanging="150"/>
    </w:pPr>
    <w:rPr>
      <w:rFonts w:asciiTheme="minorHAnsi" w:hAnsiTheme="minorHAnsi" w:cs="DFKaiShu-SB-Estd-BF"/>
      <w:kern w:val="0"/>
      <w:szCs w:val="24"/>
    </w:rPr>
  </w:style>
  <w:style w:type="character" w:customStyle="1" w:styleId="65">
    <w:name w:val="標題6 字元"/>
    <w:basedOn w:val="afff2"/>
    <w:link w:val="64"/>
    <w:rsid w:val="00D81567"/>
    <w:rPr>
      <w:rFonts w:ascii="Times New Roman" w:eastAsia="標楷體" w:hAnsi="Times New Roman" w:cs="DFKaiShu-SB-Estd-BF"/>
      <w:color w:val="000000" w:themeColor="text1"/>
      <w:kern w:val="0"/>
      <w:szCs w:val="22"/>
    </w:rPr>
  </w:style>
  <w:style w:type="paragraph" w:customStyle="1" w:styleId="affff6">
    <w:name w:val="定義"/>
    <w:basedOn w:val="afff1"/>
    <w:link w:val="affff7"/>
    <w:rsid w:val="00D81567"/>
    <w:pPr>
      <w:spacing w:beforeLines="0" w:line="240" w:lineRule="auto"/>
      <w:ind w:firstLineChars="0" w:firstLine="0"/>
    </w:pPr>
    <w:rPr>
      <w:color w:val="auto"/>
      <w:szCs w:val="24"/>
    </w:rPr>
  </w:style>
  <w:style w:type="character" w:customStyle="1" w:styleId="affff7">
    <w:name w:val="定義 字元"/>
    <w:basedOn w:val="afff2"/>
    <w:link w:val="affff6"/>
    <w:rsid w:val="00D81567"/>
    <w:rPr>
      <w:rFonts w:ascii="Times New Roman" w:eastAsia="標楷體" w:hAnsi="Times New Roman" w:cstheme="minorBidi"/>
      <w:color w:val="000000" w:themeColor="text1"/>
      <w:szCs w:val="22"/>
    </w:rPr>
  </w:style>
  <w:style w:type="paragraph" w:customStyle="1" w:styleId="affff8">
    <w:name w:val="表題"/>
    <w:basedOn w:val="afff1"/>
    <w:link w:val="affff9"/>
    <w:qFormat/>
    <w:rsid w:val="00D81567"/>
    <w:pPr>
      <w:spacing w:line="240" w:lineRule="auto"/>
      <w:ind w:firstLineChars="0" w:firstLine="0"/>
    </w:pPr>
    <w:rPr>
      <w:color w:val="auto"/>
    </w:rPr>
  </w:style>
  <w:style w:type="character" w:customStyle="1" w:styleId="affff9">
    <w:name w:val="表題 字元"/>
    <w:basedOn w:val="afff2"/>
    <w:link w:val="affff8"/>
    <w:rsid w:val="00D81567"/>
    <w:rPr>
      <w:rFonts w:ascii="Times New Roman" w:eastAsia="標楷體" w:hAnsi="Times New Roman"/>
      <w:color w:val="000000" w:themeColor="text1"/>
      <w:szCs w:val="22"/>
    </w:rPr>
  </w:style>
  <w:style w:type="paragraph" w:styleId="affffa">
    <w:name w:val="Salutation"/>
    <w:basedOn w:val="a1"/>
    <w:next w:val="a1"/>
    <w:link w:val="affffb"/>
    <w:uiPriority w:val="99"/>
    <w:unhideWhenUsed/>
    <w:rsid w:val="00D81567"/>
  </w:style>
  <w:style w:type="character" w:customStyle="1" w:styleId="affffb">
    <w:name w:val="問候 字元"/>
    <w:basedOn w:val="a3"/>
    <w:link w:val="affffa"/>
    <w:uiPriority w:val="99"/>
    <w:rsid w:val="00D81567"/>
    <w:rPr>
      <w:rFonts w:eastAsiaTheme="minorEastAsia" w:cstheme="minorBidi"/>
      <w:szCs w:val="22"/>
    </w:rPr>
  </w:style>
  <w:style w:type="character" w:customStyle="1" w:styleId="a-declarative">
    <w:name w:val="a-declarative"/>
    <w:basedOn w:val="a3"/>
    <w:rsid w:val="00D81567"/>
  </w:style>
  <w:style w:type="character" w:customStyle="1" w:styleId="a-color-secondary">
    <w:name w:val="a-color-secondary"/>
    <w:basedOn w:val="a3"/>
    <w:rsid w:val="00D81567"/>
  </w:style>
  <w:style w:type="table" w:customStyle="1" w:styleId="111">
    <w:name w:val="表格格線111"/>
    <w:basedOn w:val="a4"/>
    <w:next w:val="af5"/>
    <w:uiPriority w:val="59"/>
    <w:rsid w:val="00D81567"/>
    <w:rPr>
      <w:rFonts w:ascii="Calibri" w:hAnsi="Calibri"/>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
    <w:name w:val="HTML 預設格式 字元"/>
    <w:basedOn w:val="a3"/>
    <w:link w:val="HTML0"/>
    <w:semiHidden/>
    <w:rsid w:val="00D81567"/>
    <w:rPr>
      <w:rFonts w:ascii="細明體" w:eastAsia="細明體" w:hAnsi="細明體" w:cs="細明體"/>
    </w:rPr>
  </w:style>
  <w:style w:type="paragraph" w:styleId="HTML0">
    <w:name w:val="HTML Preformatted"/>
    <w:basedOn w:val="a1"/>
    <w:link w:val="HTML"/>
    <w:semiHidden/>
    <w:rsid w:val="00D815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rPr>
  </w:style>
  <w:style w:type="character" w:customStyle="1" w:styleId="HTML1">
    <w:name w:val="HTML 預設格式 字元1"/>
    <w:basedOn w:val="a3"/>
    <w:uiPriority w:val="99"/>
    <w:semiHidden/>
    <w:rsid w:val="00D81567"/>
    <w:rPr>
      <w:rFonts w:ascii="Courier New" w:hAnsi="Courier New" w:cs="Courier New"/>
      <w:sz w:val="20"/>
      <w:szCs w:val="20"/>
    </w:rPr>
  </w:style>
  <w:style w:type="table" w:styleId="-6">
    <w:name w:val="Light Grid Accent 6"/>
    <w:basedOn w:val="a4"/>
    <w:uiPriority w:val="99"/>
    <w:rsid w:val="00D81567"/>
    <w:rPr>
      <w:rFonts w:ascii="Calibri" w:hAnsi="Calibri"/>
      <w:kern w:val="0"/>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pPr>
      <w:rPr>
        <w:rFonts w:ascii="標楷體" w:eastAsia="新細明體" w:hAnsi="標楷體"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pPr>
      <w:rPr>
        <w:rFonts w:ascii="標楷體" w:eastAsia="新細明體" w:hAnsi="標楷體"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標楷體" w:eastAsia="新細明體" w:hAnsi="標楷體" w:cs="Times New Roman"/>
        <w:b/>
        <w:bCs/>
      </w:rPr>
    </w:tblStylePr>
    <w:tblStylePr w:type="lastCol">
      <w:rPr>
        <w:rFonts w:ascii="標楷體" w:eastAsia="新細明體" w:hAnsi="標楷體"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cs="Times New Roman"/>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11">
    <w:name w:val="淺色網底 - 輔色 11"/>
    <w:uiPriority w:val="99"/>
    <w:rsid w:val="00D81567"/>
    <w:rPr>
      <w:rFonts w:ascii="Calibri" w:hAnsi="Calibri"/>
      <w:color w:val="365F91"/>
      <w:kern w:val="0"/>
      <w:sz w:val="22"/>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1f">
    <w:name w:val="淺色網底1"/>
    <w:uiPriority w:val="99"/>
    <w:rsid w:val="00D81567"/>
    <w:rPr>
      <w:rFonts w:ascii="Calibri" w:hAnsi="Calibri"/>
      <w:color w:val="000000"/>
      <w:kern w:val="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character" w:customStyle="1" w:styleId="etdd">
    <w:name w:val="etd_d"/>
    <w:basedOn w:val="a3"/>
    <w:rsid w:val="00D81567"/>
  </w:style>
  <w:style w:type="paragraph" w:customStyle="1" w:styleId="affffc">
    <w:name w:val="圖"/>
    <w:basedOn w:val="a1"/>
    <w:link w:val="affffd"/>
    <w:qFormat/>
    <w:rsid w:val="00D81567"/>
    <w:rPr>
      <w:rFonts w:ascii="Times New Roman" w:eastAsia="標楷體" w:hAnsi="Times New Roman"/>
      <w:b/>
    </w:rPr>
  </w:style>
  <w:style w:type="character" w:customStyle="1" w:styleId="affffd">
    <w:name w:val="圖 字元"/>
    <w:basedOn w:val="a3"/>
    <w:link w:val="affffc"/>
    <w:rsid w:val="00D81567"/>
    <w:rPr>
      <w:rFonts w:ascii="Times New Roman" w:eastAsia="標楷體" w:hAnsi="Times New Roman"/>
      <w:b/>
      <w:szCs w:val="22"/>
    </w:rPr>
  </w:style>
  <w:style w:type="character" w:styleId="affffe">
    <w:name w:val="Placeholder Text"/>
    <w:basedOn w:val="a3"/>
    <w:uiPriority w:val="99"/>
    <w:semiHidden/>
    <w:rsid w:val="00CB5BE7"/>
    <w:rPr>
      <w:color w:val="808080"/>
    </w:rPr>
  </w:style>
  <w:style w:type="character" w:customStyle="1" w:styleId="ac">
    <w:name w:val="本文 字元"/>
    <w:basedOn w:val="a3"/>
    <w:link w:val="ab"/>
    <w:rsid w:val="00EC2A30"/>
    <w:rPr>
      <w:rFonts w:eastAsia="標楷體"/>
      <w:sz w:val="28"/>
    </w:rPr>
  </w:style>
  <w:style w:type="paragraph" w:customStyle="1" w:styleId="TableParagraph">
    <w:name w:val="Table Paragraph"/>
    <w:basedOn w:val="a1"/>
    <w:uiPriority w:val="1"/>
    <w:qFormat/>
    <w:rsid w:val="00EC2A30"/>
    <w:rPr>
      <w:rFonts w:ascii="細明體" w:eastAsia="細明體" w:hAnsi="細明體" w:cs="細明體"/>
      <w:kern w:val="0"/>
      <w:sz w:val="22"/>
      <w:lang w:eastAsia="en-US"/>
    </w:rPr>
  </w:style>
  <w:style w:type="table" w:customStyle="1" w:styleId="TableNormal">
    <w:name w:val="Table Normal"/>
    <w:uiPriority w:val="2"/>
    <w:semiHidden/>
    <w:unhideWhenUsed/>
    <w:qFormat/>
    <w:rsid w:val="00CD3F5A"/>
    <w:pPr>
      <w:widowControl w:val="0"/>
    </w:pPr>
    <w:rPr>
      <w:kern w:val="0"/>
      <w:sz w:val="22"/>
      <w:lang w:eastAsia="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153F20"/>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fffff">
    <w:name w:val="Revision"/>
    <w:hidden/>
    <w:uiPriority w:val="99"/>
    <w:semiHidden/>
    <w:rsid w:val="001B44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52671">
      <w:bodyDiv w:val="1"/>
      <w:marLeft w:val="0"/>
      <w:marRight w:val="0"/>
      <w:marTop w:val="0"/>
      <w:marBottom w:val="0"/>
      <w:divBdr>
        <w:top w:val="none" w:sz="0" w:space="0" w:color="auto"/>
        <w:left w:val="none" w:sz="0" w:space="0" w:color="auto"/>
        <w:bottom w:val="none" w:sz="0" w:space="0" w:color="auto"/>
        <w:right w:val="none" w:sz="0" w:space="0" w:color="auto"/>
      </w:divBdr>
      <w:divsChild>
        <w:div w:id="1414280536">
          <w:marLeft w:val="360"/>
          <w:marRight w:val="0"/>
          <w:marTop w:val="0"/>
          <w:marBottom w:val="0"/>
          <w:divBdr>
            <w:top w:val="none" w:sz="0" w:space="0" w:color="auto"/>
            <w:left w:val="none" w:sz="0" w:space="0" w:color="auto"/>
            <w:bottom w:val="none" w:sz="0" w:space="0" w:color="auto"/>
            <w:right w:val="none" w:sz="0" w:space="0" w:color="auto"/>
          </w:divBdr>
        </w:div>
      </w:divsChild>
    </w:div>
    <w:div w:id="139617866">
      <w:bodyDiv w:val="1"/>
      <w:marLeft w:val="0"/>
      <w:marRight w:val="0"/>
      <w:marTop w:val="0"/>
      <w:marBottom w:val="0"/>
      <w:divBdr>
        <w:top w:val="none" w:sz="0" w:space="0" w:color="auto"/>
        <w:left w:val="none" w:sz="0" w:space="0" w:color="auto"/>
        <w:bottom w:val="none" w:sz="0" w:space="0" w:color="auto"/>
        <w:right w:val="none" w:sz="0" w:space="0" w:color="auto"/>
      </w:divBdr>
    </w:div>
    <w:div w:id="167987296">
      <w:bodyDiv w:val="1"/>
      <w:marLeft w:val="0"/>
      <w:marRight w:val="0"/>
      <w:marTop w:val="0"/>
      <w:marBottom w:val="0"/>
      <w:divBdr>
        <w:top w:val="none" w:sz="0" w:space="0" w:color="auto"/>
        <w:left w:val="none" w:sz="0" w:space="0" w:color="auto"/>
        <w:bottom w:val="none" w:sz="0" w:space="0" w:color="auto"/>
        <w:right w:val="none" w:sz="0" w:space="0" w:color="auto"/>
      </w:divBdr>
    </w:div>
    <w:div w:id="175703903">
      <w:bodyDiv w:val="1"/>
      <w:marLeft w:val="0"/>
      <w:marRight w:val="0"/>
      <w:marTop w:val="0"/>
      <w:marBottom w:val="0"/>
      <w:divBdr>
        <w:top w:val="none" w:sz="0" w:space="0" w:color="auto"/>
        <w:left w:val="none" w:sz="0" w:space="0" w:color="auto"/>
        <w:bottom w:val="none" w:sz="0" w:space="0" w:color="auto"/>
        <w:right w:val="none" w:sz="0" w:space="0" w:color="auto"/>
      </w:divBdr>
    </w:div>
    <w:div w:id="176316764">
      <w:bodyDiv w:val="1"/>
      <w:marLeft w:val="0"/>
      <w:marRight w:val="0"/>
      <w:marTop w:val="0"/>
      <w:marBottom w:val="0"/>
      <w:divBdr>
        <w:top w:val="none" w:sz="0" w:space="0" w:color="auto"/>
        <w:left w:val="none" w:sz="0" w:space="0" w:color="auto"/>
        <w:bottom w:val="none" w:sz="0" w:space="0" w:color="auto"/>
        <w:right w:val="none" w:sz="0" w:space="0" w:color="auto"/>
      </w:divBdr>
      <w:divsChild>
        <w:div w:id="1854954880">
          <w:marLeft w:val="360"/>
          <w:marRight w:val="0"/>
          <w:marTop w:val="0"/>
          <w:marBottom w:val="0"/>
          <w:divBdr>
            <w:top w:val="none" w:sz="0" w:space="0" w:color="auto"/>
            <w:left w:val="none" w:sz="0" w:space="0" w:color="auto"/>
            <w:bottom w:val="none" w:sz="0" w:space="0" w:color="auto"/>
            <w:right w:val="none" w:sz="0" w:space="0" w:color="auto"/>
          </w:divBdr>
        </w:div>
      </w:divsChild>
    </w:div>
    <w:div w:id="191112714">
      <w:bodyDiv w:val="1"/>
      <w:marLeft w:val="0"/>
      <w:marRight w:val="0"/>
      <w:marTop w:val="0"/>
      <w:marBottom w:val="0"/>
      <w:divBdr>
        <w:top w:val="none" w:sz="0" w:space="0" w:color="auto"/>
        <w:left w:val="none" w:sz="0" w:space="0" w:color="auto"/>
        <w:bottom w:val="none" w:sz="0" w:space="0" w:color="auto"/>
        <w:right w:val="none" w:sz="0" w:space="0" w:color="auto"/>
      </w:divBdr>
    </w:div>
    <w:div w:id="207423050">
      <w:bodyDiv w:val="1"/>
      <w:marLeft w:val="0"/>
      <w:marRight w:val="0"/>
      <w:marTop w:val="0"/>
      <w:marBottom w:val="0"/>
      <w:divBdr>
        <w:top w:val="none" w:sz="0" w:space="0" w:color="auto"/>
        <w:left w:val="none" w:sz="0" w:space="0" w:color="auto"/>
        <w:bottom w:val="none" w:sz="0" w:space="0" w:color="auto"/>
        <w:right w:val="none" w:sz="0" w:space="0" w:color="auto"/>
      </w:divBdr>
    </w:div>
    <w:div w:id="221675453">
      <w:bodyDiv w:val="1"/>
      <w:marLeft w:val="0"/>
      <w:marRight w:val="0"/>
      <w:marTop w:val="0"/>
      <w:marBottom w:val="0"/>
      <w:divBdr>
        <w:top w:val="none" w:sz="0" w:space="0" w:color="auto"/>
        <w:left w:val="none" w:sz="0" w:space="0" w:color="auto"/>
        <w:bottom w:val="none" w:sz="0" w:space="0" w:color="auto"/>
        <w:right w:val="none" w:sz="0" w:space="0" w:color="auto"/>
      </w:divBdr>
      <w:divsChild>
        <w:div w:id="124591717">
          <w:marLeft w:val="360"/>
          <w:marRight w:val="0"/>
          <w:marTop w:val="0"/>
          <w:marBottom w:val="0"/>
          <w:divBdr>
            <w:top w:val="none" w:sz="0" w:space="0" w:color="auto"/>
            <w:left w:val="none" w:sz="0" w:space="0" w:color="auto"/>
            <w:bottom w:val="none" w:sz="0" w:space="0" w:color="auto"/>
            <w:right w:val="none" w:sz="0" w:space="0" w:color="auto"/>
          </w:divBdr>
        </w:div>
      </w:divsChild>
    </w:div>
    <w:div w:id="222375825">
      <w:bodyDiv w:val="1"/>
      <w:marLeft w:val="0"/>
      <w:marRight w:val="0"/>
      <w:marTop w:val="0"/>
      <w:marBottom w:val="0"/>
      <w:divBdr>
        <w:top w:val="none" w:sz="0" w:space="0" w:color="auto"/>
        <w:left w:val="none" w:sz="0" w:space="0" w:color="auto"/>
        <w:bottom w:val="none" w:sz="0" w:space="0" w:color="auto"/>
        <w:right w:val="none" w:sz="0" w:space="0" w:color="auto"/>
      </w:divBdr>
    </w:div>
    <w:div w:id="230503940">
      <w:bodyDiv w:val="1"/>
      <w:marLeft w:val="0"/>
      <w:marRight w:val="0"/>
      <w:marTop w:val="0"/>
      <w:marBottom w:val="0"/>
      <w:divBdr>
        <w:top w:val="none" w:sz="0" w:space="0" w:color="auto"/>
        <w:left w:val="none" w:sz="0" w:space="0" w:color="auto"/>
        <w:bottom w:val="none" w:sz="0" w:space="0" w:color="auto"/>
        <w:right w:val="none" w:sz="0" w:space="0" w:color="auto"/>
      </w:divBdr>
    </w:div>
    <w:div w:id="233518377">
      <w:bodyDiv w:val="1"/>
      <w:marLeft w:val="0"/>
      <w:marRight w:val="0"/>
      <w:marTop w:val="0"/>
      <w:marBottom w:val="0"/>
      <w:divBdr>
        <w:top w:val="none" w:sz="0" w:space="0" w:color="auto"/>
        <w:left w:val="none" w:sz="0" w:space="0" w:color="auto"/>
        <w:bottom w:val="none" w:sz="0" w:space="0" w:color="auto"/>
        <w:right w:val="none" w:sz="0" w:space="0" w:color="auto"/>
      </w:divBdr>
    </w:div>
    <w:div w:id="247883803">
      <w:bodyDiv w:val="1"/>
      <w:marLeft w:val="0"/>
      <w:marRight w:val="0"/>
      <w:marTop w:val="0"/>
      <w:marBottom w:val="0"/>
      <w:divBdr>
        <w:top w:val="none" w:sz="0" w:space="0" w:color="auto"/>
        <w:left w:val="none" w:sz="0" w:space="0" w:color="auto"/>
        <w:bottom w:val="none" w:sz="0" w:space="0" w:color="auto"/>
        <w:right w:val="none" w:sz="0" w:space="0" w:color="auto"/>
      </w:divBdr>
    </w:div>
    <w:div w:id="253130076">
      <w:bodyDiv w:val="1"/>
      <w:marLeft w:val="0"/>
      <w:marRight w:val="0"/>
      <w:marTop w:val="0"/>
      <w:marBottom w:val="0"/>
      <w:divBdr>
        <w:top w:val="none" w:sz="0" w:space="0" w:color="auto"/>
        <w:left w:val="none" w:sz="0" w:space="0" w:color="auto"/>
        <w:bottom w:val="none" w:sz="0" w:space="0" w:color="auto"/>
        <w:right w:val="none" w:sz="0" w:space="0" w:color="auto"/>
      </w:divBdr>
      <w:divsChild>
        <w:div w:id="78986294">
          <w:marLeft w:val="360"/>
          <w:marRight w:val="0"/>
          <w:marTop w:val="0"/>
          <w:marBottom w:val="0"/>
          <w:divBdr>
            <w:top w:val="none" w:sz="0" w:space="0" w:color="auto"/>
            <w:left w:val="none" w:sz="0" w:space="0" w:color="auto"/>
            <w:bottom w:val="none" w:sz="0" w:space="0" w:color="auto"/>
            <w:right w:val="none" w:sz="0" w:space="0" w:color="auto"/>
          </w:divBdr>
        </w:div>
        <w:div w:id="340277978">
          <w:marLeft w:val="360"/>
          <w:marRight w:val="0"/>
          <w:marTop w:val="0"/>
          <w:marBottom w:val="0"/>
          <w:divBdr>
            <w:top w:val="none" w:sz="0" w:space="0" w:color="auto"/>
            <w:left w:val="none" w:sz="0" w:space="0" w:color="auto"/>
            <w:bottom w:val="none" w:sz="0" w:space="0" w:color="auto"/>
            <w:right w:val="none" w:sz="0" w:space="0" w:color="auto"/>
          </w:divBdr>
        </w:div>
        <w:div w:id="78407102">
          <w:marLeft w:val="360"/>
          <w:marRight w:val="0"/>
          <w:marTop w:val="0"/>
          <w:marBottom w:val="0"/>
          <w:divBdr>
            <w:top w:val="none" w:sz="0" w:space="0" w:color="auto"/>
            <w:left w:val="none" w:sz="0" w:space="0" w:color="auto"/>
            <w:bottom w:val="none" w:sz="0" w:space="0" w:color="auto"/>
            <w:right w:val="none" w:sz="0" w:space="0" w:color="auto"/>
          </w:divBdr>
        </w:div>
        <w:div w:id="1855998608">
          <w:marLeft w:val="360"/>
          <w:marRight w:val="0"/>
          <w:marTop w:val="0"/>
          <w:marBottom w:val="0"/>
          <w:divBdr>
            <w:top w:val="none" w:sz="0" w:space="0" w:color="auto"/>
            <w:left w:val="none" w:sz="0" w:space="0" w:color="auto"/>
            <w:bottom w:val="none" w:sz="0" w:space="0" w:color="auto"/>
            <w:right w:val="none" w:sz="0" w:space="0" w:color="auto"/>
          </w:divBdr>
        </w:div>
        <w:div w:id="696194998">
          <w:marLeft w:val="360"/>
          <w:marRight w:val="0"/>
          <w:marTop w:val="0"/>
          <w:marBottom w:val="0"/>
          <w:divBdr>
            <w:top w:val="none" w:sz="0" w:space="0" w:color="auto"/>
            <w:left w:val="none" w:sz="0" w:space="0" w:color="auto"/>
            <w:bottom w:val="none" w:sz="0" w:space="0" w:color="auto"/>
            <w:right w:val="none" w:sz="0" w:space="0" w:color="auto"/>
          </w:divBdr>
        </w:div>
        <w:div w:id="521474676">
          <w:marLeft w:val="360"/>
          <w:marRight w:val="0"/>
          <w:marTop w:val="0"/>
          <w:marBottom w:val="0"/>
          <w:divBdr>
            <w:top w:val="none" w:sz="0" w:space="0" w:color="auto"/>
            <w:left w:val="none" w:sz="0" w:space="0" w:color="auto"/>
            <w:bottom w:val="none" w:sz="0" w:space="0" w:color="auto"/>
            <w:right w:val="none" w:sz="0" w:space="0" w:color="auto"/>
          </w:divBdr>
        </w:div>
      </w:divsChild>
    </w:div>
    <w:div w:id="261494222">
      <w:bodyDiv w:val="1"/>
      <w:marLeft w:val="0"/>
      <w:marRight w:val="0"/>
      <w:marTop w:val="0"/>
      <w:marBottom w:val="0"/>
      <w:divBdr>
        <w:top w:val="none" w:sz="0" w:space="0" w:color="auto"/>
        <w:left w:val="none" w:sz="0" w:space="0" w:color="auto"/>
        <w:bottom w:val="none" w:sz="0" w:space="0" w:color="auto"/>
        <w:right w:val="none" w:sz="0" w:space="0" w:color="auto"/>
      </w:divBdr>
    </w:div>
    <w:div w:id="279530581">
      <w:bodyDiv w:val="1"/>
      <w:marLeft w:val="0"/>
      <w:marRight w:val="0"/>
      <w:marTop w:val="0"/>
      <w:marBottom w:val="0"/>
      <w:divBdr>
        <w:top w:val="none" w:sz="0" w:space="0" w:color="auto"/>
        <w:left w:val="none" w:sz="0" w:space="0" w:color="auto"/>
        <w:bottom w:val="none" w:sz="0" w:space="0" w:color="auto"/>
        <w:right w:val="none" w:sz="0" w:space="0" w:color="auto"/>
      </w:divBdr>
    </w:div>
    <w:div w:id="310525165">
      <w:bodyDiv w:val="1"/>
      <w:marLeft w:val="0"/>
      <w:marRight w:val="0"/>
      <w:marTop w:val="0"/>
      <w:marBottom w:val="0"/>
      <w:divBdr>
        <w:top w:val="none" w:sz="0" w:space="0" w:color="auto"/>
        <w:left w:val="none" w:sz="0" w:space="0" w:color="auto"/>
        <w:bottom w:val="none" w:sz="0" w:space="0" w:color="auto"/>
        <w:right w:val="none" w:sz="0" w:space="0" w:color="auto"/>
      </w:divBdr>
    </w:div>
    <w:div w:id="397674251">
      <w:bodyDiv w:val="1"/>
      <w:marLeft w:val="0"/>
      <w:marRight w:val="0"/>
      <w:marTop w:val="0"/>
      <w:marBottom w:val="0"/>
      <w:divBdr>
        <w:top w:val="none" w:sz="0" w:space="0" w:color="auto"/>
        <w:left w:val="none" w:sz="0" w:space="0" w:color="auto"/>
        <w:bottom w:val="none" w:sz="0" w:space="0" w:color="auto"/>
        <w:right w:val="none" w:sz="0" w:space="0" w:color="auto"/>
      </w:divBdr>
    </w:div>
    <w:div w:id="413551756">
      <w:bodyDiv w:val="1"/>
      <w:marLeft w:val="0"/>
      <w:marRight w:val="0"/>
      <w:marTop w:val="0"/>
      <w:marBottom w:val="0"/>
      <w:divBdr>
        <w:top w:val="none" w:sz="0" w:space="0" w:color="auto"/>
        <w:left w:val="none" w:sz="0" w:space="0" w:color="auto"/>
        <w:bottom w:val="none" w:sz="0" w:space="0" w:color="auto"/>
        <w:right w:val="none" w:sz="0" w:space="0" w:color="auto"/>
      </w:divBdr>
    </w:div>
    <w:div w:id="443892500">
      <w:bodyDiv w:val="1"/>
      <w:marLeft w:val="0"/>
      <w:marRight w:val="0"/>
      <w:marTop w:val="0"/>
      <w:marBottom w:val="0"/>
      <w:divBdr>
        <w:top w:val="none" w:sz="0" w:space="0" w:color="auto"/>
        <w:left w:val="none" w:sz="0" w:space="0" w:color="auto"/>
        <w:bottom w:val="none" w:sz="0" w:space="0" w:color="auto"/>
        <w:right w:val="none" w:sz="0" w:space="0" w:color="auto"/>
      </w:divBdr>
    </w:div>
    <w:div w:id="446660223">
      <w:bodyDiv w:val="1"/>
      <w:marLeft w:val="0"/>
      <w:marRight w:val="0"/>
      <w:marTop w:val="0"/>
      <w:marBottom w:val="0"/>
      <w:divBdr>
        <w:top w:val="none" w:sz="0" w:space="0" w:color="auto"/>
        <w:left w:val="none" w:sz="0" w:space="0" w:color="auto"/>
        <w:bottom w:val="none" w:sz="0" w:space="0" w:color="auto"/>
        <w:right w:val="none" w:sz="0" w:space="0" w:color="auto"/>
      </w:divBdr>
    </w:div>
    <w:div w:id="516817531">
      <w:bodyDiv w:val="1"/>
      <w:marLeft w:val="0"/>
      <w:marRight w:val="0"/>
      <w:marTop w:val="0"/>
      <w:marBottom w:val="0"/>
      <w:divBdr>
        <w:top w:val="none" w:sz="0" w:space="0" w:color="auto"/>
        <w:left w:val="none" w:sz="0" w:space="0" w:color="auto"/>
        <w:bottom w:val="none" w:sz="0" w:space="0" w:color="auto"/>
        <w:right w:val="none" w:sz="0" w:space="0" w:color="auto"/>
      </w:divBdr>
    </w:div>
    <w:div w:id="532695975">
      <w:bodyDiv w:val="1"/>
      <w:marLeft w:val="0"/>
      <w:marRight w:val="0"/>
      <w:marTop w:val="0"/>
      <w:marBottom w:val="0"/>
      <w:divBdr>
        <w:top w:val="none" w:sz="0" w:space="0" w:color="auto"/>
        <w:left w:val="none" w:sz="0" w:space="0" w:color="auto"/>
        <w:bottom w:val="none" w:sz="0" w:space="0" w:color="auto"/>
        <w:right w:val="none" w:sz="0" w:space="0" w:color="auto"/>
      </w:divBdr>
      <w:divsChild>
        <w:div w:id="1469280261">
          <w:marLeft w:val="360"/>
          <w:marRight w:val="0"/>
          <w:marTop w:val="0"/>
          <w:marBottom w:val="0"/>
          <w:divBdr>
            <w:top w:val="none" w:sz="0" w:space="0" w:color="auto"/>
            <w:left w:val="none" w:sz="0" w:space="0" w:color="auto"/>
            <w:bottom w:val="none" w:sz="0" w:space="0" w:color="auto"/>
            <w:right w:val="none" w:sz="0" w:space="0" w:color="auto"/>
          </w:divBdr>
        </w:div>
      </w:divsChild>
    </w:div>
    <w:div w:id="542257105">
      <w:bodyDiv w:val="1"/>
      <w:marLeft w:val="0"/>
      <w:marRight w:val="0"/>
      <w:marTop w:val="0"/>
      <w:marBottom w:val="0"/>
      <w:divBdr>
        <w:top w:val="none" w:sz="0" w:space="0" w:color="auto"/>
        <w:left w:val="none" w:sz="0" w:space="0" w:color="auto"/>
        <w:bottom w:val="none" w:sz="0" w:space="0" w:color="auto"/>
        <w:right w:val="none" w:sz="0" w:space="0" w:color="auto"/>
      </w:divBdr>
    </w:div>
    <w:div w:id="639723745">
      <w:bodyDiv w:val="1"/>
      <w:marLeft w:val="0"/>
      <w:marRight w:val="0"/>
      <w:marTop w:val="0"/>
      <w:marBottom w:val="0"/>
      <w:divBdr>
        <w:top w:val="none" w:sz="0" w:space="0" w:color="auto"/>
        <w:left w:val="none" w:sz="0" w:space="0" w:color="auto"/>
        <w:bottom w:val="none" w:sz="0" w:space="0" w:color="auto"/>
        <w:right w:val="none" w:sz="0" w:space="0" w:color="auto"/>
      </w:divBdr>
    </w:div>
    <w:div w:id="686247683">
      <w:bodyDiv w:val="1"/>
      <w:marLeft w:val="0"/>
      <w:marRight w:val="0"/>
      <w:marTop w:val="0"/>
      <w:marBottom w:val="0"/>
      <w:divBdr>
        <w:top w:val="none" w:sz="0" w:space="0" w:color="auto"/>
        <w:left w:val="none" w:sz="0" w:space="0" w:color="auto"/>
        <w:bottom w:val="none" w:sz="0" w:space="0" w:color="auto"/>
        <w:right w:val="none" w:sz="0" w:space="0" w:color="auto"/>
      </w:divBdr>
    </w:div>
    <w:div w:id="716003329">
      <w:bodyDiv w:val="1"/>
      <w:marLeft w:val="0"/>
      <w:marRight w:val="0"/>
      <w:marTop w:val="0"/>
      <w:marBottom w:val="0"/>
      <w:divBdr>
        <w:top w:val="none" w:sz="0" w:space="0" w:color="auto"/>
        <w:left w:val="none" w:sz="0" w:space="0" w:color="auto"/>
        <w:bottom w:val="none" w:sz="0" w:space="0" w:color="auto"/>
        <w:right w:val="none" w:sz="0" w:space="0" w:color="auto"/>
      </w:divBdr>
      <w:divsChild>
        <w:div w:id="1114440297">
          <w:marLeft w:val="0"/>
          <w:marRight w:val="0"/>
          <w:marTop w:val="0"/>
          <w:marBottom w:val="0"/>
          <w:divBdr>
            <w:top w:val="none" w:sz="0" w:space="0" w:color="auto"/>
            <w:left w:val="none" w:sz="0" w:space="0" w:color="auto"/>
            <w:bottom w:val="none" w:sz="0" w:space="0" w:color="auto"/>
            <w:right w:val="none" w:sz="0" w:space="0" w:color="auto"/>
          </w:divBdr>
        </w:div>
        <w:div w:id="1149597139">
          <w:marLeft w:val="0"/>
          <w:marRight w:val="0"/>
          <w:marTop w:val="0"/>
          <w:marBottom w:val="0"/>
          <w:divBdr>
            <w:top w:val="none" w:sz="0" w:space="0" w:color="auto"/>
            <w:left w:val="none" w:sz="0" w:space="0" w:color="auto"/>
            <w:bottom w:val="none" w:sz="0" w:space="0" w:color="auto"/>
            <w:right w:val="none" w:sz="0" w:space="0" w:color="auto"/>
          </w:divBdr>
        </w:div>
        <w:div w:id="1296326103">
          <w:marLeft w:val="0"/>
          <w:marRight w:val="0"/>
          <w:marTop w:val="0"/>
          <w:marBottom w:val="0"/>
          <w:divBdr>
            <w:top w:val="none" w:sz="0" w:space="0" w:color="auto"/>
            <w:left w:val="none" w:sz="0" w:space="0" w:color="auto"/>
            <w:bottom w:val="none" w:sz="0" w:space="0" w:color="auto"/>
            <w:right w:val="none" w:sz="0" w:space="0" w:color="auto"/>
          </w:divBdr>
        </w:div>
        <w:div w:id="1464613847">
          <w:marLeft w:val="0"/>
          <w:marRight w:val="0"/>
          <w:marTop w:val="0"/>
          <w:marBottom w:val="0"/>
          <w:divBdr>
            <w:top w:val="none" w:sz="0" w:space="0" w:color="auto"/>
            <w:left w:val="none" w:sz="0" w:space="0" w:color="auto"/>
            <w:bottom w:val="none" w:sz="0" w:space="0" w:color="auto"/>
            <w:right w:val="none" w:sz="0" w:space="0" w:color="auto"/>
          </w:divBdr>
        </w:div>
        <w:div w:id="1786534089">
          <w:marLeft w:val="0"/>
          <w:marRight w:val="0"/>
          <w:marTop w:val="0"/>
          <w:marBottom w:val="0"/>
          <w:divBdr>
            <w:top w:val="none" w:sz="0" w:space="0" w:color="auto"/>
            <w:left w:val="none" w:sz="0" w:space="0" w:color="auto"/>
            <w:bottom w:val="none" w:sz="0" w:space="0" w:color="auto"/>
            <w:right w:val="none" w:sz="0" w:space="0" w:color="auto"/>
          </w:divBdr>
        </w:div>
        <w:div w:id="2066828528">
          <w:marLeft w:val="0"/>
          <w:marRight w:val="0"/>
          <w:marTop w:val="0"/>
          <w:marBottom w:val="0"/>
          <w:divBdr>
            <w:top w:val="none" w:sz="0" w:space="0" w:color="auto"/>
            <w:left w:val="none" w:sz="0" w:space="0" w:color="auto"/>
            <w:bottom w:val="none" w:sz="0" w:space="0" w:color="auto"/>
            <w:right w:val="none" w:sz="0" w:space="0" w:color="auto"/>
          </w:divBdr>
        </w:div>
      </w:divsChild>
    </w:div>
    <w:div w:id="726802964">
      <w:bodyDiv w:val="1"/>
      <w:marLeft w:val="0"/>
      <w:marRight w:val="0"/>
      <w:marTop w:val="0"/>
      <w:marBottom w:val="0"/>
      <w:divBdr>
        <w:top w:val="none" w:sz="0" w:space="0" w:color="auto"/>
        <w:left w:val="none" w:sz="0" w:space="0" w:color="auto"/>
        <w:bottom w:val="none" w:sz="0" w:space="0" w:color="auto"/>
        <w:right w:val="none" w:sz="0" w:space="0" w:color="auto"/>
      </w:divBdr>
    </w:div>
    <w:div w:id="745106985">
      <w:bodyDiv w:val="1"/>
      <w:marLeft w:val="0"/>
      <w:marRight w:val="0"/>
      <w:marTop w:val="0"/>
      <w:marBottom w:val="0"/>
      <w:divBdr>
        <w:top w:val="none" w:sz="0" w:space="0" w:color="auto"/>
        <w:left w:val="none" w:sz="0" w:space="0" w:color="auto"/>
        <w:bottom w:val="none" w:sz="0" w:space="0" w:color="auto"/>
        <w:right w:val="none" w:sz="0" w:space="0" w:color="auto"/>
      </w:divBdr>
    </w:div>
    <w:div w:id="749351584">
      <w:bodyDiv w:val="1"/>
      <w:marLeft w:val="0"/>
      <w:marRight w:val="0"/>
      <w:marTop w:val="0"/>
      <w:marBottom w:val="0"/>
      <w:divBdr>
        <w:top w:val="none" w:sz="0" w:space="0" w:color="auto"/>
        <w:left w:val="none" w:sz="0" w:space="0" w:color="auto"/>
        <w:bottom w:val="none" w:sz="0" w:space="0" w:color="auto"/>
        <w:right w:val="none" w:sz="0" w:space="0" w:color="auto"/>
      </w:divBdr>
    </w:div>
    <w:div w:id="763454320">
      <w:bodyDiv w:val="1"/>
      <w:marLeft w:val="0"/>
      <w:marRight w:val="0"/>
      <w:marTop w:val="0"/>
      <w:marBottom w:val="0"/>
      <w:divBdr>
        <w:top w:val="none" w:sz="0" w:space="0" w:color="auto"/>
        <w:left w:val="none" w:sz="0" w:space="0" w:color="auto"/>
        <w:bottom w:val="none" w:sz="0" w:space="0" w:color="auto"/>
        <w:right w:val="none" w:sz="0" w:space="0" w:color="auto"/>
      </w:divBdr>
    </w:div>
    <w:div w:id="775441582">
      <w:bodyDiv w:val="1"/>
      <w:marLeft w:val="0"/>
      <w:marRight w:val="0"/>
      <w:marTop w:val="0"/>
      <w:marBottom w:val="0"/>
      <w:divBdr>
        <w:top w:val="none" w:sz="0" w:space="0" w:color="auto"/>
        <w:left w:val="none" w:sz="0" w:space="0" w:color="auto"/>
        <w:bottom w:val="none" w:sz="0" w:space="0" w:color="auto"/>
        <w:right w:val="none" w:sz="0" w:space="0" w:color="auto"/>
      </w:divBdr>
    </w:div>
    <w:div w:id="796263029">
      <w:bodyDiv w:val="1"/>
      <w:marLeft w:val="0"/>
      <w:marRight w:val="0"/>
      <w:marTop w:val="0"/>
      <w:marBottom w:val="0"/>
      <w:divBdr>
        <w:top w:val="none" w:sz="0" w:space="0" w:color="auto"/>
        <w:left w:val="none" w:sz="0" w:space="0" w:color="auto"/>
        <w:bottom w:val="none" w:sz="0" w:space="0" w:color="auto"/>
        <w:right w:val="none" w:sz="0" w:space="0" w:color="auto"/>
      </w:divBdr>
    </w:div>
    <w:div w:id="799959470">
      <w:bodyDiv w:val="1"/>
      <w:marLeft w:val="0"/>
      <w:marRight w:val="0"/>
      <w:marTop w:val="0"/>
      <w:marBottom w:val="0"/>
      <w:divBdr>
        <w:top w:val="none" w:sz="0" w:space="0" w:color="auto"/>
        <w:left w:val="none" w:sz="0" w:space="0" w:color="auto"/>
        <w:bottom w:val="none" w:sz="0" w:space="0" w:color="auto"/>
        <w:right w:val="none" w:sz="0" w:space="0" w:color="auto"/>
      </w:divBdr>
    </w:div>
    <w:div w:id="808546642">
      <w:bodyDiv w:val="1"/>
      <w:marLeft w:val="0"/>
      <w:marRight w:val="0"/>
      <w:marTop w:val="0"/>
      <w:marBottom w:val="0"/>
      <w:divBdr>
        <w:top w:val="none" w:sz="0" w:space="0" w:color="auto"/>
        <w:left w:val="none" w:sz="0" w:space="0" w:color="auto"/>
        <w:bottom w:val="none" w:sz="0" w:space="0" w:color="auto"/>
        <w:right w:val="none" w:sz="0" w:space="0" w:color="auto"/>
      </w:divBdr>
    </w:div>
    <w:div w:id="835733054">
      <w:bodyDiv w:val="1"/>
      <w:marLeft w:val="0"/>
      <w:marRight w:val="0"/>
      <w:marTop w:val="0"/>
      <w:marBottom w:val="0"/>
      <w:divBdr>
        <w:top w:val="none" w:sz="0" w:space="0" w:color="auto"/>
        <w:left w:val="none" w:sz="0" w:space="0" w:color="auto"/>
        <w:bottom w:val="none" w:sz="0" w:space="0" w:color="auto"/>
        <w:right w:val="none" w:sz="0" w:space="0" w:color="auto"/>
      </w:divBdr>
    </w:div>
    <w:div w:id="939412541">
      <w:bodyDiv w:val="1"/>
      <w:marLeft w:val="0"/>
      <w:marRight w:val="0"/>
      <w:marTop w:val="0"/>
      <w:marBottom w:val="0"/>
      <w:divBdr>
        <w:top w:val="none" w:sz="0" w:space="0" w:color="auto"/>
        <w:left w:val="none" w:sz="0" w:space="0" w:color="auto"/>
        <w:bottom w:val="none" w:sz="0" w:space="0" w:color="auto"/>
        <w:right w:val="none" w:sz="0" w:space="0" w:color="auto"/>
      </w:divBdr>
    </w:div>
    <w:div w:id="946739027">
      <w:bodyDiv w:val="1"/>
      <w:marLeft w:val="0"/>
      <w:marRight w:val="0"/>
      <w:marTop w:val="0"/>
      <w:marBottom w:val="0"/>
      <w:divBdr>
        <w:top w:val="none" w:sz="0" w:space="0" w:color="auto"/>
        <w:left w:val="none" w:sz="0" w:space="0" w:color="auto"/>
        <w:bottom w:val="none" w:sz="0" w:space="0" w:color="auto"/>
        <w:right w:val="none" w:sz="0" w:space="0" w:color="auto"/>
      </w:divBdr>
    </w:div>
    <w:div w:id="972909681">
      <w:bodyDiv w:val="1"/>
      <w:marLeft w:val="0"/>
      <w:marRight w:val="0"/>
      <w:marTop w:val="0"/>
      <w:marBottom w:val="0"/>
      <w:divBdr>
        <w:top w:val="none" w:sz="0" w:space="0" w:color="auto"/>
        <w:left w:val="none" w:sz="0" w:space="0" w:color="auto"/>
        <w:bottom w:val="none" w:sz="0" w:space="0" w:color="auto"/>
        <w:right w:val="none" w:sz="0" w:space="0" w:color="auto"/>
      </w:divBdr>
    </w:div>
    <w:div w:id="993609083">
      <w:bodyDiv w:val="1"/>
      <w:marLeft w:val="0"/>
      <w:marRight w:val="0"/>
      <w:marTop w:val="0"/>
      <w:marBottom w:val="0"/>
      <w:divBdr>
        <w:top w:val="none" w:sz="0" w:space="0" w:color="auto"/>
        <w:left w:val="none" w:sz="0" w:space="0" w:color="auto"/>
        <w:bottom w:val="none" w:sz="0" w:space="0" w:color="auto"/>
        <w:right w:val="none" w:sz="0" w:space="0" w:color="auto"/>
      </w:divBdr>
    </w:div>
    <w:div w:id="1040668353">
      <w:bodyDiv w:val="1"/>
      <w:marLeft w:val="0"/>
      <w:marRight w:val="0"/>
      <w:marTop w:val="0"/>
      <w:marBottom w:val="0"/>
      <w:divBdr>
        <w:top w:val="none" w:sz="0" w:space="0" w:color="auto"/>
        <w:left w:val="none" w:sz="0" w:space="0" w:color="auto"/>
        <w:bottom w:val="none" w:sz="0" w:space="0" w:color="auto"/>
        <w:right w:val="none" w:sz="0" w:space="0" w:color="auto"/>
      </w:divBdr>
    </w:div>
    <w:div w:id="1060786556">
      <w:bodyDiv w:val="1"/>
      <w:marLeft w:val="0"/>
      <w:marRight w:val="0"/>
      <w:marTop w:val="0"/>
      <w:marBottom w:val="0"/>
      <w:divBdr>
        <w:top w:val="none" w:sz="0" w:space="0" w:color="auto"/>
        <w:left w:val="none" w:sz="0" w:space="0" w:color="auto"/>
        <w:bottom w:val="none" w:sz="0" w:space="0" w:color="auto"/>
        <w:right w:val="none" w:sz="0" w:space="0" w:color="auto"/>
      </w:divBdr>
    </w:div>
    <w:div w:id="1070079929">
      <w:bodyDiv w:val="1"/>
      <w:marLeft w:val="0"/>
      <w:marRight w:val="0"/>
      <w:marTop w:val="0"/>
      <w:marBottom w:val="0"/>
      <w:divBdr>
        <w:top w:val="none" w:sz="0" w:space="0" w:color="auto"/>
        <w:left w:val="none" w:sz="0" w:space="0" w:color="auto"/>
        <w:bottom w:val="none" w:sz="0" w:space="0" w:color="auto"/>
        <w:right w:val="none" w:sz="0" w:space="0" w:color="auto"/>
      </w:divBdr>
    </w:div>
    <w:div w:id="1088161410">
      <w:bodyDiv w:val="1"/>
      <w:marLeft w:val="0"/>
      <w:marRight w:val="0"/>
      <w:marTop w:val="0"/>
      <w:marBottom w:val="0"/>
      <w:divBdr>
        <w:top w:val="none" w:sz="0" w:space="0" w:color="auto"/>
        <w:left w:val="none" w:sz="0" w:space="0" w:color="auto"/>
        <w:bottom w:val="none" w:sz="0" w:space="0" w:color="auto"/>
        <w:right w:val="none" w:sz="0" w:space="0" w:color="auto"/>
      </w:divBdr>
    </w:div>
    <w:div w:id="1100032539">
      <w:bodyDiv w:val="1"/>
      <w:marLeft w:val="0"/>
      <w:marRight w:val="0"/>
      <w:marTop w:val="0"/>
      <w:marBottom w:val="0"/>
      <w:divBdr>
        <w:top w:val="none" w:sz="0" w:space="0" w:color="auto"/>
        <w:left w:val="none" w:sz="0" w:space="0" w:color="auto"/>
        <w:bottom w:val="none" w:sz="0" w:space="0" w:color="auto"/>
        <w:right w:val="none" w:sz="0" w:space="0" w:color="auto"/>
      </w:divBdr>
    </w:div>
    <w:div w:id="1111130082">
      <w:bodyDiv w:val="1"/>
      <w:marLeft w:val="0"/>
      <w:marRight w:val="0"/>
      <w:marTop w:val="0"/>
      <w:marBottom w:val="0"/>
      <w:divBdr>
        <w:top w:val="none" w:sz="0" w:space="0" w:color="auto"/>
        <w:left w:val="none" w:sz="0" w:space="0" w:color="auto"/>
        <w:bottom w:val="none" w:sz="0" w:space="0" w:color="auto"/>
        <w:right w:val="none" w:sz="0" w:space="0" w:color="auto"/>
      </w:divBdr>
    </w:div>
    <w:div w:id="1202205313">
      <w:bodyDiv w:val="1"/>
      <w:marLeft w:val="0"/>
      <w:marRight w:val="0"/>
      <w:marTop w:val="0"/>
      <w:marBottom w:val="0"/>
      <w:divBdr>
        <w:top w:val="none" w:sz="0" w:space="0" w:color="auto"/>
        <w:left w:val="none" w:sz="0" w:space="0" w:color="auto"/>
        <w:bottom w:val="none" w:sz="0" w:space="0" w:color="auto"/>
        <w:right w:val="none" w:sz="0" w:space="0" w:color="auto"/>
      </w:divBdr>
    </w:div>
    <w:div w:id="1221096641">
      <w:bodyDiv w:val="1"/>
      <w:marLeft w:val="0"/>
      <w:marRight w:val="0"/>
      <w:marTop w:val="0"/>
      <w:marBottom w:val="0"/>
      <w:divBdr>
        <w:top w:val="none" w:sz="0" w:space="0" w:color="auto"/>
        <w:left w:val="none" w:sz="0" w:space="0" w:color="auto"/>
        <w:bottom w:val="none" w:sz="0" w:space="0" w:color="auto"/>
        <w:right w:val="none" w:sz="0" w:space="0" w:color="auto"/>
      </w:divBdr>
    </w:div>
    <w:div w:id="1282148010">
      <w:bodyDiv w:val="1"/>
      <w:marLeft w:val="0"/>
      <w:marRight w:val="0"/>
      <w:marTop w:val="0"/>
      <w:marBottom w:val="0"/>
      <w:divBdr>
        <w:top w:val="none" w:sz="0" w:space="0" w:color="auto"/>
        <w:left w:val="none" w:sz="0" w:space="0" w:color="auto"/>
        <w:bottom w:val="none" w:sz="0" w:space="0" w:color="auto"/>
        <w:right w:val="none" w:sz="0" w:space="0" w:color="auto"/>
      </w:divBdr>
    </w:div>
    <w:div w:id="1286934351">
      <w:bodyDiv w:val="1"/>
      <w:marLeft w:val="0"/>
      <w:marRight w:val="0"/>
      <w:marTop w:val="0"/>
      <w:marBottom w:val="0"/>
      <w:divBdr>
        <w:top w:val="none" w:sz="0" w:space="0" w:color="auto"/>
        <w:left w:val="none" w:sz="0" w:space="0" w:color="auto"/>
        <w:bottom w:val="none" w:sz="0" w:space="0" w:color="auto"/>
        <w:right w:val="none" w:sz="0" w:space="0" w:color="auto"/>
      </w:divBdr>
    </w:div>
    <w:div w:id="1288007977">
      <w:bodyDiv w:val="1"/>
      <w:marLeft w:val="0"/>
      <w:marRight w:val="0"/>
      <w:marTop w:val="0"/>
      <w:marBottom w:val="0"/>
      <w:divBdr>
        <w:top w:val="none" w:sz="0" w:space="0" w:color="auto"/>
        <w:left w:val="none" w:sz="0" w:space="0" w:color="auto"/>
        <w:bottom w:val="none" w:sz="0" w:space="0" w:color="auto"/>
        <w:right w:val="none" w:sz="0" w:space="0" w:color="auto"/>
      </w:divBdr>
    </w:div>
    <w:div w:id="1290697978">
      <w:bodyDiv w:val="1"/>
      <w:marLeft w:val="0"/>
      <w:marRight w:val="0"/>
      <w:marTop w:val="0"/>
      <w:marBottom w:val="0"/>
      <w:divBdr>
        <w:top w:val="none" w:sz="0" w:space="0" w:color="auto"/>
        <w:left w:val="none" w:sz="0" w:space="0" w:color="auto"/>
        <w:bottom w:val="none" w:sz="0" w:space="0" w:color="auto"/>
        <w:right w:val="none" w:sz="0" w:space="0" w:color="auto"/>
      </w:divBdr>
      <w:divsChild>
        <w:div w:id="1365253764">
          <w:marLeft w:val="547"/>
          <w:marRight w:val="0"/>
          <w:marTop w:val="0"/>
          <w:marBottom w:val="0"/>
          <w:divBdr>
            <w:top w:val="none" w:sz="0" w:space="0" w:color="auto"/>
            <w:left w:val="none" w:sz="0" w:space="0" w:color="auto"/>
            <w:bottom w:val="none" w:sz="0" w:space="0" w:color="auto"/>
            <w:right w:val="none" w:sz="0" w:space="0" w:color="auto"/>
          </w:divBdr>
        </w:div>
      </w:divsChild>
    </w:div>
    <w:div w:id="1296643830">
      <w:bodyDiv w:val="1"/>
      <w:marLeft w:val="0"/>
      <w:marRight w:val="0"/>
      <w:marTop w:val="0"/>
      <w:marBottom w:val="0"/>
      <w:divBdr>
        <w:top w:val="none" w:sz="0" w:space="0" w:color="auto"/>
        <w:left w:val="none" w:sz="0" w:space="0" w:color="auto"/>
        <w:bottom w:val="none" w:sz="0" w:space="0" w:color="auto"/>
        <w:right w:val="none" w:sz="0" w:space="0" w:color="auto"/>
      </w:divBdr>
    </w:div>
    <w:div w:id="1387486098">
      <w:bodyDiv w:val="1"/>
      <w:marLeft w:val="0"/>
      <w:marRight w:val="0"/>
      <w:marTop w:val="0"/>
      <w:marBottom w:val="0"/>
      <w:divBdr>
        <w:top w:val="none" w:sz="0" w:space="0" w:color="auto"/>
        <w:left w:val="none" w:sz="0" w:space="0" w:color="auto"/>
        <w:bottom w:val="none" w:sz="0" w:space="0" w:color="auto"/>
        <w:right w:val="none" w:sz="0" w:space="0" w:color="auto"/>
      </w:divBdr>
    </w:div>
    <w:div w:id="1430806703">
      <w:bodyDiv w:val="1"/>
      <w:marLeft w:val="0"/>
      <w:marRight w:val="0"/>
      <w:marTop w:val="0"/>
      <w:marBottom w:val="0"/>
      <w:divBdr>
        <w:top w:val="none" w:sz="0" w:space="0" w:color="auto"/>
        <w:left w:val="none" w:sz="0" w:space="0" w:color="auto"/>
        <w:bottom w:val="none" w:sz="0" w:space="0" w:color="auto"/>
        <w:right w:val="none" w:sz="0" w:space="0" w:color="auto"/>
      </w:divBdr>
    </w:div>
    <w:div w:id="1497719920">
      <w:bodyDiv w:val="1"/>
      <w:marLeft w:val="0"/>
      <w:marRight w:val="0"/>
      <w:marTop w:val="0"/>
      <w:marBottom w:val="0"/>
      <w:divBdr>
        <w:top w:val="none" w:sz="0" w:space="0" w:color="auto"/>
        <w:left w:val="none" w:sz="0" w:space="0" w:color="auto"/>
        <w:bottom w:val="none" w:sz="0" w:space="0" w:color="auto"/>
        <w:right w:val="none" w:sz="0" w:space="0" w:color="auto"/>
      </w:divBdr>
    </w:div>
    <w:div w:id="1526553713">
      <w:bodyDiv w:val="1"/>
      <w:marLeft w:val="0"/>
      <w:marRight w:val="0"/>
      <w:marTop w:val="0"/>
      <w:marBottom w:val="0"/>
      <w:divBdr>
        <w:top w:val="none" w:sz="0" w:space="0" w:color="auto"/>
        <w:left w:val="none" w:sz="0" w:space="0" w:color="auto"/>
        <w:bottom w:val="none" w:sz="0" w:space="0" w:color="auto"/>
        <w:right w:val="none" w:sz="0" w:space="0" w:color="auto"/>
      </w:divBdr>
    </w:div>
    <w:div w:id="1546942959">
      <w:bodyDiv w:val="1"/>
      <w:marLeft w:val="0"/>
      <w:marRight w:val="0"/>
      <w:marTop w:val="0"/>
      <w:marBottom w:val="0"/>
      <w:divBdr>
        <w:top w:val="none" w:sz="0" w:space="0" w:color="auto"/>
        <w:left w:val="none" w:sz="0" w:space="0" w:color="auto"/>
        <w:bottom w:val="none" w:sz="0" w:space="0" w:color="auto"/>
        <w:right w:val="none" w:sz="0" w:space="0" w:color="auto"/>
      </w:divBdr>
    </w:div>
    <w:div w:id="1559051545">
      <w:bodyDiv w:val="1"/>
      <w:marLeft w:val="0"/>
      <w:marRight w:val="0"/>
      <w:marTop w:val="0"/>
      <w:marBottom w:val="0"/>
      <w:divBdr>
        <w:top w:val="none" w:sz="0" w:space="0" w:color="auto"/>
        <w:left w:val="none" w:sz="0" w:space="0" w:color="auto"/>
        <w:bottom w:val="none" w:sz="0" w:space="0" w:color="auto"/>
        <w:right w:val="none" w:sz="0" w:space="0" w:color="auto"/>
      </w:divBdr>
    </w:div>
    <w:div w:id="1610579634">
      <w:bodyDiv w:val="1"/>
      <w:marLeft w:val="0"/>
      <w:marRight w:val="0"/>
      <w:marTop w:val="0"/>
      <w:marBottom w:val="0"/>
      <w:divBdr>
        <w:top w:val="none" w:sz="0" w:space="0" w:color="auto"/>
        <w:left w:val="none" w:sz="0" w:space="0" w:color="auto"/>
        <w:bottom w:val="none" w:sz="0" w:space="0" w:color="auto"/>
        <w:right w:val="none" w:sz="0" w:space="0" w:color="auto"/>
      </w:divBdr>
    </w:div>
    <w:div w:id="1645741605">
      <w:bodyDiv w:val="1"/>
      <w:marLeft w:val="0"/>
      <w:marRight w:val="0"/>
      <w:marTop w:val="0"/>
      <w:marBottom w:val="0"/>
      <w:divBdr>
        <w:top w:val="none" w:sz="0" w:space="0" w:color="auto"/>
        <w:left w:val="none" w:sz="0" w:space="0" w:color="auto"/>
        <w:bottom w:val="none" w:sz="0" w:space="0" w:color="auto"/>
        <w:right w:val="none" w:sz="0" w:space="0" w:color="auto"/>
      </w:divBdr>
    </w:div>
    <w:div w:id="1649703072">
      <w:bodyDiv w:val="1"/>
      <w:marLeft w:val="0"/>
      <w:marRight w:val="0"/>
      <w:marTop w:val="0"/>
      <w:marBottom w:val="0"/>
      <w:divBdr>
        <w:top w:val="none" w:sz="0" w:space="0" w:color="auto"/>
        <w:left w:val="none" w:sz="0" w:space="0" w:color="auto"/>
        <w:bottom w:val="none" w:sz="0" w:space="0" w:color="auto"/>
        <w:right w:val="none" w:sz="0" w:space="0" w:color="auto"/>
      </w:divBdr>
    </w:div>
    <w:div w:id="1656450335">
      <w:bodyDiv w:val="1"/>
      <w:marLeft w:val="0"/>
      <w:marRight w:val="0"/>
      <w:marTop w:val="0"/>
      <w:marBottom w:val="0"/>
      <w:divBdr>
        <w:top w:val="none" w:sz="0" w:space="0" w:color="auto"/>
        <w:left w:val="none" w:sz="0" w:space="0" w:color="auto"/>
        <w:bottom w:val="none" w:sz="0" w:space="0" w:color="auto"/>
        <w:right w:val="none" w:sz="0" w:space="0" w:color="auto"/>
      </w:divBdr>
    </w:div>
    <w:div w:id="1661346411">
      <w:bodyDiv w:val="1"/>
      <w:marLeft w:val="0"/>
      <w:marRight w:val="0"/>
      <w:marTop w:val="0"/>
      <w:marBottom w:val="0"/>
      <w:divBdr>
        <w:top w:val="none" w:sz="0" w:space="0" w:color="auto"/>
        <w:left w:val="none" w:sz="0" w:space="0" w:color="auto"/>
        <w:bottom w:val="none" w:sz="0" w:space="0" w:color="auto"/>
        <w:right w:val="none" w:sz="0" w:space="0" w:color="auto"/>
      </w:divBdr>
    </w:div>
    <w:div w:id="1677153862">
      <w:bodyDiv w:val="1"/>
      <w:marLeft w:val="0"/>
      <w:marRight w:val="0"/>
      <w:marTop w:val="0"/>
      <w:marBottom w:val="0"/>
      <w:divBdr>
        <w:top w:val="none" w:sz="0" w:space="0" w:color="auto"/>
        <w:left w:val="none" w:sz="0" w:space="0" w:color="auto"/>
        <w:bottom w:val="none" w:sz="0" w:space="0" w:color="auto"/>
        <w:right w:val="none" w:sz="0" w:space="0" w:color="auto"/>
      </w:divBdr>
    </w:div>
    <w:div w:id="1688941868">
      <w:bodyDiv w:val="1"/>
      <w:marLeft w:val="0"/>
      <w:marRight w:val="0"/>
      <w:marTop w:val="0"/>
      <w:marBottom w:val="0"/>
      <w:divBdr>
        <w:top w:val="none" w:sz="0" w:space="0" w:color="auto"/>
        <w:left w:val="none" w:sz="0" w:space="0" w:color="auto"/>
        <w:bottom w:val="none" w:sz="0" w:space="0" w:color="auto"/>
        <w:right w:val="none" w:sz="0" w:space="0" w:color="auto"/>
      </w:divBdr>
    </w:div>
    <w:div w:id="1693190426">
      <w:bodyDiv w:val="1"/>
      <w:marLeft w:val="0"/>
      <w:marRight w:val="0"/>
      <w:marTop w:val="0"/>
      <w:marBottom w:val="0"/>
      <w:divBdr>
        <w:top w:val="none" w:sz="0" w:space="0" w:color="auto"/>
        <w:left w:val="none" w:sz="0" w:space="0" w:color="auto"/>
        <w:bottom w:val="none" w:sz="0" w:space="0" w:color="auto"/>
        <w:right w:val="none" w:sz="0" w:space="0" w:color="auto"/>
      </w:divBdr>
    </w:div>
    <w:div w:id="1715618842">
      <w:bodyDiv w:val="1"/>
      <w:marLeft w:val="0"/>
      <w:marRight w:val="0"/>
      <w:marTop w:val="0"/>
      <w:marBottom w:val="0"/>
      <w:divBdr>
        <w:top w:val="none" w:sz="0" w:space="0" w:color="auto"/>
        <w:left w:val="none" w:sz="0" w:space="0" w:color="auto"/>
        <w:bottom w:val="none" w:sz="0" w:space="0" w:color="auto"/>
        <w:right w:val="none" w:sz="0" w:space="0" w:color="auto"/>
      </w:divBdr>
    </w:div>
    <w:div w:id="1722896750">
      <w:bodyDiv w:val="1"/>
      <w:marLeft w:val="0"/>
      <w:marRight w:val="0"/>
      <w:marTop w:val="0"/>
      <w:marBottom w:val="0"/>
      <w:divBdr>
        <w:top w:val="none" w:sz="0" w:space="0" w:color="auto"/>
        <w:left w:val="none" w:sz="0" w:space="0" w:color="auto"/>
        <w:bottom w:val="none" w:sz="0" w:space="0" w:color="auto"/>
        <w:right w:val="none" w:sz="0" w:space="0" w:color="auto"/>
      </w:divBdr>
    </w:div>
    <w:div w:id="1759520794">
      <w:bodyDiv w:val="1"/>
      <w:marLeft w:val="0"/>
      <w:marRight w:val="0"/>
      <w:marTop w:val="0"/>
      <w:marBottom w:val="0"/>
      <w:divBdr>
        <w:top w:val="none" w:sz="0" w:space="0" w:color="auto"/>
        <w:left w:val="none" w:sz="0" w:space="0" w:color="auto"/>
        <w:bottom w:val="none" w:sz="0" w:space="0" w:color="auto"/>
        <w:right w:val="none" w:sz="0" w:space="0" w:color="auto"/>
      </w:divBdr>
    </w:div>
    <w:div w:id="1764257473">
      <w:bodyDiv w:val="1"/>
      <w:marLeft w:val="0"/>
      <w:marRight w:val="0"/>
      <w:marTop w:val="0"/>
      <w:marBottom w:val="0"/>
      <w:divBdr>
        <w:top w:val="none" w:sz="0" w:space="0" w:color="auto"/>
        <w:left w:val="none" w:sz="0" w:space="0" w:color="auto"/>
        <w:bottom w:val="none" w:sz="0" w:space="0" w:color="auto"/>
        <w:right w:val="none" w:sz="0" w:space="0" w:color="auto"/>
      </w:divBdr>
    </w:div>
    <w:div w:id="1790584455">
      <w:bodyDiv w:val="1"/>
      <w:marLeft w:val="0"/>
      <w:marRight w:val="0"/>
      <w:marTop w:val="0"/>
      <w:marBottom w:val="0"/>
      <w:divBdr>
        <w:top w:val="none" w:sz="0" w:space="0" w:color="auto"/>
        <w:left w:val="none" w:sz="0" w:space="0" w:color="auto"/>
        <w:bottom w:val="none" w:sz="0" w:space="0" w:color="auto"/>
        <w:right w:val="none" w:sz="0" w:space="0" w:color="auto"/>
      </w:divBdr>
    </w:div>
    <w:div w:id="1808817485">
      <w:bodyDiv w:val="1"/>
      <w:marLeft w:val="0"/>
      <w:marRight w:val="0"/>
      <w:marTop w:val="0"/>
      <w:marBottom w:val="0"/>
      <w:divBdr>
        <w:top w:val="none" w:sz="0" w:space="0" w:color="auto"/>
        <w:left w:val="none" w:sz="0" w:space="0" w:color="auto"/>
        <w:bottom w:val="none" w:sz="0" w:space="0" w:color="auto"/>
        <w:right w:val="none" w:sz="0" w:space="0" w:color="auto"/>
      </w:divBdr>
    </w:div>
    <w:div w:id="1812286650">
      <w:bodyDiv w:val="1"/>
      <w:marLeft w:val="0"/>
      <w:marRight w:val="0"/>
      <w:marTop w:val="0"/>
      <w:marBottom w:val="0"/>
      <w:divBdr>
        <w:top w:val="none" w:sz="0" w:space="0" w:color="auto"/>
        <w:left w:val="none" w:sz="0" w:space="0" w:color="auto"/>
        <w:bottom w:val="none" w:sz="0" w:space="0" w:color="auto"/>
        <w:right w:val="none" w:sz="0" w:space="0" w:color="auto"/>
      </w:divBdr>
    </w:div>
    <w:div w:id="1854758889">
      <w:bodyDiv w:val="1"/>
      <w:marLeft w:val="0"/>
      <w:marRight w:val="0"/>
      <w:marTop w:val="0"/>
      <w:marBottom w:val="0"/>
      <w:divBdr>
        <w:top w:val="none" w:sz="0" w:space="0" w:color="auto"/>
        <w:left w:val="none" w:sz="0" w:space="0" w:color="auto"/>
        <w:bottom w:val="none" w:sz="0" w:space="0" w:color="auto"/>
        <w:right w:val="none" w:sz="0" w:space="0" w:color="auto"/>
      </w:divBdr>
    </w:div>
    <w:div w:id="1864829325">
      <w:bodyDiv w:val="1"/>
      <w:marLeft w:val="0"/>
      <w:marRight w:val="0"/>
      <w:marTop w:val="0"/>
      <w:marBottom w:val="0"/>
      <w:divBdr>
        <w:top w:val="none" w:sz="0" w:space="0" w:color="auto"/>
        <w:left w:val="none" w:sz="0" w:space="0" w:color="auto"/>
        <w:bottom w:val="none" w:sz="0" w:space="0" w:color="auto"/>
        <w:right w:val="none" w:sz="0" w:space="0" w:color="auto"/>
      </w:divBdr>
    </w:div>
    <w:div w:id="1882745750">
      <w:bodyDiv w:val="1"/>
      <w:marLeft w:val="0"/>
      <w:marRight w:val="0"/>
      <w:marTop w:val="0"/>
      <w:marBottom w:val="0"/>
      <w:divBdr>
        <w:top w:val="none" w:sz="0" w:space="0" w:color="auto"/>
        <w:left w:val="none" w:sz="0" w:space="0" w:color="auto"/>
        <w:bottom w:val="none" w:sz="0" w:space="0" w:color="auto"/>
        <w:right w:val="none" w:sz="0" w:space="0" w:color="auto"/>
      </w:divBdr>
    </w:div>
    <w:div w:id="1907839686">
      <w:bodyDiv w:val="1"/>
      <w:marLeft w:val="0"/>
      <w:marRight w:val="0"/>
      <w:marTop w:val="0"/>
      <w:marBottom w:val="0"/>
      <w:divBdr>
        <w:top w:val="none" w:sz="0" w:space="0" w:color="auto"/>
        <w:left w:val="none" w:sz="0" w:space="0" w:color="auto"/>
        <w:bottom w:val="none" w:sz="0" w:space="0" w:color="auto"/>
        <w:right w:val="none" w:sz="0" w:space="0" w:color="auto"/>
      </w:divBdr>
    </w:div>
    <w:div w:id="1926642970">
      <w:bodyDiv w:val="1"/>
      <w:marLeft w:val="0"/>
      <w:marRight w:val="0"/>
      <w:marTop w:val="0"/>
      <w:marBottom w:val="0"/>
      <w:divBdr>
        <w:top w:val="none" w:sz="0" w:space="0" w:color="auto"/>
        <w:left w:val="none" w:sz="0" w:space="0" w:color="auto"/>
        <w:bottom w:val="none" w:sz="0" w:space="0" w:color="auto"/>
        <w:right w:val="none" w:sz="0" w:space="0" w:color="auto"/>
      </w:divBdr>
    </w:div>
    <w:div w:id="1931545583">
      <w:bodyDiv w:val="1"/>
      <w:marLeft w:val="0"/>
      <w:marRight w:val="0"/>
      <w:marTop w:val="0"/>
      <w:marBottom w:val="0"/>
      <w:divBdr>
        <w:top w:val="none" w:sz="0" w:space="0" w:color="auto"/>
        <w:left w:val="none" w:sz="0" w:space="0" w:color="auto"/>
        <w:bottom w:val="none" w:sz="0" w:space="0" w:color="auto"/>
        <w:right w:val="none" w:sz="0" w:space="0" w:color="auto"/>
      </w:divBdr>
    </w:div>
    <w:div w:id="1942178674">
      <w:bodyDiv w:val="1"/>
      <w:marLeft w:val="0"/>
      <w:marRight w:val="0"/>
      <w:marTop w:val="0"/>
      <w:marBottom w:val="0"/>
      <w:divBdr>
        <w:top w:val="none" w:sz="0" w:space="0" w:color="auto"/>
        <w:left w:val="none" w:sz="0" w:space="0" w:color="auto"/>
        <w:bottom w:val="none" w:sz="0" w:space="0" w:color="auto"/>
        <w:right w:val="none" w:sz="0" w:space="0" w:color="auto"/>
      </w:divBdr>
    </w:div>
    <w:div w:id="1958832618">
      <w:bodyDiv w:val="1"/>
      <w:marLeft w:val="0"/>
      <w:marRight w:val="0"/>
      <w:marTop w:val="0"/>
      <w:marBottom w:val="0"/>
      <w:divBdr>
        <w:top w:val="none" w:sz="0" w:space="0" w:color="auto"/>
        <w:left w:val="none" w:sz="0" w:space="0" w:color="auto"/>
        <w:bottom w:val="none" w:sz="0" w:space="0" w:color="auto"/>
        <w:right w:val="none" w:sz="0" w:space="0" w:color="auto"/>
      </w:divBdr>
      <w:divsChild>
        <w:div w:id="554048981">
          <w:marLeft w:val="360"/>
          <w:marRight w:val="0"/>
          <w:marTop w:val="0"/>
          <w:marBottom w:val="0"/>
          <w:divBdr>
            <w:top w:val="none" w:sz="0" w:space="0" w:color="auto"/>
            <w:left w:val="none" w:sz="0" w:space="0" w:color="auto"/>
            <w:bottom w:val="none" w:sz="0" w:space="0" w:color="auto"/>
            <w:right w:val="none" w:sz="0" w:space="0" w:color="auto"/>
          </w:divBdr>
        </w:div>
      </w:divsChild>
    </w:div>
    <w:div w:id="1963801986">
      <w:bodyDiv w:val="1"/>
      <w:marLeft w:val="0"/>
      <w:marRight w:val="0"/>
      <w:marTop w:val="0"/>
      <w:marBottom w:val="0"/>
      <w:divBdr>
        <w:top w:val="none" w:sz="0" w:space="0" w:color="auto"/>
        <w:left w:val="none" w:sz="0" w:space="0" w:color="auto"/>
        <w:bottom w:val="none" w:sz="0" w:space="0" w:color="auto"/>
        <w:right w:val="none" w:sz="0" w:space="0" w:color="auto"/>
      </w:divBdr>
    </w:div>
    <w:div w:id="1990205168">
      <w:bodyDiv w:val="1"/>
      <w:marLeft w:val="0"/>
      <w:marRight w:val="0"/>
      <w:marTop w:val="0"/>
      <w:marBottom w:val="0"/>
      <w:divBdr>
        <w:top w:val="none" w:sz="0" w:space="0" w:color="auto"/>
        <w:left w:val="none" w:sz="0" w:space="0" w:color="auto"/>
        <w:bottom w:val="none" w:sz="0" w:space="0" w:color="auto"/>
        <w:right w:val="none" w:sz="0" w:space="0" w:color="auto"/>
      </w:divBdr>
    </w:div>
    <w:div w:id="2000572070">
      <w:bodyDiv w:val="1"/>
      <w:marLeft w:val="0"/>
      <w:marRight w:val="0"/>
      <w:marTop w:val="0"/>
      <w:marBottom w:val="0"/>
      <w:divBdr>
        <w:top w:val="none" w:sz="0" w:space="0" w:color="auto"/>
        <w:left w:val="none" w:sz="0" w:space="0" w:color="auto"/>
        <w:bottom w:val="none" w:sz="0" w:space="0" w:color="auto"/>
        <w:right w:val="none" w:sz="0" w:space="0" w:color="auto"/>
      </w:divBdr>
    </w:div>
    <w:div w:id="2019699767">
      <w:bodyDiv w:val="1"/>
      <w:marLeft w:val="0"/>
      <w:marRight w:val="0"/>
      <w:marTop w:val="0"/>
      <w:marBottom w:val="0"/>
      <w:divBdr>
        <w:top w:val="none" w:sz="0" w:space="0" w:color="auto"/>
        <w:left w:val="none" w:sz="0" w:space="0" w:color="auto"/>
        <w:bottom w:val="none" w:sz="0" w:space="0" w:color="auto"/>
        <w:right w:val="none" w:sz="0" w:space="0" w:color="auto"/>
      </w:divBdr>
    </w:div>
    <w:div w:id="2033189438">
      <w:bodyDiv w:val="1"/>
      <w:marLeft w:val="0"/>
      <w:marRight w:val="0"/>
      <w:marTop w:val="0"/>
      <w:marBottom w:val="0"/>
      <w:divBdr>
        <w:top w:val="none" w:sz="0" w:space="0" w:color="auto"/>
        <w:left w:val="none" w:sz="0" w:space="0" w:color="auto"/>
        <w:bottom w:val="none" w:sz="0" w:space="0" w:color="auto"/>
        <w:right w:val="none" w:sz="0" w:space="0" w:color="auto"/>
      </w:divBdr>
    </w:div>
    <w:div w:id="2033529173">
      <w:bodyDiv w:val="1"/>
      <w:marLeft w:val="0"/>
      <w:marRight w:val="0"/>
      <w:marTop w:val="0"/>
      <w:marBottom w:val="0"/>
      <w:divBdr>
        <w:top w:val="none" w:sz="0" w:space="0" w:color="auto"/>
        <w:left w:val="none" w:sz="0" w:space="0" w:color="auto"/>
        <w:bottom w:val="none" w:sz="0" w:space="0" w:color="auto"/>
        <w:right w:val="none" w:sz="0" w:space="0" w:color="auto"/>
      </w:divBdr>
      <w:divsChild>
        <w:div w:id="400371868">
          <w:marLeft w:val="0"/>
          <w:marRight w:val="0"/>
          <w:marTop w:val="0"/>
          <w:marBottom w:val="0"/>
          <w:divBdr>
            <w:top w:val="none" w:sz="0" w:space="0" w:color="auto"/>
            <w:left w:val="none" w:sz="0" w:space="0" w:color="auto"/>
            <w:bottom w:val="none" w:sz="0" w:space="0" w:color="auto"/>
            <w:right w:val="none" w:sz="0" w:space="0" w:color="auto"/>
          </w:divBdr>
        </w:div>
        <w:div w:id="703561297">
          <w:marLeft w:val="0"/>
          <w:marRight w:val="0"/>
          <w:marTop w:val="0"/>
          <w:marBottom w:val="0"/>
          <w:divBdr>
            <w:top w:val="none" w:sz="0" w:space="0" w:color="auto"/>
            <w:left w:val="none" w:sz="0" w:space="0" w:color="auto"/>
            <w:bottom w:val="none" w:sz="0" w:space="0" w:color="auto"/>
            <w:right w:val="none" w:sz="0" w:space="0" w:color="auto"/>
          </w:divBdr>
        </w:div>
      </w:divsChild>
    </w:div>
    <w:div w:id="2143185138">
      <w:bodyDiv w:val="1"/>
      <w:marLeft w:val="0"/>
      <w:marRight w:val="0"/>
      <w:marTop w:val="0"/>
      <w:marBottom w:val="0"/>
      <w:divBdr>
        <w:top w:val="none" w:sz="0" w:space="0" w:color="auto"/>
        <w:left w:val="none" w:sz="0" w:space="0" w:color="auto"/>
        <w:bottom w:val="none" w:sz="0" w:space="0" w:color="auto"/>
        <w:right w:val="none" w:sz="0" w:space="0" w:color="auto"/>
      </w:divBdr>
      <w:divsChild>
        <w:div w:id="865827798">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footer" Target="footer3.xml"/><Relationship Id="rId26" Type="http://schemas.openxmlformats.org/officeDocument/2006/relationships/image" Target="media/image3.png"/><Relationship Id="rId39" Type="http://schemas.openxmlformats.org/officeDocument/2006/relationships/hyperlink" Target="http://teachernet.moe.edu.tw/" TargetMode="External"/><Relationship Id="rId21" Type="http://schemas.openxmlformats.org/officeDocument/2006/relationships/header" Target="header8.xml"/><Relationship Id="rId34" Type="http://schemas.openxmlformats.org/officeDocument/2006/relationships/hyperlink" Target="https://ndltd.ncl.edu.tw/cgi-bin/gs32/gsweb.cgi/ccd=bieFho/search?q=sc=%22%E5%9C%8B%E7%AB%8B%E6%96%B0%E7%AB%B9%E6%95%99%E8%82%B2%E5%A4%A7%E5%AD%B8%22.&amp;searchmode=basic" TargetMode="External"/><Relationship Id="rId42" Type="http://schemas.openxmlformats.org/officeDocument/2006/relationships/hyperlink" Target="http://ndltd.ncl.edu.tw/cgi-bin/gs32/gsweb.cgi/ccd=3JqayF/search?q=sc=%22%E5%9C%8B%E7%AB%8B%E6%94%BF%E6%B2%BB%E5%A4%A7%E5%AD%B8%22.&amp;searchmode=basic" TargetMode="External"/><Relationship Id="rId47" Type="http://schemas.openxmlformats.org/officeDocument/2006/relationships/hyperlink" Target="https://ndltd.ncl.edu.tw/cgi-bin/gs32/gsweb.cgi/ccd=D13DiO/search?q=auc=%22%E8%B6%99%E8%8B%B1%E6%B1%9D%22.&amp;searchmode=basic" TargetMode="External"/><Relationship Id="rId50" Type="http://schemas.openxmlformats.org/officeDocument/2006/relationships/hyperlink" Target="https://ndltd.ncl.edu.tw/cgi-bin/gs32/gsweb.cgi/ccd=bieFho/search?q=auc=%22%E8%95%AD%E5%A2%9E%E9%88%BA%22.&amp;searchmode=basic" TargetMode="External"/><Relationship Id="rId55" Type="http://schemas.openxmlformats.org/officeDocument/2006/relationships/hyperlink" Target="http://doi.org/10.2307/3151312"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image" Target="media/image5.wmf"/><Relationship Id="rId41" Type="http://schemas.openxmlformats.org/officeDocument/2006/relationships/hyperlink" Target="https://ndltd.ncl.edu.tw/cgi-bin/gs32/gsweb.cgi/ccd=cB29X7/search?q=auc=%22%E9%99%B3%E8%8A%83%E5%9D%87%22.&amp;searchmode=basic" TargetMode="External"/><Relationship Id="rId54" Type="http://schemas.openxmlformats.org/officeDocument/2006/relationships/hyperlink" Target="http://doi.org/10.25300/MISQ/2015/39.2.02"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9.xml"/><Relationship Id="rId32" Type="http://schemas.openxmlformats.org/officeDocument/2006/relationships/hyperlink" Target="http://www.sanmin.com.tw/Search/Index/?PU=%e6%8f%9a%e6%99%ba%e6%96%87%e5%8c%96%e4%ba%8b%e6%a5%ad%e8%82%a1%e4%bb%bd%e6%9c%89%e9%99%90%e5%85%ac%e5%8f%b8" TargetMode="External"/><Relationship Id="rId37" Type="http://schemas.openxmlformats.org/officeDocument/2006/relationships/hyperlink" Target="http://www.edubook.com.tw/tw/Book_search.aspx?SearchKey=%E5%BC%B5%E5%BE%B7%E9%8A%B3" TargetMode="External"/><Relationship Id="rId40" Type="http://schemas.openxmlformats.org/officeDocument/2006/relationships/hyperlink" Target="http://ndltd.ncl.edu.tw/cgi-bin/gs32/gsweb.cgi/ccd=3JqayF/search?q=sc=%22%E5%9C%8B%E7%AB%8B%E6%94%BF%E6%B2%BB%E5%A4%A7%E5%AD%B8%22.&amp;searchmode=basic" TargetMode="External"/><Relationship Id="rId45" Type="http://schemas.openxmlformats.org/officeDocument/2006/relationships/hyperlink" Target="https://ndltd.ncl.edu.tw/cgi-bin/gs32/gsweb.cgi/ccd=bieFho/search?q=auc=%22%E9%BB%83%E8%A9%A0%E4%BB%81%22.&amp;searchmode=basic" TargetMode="External"/><Relationship Id="rId53" Type="http://schemas.openxmlformats.org/officeDocument/2006/relationships/hyperlink" Target="http://doi.org/10.1177/105345129703300202" TargetMode="External"/><Relationship Id="rId58"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5.xml"/><Relationship Id="rId28" Type="http://schemas.openxmlformats.org/officeDocument/2006/relationships/hyperlink" Target="http://www.surveysystem.com/sscalc.htm)%E8%A9%A6%E7%AE%97" TargetMode="External"/><Relationship Id="rId36" Type="http://schemas.openxmlformats.org/officeDocument/2006/relationships/hyperlink" Target="https://ndltd.ncl.edu.tw/cgi-bin/gs32/gsweb.cgi/ccd=bieFho/search?q=sc=%22%E5%9C%8B%E7%AB%8B%E6%96%B0%E7%AB%B9%E6%95%99%E8%82%B2%E5%A4%A7%E5%AD%B8%22.&amp;searchmode=basic" TargetMode="External"/><Relationship Id="rId49" Type="http://schemas.openxmlformats.org/officeDocument/2006/relationships/hyperlink" Target="https://ndltd.ncl.edu.tw/cgi-bin/gs32/gsweb.cgi/ccd=D13DiO/record?r1=3&amp;h1=7" TargetMode="External"/><Relationship Id="rId57" Type="http://schemas.openxmlformats.org/officeDocument/2006/relationships/header" Target="header11.xml"/><Relationship Id="rId61" Type="http://schemas.microsoft.com/office/2011/relationships/people" Target="people.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hyperlink" Target="https://ndltd.ncl.edu.tw/cgi-bin/gs32/gsweb.cgi/ccd=bieFho/search?q=auc=%22%E5%90%B3%E6%98%8E%E8%8A%AC%22.&amp;searchmode=basic" TargetMode="External"/><Relationship Id="rId44" Type="http://schemas.openxmlformats.org/officeDocument/2006/relationships/hyperlink" Target="https://ndltd.ncl.edu.tw/cgi-bin/gs32/gsweb.cgi/ccd=D13DiO/search?q=sc=%22%E5%9C%8B%E7%AB%8B%E6%96%B0%E7%AB%B9%E6%95%99%E8%82%B2%E5%A4%A7%E5%AD%B8%22.&amp;searchmode=basic" TargetMode="External"/><Relationship Id="rId52" Type="http://schemas.openxmlformats.org/officeDocument/2006/relationships/hyperlink" Target="http://doi.org/10.1192/pb.21.4.252"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microsoft.com/office/2011/relationships/commentsExtended" Target="commentsExtended.xml"/><Relationship Id="rId22" Type="http://schemas.openxmlformats.org/officeDocument/2006/relationships/footer" Target="footer4.xml"/><Relationship Id="rId27" Type="http://schemas.openxmlformats.org/officeDocument/2006/relationships/image" Target="media/image4.png"/><Relationship Id="rId30" Type="http://schemas.openxmlformats.org/officeDocument/2006/relationships/oleObject" Target="embeddings/oleObject1.bin"/><Relationship Id="rId35" Type="http://schemas.openxmlformats.org/officeDocument/2006/relationships/hyperlink" Target="https://ndltd.ncl.edu.tw/cgi-bin/gs32/gsweb.cgi/ccd=bieFho/search?q=auc=%22%E5%BC%B5%E6%80%A1%E8%AB%84%22.&amp;searchmode=basic" TargetMode="External"/><Relationship Id="rId43" Type="http://schemas.openxmlformats.org/officeDocument/2006/relationships/hyperlink" Target="http://ndltd.ncl.edu.tw/cgi-bin/gs32/gsweb.cgi/ccd=AVWvwr/search?q=sc=%22%E5%9C%8B%E7%AB%8B%E8%87%BA%E5%8C%97%E7%A7%91%E6%8A%80%E5%A4%A7%E5%AD%B8%22.&amp;searchmode=basic" TargetMode="External"/><Relationship Id="rId48" Type="http://schemas.openxmlformats.org/officeDocument/2006/relationships/hyperlink" Target="https://ndltd.ncl.edu.tw/cgi-bin/gs32/gsweb.cgi/ccd=bieFho/search?q=auc=%22%E7%9B%A7%E5%BB%BA%E9%8A%98%22.&amp;searchmode=basic" TargetMode="External"/><Relationship Id="rId56" Type="http://schemas.openxmlformats.org/officeDocument/2006/relationships/header" Target="header10.xml"/><Relationship Id="rId8" Type="http://schemas.openxmlformats.org/officeDocument/2006/relationships/header" Target="header1.xml"/><Relationship Id="rId51" Type="http://schemas.openxmlformats.org/officeDocument/2006/relationships/hyperlink" Target="http://doi.org/10.4236/ce.2016.73049"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footer" Target="footer2.xml"/><Relationship Id="rId25" Type="http://schemas.openxmlformats.org/officeDocument/2006/relationships/hyperlink" Target="http://www.smartpls.de" TargetMode="External"/><Relationship Id="rId33" Type="http://schemas.openxmlformats.org/officeDocument/2006/relationships/hyperlink" Target="https://ndltd.ncl.edu.tw/cgi-bin/gs32/gsweb.cgi/ccd=bieFho/search?q=auc=%22%E6%9E%97%E6%85%A7%E7%8F%8D%22.&amp;searchmode=basic" TargetMode="External"/><Relationship Id="rId38" Type="http://schemas.openxmlformats.org/officeDocument/2006/relationships/hyperlink" Target="http://www.edubook.com.tw/tw/Book_search.aspx?SearchKey=%E7%8E%8B%E6%B7%91%E4%BF%90" TargetMode="External"/><Relationship Id="rId46" Type="http://schemas.openxmlformats.org/officeDocument/2006/relationships/hyperlink" Target="https://ndltd.ncl.edu.tw/cgi-bin/gs32/gsweb.cgi/ccd=bieFho/record?r1=1&amp;h1=6" TargetMode="External"/><Relationship Id="rId59" Type="http://schemas.openxmlformats.org/officeDocument/2006/relationships/header" Target="header12.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10.xml.rels><?xml version="1.0" encoding="UTF-8" standalone="yes"?>
<Relationships xmlns="http://schemas.openxmlformats.org/package/2006/relationships"><Relationship Id="rId1" Type="http://schemas.openxmlformats.org/officeDocument/2006/relationships/image" Target="media/image1.gif"/></Relationships>
</file>

<file path=word/_rels/header11.xml.rels><?xml version="1.0" encoding="UTF-8" standalone="yes"?>
<Relationships xmlns="http://schemas.openxmlformats.org/package/2006/relationships"><Relationship Id="rId1" Type="http://schemas.openxmlformats.org/officeDocument/2006/relationships/image" Target="media/image1.gif"/></Relationships>
</file>

<file path=word/_rels/header12.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_rels/header5.xml.rels><?xml version="1.0" encoding="UTF-8" standalone="yes"?>
<Relationships xmlns="http://schemas.openxmlformats.org/package/2006/relationships"><Relationship Id="rId1" Type="http://schemas.openxmlformats.org/officeDocument/2006/relationships/image" Target="media/image1.gif"/></Relationships>
</file>

<file path=word/_rels/header6.xml.rels><?xml version="1.0" encoding="UTF-8" standalone="yes"?>
<Relationships xmlns="http://schemas.openxmlformats.org/package/2006/relationships"><Relationship Id="rId1" Type="http://schemas.openxmlformats.org/officeDocument/2006/relationships/image" Target="media/image1.gif"/></Relationships>
</file>

<file path=word/_rels/header7.xml.rels><?xml version="1.0" encoding="UTF-8" standalone="yes"?>
<Relationships xmlns="http://schemas.openxmlformats.org/package/2006/relationships"><Relationship Id="rId1" Type="http://schemas.openxmlformats.org/officeDocument/2006/relationships/image" Target="media/image1.gif"/></Relationships>
</file>

<file path=word/_rels/header8.xml.rels><?xml version="1.0" encoding="UTF-8" standalone="yes"?>
<Relationships xmlns="http://schemas.openxmlformats.org/package/2006/relationships"><Relationship Id="rId1" Type="http://schemas.openxmlformats.org/officeDocument/2006/relationships/image" Target="media/image1.gif"/></Relationships>
</file>

<file path=word/_rels/header9.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5F5C0C-9A8D-4711-94C1-F7F889C31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80</Pages>
  <Words>35975</Words>
  <Characters>35761</Characters>
  <Application>Microsoft Office Word</Application>
  <DocSecurity>0</DocSecurity>
  <Lines>298</Lines>
  <Paragraphs>143</Paragraphs>
  <ScaleCrop>false</ScaleCrop>
  <Company/>
  <LinksUpToDate>false</LinksUpToDate>
  <CharactersWithSpaces>71593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教育研究所碩士班研究生手冊目錄</dc:title>
  <dc:subject/>
  <dc:creator>lhes</dc:creator>
  <cp:keywords/>
  <dc:description/>
  <cp:lastModifiedBy>user</cp:lastModifiedBy>
  <cp:revision>13</cp:revision>
  <cp:lastPrinted>2018-11-28T07:44:00Z</cp:lastPrinted>
  <dcterms:created xsi:type="dcterms:W3CDTF">2018-12-04T08:01:00Z</dcterms:created>
  <dcterms:modified xsi:type="dcterms:W3CDTF">2018-12-10T06:08:00Z</dcterms:modified>
</cp:coreProperties>
</file>