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A3902C" w14:textId="1672D19E" w:rsidR="005D69A8" w:rsidRDefault="005D69A8" w:rsidP="005D69A8">
      <w:r w:rsidRPr="005D69A8">
        <w:rPr>
          <w:rFonts w:hint="eastAsia"/>
        </w:rPr>
        <w:t>蔡宜</w:t>
      </w:r>
      <w:proofErr w:type="gramStart"/>
      <w:r w:rsidRPr="005D69A8">
        <w:rPr>
          <w:rFonts w:hint="eastAsia"/>
        </w:rPr>
        <w:t>諠</w:t>
      </w:r>
      <w:proofErr w:type="gramEnd"/>
      <w:r w:rsidRPr="005D69A8">
        <w:t xml:space="preserve"> 711378912  </w:t>
      </w:r>
      <w:r w:rsidRPr="005D69A8">
        <w:rPr>
          <w:rFonts w:hint="eastAsia"/>
        </w:rPr>
        <w:t>題目：</w:t>
      </w:r>
      <w:r w:rsidRPr="005D69A8">
        <w:t>#5.9</w:t>
      </w:r>
    </w:p>
    <w:p w14:paraId="4610997B" w14:textId="5CD9C048" w:rsidR="005D69A8" w:rsidRDefault="00F1515C" w:rsidP="00CE3002">
      <w:pPr>
        <w:pStyle w:val="a9"/>
        <w:numPr>
          <w:ilvl w:val="0"/>
          <w:numId w:val="1"/>
        </w:numPr>
      </w:pPr>
      <w:r w:rsidRPr="00F1515C">
        <w:t>特徵值大於</w:t>
      </w:r>
      <w:r w:rsidRPr="00F1515C">
        <w:t xml:space="preserve"> 1 </w:t>
      </w:r>
      <w:r w:rsidRPr="00F1515C">
        <w:t>的規則找出最小的共通因素數量</w:t>
      </w:r>
    </w:p>
    <w:p w14:paraId="7CF2A56B" w14:textId="1EB8EBCE" w:rsidR="00F1515C" w:rsidRDefault="00F1515C" w:rsidP="00F1515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3B0FF5" wp14:editId="30A801A7">
                <wp:simplePos x="0" y="0"/>
                <wp:positionH relativeFrom="margin">
                  <wp:align>left</wp:align>
                </wp:positionH>
                <wp:positionV relativeFrom="paragraph">
                  <wp:posOffset>815291</wp:posOffset>
                </wp:positionV>
                <wp:extent cx="1109106" cy="509402"/>
                <wp:effectExtent l="19050" t="19050" r="15240" b="24130"/>
                <wp:wrapNone/>
                <wp:docPr id="225806585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106" cy="50940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BAE85" id="矩形 1" o:spid="_x0000_s1026" style="position:absolute;margin-left:0;margin-top:64.2pt;width:87.35pt;height:40.1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" filled="f" strokecolor="red" strokeweight="3pt">
                <w10:wrap anchorx="margin"/>
              </v:rect>
            </w:pict>
          </mc:Fallback>
        </mc:AlternateContent>
      </w:r>
      <w:r w:rsidRPr="00F1515C">
        <w:drawing>
          <wp:inline distT="0" distB="0" distL="0" distR="0" wp14:anchorId="67758984" wp14:editId="20096B9B">
            <wp:extent cx="3099460" cy="4022603"/>
            <wp:effectExtent l="0" t="0" r="5715" b="0"/>
            <wp:docPr id="1077792038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92038" name="圖片 1" descr="一張含有 文字, 螢幕擷取畫面, 數字, 字型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2819" cy="405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1192" w14:textId="5BDBF362" w:rsidR="00F1515C" w:rsidRPr="00F1515C" w:rsidRDefault="00F1515C" w:rsidP="00F1515C">
      <w:pPr>
        <w:rPr>
          <w:rFonts w:hint="eastAsia"/>
        </w:rPr>
      </w:pPr>
      <w:r>
        <w:rPr>
          <w:rFonts w:hint="eastAsia"/>
        </w:rPr>
        <w:t>前兩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特徵值分別為</w:t>
      </w:r>
      <w:r>
        <w:rPr>
          <w:rFonts w:hint="eastAsia"/>
        </w:rPr>
        <w:t xml:space="preserve">4.8319 &amp; 1.1962 </w:t>
      </w:r>
      <w:r>
        <w:rPr>
          <w:rFonts w:hint="eastAsia"/>
        </w:rPr>
        <w:t>這兩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都大於</w:t>
      </w:r>
      <w:r>
        <w:rPr>
          <w:rFonts w:hint="eastAsia"/>
        </w:rPr>
        <w:t>1</w:t>
      </w:r>
      <w:r>
        <w:rPr>
          <w:rFonts w:hint="eastAsia"/>
        </w:rPr>
        <w:t>，因此根據</w:t>
      </w:r>
      <w:r>
        <w:t>e</w:t>
      </w:r>
      <w:r>
        <w:rPr>
          <w:rFonts w:hint="eastAsia"/>
        </w:rPr>
        <w:t>igenvalue-greater-than-one</w:t>
      </w:r>
      <w:r>
        <w:rPr>
          <w:rFonts w:hint="eastAsia"/>
        </w:rPr>
        <w:t>的原則，保留兩個</w:t>
      </w:r>
      <w:r w:rsidRPr="00F1515C">
        <w:t>common factors</w:t>
      </w:r>
      <w:r>
        <w:rPr>
          <w:rFonts w:hint="eastAsia"/>
        </w:rPr>
        <w:t>。</w:t>
      </w:r>
    </w:p>
    <w:p w14:paraId="0B36666F" w14:textId="77777777" w:rsidR="00230246" w:rsidRDefault="00230246">
      <w:pPr>
        <w:widowControl/>
      </w:pPr>
      <w:r>
        <w:br w:type="page"/>
      </w:r>
    </w:p>
    <w:p w14:paraId="7937ECC2" w14:textId="548FCEA6" w:rsidR="00F1515C" w:rsidRDefault="00F1515C" w:rsidP="00CE3002">
      <w:pPr>
        <w:pStyle w:val="a9"/>
        <w:numPr>
          <w:ilvl w:val="0"/>
          <w:numId w:val="1"/>
        </w:numPr>
      </w:pPr>
      <w:r w:rsidRPr="00F1515C">
        <w:lastRenderedPageBreak/>
        <w:t xml:space="preserve">varimax </w:t>
      </w:r>
      <w:r w:rsidRPr="00F1515C">
        <w:t>旋轉識別最適當的因素</w:t>
      </w:r>
      <w:r w:rsidR="00230246" w:rsidRPr="00F1515C">
        <w:t>數量</w:t>
      </w:r>
    </w:p>
    <w:p w14:paraId="0E0DE2B8" w14:textId="45AC6528" w:rsidR="00230246" w:rsidRDefault="00230246" w:rsidP="00F1515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8BB615" wp14:editId="281D7B93">
                <wp:simplePos x="0" y="0"/>
                <wp:positionH relativeFrom="margin">
                  <wp:posOffset>1126423</wp:posOffset>
                </wp:positionH>
                <wp:positionV relativeFrom="paragraph">
                  <wp:posOffset>2205850</wp:posOffset>
                </wp:positionV>
                <wp:extent cx="384711" cy="806285"/>
                <wp:effectExtent l="19050" t="19050" r="15875" b="13335"/>
                <wp:wrapNone/>
                <wp:docPr id="1840783963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711" cy="8062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D6DC2C" id="矩形 1" o:spid="_x0000_s1026" style="position:absolute;margin-left:88.7pt;margin-top:173.7pt;width:30.3pt;height:63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0F1247" wp14:editId="3B6106C6">
                <wp:simplePos x="0" y="0"/>
                <wp:positionH relativeFrom="margin">
                  <wp:posOffset>728602</wp:posOffset>
                </wp:positionH>
                <wp:positionV relativeFrom="paragraph">
                  <wp:posOffset>590806</wp:posOffset>
                </wp:positionV>
                <wp:extent cx="396586" cy="807390"/>
                <wp:effectExtent l="19050" t="19050" r="22860" b="12065"/>
                <wp:wrapNone/>
                <wp:docPr id="1792198853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586" cy="8073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D807BC" id="矩形 1" o:spid="_x0000_s1026" style="position:absolute;margin-left:57.35pt;margin-top:46.5pt;width:31.25pt;height:63.5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F91C84" wp14:editId="3AE69208">
                <wp:simplePos x="0" y="0"/>
                <wp:positionH relativeFrom="margin">
                  <wp:posOffset>342653</wp:posOffset>
                </wp:positionH>
                <wp:positionV relativeFrom="paragraph">
                  <wp:posOffset>1408966</wp:posOffset>
                </wp:positionV>
                <wp:extent cx="396586" cy="789305"/>
                <wp:effectExtent l="19050" t="19050" r="22860" b="10795"/>
                <wp:wrapNone/>
                <wp:docPr id="94562655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586" cy="78930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3526EA" id="矩形 1" o:spid="_x0000_s1026" style="position:absolute;margin-left:27pt;margin-top:110.95pt;width:31.25pt;height:62.1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" filled="f" strokecolor="red" strokeweight="3pt">
                <w10:wrap anchorx="margin"/>
              </v:rect>
            </w:pict>
          </mc:Fallback>
        </mc:AlternateContent>
      </w:r>
      <w:r w:rsidRPr="00230246">
        <w:drawing>
          <wp:inline distT="0" distB="0" distL="0" distR="0" wp14:anchorId="65DC1A23" wp14:editId="0C6C009F">
            <wp:extent cx="1638795" cy="2984947"/>
            <wp:effectExtent l="0" t="0" r="0" b="6350"/>
            <wp:docPr id="843345254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45254" name="圖片 1" descr="一張含有 文字, 螢幕擷取畫面, 數字, 字型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6689" cy="30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036B" w14:textId="2DEFCF5A" w:rsidR="00230246" w:rsidRDefault="00230246" w:rsidP="00F1515C">
      <w:r>
        <w:rPr>
          <w:rFonts w:hint="eastAsia"/>
        </w:rPr>
        <w:t>從此圖可以看出來</w:t>
      </w:r>
      <w:r w:rsidRPr="00230246">
        <w:t>圖中「</w:t>
      </w:r>
      <w:r w:rsidRPr="00230246">
        <w:t>Factor1</w:t>
      </w:r>
      <w:r w:rsidRPr="00230246">
        <w:t>」上，變數</w:t>
      </w:r>
      <w:r w:rsidRPr="00230246">
        <w:t xml:space="preserve"> V5</w:t>
      </w:r>
      <w:r w:rsidRPr="00230246">
        <w:t>、</w:t>
      </w:r>
      <w:r w:rsidRPr="00230246">
        <w:t>V6</w:t>
      </w:r>
      <w:r w:rsidRPr="00230246">
        <w:t>、</w:t>
      </w:r>
      <w:r w:rsidRPr="00230246">
        <w:t>V7</w:t>
      </w:r>
      <w:r w:rsidRPr="00230246">
        <w:t>、</w:t>
      </w:r>
      <w:r w:rsidRPr="00230246">
        <w:t xml:space="preserve">V8 </w:t>
      </w:r>
      <w:r>
        <w:rPr>
          <w:rFonts w:hint="eastAsia"/>
        </w:rPr>
        <w:t>數值</w:t>
      </w:r>
      <w:r w:rsidRPr="00230246">
        <w:t>較高，說明這些變數與</w:t>
      </w:r>
      <w:r w:rsidRPr="00230246">
        <w:t xml:space="preserve"> Factor1 </w:t>
      </w:r>
      <w:r w:rsidRPr="00230246">
        <w:t>相關</w:t>
      </w:r>
      <w:r>
        <w:rPr>
          <w:rFonts w:hint="eastAsia"/>
        </w:rPr>
        <w:t>、</w:t>
      </w:r>
      <w:r w:rsidRPr="00230246">
        <w:t>「</w:t>
      </w:r>
      <w:r w:rsidRPr="00230246">
        <w:t>Factor</w:t>
      </w:r>
      <w:r>
        <w:t>2</w:t>
      </w:r>
      <w:r w:rsidRPr="00230246">
        <w:t>」上，變數</w:t>
      </w:r>
      <w:r w:rsidRPr="00230246">
        <w:t xml:space="preserve"> V</w:t>
      </w:r>
      <w:r>
        <w:rPr>
          <w:rFonts w:hint="eastAsia"/>
        </w:rPr>
        <w:t>1</w:t>
      </w:r>
      <w:r w:rsidRPr="00230246">
        <w:t>、</w:t>
      </w:r>
      <w:r w:rsidRPr="00230246">
        <w:t>V</w:t>
      </w:r>
      <w:r>
        <w:rPr>
          <w:rFonts w:hint="eastAsia"/>
        </w:rPr>
        <w:t>2</w:t>
      </w:r>
      <w:r w:rsidRPr="00230246">
        <w:t>、</w:t>
      </w:r>
      <w:r w:rsidRPr="00230246">
        <w:t>V</w:t>
      </w:r>
      <w:r>
        <w:rPr>
          <w:rFonts w:hint="eastAsia"/>
        </w:rPr>
        <w:t>3</w:t>
      </w:r>
      <w:r w:rsidRPr="00230246">
        <w:t>、</w:t>
      </w:r>
      <w:r w:rsidRPr="00230246">
        <w:t>V</w:t>
      </w:r>
      <w:r>
        <w:rPr>
          <w:rFonts w:hint="eastAsia"/>
        </w:rPr>
        <w:t>4</w:t>
      </w:r>
      <w:r w:rsidRPr="00230246">
        <w:t xml:space="preserve"> </w:t>
      </w:r>
      <w:r>
        <w:rPr>
          <w:rFonts w:hint="eastAsia"/>
        </w:rPr>
        <w:t>數值</w:t>
      </w:r>
      <w:proofErr w:type="gramStart"/>
      <w:r w:rsidRPr="00230246">
        <w:t>值</w:t>
      </w:r>
      <w:proofErr w:type="gramEnd"/>
      <w:r w:rsidRPr="00230246">
        <w:t>較高，說明這些變數與</w:t>
      </w:r>
      <w:r w:rsidRPr="00230246">
        <w:t xml:space="preserve"> Factor</w:t>
      </w:r>
      <w:r>
        <w:rPr>
          <w:rFonts w:hint="eastAsia"/>
        </w:rPr>
        <w:t>2</w:t>
      </w:r>
      <w:r w:rsidRPr="00230246">
        <w:t xml:space="preserve"> </w:t>
      </w:r>
      <w:r w:rsidRPr="00230246">
        <w:t>相關</w:t>
      </w:r>
      <w:r>
        <w:rPr>
          <w:rFonts w:hint="eastAsia"/>
        </w:rPr>
        <w:t>、</w:t>
      </w:r>
      <w:r w:rsidRPr="00230246">
        <w:t>「</w:t>
      </w:r>
      <w:r w:rsidRPr="00230246">
        <w:t>Factor</w:t>
      </w:r>
      <w:r>
        <w:rPr>
          <w:rFonts w:hint="eastAsia"/>
        </w:rPr>
        <w:t>3</w:t>
      </w:r>
      <w:r w:rsidRPr="00230246">
        <w:t>」上，變數</w:t>
      </w:r>
      <w:r w:rsidRPr="00230246">
        <w:t xml:space="preserve"> V</w:t>
      </w:r>
      <w:r>
        <w:rPr>
          <w:rFonts w:hint="eastAsia"/>
        </w:rPr>
        <w:t>9</w:t>
      </w:r>
      <w:r w:rsidRPr="00230246">
        <w:t>、</w:t>
      </w:r>
      <w:r w:rsidRPr="00230246">
        <w:t>V</w:t>
      </w:r>
      <w:r>
        <w:rPr>
          <w:rFonts w:hint="eastAsia"/>
        </w:rPr>
        <w:t>10</w:t>
      </w:r>
      <w:r w:rsidRPr="00230246">
        <w:t>、</w:t>
      </w:r>
      <w:r w:rsidRPr="00230246">
        <w:t>V</w:t>
      </w:r>
      <w:r>
        <w:rPr>
          <w:rFonts w:hint="eastAsia"/>
        </w:rPr>
        <w:t>11</w:t>
      </w:r>
      <w:r w:rsidRPr="00230246">
        <w:t>、</w:t>
      </w:r>
      <w:r w:rsidRPr="00230246">
        <w:t>V</w:t>
      </w:r>
      <w:r>
        <w:rPr>
          <w:rFonts w:hint="eastAsia"/>
        </w:rPr>
        <w:t>12</w:t>
      </w:r>
      <w:r w:rsidRPr="00230246">
        <w:t xml:space="preserve"> </w:t>
      </w:r>
      <w:r>
        <w:rPr>
          <w:rFonts w:hint="eastAsia"/>
        </w:rPr>
        <w:t>數值</w:t>
      </w:r>
      <w:proofErr w:type="gramStart"/>
      <w:r w:rsidRPr="00230246">
        <w:t>值</w:t>
      </w:r>
      <w:proofErr w:type="gramEnd"/>
      <w:r w:rsidRPr="00230246">
        <w:t>較高，說明這些變數與</w:t>
      </w:r>
      <w:r w:rsidRPr="00230246">
        <w:t xml:space="preserve"> Factor</w:t>
      </w:r>
      <w:r>
        <w:rPr>
          <w:rFonts w:hint="eastAsia"/>
        </w:rPr>
        <w:t>3</w:t>
      </w:r>
      <w:r w:rsidRPr="00230246">
        <w:t xml:space="preserve"> </w:t>
      </w:r>
      <w:r w:rsidRPr="00230246">
        <w:t>相關。</w:t>
      </w:r>
    </w:p>
    <w:p w14:paraId="6AB14D15" w14:textId="56FF6C55" w:rsidR="00230246" w:rsidRDefault="00230246" w:rsidP="00F1515C">
      <w:pPr>
        <w:rPr>
          <w:rFonts w:hint="eastAsia"/>
        </w:rPr>
      </w:pPr>
      <w:r>
        <w:rPr>
          <w:rFonts w:hint="eastAsia"/>
        </w:rPr>
        <w:t>因此根據這個表格可以看出來，我們可以保留三個因素，他們可以涵蓋不同的測試項目。</w:t>
      </w:r>
    </w:p>
    <w:p w14:paraId="2687A803" w14:textId="2BF79FBB" w:rsidR="00F1515C" w:rsidRDefault="00230246" w:rsidP="00230246">
      <w:pPr>
        <w:widowControl/>
        <w:rPr>
          <w:rFonts w:hint="eastAsia"/>
        </w:rPr>
      </w:pPr>
      <w:r>
        <w:br w:type="page"/>
      </w:r>
    </w:p>
    <w:p w14:paraId="7E71142E" w14:textId="07E1EF5C" w:rsidR="00230246" w:rsidRDefault="00F1515C" w:rsidP="002679DD">
      <w:pPr>
        <w:pStyle w:val="a9"/>
        <w:numPr>
          <w:ilvl w:val="0"/>
          <w:numId w:val="1"/>
        </w:numPr>
        <w:rPr>
          <w:rFonts w:hint="eastAsia"/>
        </w:rPr>
      </w:pPr>
      <w:r w:rsidRPr="00F1515C">
        <w:lastRenderedPageBreak/>
        <w:t>標記並解釋已識別的因素</w:t>
      </w:r>
    </w:p>
    <w:tbl>
      <w:tblPr>
        <w:tblStyle w:val="11"/>
        <w:tblW w:w="0" w:type="auto"/>
        <w:tblLook w:val="06A0" w:firstRow="1" w:lastRow="0" w:firstColumn="1" w:lastColumn="0" w:noHBand="1" w:noVBand="1"/>
      </w:tblPr>
      <w:tblGrid>
        <w:gridCol w:w="1160"/>
        <w:gridCol w:w="3230"/>
        <w:gridCol w:w="3827"/>
      </w:tblGrid>
      <w:tr w:rsidR="002679DD" w14:paraId="1448E78C" w14:textId="33177A5A" w:rsidTr="002679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0" w:type="dxa"/>
          </w:tcPr>
          <w:p w14:paraId="4A5D54E9" w14:textId="4A9DB59D" w:rsidR="002679DD" w:rsidRDefault="002679DD" w:rsidP="00230246">
            <w:pPr>
              <w:rPr>
                <w:rFonts w:hint="eastAsia"/>
              </w:rPr>
            </w:pPr>
            <w:r w:rsidRPr="00230246">
              <w:t>Factor</w:t>
            </w:r>
          </w:p>
        </w:tc>
        <w:tc>
          <w:tcPr>
            <w:tcW w:w="3230" w:type="dxa"/>
          </w:tcPr>
          <w:p w14:paraId="798F4901" w14:textId="09C76DC2" w:rsidR="002679DD" w:rsidRDefault="002679DD" w:rsidP="002302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數值較高變數</w:t>
            </w:r>
          </w:p>
        </w:tc>
        <w:tc>
          <w:tcPr>
            <w:tcW w:w="3827" w:type="dxa"/>
          </w:tcPr>
          <w:p w14:paraId="26BD8C5D" w14:textId="22680EA9" w:rsidR="002679DD" w:rsidRDefault="002679DD" w:rsidP="002302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1515C">
              <w:t>解釋</w:t>
            </w:r>
            <w:r>
              <w:rPr>
                <w:rFonts w:hint="eastAsia"/>
              </w:rPr>
              <w:t>並命名</w:t>
            </w:r>
          </w:p>
        </w:tc>
      </w:tr>
      <w:tr w:rsidR="002679DD" w14:paraId="5253F4CE" w14:textId="50BE9211" w:rsidTr="002679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0" w:type="dxa"/>
          </w:tcPr>
          <w:p w14:paraId="4BE79750" w14:textId="0E4E6BC9" w:rsidR="002679DD" w:rsidRDefault="002679DD" w:rsidP="00230246">
            <w:pPr>
              <w:rPr>
                <w:rFonts w:hint="eastAsia"/>
              </w:rPr>
            </w:pPr>
            <w:r w:rsidRPr="00230246">
              <w:t>Factor1</w:t>
            </w:r>
          </w:p>
        </w:tc>
        <w:tc>
          <w:tcPr>
            <w:tcW w:w="3230" w:type="dxa"/>
          </w:tcPr>
          <w:p w14:paraId="4A7E0B9C" w14:textId="05261C56" w:rsidR="002679DD" w:rsidRDefault="002679DD" w:rsidP="002302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30246">
              <w:t>V5</w:t>
            </w:r>
            <w:r>
              <w:rPr>
                <w:rFonts w:hint="eastAsia"/>
              </w:rPr>
              <w:t>：完成句子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單字</w:t>
            </w:r>
          </w:p>
          <w:p w14:paraId="406F035B" w14:textId="5AAD8FD8" w:rsidR="002679DD" w:rsidRDefault="002679DD" w:rsidP="002302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30246">
              <w:t>V6</w:t>
            </w:r>
            <w:r>
              <w:rPr>
                <w:rFonts w:hint="eastAsia"/>
                <w:b/>
                <w:bCs/>
              </w:rPr>
              <w:t>：理解力</w:t>
            </w:r>
          </w:p>
          <w:p w14:paraId="21A0E631" w14:textId="6F9C09A7" w:rsidR="002679DD" w:rsidRDefault="002679DD" w:rsidP="002302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30246">
              <w:t>V7</w:t>
            </w:r>
            <w:r>
              <w:rPr>
                <w:rFonts w:hint="eastAsia"/>
              </w:rPr>
              <w:t>：閱讀</w:t>
            </w:r>
          </w:p>
          <w:p w14:paraId="0EA4AD69" w14:textId="78CE87AA" w:rsidR="002679DD" w:rsidRDefault="002679DD" w:rsidP="002302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230246">
              <w:t>V8</w:t>
            </w:r>
            <w:r>
              <w:rPr>
                <w:rFonts w:hint="eastAsia"/>
              </w:rPr>
              <w:t>：一般知識</w:t>
            </w:r>
          </w:p>
        </w:tc>
        <w:tc>
          <w:tcPr>
            <w:tcW w:w="3827" w:type="dxa"/>
          </w:tcPr>
          <w:p w14:paraId="39F67E8D" w14:textId="24C23D0E" w:rsidR="002679DD" w:rsidRDefault="00B84510" w:rsidP="002302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因這個變數大多涉及對話、理解、閱讀，因此這裡我把他取名為</w:t>
            </w:r>
            <w:r w:rsidRPr="00B84510">
              <w:rPr>
                <w:rFonts w:hint="eastAsia"/>
                <w:b/>
                <w:bCs/>
              </w:rPr>
              <w:t>對話與理解能力</w:t>
            </w:r>
            <w:r>
              <w:rPr>
                <w:rFonts w:hint="eastAsia"/>
              </w:rPr>
              <w:t>。</w:t>
            </w:r>
          </w:p>
        </w:tc>
      </w:tr>
      <w:tr w:rsidR="002679DD" w14:paraId="129CEE69" w14:textId="4061C209" w:rsidTr="002679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0" w:type="dxa"/>
          </w:tcPr>
          <w:p w14:paraId="79E360F1" w14:textId="4301ADB5" w:rsidR="002679DD" w:rsidRDefault="002679DD" w:rsidP="00230246">
            <w:pPr>
              <w:rPr>
                <w:rFonts w:hint="eastAsia"/>
              </w:rPr>
            </w:pPr>
            <w:r w:rsidRPr="00230246">
              <w:t>Factor</w:t>
            </w:r>
            <w:r>
              <w:t>2</w:t>
            </w:r>
          </w:p>
        </w:tc>
        <w:tc>
          <w:tcPr>
            <w:tcW w:w="3230" w:type="dxa"/>
          </w:tcPr>
          <w:p w14:paraId="4B5FC40A" w14:textId="2AAA558D" w:rsidR="002679DD" w:rsidRDefault="002679DD" w:rsidP="002302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30246">
              <w:t>V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：辨別在黑暗中的某物</w:t>
            </w:r>
          </w:p>
          <w:p w14:paraId="72D80C9A" w14:textId="65686608" w:rsidR="002679DD" w:rsidRPr="002679DD" w:rsidRDefault="002679DD" w:rsidP="002302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230246">
              <w:t>V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：計數</w:t>
            </w:r>
          </w:p>
          <w:p w14:paraId="789331C3" w14:textId="6296B0EC" w:rsidR="002679DD" w:rsidRDefault="002679DD" w:rsidP="002302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30246">
              <w:t>V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：區別平衡與不平衡線</w:t>
            </w:r>
          </w:p>
          <w:p w14:paraId="230B0326" w14:textId="780FDBF2" w:rsidR="002679DD" w:rsidRDefault="002679DD" w:rsidP="002302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230246">
              <w:t>V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：簡單解碼速度</w:t>
            </w:r>
          </w:p>
        </w:tc>
        <w:tc>
          <w:tcPr>
            <w:tcW w:w="3827" w:type="dxa"/>
          </w:tcPr>
          <w:p w14:paraId="015DB2CF" w14:textId="7A56E28F" w:rsidR="002679DD" w:rsidRPr="00B84510" w:rsidRDefault="00B84510" w:rsidP="002302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這裡的變數大概都涉及視力，因此這裡把他取名為</w:t>
            </w:r>
            <w:r w:rsidRPr="00B84510">
              <w:rPr>
                <w:rFonts w:hint="eastAsia"/>
                <w:b/>
                <w:bCs/>
              </w:rPr>
              <w:t>視力分辨能力</w:t>
            </w:r>
            <w:r>
              <w:rPr>
                <w:rFonts w:hint="eastAsia"/>
              </w:rPr>
              <w:t>。</w:t>
            </w:r>
          </w:p>
        </w:tc>
      </w:tr>
      <w:tr w:rsidR="002679DD" w14:paraId="142C8E87" w14:textId="02A15305" w:rsidTr="002679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0" w:type="dxa"/>
          </w:tcPr>
          <w:p w14:paraId="2972F103" w14:textId="3AD8882A" w:rsidR="002679DD" w:rsidRDefault="002679DD" w:rsidP="00230246">
            <w:pPr>
              <w:rPr>
                <w:rFonts w:hint="eastAsia"/>
              </w:rPr>
            </w:pPr>
            <w:r w:rsidRPr="00230246">
              <w:t>Factor</w:t>
            </w:r>
            <w:r>
              <w:rPr>
                <w:rFonts w:hint="eastAsia"/>
              </w:rPr>
              <w:t>3</w:t>
            </w:r>
          </w:p>
        </w:tc>
        <w:tc>
          <w:tcPr>
            <w:tcW w:w="3230" w:type="dxa"/>
          </w:tcPr>
          <w:p w14:paraId="79EBC89A" w14:textId="72059F07" w:rsidR="002679DD" w:rsidRDefault="002679DD" w:rsidP="002302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30246">
              <w:t>V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：算術計算</w:t>
            </w:r>
          </w:p>
          <w:p w14:paraId="1EEAC108" w14:textId="2B2CE0C1" w:rsidR="002679DD" w:rsidRDefault="002679DD" w:rsidP="002302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30246">
              <w:t>V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：排列組合</w:t>
            </w:r>
          </w:p>
          <w:p w14:paraId="5AAEBA08" w14:textId="7EC4842A" w:rsidR="002679DD" w:rsidRDefault="002679DD" w:rsidP="002302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30246">
              <w:t>V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：日常工作</w:t>
            </w:r>
          </w:p>
          <w:p w14:paraId="3994C2C7" w14:textId="3BF712B1" w:rsidR="002679DD" w:rsidRDefault="002679DD" w:rsidP="002302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230246">
              <w:t>V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：反覆性工作</w:t>
            </w:r>
          </w:p>
        </w:tc>
        <w:tc>
          <w:tcPr>
            <w:tcW w:w="3827" w:type="dxa"/>
          </w:tcPr>
          <w:p w14:paraId="01FA938E" w14:textId="366D8229" w:rsidR="002679DD" w:rsidRPr="00B84510" w:rsidRDefault="00B84510" w:rsidP="002302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這裡的變數都涉及數學能力，因此我把它命名為</w:t>
            </w:r>
            <w:r w:rsidRPr="00B84510">
              <w:rPr>
                <w:rFonts w:hint="eastAsia"/>
                <w:b/>
                <w:bCs/>
              </w:rPr>
              <w:t>數學與邏輯能力</w:t>
            </w:r>
            <w:r>
              <w:rPr>
                <w:rFonts w:hint="eastAsia"/>
              </w:rPr>
              <w:t>。</w:t>
            </w:r>
          </w:p>
        </w:tc>
      </w:tr>
    </w:tbl>
    <w:p w14:paraId="6A9BCB4D" w14:textId="77777777" w:rsidR="00230246" w:rsidRDefault="00230246" w:rsidP="00230246">
      <w:pPr>
        <w:rPr>
          <w:rFonts w:hint="eastAsia"/>
        </w:rPr>
      </w:pPr>
    </w:p>
    <w:p w14:paraId="25D74254" w14:textId="09E8BA74" w:rsidR="00F1515C" w:rsidRDefault="00F1515C" w:rsidP="00CE3002">
      <w:pPr>
        <w:pStyle w:val="a9"/>
        <w:numPr>
          <w:ilvl w:val="0"/>
          <w:numId w:val="1"/>
        </w:numPr>
      </w:pPr>
      <w:r w:rsidRPr="00F1515C">
        <w:t>所保留因素解釋的總變異百分比</w:t>
      </w:r>
    </w:p>
    <w:p w14:paraId="5453E601" w14:textId="5D1CAA77" w:rsidR="00B84510" w:rsidRDefault="00747958" w:rsidP="00B8451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C4903E" wp14:editId="6B933DBE">
                <wp:simplePos x="0" y="0"/>
                <wp:positionH relativeFrom="margin">
                  <wp:posOffset>1447058</wp:posOffset>
                </wp:positionH>
                <wp:positionV relativeFrom="paragraph">
                  <wp:posOffset>842925</wp:posOffset>
                </wp:positionV>
                <wp:extent cx="277833" cy="153143"/>
                <wp:effectExtent l="19050" t="19050" r="27305" b="18415"/>
                <wp:wrapNone/>
                <wp:docPr id="1020305274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833" cy="15314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CEC1C8" id="矩形 1" o:spid="_x0000_s1026" style="position:absolute;margin-left:113.95pt;margin-top:66.35pt;width:21.9pt;height:12.0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" filled="f" strokecolor="red" strokeweight="3pt">
                <w10:wrap anchorx="margin"/>
              </v:rect>
            </w:pict>
          </mc:Fallback>
        </mc:AlternateContent>
      </w:r>
      <w:r w:rsidRPr="00747958">
        <w:drawing>
          <wp:inline distT="0" distB="0" distL="0" distR="0" wp14:anchorId="330C237C" wp14:editId="27336E73">
            <wp:extent cx="1792274" cy="2291938"/>
            <wp:effectExtent l="0" t="0" r="0" b="0"/>
            <wp:docPr id="1978877338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77338" name="圖片 1" descr="一張含有 文字, 螢幕擷取畫面, 數字, 字型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1401" cy="230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B3ED" w14:textId="48A29C69" w:rsidR="00747958" w:rsidRPr="00747958" w:rsidRDefault="00747958" w:rsidP="00B84510">
      <w:pPr>
        <w:rPr>
          <w:rFonts w:hint="eastAsia"/>
        </w:rPr>
      </w:pPr>
      <w:r>
        <w:rPr>
          <w:rFonts w:hint="eastAsia"/>
        </w:rPr>
        <w:t>上面我保留了三個因素，因此他的累計變異解釋率到達</w:t>
      </w:r>
      <w:r>
        <w:rPr>
          <w:rFonts w:hint="eastAsia"/>
        </w:rPr>
        <w:t xml:space="preserve">1.0000( </w:t>
      </w:r>
      <w:r>
        <w:rPr>
          <w:rFonts w:hint="eastAsia"/>
        </w:rPr>
        <w:t>就是</w:t>
      </w:r>
      <w:r>
        <w:rPr>
          <w:rFonts w:hint="eastAsia"/>
        </w:rPr>
        <w:t>100% )</w:t>
      </w:r>
      <w:r>
        <w:rPr>
          <w:rFonts w:hint="eastAsia"/>
        </w:rPr>
        <w:t>，表示這三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因素解釋了所有的變異。</w:t>
      </w:r>
    </w:p>
    <w:p w14:paraId="78A68D07" w14:textId="77777777" w:rsidR="00747958" w:rsidRDefault="00747958">
      <w:pPr>
        <w:widowControl/>
      </w:pPr>
      <w:r>
        <w:br w:type="page"/>
      </w:r>
    </w:p>
    <w:p w14:paraId="4D41FE38" w14:textId="2083BAEB" w:rsidR="00F1515C" w:rsidRDefault="00F1515C" w:rsidP="00CE3002">
      <w:pPr>
        <w:pStyle w:val="a9"/>
        <w:numPr>
          <w:ilvl w:val="0"/>
          <w:numId w:val="1"/>
        </w:numPr>
      </w:pPr>
      <w:r w:rsidRPr="00F1515C">
        <w:lastRenderedPageBreak/>
        <w:t>檢查這些數據使用因素分析的適當性</w:t>
      </w:r>
    </w:p>
    <w:p w14:paraId="0A4BB808" w14:textId="6F8B0CA8" w:rsidR="00747958" w:rsidRDefault="00BF0813" w:rsidP="00747958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71893C" wp14:editId="094926DA">
                <wp:simplePos x="0" y="0"/>
                <wp:positionH relativeFrom="margin">
                  <wp:posOffset>2539588</wp:posOffset>
                </wp:positionH>
                <wp:positionV relativeFrom="paragraph">
                  <wp:posOffset>198920</wp:posOffset>
                </wp:positionV>
                <wp:extent cx="1014103" cy="153143"/>
                <wp:effectExtent l="19050" t="19050" r="14605" b="18415"/>
                <wp:wrapNone/>
                <wp:docPr id="649832443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4103" cy="15314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70B773" id="矩形 1" o:spid="_x0000_s1026" style="position:absolute;margin-left:199.95pt;margin-top:15.65pt;width:79.85pt;height:12.0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" filled="f" strokecolor="red" strokeweight="3pt">
                <w10:wrap anchorx="margin"/>
              </v:rect>
            </w:pict>
          </mc:Fallback>
        </mc:AlternateContent>
      </w:r>
      <w:r w:rsidR="00747958" w:rsidRPr="00747958">
        <w:drawing>
          <wp:inline distT="0" distB="0" distL="0" distR="0" wp14:anchorId="2CB28E50" wp14:editId="18343C07">
            <wp:extent cx="5274310" cy="785495"/>
            <wp:effectExtent l="0" t="0" r="2540" b="0"/>
            <wp:docPr id="1686999131" name="圖片 1" descr="一張含有 文字, 行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99131" name="圖片 1" descr="一張含有 文字, 行, 字型, 數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A4B5" w14:textId="7C2EB0F9" w:rsidR="00BF0813" w:rsidRDefault="00BF0813" w:rsidP="00747958">
      <w:r>
        <w:rPr>
          <w:rFonts w:hint="eastAsia"/>
        </w:rPr>
        <w:t>這裡所問的是否適合因素分析可以透過</w:t>
      </w:r>
      <w:r>
        <w:rPr>
          <w:rFonts w:hint="eastAsia"/>
        </w:rPr>
        <w:t>MSA</w:t>
      </w:r>
      <w:r>
        <w:rPr>
          <w:rFonts w:hint="eastAsia"/>
        </w:rPr>
        <w:t>來檢查，這裡</w:t>
      </w:r>
      <w:r w:rsidRPr="00BF0813">
        <w:t xml:space="preserve">Kaiser </w:t>
      </w:r>
      <w:r w:rsidRPr="00BF0813">
        <w:t>取樣</w:t>
      </w:r>
      <w:proofErr w:type="gramStart"/>
      <w:r w:rsidRPr="00BF0813">
        <w:t>適當性量數</w:t>
      </w:r>
      <w:proofErr w:type="gramEnd"/>
      <w:r w:rsidRPr="00BF0813">
        <w:t>（</w:t>
      </w:r>
      <w:r w:rsidRPr="00BF0813">
        <w:t>MSA</w:t>
      </w:r>
      <w:r w:rsidRPr="00BF0813">
        <w:t>）為</w:t>
      </w:r>
      <w:r w:rsidRPr="00BF0813">
        <w:t xml:space="preserve"> 0.8913</w:t>
      </w:r>
      <w:r>
        <w:rPr>
          <w:rFonts w:hint="eastAsia"/>
        </w:rPr>
        <w:t>，上課說大於</w:t>
      </w:r>
      <w:r>
        <w:t>0</w:t>
      </w:r>
      <w:r>
        <w:rPr>
          <w:rFonts w:hint="eastAsia"/>
        </w:rPr>
        <w:t>.7</w:t>
      </w:r>
      <w:r>
        <w:rPr>
          <w:rFonts w:hint="eastAsia"/>
        </w:rPr>
        <w:t>就會被認為是合適的，因此這裡的數值相當高，表示</w:t>
      </w:r>
      <w:r w:rsidR="00E92A33">
        <w:rPr>
          <w:rFonts w:hint="eastAsia"/>
        </w:rPr>
        <w:t>變數之間的相關性很強，</w:t>
      </w:r>
      <w:r>
        <w:rPr>
          <w:rFonts w:hint="eastAsia"/>
        </w:rPr>
        <w:t>適合進行因素分析</w:t>
      </w:r>
      <w:r w:rsidR="00E92A33">
        <w:rPr>
          <w:rFonts w:hint="eastAsia"/>
        </w:rPr>
        <w:t>。</w:t>
      </w:r>
    </w:p>
    <w:p w14:paraId="0665D9D3" w14:textId="77777777" w:rsidR="00225BBE" w:rsidRPr="00BF0813" w:rsidRDefault="00225BBE" w:rsidP="00747958">
      <w:pPr>
        <w:rPr>
          <w:rFonts w:hint="eastAsia"/>
        </w:rPr>
      </w:pPr>
    </w:p>
    <w:p w14:paraId="5330E111" w14:textId="556A66F5" w:rsidR="00F1515C" w:rsidRDefault="00F1515C" w:rsidP="00CE3002">
      <w:pPr>
        <w:pStyle w:val="a9"/>
        <w:numPr>
          <w:ilvl w:val="0"/>
          <w:numId w:val="1"/>
        </w:numPr>
      </w:pPr>
      <w:r w:rsidRPr="00F1515C">
        <w:t>檢驗因素解的適合度</w:t>
      </w:r>
    </w:p>
    <w:p w14:paraId="3B3BF848" w14:textId="4FE823F2" w:rsidR="00E92A33" w:rsidRDefault="00D526B2" w:rsidP="00E92A33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7B7DA4D" wp14:editId="323E42F4">
                <wp:simplePos x="0" y="0"/>
                <wp:positionH relativeFrom="margin">
                  <wp:posOffset>2610841</wp:posOffset>
                </wp:positionH>
                <wp:positionV relativeFrom="paragraph">
                  <wp:posOffset>87787</wp:posOffset>
                </wp:positionV>
                <wp:extent cx="746908" cy="153143"/>
                <wp:effectExtent l="19050" t="19050" r="15240" b="18415"/>
                <wp:wrapNone/>
                <wp:docPr id="1353506336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908" cy="15314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7847E" id="矩形 1" o:spid="_x0000_s1026" style="position:absolute;margin-left:205.6pt;margin-top:6.9pt;width:58.8pt;height:12.0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" filled="f" strokecolor="red" strokeweight="3pt">
                <w10:wrap anchorx="margin"/>
              </v:rect>
            </w:pict>
          </mc:Fallback>
        </mc:AlternateContent>
      </w:r>
      <w:r w:rsidRPr="00D526B2">
        <w:drawing>
          <wp:inline distT="0" distB="0" distL="0" distR="0" wp14:anchorId="276A009E" wp14:editId="17125275">
            <wp:extent cx="5274310" cy="579755"/>
            <wp:effectExtent l="0" t="0" r="2540" b="0"/>
            <wp:docPr id="125297854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785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E0F8" w14:textId="6223654D" w:rsidR="00D526B2" w:rsidRPr="00D526B2" w:rsidRDefault="00D526B2" w:rsidP="00E92A33">
      <w:pPr>
        <w:rPr>
          <w:rFonts w:hint="eastAsia"/>
        </w:rPr>
      </w:pPr>
      <w:r>
        <w:rPr>
          <w:rFonts w:hint="eastAsia"/>
        </w:rPr>
        <w:t>這裡檢驗因素解的合適度可以參考</w:t>
      </w:r>
      <w:r>
        <w:rPr>
          <w:rFonts w:hint="eastAsia"/>
        </w:rPr>
        <w:t>RMSR</w:t>
      </w:r>
      <w:r>
        <w:rPr>
          <w:rFonts w:hint="eastAsia"/>
        </w:rPr>
        <w:t>，從此圖可以看到這裡的數值為</w:t>
      </w:r>
      <w:r>
        <w:t>0</w:t>
      </w:r>
      <w:r>
        <w:rPr>
          <w:rFonts w:hint="eastAsia"/>
        </w:rPr>
        <w:t>.0248</w:t>
      </w:r>
      <w:r>
        <w:rPr>
          <w:rFonts w:hint="eastAsia"/>
        </w:rPr>
        <w:t>，表示保留了三個因素的情況</w:t>
      </w:r>
      <w:proofErr w:type="gramStart"/>
      <w:r>
        <w:rPr>
          <w:rFonts w:hint="eastAsia"/>
        </w:rPr>
        <w:t>下殘差值</w:t>
      </w:r>
      <w:proofErr w:type="gramEnd"/>
      <w:r>
        <w:rPr>
          <w:rFonts w:hint="eastAsia"/>
        </w:rPr>
        <w:t>是一個較小的數值，所以可以理解為這</w:t>
      </w:r>
      <w:proofErr w:type="gramStart"/>
      <w:r>
        <w:rPr>
          <w:rFonts w:hint="eastAsia"/>
        </w:rPr>
        <w:t>裏</w:t>
      </w:r>
      <w:proofErr w:type="gramEnd"/>
      <w:r>
        <w:rPr>
          <w:rFonts w:hint="eastAsia"/>
        </w:rPr>
        <w:t>我們提取的因素是對數據很適合的。</w:t>
      </w:r>
    </w:p>
    <w:p w14:paraId="6AD7068B" w14:textId="13C84984" w:rsidR="005D69A8" w:rsidRDefault="005D69A8">
      <w:pPr>
        <w:widowControl/>
      </w:pPr>
      <w:r>
        <w:br w:type="page"/>
      </w:r>
    </w:p>
    <w:p w14:paraId="427BF59B" w14:textId="158DBE67" w:rsidR="00205370" w:rsidRDefault="005D69A8">
      <w:pPr>
        <w:rPr>
          <w:rFonts w:hint="eastAsia"/>
        </w:rPr>
      </w:pPr>
      <w:r w:rsidRPr="005D69A8">
        <w:rPr>
          <w:rFonts w:hint="eastAsia"/>
        </w:rPr>
        <w:lastRenderedPageBreak/>
        <w:t>蔡宜</w:t>
      </w:r>
      <w:proofErr w:type="gramStart"/>
      <w:r w:rsidRPr="005D69A8">
        <w:rPr>
          <w:rFonts w:hint="eastAsia"/>
        </w:rPr>
        <w:t>諠</w:t>
      </w:r>
      <w:proofErr w:type="gramEnd"/>
      <w:r w:rsidRPr="005D69A8">
        <w:t xml:space="preserve"> 711378912  </w:t>
      </w:r>
      <w:r w:rsidRPr="005D69A8">
        <w:rPr>
          <w:rFonts w:hint="eastAsia"/>
        </w:rPr>
        <w:t>題目：</w:t>
      </w:r>
      <w:r w:rsidRPr="005D69A8">
        <w:t>#6.6</w:t>
      </w:r>
    </w:p>
    <w:p w14:paraId="24820785" w14:textId="0857FD70" w:rsidR="00C528BE" w:rsidRDefault="00B2709F">
      <w:pPr>
        <w:rPr>
          <w:rFonts w:hint="eastAsia"/>
        </w:rPr>
      </w:pPr>
      <w:r>
        <w:rPr>
          <w:rFonts w:hint="eastAsia"/>
        </w:rPr>
        <w:t>以下是輸出的結果。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980"/>
        <w:gridCol w:w="3118"/>
        <w:gridCol w:w="3198"/>
      </w:tblGrid>
      <w:tr w:rsidR="00C528BE" w14:paraId="74207E94" w14:textId="77777777" w:rsidTr="00B270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5535675" w14:textId="2B11C1E0" w:rsidR="00C528BE" w:rsidRPr="00B2709F" w:rsidRDefault="00B2709F">
            <w:pPr>
              <w:rPr>
                <w:rFonts w:hint="eastAsia"/>
                <w:caps/>
              </w:rPr>
            </w:pPr>
            <w:r>
              <w:rPr>
                <w:rFonts w:hint="eastAsia"/>
                <w:caps/>
              </w:rPr>
              <w:t>INDEX</w:t>
            </w:r>
          </w:p>
        </w:tc>
        <w:tc>
          <w:tcPr>
            <w:tcW w:w="3118" w:type="dxa"/>
          </w:tcPr>
          <w:p w14:paraId="1928B70D" w14:textId="690B92C7" w:rsidR="00C528BE" w:rsidRPr="00B2709F" w:rsidRDefault="00B270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caps/>
              </w:rPr>
            </w:pPr>
            <w:r>
              <w:rPr>
                <w:rFonts w:hint="eastAsia"/>
                <w:caps/>
              </w:rPr>
              <w:t>3-FACTOR INCORRELATED</w:t>
            </w:r>
          </w:p>
        </w:tc>
        <w:tc>
          <w:tcPr>
            <w:tcW w:w="3198" w:type="dxa"/>
          </w:tcPr>
          <w:p w14:paraId="4A031A9B" w14:textId="28C0E1F3" w:rsidR="00C528BE" w:rsidRPr="00B2709F" w:rsidRDefault="00B270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caps/>
              </w:rPr>
            </w:pPr>
            <w:r>
              <w:rPr>
                <w:rFonts w:hint="eastAsia"/>
                <w:caps/>
              </w:rPr>
              <w:t>3-FACTOR CORRELATED</w:t>
            </w:r>
          </w:p>
        </w:tc>
      </w:tr>
      <w:tr w:rsidR="00C528BE" w14:paraId="3D6C8F58" w14:textId="77777777" w:rsidTr="00B270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DA4DE8A" w14:textId="7E07AF09" w:rsidR="00C528BE" w:rsidRPr="00B2709F" w:rsidRDefault="00B2709F">
            <w:pPr>
              <w:rPr>
                <w:rFonts w:hint="eastAsia"/>
                <w:caps/>
              </w:rPr>
            </w:pPr>
            <w:r>
              <w:rPr>
                <w:rFonts w:hint="eastAsia"/>
                <w:caps/>
              </w:rPr>
              <w:t>P - VALUE</w:t>
            </w:r>
          </w:p>
        </w:tc>
        <w:tc>
          <w:tcPr>
            <w:tcW w:w="3118" w:type="dxa"/>
          </w:tcPr>
          <w:p w14:paraId="58FA27D4" w14:textId="5EF9DCDF" w:rsidR="00C528BE" w:rsidRPr="000D420D" w:rsidRDefault="000D4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0D420D">
              <w:rPr>
                <w:rFonts w:hint="eastAsia"/>
              </w:rPr>
              <w:t>&lt;.0001 &lt;0.05</w:t>
            </w:r>
            <w:r>
              <w:rPr>
                <w:rFonts w:hint="eastAsia"/>
              </w:rPr>
              <w:t xml:space="preserve"> reject H0</w:t>
            </w:r>
          </w:p>
        </w:tc>
        <w:tc>
          <w:tcPr>
            <w:tcW w:w="3198" w:type="dxa"/>
          </w:tcPr>
          <w:p w14:paraId="0FD6C5BD" w14:textId="003A1557" w:rsidR="00C528BE" w:rsidRPr="000D420D" w:rsidRDefault="006C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6C4A03">
              <w:t>&lt; 0.0001</w:t>
            </w:r>
            <w:r w:rsidRPr="000D420D">
              <w:rPr>
                <w:rFonts w:hint="eastAsia"/>
              </w:rPr>
              <w:t xml:space="preserve"> &lt;0.05</w:t>
            </w:r>
            <w:r>
              <w:rPr>
                <w:rFonts w:hint="eastAsia"/>
              </w:rPr>
              <w:t xml:space="preserve"> reject H0</w:t>
            </w:r>
          </w:p>
        </w:tc>
      </w:tr>
      <w:tr w:rsidR="00C528BE" w14:paraId="035348E7" w14:textId="77777777" w:rsidTr="00B270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8C3F8D7" w14:textId="507A6FEB" w:rsidR="00C528BE" w:rsidRPr="00B2709F" w:rsidRDefault="00B2709F">
            <w:pPr>
              <w:rPr>
                <w:rFonts w:hint="eastAsia"/>
                <w:caps/>
              </w:rPr>
            </w:pPr>
            <w:r>
              <w:rPr>
                <w:rFonts w:hint="eastAsia"/>
                <w:caps/>
              </w:rPr>
              <w:t>RMSR</w:t>
            </w:r>
          </w:p>
        </w:tc>
        <w:tc>
          <w:tcPr>
            <w:tcW w:w="3118" w:type="dxa"/>
          </w:tcPr>
          <w:p w14:paraId="612E09B9" w14:textId="77FCDDC2" w:rsidR="00C528BE" w:rsidRPr="000D420D" w:rsidRDefault="000D4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0D420D">
              <w:t>0.3895</w:t>
            </w:r>
          </w:p>
        </w:tc>
        <w:tc>
          <w:tcPr>
            <w:tcW w:w="3198" w:type="dxa"/>
          </w:tcPr>
          <w:p w14:paraId="3E37F232" w14:textId="42DE8296" w:rsidR="00C528BE" w:rsidRPr="000D420D" w:rsidRDefault="006C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6C4A03">
              <w:t>0.1409</w:t>
            </w:r>
          </w:p>
        </w:tc>
      </w:tr>
      <w:tr w:rsidR="00C528BE" w14:paraId="14BB76C3" w14:textId="77777777" w:rsidTr="00B270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D206623" w14:textId="17B17791" w:rsidR="00C528BE" w:rsidRPr="00B2709F" w:rsidRDefault="00B2709F">
            <w:pPr>
              <w:rPr>
                <w:rFonts w:hint="eastAsia"/>
                <w:caps/>
              </w:rPr>
            </w:pPr>
            <w:r>
              <w:rPr>
                <w:rFonts w:hint="eastAsia"/>
                <w:caps/>
              </w:rPr>
              <w:t>GFI</w:t>
            </w:r>
          </w:p>
        </w:tc>
        <w:tc>
          <w:tcPr>
            <w:tcW w:w="3118" w:type="dxa"/>
          </w:tcPr>
          <w:p w14:paraId="4EFB2A9A" w14:textId="72A59220" w:rsidR="00C528BE" w:rsidRPr="000D420D" w:rsidRDefault="000D4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0D420D">
              <w:t>0.7057</w:t>
            </w:r>
          </w:p>
        </w:tc>
        <w:tc>
          <w:tcPr>
            <w:tcW w:w="3198" w:type="dxa"/>
          </w:tcPr>
          <w:p w14:paraId="149E3748" w14:textId="3142F5D1" w:rsidR="00C528BE" w:rsidRPr="000D420D" w:rsidRDefault="006C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6C4A03">
              <w:t>0.7257</w:t>
            </w:r>
          </w:p>
        </w:tc>
      </w:tr>
      <w:tr w:rsidR="00C528BE" w14:paraId="6A75F0CE" w14:textId="77777777" w:rsidTr="00B270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6C7D3C1" w14:textId="38FF58D6" w:rsidR="00C528BE" w:rsidRPr="00B2709F" w:rsidRDefault="00B2709F">
            <w:pPr>
              <w:rPr>
                <w:rFonts w:hint="eastAsia"/>
                <w:caps/>
              </w:rPr>
            </w:pPr>
            <w:r>
              <w:rPr>
                <w:rFonts w:hint="eastAsia"/>
                <w:caps/>
              </w:rPr>
              <w:t>AGFI</w:t>
            </w:r>
          </w:p>
        </w:tc>
        <w:tc>
          <w:tcPr>
            <w:tcW w:w="3118" w:type="dxa"/>
          </w:tcPr>
          <w:p w14:paraId="6B1386CD" w14:textId="7981B7FA" w:rsidR="00C528BE" w:rsidRPr="000D420D" w:rsidRDefault="000D4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0D420D">
              <w:t>0.3767</w:t>
            </w:r>
          </w:p>
        </w:tc>
        <w:tc>
          <w:tcPr>
            <w:tcW w:w="3198" w:type="dxa"/>
          </w:tcPr>
          <w:p w14:paraId="672751B1" w14:textId="5334C033" w:rsidR="00C528BE" w:rsidRPr="000D420D" w:rsidRDefault="006C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6C4A03">
              <w:t>0.2945</w:t>
            </w:r>
          </w:p>
        </w:tc>
      </w:tr>
      <w:tr w:rsidR="00C528BE" w14:paraId="599AB8BB" w14:textId="77777777" w:rsidTr="00B270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9A3F231" w14:textId="1B8AE6A7" w:rsidR="00C528BE" w:rsidRPr="00B2709F" w:rsidRDefault="00B2709F">
            <w:pPr>
              <w:rPr>
                <w:rFonts w:hint="eastAsia"/>
                <w:caps/>
              </w:rPr>
            </w:pPr>
            <w:r>
              <w:rPr>
                <w:rFonts w:hint="eastAsia"/>
                <w:caps/>
              </w:rPr>
              <w:t>SMC</w:t>
            </w:r>
          </w:p>
        </w:tc>
        <w:tc>
          <w:tcPr>
            <w:tcW w:w="3118" w:type="dxa"/>
          </w:tcPr>
          <w:p w14:paraId="318F1619" w14:textId="61BF0100" w:rsidR="00C528BE" w:rsidRPr="000D420D" w:rsidRDefault="00A05A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A05AA7">
              <w:t>C &lt; .5 &amp; MPEHF &gt; .5</w:t>
            </w:r>
          </w:p>
        </w:tc>
        <w:tc>
          <w:tcPr>
            <w:tcW w:w="3198" w:type="dxa"/>
          </w:tcPr>
          <w:p w14:paraId="594F7DD2" w14:textId="68B102C7" w:rsidR="00C528BE" w:rsidRPr="000D420D" w:rsidRDefault="00A05A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A05AA7">
              <w:t>C &lt; .5 &amp; MPEHF &gt; .5</w:t>
            </w:r>
          </w:p>
        </w:tc>
      </w:tr>
      <w:tr w:rsidR="00C528BE" w14:paraId="41766FD5" w14:textId="77777777" w:rsidTr="00B270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FADB6CD" w14:textId="2C6D03BA" w:rsidR="00C528BE" w:rsidRPr="00B2709F" w:rsidRDefault="00B2709F">
            <w:pPr>
              <w:rPr>
                <w:rFonts w:hint="eastAsia"/>
                <w:caps/>
              </w:rPr>
            </w:pPr>
            <w:r>
              <w:rPr>
                <w:rFonts w:hint="eastAsia"/>
                <w:caps/>
              </w:rPr>
              <w:t>CONSTRUCT RELIABILITY</w:t>
            </w:r>
          </w:p>
        </w:tc>
        <w:tc>
          <w:tcPr>
            <w:tcW w:w="3118" w:type="dxa"/>
          </w:tcPr>
          <w:p w14:paraId="664A9A48" w14:textId="784EBC36" w:rsidR="00C528BE" w:rsidRPr="000D420D" w:rsidRDefault="00421B80" w:rsidP="00421B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421B80">
              <w:t>Quant 0.793, Verbal 0.884</w:t>
            </w:r>
          </w:p>
        </w:tc>
        <w:tc>
          <w:tcPr>
            <w:tcW w:w="3198" w:type="dxa"/>
          </w:tcPr>
          <w:p w14:paraId="570DA4C1" w14:textId="4873E15E" w:rsidR="00C528BE" w:rsidRPr="000D420D" w:rsidRDefault="00421B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421B80">
              <w:t>Quant 0.793, Verbal 0.884</w:t>
            </w:r>
          </w:p>
        </w:tc>
      </w:tr>
      <w:tr w:rsidR="00C528BE" w14:paraId="581D7284" w14:textId="77777777" w:rsidTr="00B270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7AD118C" w14:textId="5EF09AC6" w:rsidR="00C528BE" w:rsidRPr="00B2709F" w:rsidRDefault="00B2709F">
            <w:pPr>
              <w:rPr>
                <w:rFonts w:hint="eastAsia"/>
                <w:caps/>
              </w:rPr>
            </w:pPr>
            <w:r>
              <w:rPr>
                <w:rFonts w:hint="eastAsia"/>
                <w:caps/>
              </w:rPr>
              <w:t>MDN</w:t>
            </w:r>
          </w:p>
        </w:tc>
        <w:tc>
          <w:tcPr>
            <w:tcW w:w="3118" w:type="dxa"/>
          </w:tcPr>
          <w:p w14:paraId="45871987" w14:textId="52B0885E" w:rsidR="00C528BE" w:rsidRPr="000D420D" w:rsidRDefault="00C654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C654AE">
              <w:t>0.2574</w:t>
            </w:r>
          </w:p>
        </w:tc>
        <w:tc>
          <w:tcPr>
            <w:tcW w:w="3198" w:type="dxa"/>
          </w:tcPr>
          <w:p w14:paraId="6AEB18A5" w14:textId="44C773E1" w:rsidR="00C528BE" w:rsidRPr="000D420D" w:rsidRDefault="00C654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C654AE">
              <w:t>0.4599</w:t>
            </w:r>
          </w:p>
        </w:tc>
      </w:tr>
      <w:tr w:rsidR="00B2709F" w14:paraId="1B2224E6" w14:textId="77777777" w:rsidTr="00B270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8400D1F" w14:textId="051F2B19" w:rsidR="00B2709F" w:rsidRDefault="00B2709F">
            <w:pPr>
              <w:rPr>
                <w:rFonts w:hint="eastAsia"/>
                <w:caps/>
              </w:rPr>
            </w:pPr>
            <w:r>
              <w:rPr>
                <w:rFonts w:hint="eastAsia"/>
                <w:caps/>
              </w:rPr>
              <w:t xml:space="preserve">B </w:t>
            </w:r>
            <w:proofErr w:type="spellStart"/>
            <w:r>
              <w:rPr>
                <w:rFonts w:hint="eastAsia"/>
                <w:caps/>
              </w:rPr>
              <w:t>B</w:t>
            </w:r>
            <w:proofErr w:type="spellEnd"/>
            <w:r>
              <w:rPr>
                <w:rFonts w:hint="eastAsia"/>
                <w:caps/>
              </w:rPr>
              <w:t xml:space="preserve"> NFI</w:t>
            </w:r>
          </w:p>
        </w:tc>
        <w:tc>
          <w:tcPr>
            <w:tcW w:w="3118" w:type="dxa"/>
          </w:tcPr>
          <w:p w14:paraId="2C4435A1" w14:textId="1439C9BB" w:rsidR="00B2709F" w:rsidRPr="000D420D" w:rsidRDefault="000D4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0D420D">
              <w:t>0.6093</w:t>
            </w:r>
          </w:p>
        </w:tc>
        <w:tc>
          <w:tcPr>
            <w:tcW w:w="3198" w:type="dxa"/>
          </w:tcPr>
          <w:p w14:paraId="4FCA3362" w14:textId="7BC4D572" w:rsidR="00B2709F" w:rsidRPr="000D420D" w:rsidRDefault="006C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6C4A03">
              <w:t>0.7763</w:t>
            </w:r>
          </w:p>
        </w:tc>
      </w:tr>
    </w:tbl>
    <w:p w14:paraId="290663BA" w14:textId="77777777" w:rsidR="00D85F90" w:rsidRDefault="00D85F90"/>
    <w:p w14:paraId="6E140492" w14:textId="7D971B7C" w:rsidR="00A04BDC" w:rsidRPr="00205370" w:rsidRDefault="00D85F90">
      <w:pPr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</w:rPr>
        <w:t xml:space="preserve"> </w:t>
      </w:r>
      <w:r>
        <w:rPr>
          <w:rFonts w:hint="eastAsia"/>
          <w:caps/>
        </w:rPr>
        <w:t>SMC</w:t>
      </w:r>
      <w:r>
        <w:rPr>
          <w:rFonts w:hint="eastAsia"/>
          <w:caps/>
        </w:rPr>
        <w:t xml:space="preserve"> </w:t>
      </w:r>
      <w:r>
        <w:rPr>
          <w:rFonts w:hint="eastAsia"/>
          <w:caps/>
        </w:rPr>
        <w:t>以及</w:t>
      </w:r>
      <w:r>
        <w:rPr>
          <w:rFonts w:hint="eastAsia"/>
          <w:caps/>
        </w:rPr>
        <w:t xml:space="preserve"> </w:t>
      </w:r>
      <w:r>
        <w:rPr>
          <w:rFonts w:hint="eastAsia"/>
          <w:caps/>
        </w:rPr>
        <w:t>CONSTRUCT RELIABILITY</w:t>
      </w:r>
      <w:r>
        <w:rPr>
          <w:rFonts w:hint="eastAsia"/>
          <w:caps/>
        </w:rPr>
        <w:t xml:space="preserve"> </w:t>
      </w:r>
      <w:r>
        <w:rPr>
          <w:rFonts w:hint="eastAsia"/>
          <w:caps/>
        </w:rPr>
        <w:t>我不太確定輸出結果是從哪裡看出來的。</w:t>
      </w:r>
    </w:p>
    <w:sectPr w:rsidR="00A04BDC" w:rsidRPr="0020537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DC14E9"/>
    <w:multiLevelType w:val="hybridMultilevel"/>
    <w:tmpl w:val="2EF011A8"/>
    <w:lvl w:ilvl="0" w:tplc="F94CA1FE">
      <w:start w:val="1"/>
      <w:numFmt w:val="bullet"/>
      <w:lvlText w:val="-"/>
      <w:lvlJc w:val="left"/>
      <w:pPr>
        <w:ind w:left="36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93F29B4"/>
    <w:multiLevelType w:val="hybridMultilevel"/>
    <w:tmpl w:val="6A5A9DCE"/>
    <w:lvl w:ilvl="0" w:tplc="D4FEA9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615862521">
    <w:abstractNumId w:val="1"/>
  </w:num>
  <w:num w:numId="2" w16cid:durableId="17804932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9A8"/>
    <w:rsid w:val="000058B8"/>
    <w:rsid w:val="000C53A7"/>
    <w:rsid w:val="000D420D"/>
    <w:rsid w:val="0011334B"/>
    <w:rsid w:val="001939B3"/>
    <w:rsid w:val="00205370"/>
    <w:rsid w:val="00225BBE"/>
    <w:rsid w:val="00230246"/>
    <w:rsid w:val="002679DD"/>
    <w:rsid w:val="00273BA9"/>
    <w:rsid w:val="0033159D"/>
    <w:rsid w:val="00342BDE"/>
    <w:rsid w:val="00421B80"/>
    <w:rsid w:val="005D69A8"/>
    <w:rsid w:val="00601E16"/>
    <w:rsid w:val="006C4A03"/>
    <w:rsid w:val="0070600A"/>
    <w:rsid w:val="00747958"/>
    <w:rsid w:val="00756934"/>
    <w:rsid w:val="008447EE"/>
    <w:rsid w:val="00A04BDC"/>
    <w:rsid w:val="00A05AA7"/>
    <w:rsid w:val="00B2709F"/>
    <w:rsid w:val="00B70D54"/>
    <w:rsid w:val="00B84510"/>
    <w:rsid w:val="00BF0813"/>
    <w:rsid w:val="00C528BE"/>
    <w:rsid w:val="00C654AE"/>
    <w:rsid w:val="00CE3002"/>
    <w:rsid w:val="00D526B2"/>
    <w:rsid w:val="00D85F90"/>
    <w:rsid w:val="00E92A33"/>
    <w:rsid w:val="00F1515C"/>
    <w:rsid w:val="00FC1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CB3E5"/>
  <w15:chartTrackingRefBased/>
  <w15:docId w15:val="{28814E61-6264-4544-9EFA-CF35BFF01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D69A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D69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D69A8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69A8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69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D69A8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69A8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D69A8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D69A8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5D69A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5D69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5D69A8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5D69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5D69A8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5D69A8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5D69A8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5D69A8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5D69A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D69A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5D69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D69A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5D69A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D69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5D69A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D69A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D69A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D69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5D69A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D69A8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2302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Grid Table 1 Light"/>
    <w:basedOn w:val="a1"/>
    <w:uiPriority w:val="46"/>
    <w:rsid w:val="0023024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31">
    <w:name w:val="Plain Table 3"/>
    <w:basedOn w:val="a1"/>
    <w:uiPriority w:val="43"/>
    <w:rsid w:val="00C528B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51">
    <w:name w:val="Plain Table 5"/>
    <w:basedOn w:val="a1"/>
    <w:uiPriority w:val="45"/>
    <w:rsid w:val="00B270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20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5</Pages>
  <Words>203</Words>
  <Characters>1163</Characters>
  <Application>Microsoft Office Word</Application>
  <DocSecurity>0</DocSecurity>
  <Lines>9</Lines>
  <Paragraphs>2</Paragraphs>
  <ScaleCrop>false</ScaleCrop>
  <Company/>
  <LinksUpToDate>false</LinksUpToDate>
  <CharactersWithSpaces>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蔡宜諠</dc:creator>
  <cp:keywords/>
  <dc:description/>
  <cp:lastModifiedBy>蔡宜諠</cp:lastModifiedBy>
  <cp:revision>47</cp:revision>
  <dcterms:created xsi:type="dcterms:W3CDTF">2024-10-29T06:36:00Z</dcterms:created>
  <dcterms:modified xsi:type="dcterms:W3CDTF">2024-10-29T09:22:00Z</dcterms:modified>
</cp:coreProperties>
</file>