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o0rq8xsz21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Relatório Técnico: Desenvolvimento de Compilador Simples em C# com ANTLR4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gbfbmdvj0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Objetivo do Projeto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tem como objetivo criar um </w:t>
      </w:r>
      <w:r w:rsidDel="00000000" w:rsidR="00000000" w:rsidRPr="00000000">
        <w:rPr>
          <w:b w:val="1"/>
          <w:rtl w:val="0"/>
        </w:rPr>
        <w:t xml:space="preserve">compilador simples</w:t>
      </w:r>
      <w:r w:rsidDel="00000000" w:rsidR="00000000" w:rsidRPr="00000000">
        <w:rPr>
          <w:rtl w:val="0"/>
        </w:rPr>
        <w:t xml:space="preserve">, escrito em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e executado no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, utilizando a </w:t>
      </w:r>
      <w:r w:rsidDel="00000000" w:rsidR="00000000" w:rsidRPr="00000000">
        <w:rPr>
          <w:b w:val="1"/>
          <w:rtl w:val="0"/>
        </w:rPr>
        <w:t xml:space="preserve">ferramenta ANTLR4</w:t>
      </w:r>
      <w:r w:rsidDel="00000000" w:rsidR="00000000" w:rsidRPr="00000000">
        <w:rPr>
          <w:rtl w:val="0"/>
        </w:rPr>
        <w:t xml:space="preserve"> para realizar o processo de </w:t>
      </w:r>
      <w:r w:rsidDel="00000000" w:rsidR="00000000" w:rsidRPr="00000000">
        <w:rPr>
          <w:b w:val="1"/>
          <w:rtl w:val="0"/>
        </w:rPr>
        <w:t xml:space="preserve">análise léxica e sintática</w:t>
      </w:r>
      <w:r w:rsidDel="00000000" w:rsidR="00000000" w:rsidRPr="00000000">
        <w:rPr>
          <w:rtl w:val="0"/>
        </w:rPr>
        <w:t xml:space="preserve">. A linguagem alvo é propositalmente simples, utilizando comandos como: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escreva("Olá, mundo!");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ajam3hikl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Tecnologias Utilizadas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.NET SDK 9.0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C# como linguagem de implementação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ANTLR 4.13.0</w:t>
      </w:r>
      <w:r w:rsidDel="00000000" w:rsidR="00000000" w:rsidRPr="00000000">
        <w:rPr>
          <w:rtl w:val="0"/>
        </w:rPr>
        <w:t xml:space="preserve"> (com suporte à geração de código em C#)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 como ambiente de desenvolvimento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Extensão .NET CLI para gerenciamento do projeto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4h196wcwt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Estrutura da Linguagem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linguagem foi definida por meio de uma </w:t>
      </w:r>
      <w:r w:rsidDel="00000000" w:rsidR="00000000" w:rsidRPr="00000000">
        <w:rPr>
          <w:b w:val="1"/>
          <w:rtl w:val="0"/>
        </w:rPr>
        <w:t xml:space="preserve">gramática ANTLR</w:t>
      </w:r>
      <w:r w:rsidDel="00000000" w:rsidR="00000000" w:rsidRPr="00000000">
        <w:rPr>
          <w:rtl w:val="0"/>
        </w:rPr>
        <w:t xml:space="preserve">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Linguagem.g4</w:t>
      </w:r>
      <w:r w:rsidDel="00000000" w:rsidR="00000000" w:rsidRPr="00000000">
        <w:rPr>
          <w:rtl w:val="0"/>
        </w:rPr>
        <w:t xml:space="preserve">, com a seguinte definição: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grammar Linguagem;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programa: comando+ 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comando: escreva 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escreva: 'escreva' '(' TEXTO ')' ';' 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TEXTO: '"' (~["\r\n])* '"' 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WS: [ \t\r\n]+ -&gt; skip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8nbfhg2r6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Explicação: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linguagem permite apenas comandos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escreva("texto");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</w:t>
      </w:r>
      <w:r w:rsidDel="00000000" w:rsidR="00000000" w:rsidRPr="00000000">
        <w:rPr>
          <w:rtl w:val="0"/>
        </w:rPr>
        <w:t xml:space="preserve"> é definido como qualquer conteúdo entre aspas duplas (exceto aspas ou quebras de linha).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</w:t>
      </w:r>
      <w:r w:rsidDel="00000000" w:rsidR="00000000" w:rsidRPr="00000000">
        <w:rPr>
          <w:rtl w:val="0"/>
        </w:rPr>
        <w:t xml:space="preserve"> ignora espaços em branco, tabulações e quebras de linha.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us9isx068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Integração com ANTLR4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gramática foi compilada com o seguinte comando: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-jar tools/antlr-4.13.0-complete.jar -Dlanguage=CSharp -o Generated Gramatica/Linguagem.g4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comando gerou os seguintes arquivos na pasta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LinguagemLexer.cs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LinguagemParser.cs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LinguagemListener.cs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LinguagemBaseListener.cs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arquivos foram incluídos no projeto C#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*.csproj</w:t>
      </w:r>
      <w:r w:rsidDel="00000000" w:rsidR="00000000" w:rsidRPr="00000000">
        <w:rPr>
          <w:rtl w:val="0"/>
        </w:rPr>
        <w:t xml:space="preserve"> ou compilados automaticamente com base na estrutura do projeto.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stplcog7n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Interpretador da Linguagem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Foi criada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Interpretador</w:t>
      </w:r>
      <w:r w:rsidDel="00000000" w:rsidR="00000000" w:rsidRPr="00000000">
        <w:rPr>
          <w:rtl w:val="0"/>
        </w:rPr>
        <w:t xml:space="preserve"> que herda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LinguagemBaseListener</w:t>
      </w:r>
      <w:r w:rsidDel="00000000" w:rsidR="00000000" w:rsidRPr="00000000">
        <w:rPr>
          <w:rtl w:val="0"/>
        </w:rPr>
        <w:t xml:space="preserve">, responsável por implementar a lógica de execução para o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tctkwt75g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Código da Classe: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Interpretador : LinguagemBaseListener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override void EnterEscreva(LinguagemParser.EscrevaContext context)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var texto = context.TEXTO().GetText();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Console.OutputEncoding = System.Text.Encoding.UTF8; // Corrige exibição de acentos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Console.WriteLine(texto);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nvb2qhi0a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Problemas Encontrados e Soluções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v5w2taj2v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Erro de Reconhecimento de Tokens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Entrada inválida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Olá, teste</w:t>
      </w:r>
      <w:r w:rsidDel="00000000" w:rsidR="00000000" w:rsidRPr="00000000">
        <w:rPr>
          <w:rtl w:val="0"/>
        </w:rPr>
        <w:t xml:space="preserve"> gerava erros: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 recognition error at: 'O'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 recognition error at: 'l'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Motivo:</w:t>
      </w:r>
      <w:r w:rsidDel="00000000" w:rsidR="00000000" w:rsidRPr="00000000">
        <w:rPr>
          <w:rtl w:val="0"/>
        </w:rPr>
        <w:t xml:space="preserve"> A gramática esperava a palavra-chave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, seguida de um texto entre aspas. Qualquer entrada fora desse padrão era inválida.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oxmaimwdo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Erro de Parsing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Entrada incompleta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causava: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mismatched input '&lt;EOF&gt;' expecting '('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Motivo:</w:t>
      </w:r>
      <w:r w:rsidDel="00000000" w:rsidR="00000000" w:rsidRPr="00000000">
        <w:rPr>
          <w:rtl w:val="0"/>
        </w:rPr>
        <w:t xml:space="preserve"> O parser esperava um parêntese após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, conforme a gramática.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zfst2bi80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6.3. NullReferenceException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o texto esperado não era encontrado,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context.TEXTO()</w:t>
      </w:r>
      <w:r w:rsidDel="00000000" w:rsidR="00000000" w:rsidRPr="00000000">
        <w:rPr>
          <w:rtl w:val="0"/>
        </w:rPr>
        <w:t xml:space="preserve"> retornava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Adicionada verificação no código do interpretador para evitar exceções ao acessar objetos nulos.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3sre766tr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6.4. Problema com Caracteres Especiais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Mesmo com a entrada correta, a saída aparecia como: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"Ol├í, mundo!"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Motivo:</w:t>
      </w:r>
      <w:r w:rsidDel="00000000" w:rsidR="00000000" w:rsidRPr="00000000">
        <w:rPr>
          <w:rtl w:val="0"/>
        </w:rPr>
        <w:t xml:space="preserve"> O console não estava configurado para UTF-8.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Soluções Aplicadas: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Inserção do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Console.OutputEncoding = System.Text.Encoding.UTF8;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Instrução para executar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chcp 65001</w:t>
      </w:r>
      <w:r w:rsidDel="00000000" w:rsidR="00000000" w:rsidRPr="00000000">
        <w:rPr>
          <w:rtl w:val="0"/>
        </w:rPr>
        <w:t xml:space="preserve"> no terminal.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isso, a entrada correta como: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escreva("Olá, mundo!");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Passou a gerar a saída esperada: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"Olá, mundo!"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ddsw9xrm1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Execução e Teste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do projeto, a execução básica envolve: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input = Console.ReadLine();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inputStream = new AntlrInputStream(input);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lexer = new LinguagemLexer(inputStream);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tokens = new CommonTokenStream(lexer);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parser = new LinguagemParser(tokens);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tree = parser.programa();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 listener = new Interpretador();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ParseTreeWalker.Default.Walk(listener, tree);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código: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Lê uma linha de entrada do usuário.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Processa com o lexer e o parser.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Caminha pela árvore de sintaxe com um interpretador personalizado.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p1bxguwjk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8. Considerações Finais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compilador está funcionando corretamente para a linguagem simples definida, com suporte ao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. A estrutura modular permite fácil expansão, como a adição futura de comandos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leia</w:t>
      </w:r>
      <w:r w:rsidDel="00000000" w:rsidR="00000000" w:rsidRPr="00000000">
        <w:rPr>
          <w:rtl w:val="0"/>
        </w:rPr>
        <w:t xml:space="preserve">, estruturas condicionais, expressões matemáticas, etc.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Problemas iniciais como codificação de caracteres e exceções em tempo de execução foram resolvidos com configurações apropriadas de console e validação de entrada no interpretador.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725.6692913385828" w:right="697.32283464566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