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10" w:before="60"/>
      </w:pPr>
      <w:r>
        <w:t xml:space="preserve">开讲前检查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用 Chrome 打开 原型/智慧工作台_V90_汇报演示版/dist/智慧工作台_V90_汇报演示版.html，不用联网。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浏览器缩放 100%（按 Ctrl+0），按 F11 全屏。原型按 1920×1080 走查过。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按 F5：首页是今日简报，左下角是「忠县公司履约专责」，右上日期「10 月 21 日」。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输入法切到英文。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关掉微信和系统通知弹窗，笔记本接上电源。平板「自动锁定」设为永不。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提词卡放在平板、手机上，或者打印出来，不要和原型放在投屏的同一块屏幕上。放在笔记本第二块屏时，点完提词卡要先点回原型窗口，再按 E、R、Tab。</w:t>
      </w:r>
    </w:p>
    <w:p>
      <w:pPr>
        <w:pStyle w:val="PreItem"/>
        <w:keepNext/>
        <w:keepLines/>
        <w:numPr>
          <w:ilvl w:val="0"/>
          <w:numId w:val="2"/>
        </w:numPr>
        <w:spacing w:after="150" w:before="0"/>
      </w:pPr>
      <w:r>
        <w:t xml:space="preserve">按 E、R 之前，先点一下顶部绿色标题栏，或点一下空的输入框；按 Tab 之前，先点输入框（第三段在右侧）；智能体还在输出时按键没反应，等它停了再按。</w:t>
      </w:r>
    </w:p>
    <w:p>
      <w:pPr>
        <w:pStyle w:val="PreItem"/>
        <w:keepNext w:val="false"/>
        <w:keepLines/>
        <w:numPr>
          <w:ilvl w:val="0"/>
          <w:numId w:val="2"/>
        </w:numPr>
        <w:spacing w:after="270" w:before="0"/>
      </w:pPr>
      <w:r>
        <w:t xml:space="preserve">整段乱了：F5 回到开头。只重来第二段：F5 后点左下角「切换」，选物资公司供应链运营中心专责，点标题栏按 E。只重来第三段：F5 后点左下角「切换」，选物资部数字化管理专责。</w:t>
      </w:r>
    </w:p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开场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24 秒 · 讲完时本段约 0:24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810"/>
              </w:tabs>
              <w:spacing w:after="0"/>
              <w:ind w:left="810" w:hanging="81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提示 </w:t>
            </w:r>
            <w:r>
              <w:t xml:space="preserve">	</w:t>
            </w:r>
            <w:r>
              <w:t xml:space="preserve">从 PPT 切到 Chrome 原型窗口（首页，忠县公司履约专责）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下面切到工作台实际操作。</w:t>
      </w:r>
    </w:p>
    <w:p>
      <w:pPr>
        <w:pStyle w:val="Say"/>
        <w:keepNext/>
        <w:keepLines/>
        <w:spacing w:after="90" w:before="0"/>
      </w:pPr>
      <w:r>
        <w:t xml:space="preserve">我用三个账号演示三个场景：忠县公司履约专责办一张日常工单，物资公司供应链运营中心专责处置一起应急事件，最后换成物资部数字化管理专责，看全省工单运营。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首页「今日简报」，左下角账号「忠县公司履约专责」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1-1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36 秒 · 讲完时本段约 1:00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停在首页，不用点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这是忠县公司履约专责早上打开工作台的第一屏。</w:t>
      </w:r>
    </w:p>
    <w:p>
      <w:pPr>
        <w:pStyle w:val="Say"/>
        <w:keepNext/>
        <w:keepLines/>
        <w:spacing w:after="60" w:before="0"/>
      </w:pPr>
      <w:r>
        <w:t xml:space="preserve">工单中心推给他的 23 项事情，智能体已经读过一遍，按紧急程度排好：重点事项 7 条，分成 3 类。</w:t>
      </w:r>
    </w:p>
    <w:p>
      <w:pPr>
        <w:pStyle w:val="Say"/>
        <w:keepNext/>
        <w:keepLines/>
        <w:spacing w:after="90" w:before="0"/>
      </w:pPr>
      <w:r>
        <w:t xml:space="preserve">最下面一行是他自己设的夜间巡查定时任务，夜里已经提醒了 2 家没确认发货通知的供应商，要人拍板的留到了早上。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最下面一行「夜间巡查（今天 00:30）」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1-2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56 秒 · 讲完时本段约 1:56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计数卡「重点事项」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分类卡「超期交货督办」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「订单 4500951207 超期交货」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我点开这张超期交货督办：这批货按 ECP 供应计划 10 月 20 日该交，到今天 ERP 还没收货。</w:t>
      </w:r>
    </w:p>
    <w:p>
      <w:pPr>
        <w:pStyle w:val="Say"/>
        <w:keepNext/>
        <w:keepLines/>
        <w:spacing w:after="60" w:before="0"/>
      </w:pPr>
      <w:r>
        <w:t xml:space="preserve">智能体先给结论：不是供应商违约，货 10 月 16 日就直送到了工程现场，是收货手续卡住了。</w:t>
      </w:r>
    </w:p>
    <w:p>
      <w:pPr>
        <w:pStyle w:val="Say"/>
        <w:keepNext/>
        <w:keepLines/>
        <w:spacing w:after="60" w:before="0"/>
      </w:pPr>
      <w:r>
        <w:t xml:space="preserve">它还沿全链看了影响、算了时间：10 月 28 日工程要领用，收货不办完领不了料、到货抽检也排不上；按同类订单的签章用时，今天办还留 5 天，拖过 26 日就赶不上，所以今天先办这张。</w:t>
      </w:r>
    </w:p>
    <w:p>
      <w:pPr>
        <w:pStyle w:val="Say"/>
        <w:keepNext/>
        <w:keepLines/>
        <w:spacing w:after="60" w:before="0"/>
      </w:pPr>
      <w:r>
        <w:t xml:space="preserve">工单推得不对可以直接反馈。</w:t>
      </w:r>
    </w:p>
    <w:p>
      <w:pPr>
        <w:pStyle w:val="Say"/>
        <w:keepNext/>
        <w:keepLines/>
        <w:spacing w:after="90" w:before="0"/>
      </w:pPr>
      <w:r>
        <w:t xml:space="preserve">结论怎么来的，我们点进去看。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工单卡片右上「已超 1 天」，进度轴第 4 格「10 月 20 日 ECP 供应计划确定交货期」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点错了：左侧「智能办理」下点这张工单回来。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1-3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79 秒 · 讲完时本段约 3:15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「查看分析过程」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左侧逐段展开，约 7 秒后右侧打开进度轴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超期没收货，可能是货没送到，也可能是到了没办收货，这只能问供应商。</w:t>
      </w:r>
    </w:p>
    <w:p>
      <w:pPr>
        <w:pStyle w:val="Say"/>
        <w:keepNext/>
        <w:keepLines/>
        <w:spacing w:after="60" w:before="0"/>
      </w:pPr>
      <w:r>
        <w:t xml:space="preserve">工单 7 点半推过来，智能体就通过 e物资问了供应商，回复说 10 月 16 日已经直送到工程现场，它再和 ECP 的发货记录对上，判定是到了没办收货。</w:t>
      </w:r>
    </w:p>
    <w:p>
      <w:pPr>
        <w:pStyle w:val="Say"/>
        <w:keepNext/>
        <w:keepLines/>
        <w:spacing w:after="60" w:before="0"/>
      </w:pPr>
      <w:r>
        <w:t xml:space="preserve">再往下查，卡在收货第二步：ERP 单据没同步到电子签章平台，签章人员也没分配。</w:t>
      </w:r>
    </w:p>
    <w:p>
      <w:pPr>
        <w:pStyle w:val="Say"/>
        <w:keepNext/>
        <w:keepLines/>
        <w:spacing w:after="60" w:before="0"/>
      </w:pPr>
      <w:r>
        <w:t xml:space="preserve">给建议前，它沿实物流调了收货入库、物资结算、质量抽检几条专家思维链，从全链看这张单：10 月 28 日要领用，收货不办完就领不出来，到货抽检也排不上，所以判为较急，还要告知质量专责。</w:t>
      </w:r>
    </w:p>
    <w:p>
      <w:pPr>
        <w:pStyle w:val="Say"/>
        <w:keepNext/>
        <w:keepLines/>
        <w:spacing w:after="90" w:before="0"/>
      </w:pPr>
      <w:r>
        <w:t xml:space="preserve">签章人员，它按订单的需求单位推荐了需求单位物资专责，项目管理单位和供应商的签章人在 e物资发起签章时再分配。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五段分析过程出齐，状态「待决策」，下面有「确认，去办理」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1-4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20 秒 · 讲完时本段约 3:35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「确认，去办理」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要办的事智能体都列好了：同步单据、分配签章人员、提醒签章人，同时告知项目经理和质量专责，人选可以改。</w:t>
      </w:r>
    </w:p>
    <w:p>
      <w:pPr>
        <w:pStyle w:val="Say"/>
        <w:keepNext/>
        <w:keepLines/>
        <w:spacing w:after="180" w:before="0"/>
      </w:pPr>
      <w:r>
        <w:t xml:space="preserve">我核对没问题，点确认，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「确认办理」</w:t>
            </w:r>
          </w:p>
        </w:tc>
      </w:tr>
    </w:tbl>
    <w:p>
      <w:pPr>
        <w:pStyle w:val="Say"/>
        <w:keepNext/>
        <w:keepLines/>
        <w:spacing w:after="90" w:before="180"/>
      </w:pPr>
      <w:r>
        <w:t xml:space="preserve">它才去办。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确认卡点完以后，左侧对话里开始逐条办理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1-5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第一段 日常工单：订单超期交货 · 本步约 49 秒 · 讲完时本段约 4:24 / 4:24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左侧对话里逐条办理，约 19 秒，边讲边等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办完以后，智能体回头再查一遍：单据已经到了电子签章平台，签章人员分好了，收货流程走到第三步，提醒也发出去了。</w:t>
      </w:r>
    </w:p>
    <w:p>
      <w:pPr>
        <w:pStyle w:val="Say"/>
        <w:keepNext/>
        <w:keepLines/>
        <w:spacing w:after="180" w:before="0"/>
      </w:pPr>
      <w:r>
        <w:t xml:space="preserve">我核对无误，点确认。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「核对无误，确认」（按钮出来再点）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签章一完成、ERP 收货，这张工单自动办结。</w:t>
      </w:r>
    </w:p>
    <w:p>
      <w:pPr>
        <w:pStyle w:val="Say"/>
        <w:keepNext/>
        <w:keepLines/>
        <w:spacing w:after="60" w:before="0"/>
      </w:pPr>
      <w:r>
        <w:t xml:space="preserve">原来要打电话问供应商、问现场，再分别查四个系统，现在 8 个步骤里智能体做了 6 个，留给人的是两次确认。</w:t>
      </w:r>
    </w:p>
    <w:p>
      <w:pPr>
        <w:pStyle w:val="SayHi"/>
        <w:keepNext/>
        <w:keepLines/>
        <w:spacing w:after="90" w:before="0"/>
      </w:pPr>
      <w:r>
        <w:t xml:space="preserve">这一段体现的是全链研判和智能办理：建议落到原系统，办完回读状态，由人确认办成。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工单状态「待签章 · 签章完成后自动办结」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2-1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36 秒 · 讲完时本段约 0:36 / 4:10</w:t>
      </w:r>
    </w:p>
    <w:p>
      <w:pPr>
        <w:pStyle w:val="Say"/>
        <w:keepNext/>
        <w:keepLines/>
        <w:spacing w:after="60" w:before="0"/>
      </w:pPr>
      <w:r>
        <w:t xml:space="preserve">全省找应急物资，由物资公司供应链运营中心负责。</w:t>
      </w:r>
    </w:p>
    <w:p>
      <w:pPr>
        <w:pStyle w:val="Say"/>
        <w:keepNext/>
        <w:keepLines/>
        <w:spacing w:after="180" w:before="0"/>
      </w:pPr>
      <w:r>
        <w:t xml:space="preserve">我换成运营中心专责的账号。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左下角「切换」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「物资公司供应链运营中心专责」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顶部绿色标题栏（点空白处，让页面接收按键）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E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弹出应急提醒，画面时间 10:15；不按，约 20 秒后自动弹出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10 点 15 分，忠县 110kV 石拔南线 22 号塔滑坡，运检部报了 23 种抢修物资，忠县审批后上报过来：本单位有 12 种，缺 11 种。</w:t>
      </w:r>
    </w:p>
    <w:p>
      <w:pPr>
        <w:pStyle w:val="Say"/>
        <w:keepNext/>
        <w:keepLines/>
        <w:spacing w:after="90" w:before="0"/>
      </w:pPr>
      <w:r>
        <w:t xml:space="preserve">按国网要求，市内 2 小时、省内 4 小时、跨省 8 小时要出库。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提醒卡上的「立即处理」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按 E 没弹出：看左下角是不是「物资公司供应链运营中心专责」，不是就先切换，再点标题栏按 E；提醒卡被误关：点标题栏再按 E。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2-2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68 秒 · 讲完时本段约 1:44 / 4:10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「立即处理」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智能体边想边查，约 40 秒，边讲边等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点开以后，智能体先想再做。</w:t>
      </w:r>
    </w:p>
    <w:p>
      <w:pPr>
        <w:pStyle w:val="Say"/>
        <w:keepNext/>
        <w:keepLines/>
        <w:spacing w:after="60" w:before="0"/>
      </w:pPr>
      <w:r>
        <w:t xml:space="preserve">它调出应急物资保障思维链，先把保障方案的框架起好，后面每查到一步就往里填。</w:t>
      </w:r>
    </w:p>
    <w:p>
      <w:pPr>
        <w:pStyle w:val="Say"/>
        <w:keepNext/>
        <w:keepLines/>
        <w:spacing w:after="60" w:before="0"/>
      </w:pPr>
      <w:r>
        <w:t xml:space="preserve">忠县上报时已经查过自己的仓库、应急储备、专业仓和本单位管的在建工程，它先核对一遍：23 种里 12 种有货，缺 11 种。</w:t>
      </w:r>
    </w:p>
    <w:p>
      <w:pPr>
        <w:pStyle w:val="Say"/>
        <w:keepNext/>
        <w:keepLines/>
        <w:spacing w:after="60" w:before="0"/>
      </w:pPr>
      <w:r>
        <w:t xml:space="preserve">缺的 11 种，它在全省同时查，其他单位库存、协议库存、在建工程一起查，9 种有地方有货，马上向这些单位和供应商发出 46 条确认；剩下 2 种全省都没有，不再等，同步把应急采购需求写好，方案选定后由人确认再发起。</w:t>
      </w:r>
    </w:p>
    <w:p>
      <w:pPr>
        <w:pStyle w:val="Say"/>
        <w:keepNext/>
        <w:keepLines/>
        <w:spacing w:after="90" w:before="0"/>
      </w:pPr>
      <w:r>
        <w:t xml:space="preserve">这些都不用等人点；每一步都标着是哪家单位办的，点开能看到它查了什么。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「应急采购需求 2 种已起草」，左侧不再滚动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卡住不动：F5 刷新，左下角切到物资公司供应链运营中心专责，点标题栏按 E，从第二段重来。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2-3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36 秒 · 讲完时本段约 2:20 / 4:10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顶部绿色标题栏（点空白处，让页面接收按键）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回复分三批进来，右侧自动切到「寻源与工单跟踪」；不按，约 35 秒后自动开始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确认是陆续回来的，前后一个多小时，来一批归集一批。</w:t>
      </w:r>
    </w:p>
    <w:p>
      <w:pPr>
        <w:pStyle w:val="Say"/>
        <w:keepNext/>
        <w:keepLines/>
        <w:spacing w:after="60" w:before="0"/>
      </w:pPr>
      <w:r>
        <w:t xml:space="preserve">到 11 点 40 分，三批共 29 条：8 种确认能用。</w:t>
      </w:r>
    </w:p>
    <w:p>
      <w:pPr>
        <w:pStyle w:val="Say"/>
        <w:keepNext/>
        <w:keepLines/>
        <w:spacing w:after="60" w:before="0"/>
      </w:pPr>
      <w:r>
        <w:t xml:space="preserve">光缆的协议供应商要 7 天，赶不上，智能体找到万州在建工程可以借，等建管单位同意。</w:t>
      </w:r>
    </w:p>
    <w:p>
      <w:pPr>
        <w:pStyle w:val="Say"/>
        <w:keepNext/>
        <w:keepLines/>
        <w:spacing w:after="60" w:before="0"/>
      </w:pPr>
      <w:r>
        <w:t xml:space="preserve">现场项目部门也同意了以大代小的 2 种。</w:t>
      </w:r>
    </w:p>
    <w:p>
      <w:pPr>
        <w:pStyle w:val="Say"/>
        <w:keepNext/>
        <w:keepLines/>
        <w:spacing w:after="90" w:before="0"/>
      </w:pPr>
      <w:r>
        <w:t xml:space="preserve">全省没货的 2 种，采购需求一开始就写好了。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「第 3 批」，已回复 29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按 R 没反应：智能体还在输出，等它停了再按；或等 35 秒自动开始。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2-4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45 秒 · 讲完时本段约 3:05 / 4:10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保障方案自动出来，右侧自动切到「保障方案」，画面时间 11:42；约 9 秒后方案一两格标黄更新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回复齐了，智能体自动出保障方案，按物资送达效率优先：送达最快的一版推荐在前，另外两版分别是协调单位最少、运输里程最短，表格可以直接改、导出。</w:t>
      </w:r>
    </w:p>
    <w:p>
      <w:pPr>
        <w:pStyle w:val="Say"/>
        <w:keepNext/>
        <w:keepLines/>
        <w:spacing w:after="60" w:before="0"/>
      </w:pPr>
      <w:r>
        <w:t xml:space="preserve">还有 17 条确认没回来，智能体接着催、接着归集，不另起一轮寻源。</w:t>
      </w:r>
    </w:p>
    <w:p>
      <w:pPr>
        <w:pStyle w:val="Say"/>
        <w:keepNext/>
        <w:keepLines/>
        <w:spacing w:after="60" w:before="0"/>
      </w:pPr>
      <w:r>
        <w:t xml:space="preserve">刚回来一条：武隆的跳线和防振锤能提前到 16:30 送到，方案一当场更新了。</w:t>
      </w:r>
    </w:p>
    <w:p>
      <w:pPr>
        <w:pStyle w:val="Say"/>
        <w:keepNext/>
        <w:keepLines/>
        <w:spacing w:after="180" w:before="0"/>
      </w:pPr>
      <w:r>
        <w:t xml:space="preserve">方案由市公司物资部定，我点报物资部选定。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「报物资部选定」</w:t>
            </w:r>
          </w:p>
        </w:tc>
      </w:tr>
    </w:tbl>
    <w:p>
      <w:pPr>
        <w:keepNext/>
        <w:spacing w:after="0" w:before="0" w:line="18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点了「报物资部选定」，按钮变成已提交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2-5①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32 秒 · 讲完时本段约 3:37 / 4:10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顶部绿色标题栏（点空白处，让页面接收按键）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画面跳到 13:20；不按，约 25 秒后自动跳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左侧出现后续事项和三个「确认发起」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下午 1 点 20，物资部选定了方案一，这段时间又回来 8 条确认，也都归集进来了。</w:t>
      </w:r>
    </w:p>
    <w:p>
      <w:pPr>
        <w:pStyle w:val="Say"/>
        <w:keepNext/>
        <w:keepLines/>
        <w:spacing w:after="60" w:before="0"/>
      </w:pPr>
      <w:r>
        <w:t xml:space="preserve">智能体列出要发起的事：跨单位调拨、协议库存紧急发货，万州在建工程借用等建管单位同意，还有全省没货的 2 种应急采购，询价内容也写好了。</w:t>
      </w:r>
    </w:p>
    <w:p>
      <w:pPr>
        <w:pStyle w:val="Say"/>
        <w:keepNext w:val="false"/>
        <w:keepLines/>
        <w:spacing w:after="90" w:before="0"/>
      </w:pPr>
      <w:r>
        <w:t xml:space="preserve">每一项确认一下，它才发起。</w:t>
      </w:r>
    </w:p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2-5②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第二段 应急寻源：110kV 石拔南线 22 号塔滑坡 · 本步约 33 秒 · 讲完时本段约 4:10 / 4:10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第 1 个「确认发起」（跨单位调拨）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出现「调拨通知已发出」「调拨方案」</w:t>
            </w:r>
          </w:p>
        </w:tc>
      </w:tr>
    </w:tbl>
    <w:p>
      <w:pPr>
        <w:pStyle w:val="Say"/>
        <w:keepNext/>
        <w:keepLines/>
        <w:spacing w:after="180" w:before="180"/>
      </w:pPr>
      <w:r>
        <w:t xml:space="preserve">调拨是发调拨通知，单位响应后系统自动生成调拨单；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第 2 个「确认发起」（协议库存紧急发货）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第 3 个「确认发起」（应急采购，前两项发起后才能点）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应急采购放在最后，前面几项解决不了才发起，审批大约半天。</w:t>
      </w:r>
    </w:p>
    <w:p>
      <w:pPr>
        <w:pStyle w:val="Say"/>
        <w:keepNext/>
        <w:keepLines/>
        <w:spacing w:after="60" w:before="0"/>
      </w:pPr>
      <w:r>
        <w:t xml:space="preserve">到货跟踪由需求单位负责，这里不展开。</w:t>
      </w:r>
    </w:p>
    <w:p>
      <w:pPr>
        <w:pStyle w:val="SayHi"/>
        <w:keepNext/>
        <w:keepLines/>
        <w:spacing w:after="90" w:before="0"/>
      </w:pPr>
      <w:r>
        <w:t xml:space="preserve">这一段体现的是：事件一来智能体主动感知，先编排再调用原子能力，全域同时查找，关键操作由人确认。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「应急采购 2 种已提交审批」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「确认发起」是灰的：上一项还在办，等它显示「已发起」再点；应急采购要等调拨、紧急发货都显示「已发起」。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3-1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30 秒 · 讲完时本段约 0:30 / 3:52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左下角「切换」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「物资部数字化管理专责」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换成物资部数字化管理专责的账号。</w:t>
      </w:r>
    </w:p>
    <w:p>
      <w:pPr>
        <w:pStyle w:val="Say"/>
        <w:keepNext/>
        <w:keepLines/>
        <w:spacing w:after="180" w:before="0"/>
      </w:pPr>
      <w:r>
        <w:t xml:space="preserve">首页先是今日简报，要处理的 2 件排在最前：电商逾期支付超期 2,118 张，8 月月报还没生成。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「进入工单运营看板 ›」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左侧菜单自动收起，看板在中间，右侧是智能助手</w:t>
            </w:r>
          </w:p>
        </w:tc>
      </w:tr>
    </w:tbl>
    <w:p>
      <w:pPr>
        <w:pStyle w:val="Say"/>
        <w:keepNext/>
        <w:keepLines/>
        <w:spacing w:after="90" w:before="180"/>
      </w:pPr>
      <w:r>
        <w:t xml:space="preserve">点进工单运营看板：8 月触发 11.8 万条，比 7 月涨了 23%，应办结未办结率 4.8%。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看板标题行「统计期 8 月（自然月）」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找不到看板：左侧「动态看板」→「工单运营看板」。要看左侧菜单：点菜单里任一图标即展开。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3-2①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39 秒 · 讲完时本段约 1:09 / 3:52</w:t>
      </w:r>
    </w:p>
    <w:p>
      <w:pPr>
        <w:pStyle w:val="Say"/>
        <w:keepNext/>
        <w:keepLines/>
        <w:spacing w:after="60" w:before="0"/>
      </w:pPr>
      <w:r>
        <w:t xml:space="preserve">看板上合同专业占了六成；按人看，最多的一人 8 月收了 1.15 万次，工单在谁身上高度归集一目了然。</w:t>
      </w:r>
    </w:p>
    <w:p>
      <w:pPr>
        <w:pStyle w:val="Say"/>
        <w:keepNext/>
        <w:keepLines/>
        <w:spacing w:after="180" w:before="0"/>
      </w:pPr>
      <w:r>
        <w:t xml:space="preserve">我点一下组件模板，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右上「组件模板」</w:t>
            </w:r>
          </w:p>
        </w:tc>
      </w:tr>
    </w:tbl>
    <w:p>
      <w:pPr>
        <w:pStyle w:val="Say"/>
        <w:keepNext/>
        <w:keepLines/>
        <w:spacing w:after="180" w:before="180"/>
      </w:pPr>
      <w:r>
        <w:t xml:space="preserve">这些图都是从预设模板里选的。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「收起组件模板」</w:t>
            </w:r>
          </w:p>
        </w:tc>
      </w:tr>
    </w:tbl>
    <w:p>
      <w:pPr>
        <w:pStyle w:val="Say"/>
        <w:keepNext/>
        <w:keepLines/>
        <w:spacing w:after="180" w:before="180"/>
      </w:pPr>
      <w:r>
        <w:t xml:space="preserve">看板上没有的维度直接问，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右侧输入框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Tab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填入「8 月未办结率高于平均的单位，按专业拆开」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Enter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发送</w:t>
            </w:r>
          </w:p>
        </w:tc>
      </w:tr>
    </w:tbl>
    <w:p>
      <w:pPr>
        <w:pStyle w:val="Say"/>
        <w:keepNext w:val="false"/>
        <w:keepLines/>
        <w:spacing w:after="90" w:before="180"/>
      </w:pPr>
      <w:r>
        <w:t xml:space="preserve">比如高于平均的单位按专业拆开：智能体先取数，再按数据的结构自己选模板，21 家单位乘 4 个专业，选了堆叠柱形。</w:t>
      </w:r>
    </w:p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3-2②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12 秒 · 讲完时本段约 1:21 / 3:52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新图出现在看板最上面，约 11 秒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右侧输入框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Tab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填入「换成热力图」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Enter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发送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说一句换成热力图，数据不变，图当场换掉；大小、位置都能直接拖。</w:t>
      </w:r>
    </w:p>
    <w:p>
      <w:pPr>
        <w:pStyle w:val="Say"/>
        <w:keepNext/>
        <w:keepLines/>
        <w:spacing w:after="90" w:before="0"/>
      </w:pPr>
      <w:r>
        <w:t xml:space="preserve">看板按需编排，不用再找人开发。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新图标签「对话生成 · 热力图」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Tab 填出来的是别的话：直接在输入框打「换成热力图」，回车。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3-3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19 秒 · 讲完时本段约 1:40 / 3:52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看新图下面的「异常关注」三张卡，不用点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异常智能体已经分成三类：长时间不触发的、应办结未办结率高的、在某个环节卡得久的。</w:t>
      </w:r>
    </w:p>
    <w:p>
      <w:pPr>
        <w:pStyle w:val="Say"/>
        <w:keepNext/>
        <w:keepLines/>
        <w:spacing w:after="90" w:before="0"/>
      </w:pPr>
      <w:r>
        <w:t xml:space="preserve">我们看最高的电商逾期支付，49.13%。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三张卡：长时未触发、应办结未办结率高、环节长时滞留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3-4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40 秒 · 讲完时本段约 2:20 / 3:52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「看电商逾期支付分析 ›」（异常关注中间那张卡）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分析约 10 秒，边讲边等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未办结率高，可能是两种情况。</w:t>
      </w:r>
    </w:p>
    <w:p>
      <w:pPr>
        <w:pStyle w:val="Say"/>
        <w:keepNext/>
        <w:keepLines/>
        <w:spacing w:after="60" w:before="0"/>
      </w:pPr>
      <w:r>
        <w:t xml:space="preserve">智能体调出电商订单支付的思维链：工单要求 5 天办结，业务上到货款交票后 60 天内付清就合规。</w:t>
      </w:r>
    </w:p>
    <w:p>
      <w:pPr>
        <w:pStyle w:val="Say"/>
        <w:keepNext/>
        <w:keepLines/>
        <w:spacing w:after="60" w:before="0"/>
      </w:pPr>
      <w:r>
        <w:t xml:space="preserve">对比下来，2,109 张只是超了工单时限，还没到支付到期日，没有支付风险；9 张过了支付到期日还没付，这才是业务风险。</w:t>
      </w:r>
    </w:p>
    <w:p>
      <w:pPr>
        <w:pStyle w:val="Say"/>
        <w:keepNext/>
        <w:keepLines/>
        <w:spacing w:after="90" w:before="0"/>
      </w:pPr>
      <w:r>
        <w:t xml:space="preserve">看板只能告诉你率高，分清这两种情况靠的是思维链。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「2,109 张」「9 张」，下面有「处置」两个按钮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3-5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54 秒 · 讲完时本段约 3:14 / 3:52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「形成监督检查线索」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右侧对话卡片里的「确认」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9 张有风险的，智能体直接形成监督检查线索，推给物资公司供应链监督检查专责和物资部督查专责。</w:t>
      </w:r>
    </w:p>
    <w:p>
      <w:pPr>
        <w:pStyle w:val="Say"/>
        <w:keepNext/>
        <w:keepLines/>
        <w:spacing w:after="180" w:before="0"/>
      </w:pPr>
      <w:r>
        <w:t xml:space="preserve">只超工单时限的，要不要调时限，它不自己定，先交给我，我分配给物资部对应专责确认。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看板里显示「已形成线索 2 条」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「分配给对应专责」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顶部绿色标题栏（点空白处，让页面接收按键）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专责回复到达，画面时间跳到 15:40；不按，约 20 秒后自动到达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下午三点四十，专责回复：5 天按流程办得完，为督促及时支付、避免积压，原时限不变。</w:t>
      </w:r>
    </w:p>
    <w:p>
      <w:pPr>
        <w:pStyle w:val="Say"/>
        <w:keepNext/>
        <w:keepLines/>
        <w:spacing w:after="60" w:before="0"/>
      </w:pPr>
      <w:r>
        <w:t xml:space="preserve">这条回复写进了规则库，以后同类情况不再问；要是确认要调，智能体会像办业务一样去工单中心改规则，再反馈结果。</w:t>
      </w:r>
    </w:p>
    <w:p>
      <w:pPr>
        <w:pStyle w:val="Say"/>
        <w:keepNext/>
        <w:keepLines/>
        <w:spacing w:after="90" w:before="0"/>
      </w:pPr>
      <w:r>
        <w:t xml:space="preserve">每一步都记在操作日志里。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右侧对话里专责回复（15:40）「保留原工单办理时限不变」</w:t>
            </w:r>
          </w:p>
        </w:tc>
      </w:tr>
    </w:tbl>
    <w:p>
      <w:pPr>
        <w:keepNext/>
        <w:spacing w:after="0" w:before="0" w:line="9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Oops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出错时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「分配给对应专责」点了没反应：等线索推送完（显示「已形成线索 2 条」）再点。</w:t>
            </w:r>
          </w:p>
        </w:tc>
      </w:tr>
    </w:tbl>
    <w:p>
      <w:pPr>
        <w:pStyle w:val="Heading2"/>
        <w:keepNext/>
        <w:keepLines/>
        <w:pBdr>
          <w:top w:val="single" w:color="BBBBBB" w:sz="6" w:space="6"/>
        </w:pBdr>
        <w:spacing w:after="180" w:before="150"/>
      </w:pPr>
      <w:r>
        <w:t xml:space="preserve">3-6</w:t>
      </w:r>
      <w:r>
        <w:rPr>
          <w:sz w:val="18"/>
          <w:szCs w:val="18"/>
        </w:rPr>
        <w:t xml:space="preserve"> </w:t>
      </w:r>
      <w:r>
        <w:rPr>
          <w:b w:val="false"/>
          <w:bCs w:val="false"/>
          <w:color w:val="444444"/>
          <w:sz w:val="24"/>
          <w:szCs w:val="24"/>
        </w:rPr>
        <w:t xml:space="preserve">第三段 工单运营看板：从看数到看出风险 · 本步约 38 秒 · 讲完时本段约 3:52 / 3:52</w:t>
      </w:r>
    </w:p>
    <w:p>
      <w:pPr>
        <w:pStyle w:val="Say"/>
        <w:keepNext/>
        <w:keepLines/>
        <w:spacing w:after="180" w:before="0"/>
      </w:pPr>
      <w:r>
        <w:t xml:space="preserve">最后，月报也不用手工汇总。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右侧输入框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Tab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填入「生成 8 月工单运营月报」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按 </w:t>
            </w:r>
            <w: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000000"/>
                <w:bdr w:val="single" w:color="999999" w:sz="6" w:space="0"/>
                <w:shd w:fill="FFFFFF" w:color="auto" w:val="clear"/>
              </w:rPr>
              <w:t xml:space="preserve"> Enter </w:t>
            </w:r>
            <w:r>
              <w:rPr>
                <w:b w:val="false"/>
                <w:bCs w:val="false"/>
                <w:color w:val="2D6863"/>
                <w:sz w:val="22"/>
                <w:szCs w:val="22"/>
              </w:rPr>
              <w:t xml:space="preserve"> 发送</w:t>
            </w:r>
          </w:p>
        </w:tc>
      </w:tr>
    </w:tbl>
    <w:p>
      <w:pPr>
        <w:pStyle w:val="Say"/>
        <w:keepNext/>
        <w:keepLines/>
        <w:spacing w:after="180" w:before="180"/>
      </w:pPr>
      <w:r>
        <w:t xml:space="preserve">说一句生成 8 月月报，智能体按现行月报的结构写好，数字逐项核对，对不上的标黄。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600"/>
              </w:tabs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等 </w:t>
            </w:r>
            <w:r>
              <w:t xml:space="preserve">	</w:t>
            </w:r>
            <w:r>
              <w:t xml:space="preserve">月报三段写完，约 12 秒</w:t>
            </w:r>
          </w:p>
          <w:p>
            <w:pPr>
              <w:pStyle w:val="Op"/>
              <w:keepNext/>
              <w:keepLines/>
              <w:tabs>
                <w:tab w:val="left" w:pos="600"/>
              </w:tabs>
              <w:spacing w:after="0"/>
              <w:ind w:left="600" w:hanging="60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点 </w:t>
            </w:r>
            <w:r>
              <w:t xml:space="preserve">	</w:t>
            </w:r>
            <w:r>
              <w:t xml:space="preserve">「保存到我的常用」（「下载 Word」可不点）</w:t>
            </w:r>
          </w:p>
        </w:tc>
      </w:tr>
    </w:tbl>
    <w:p>
      <w:pPr>
        <w:pStyle w:val="Say"/>
        <w:keepNext/>
        <w:keepLines/>
        <w:spacing w:after="60" w:before="180"/>
      </w:pPr>
      <w:r>
        <w:t xml:space="preserve">存到常用里，就成了每月最后一天自动生成的定时任务。</w:t>
      </w:r>
    </w:p>
    <w:p>
      <w:pPr>
        <w:pStyle w:val="SayHi"/>
        <w:keepNext/>
        <w:keepLines/>
        <w:spacing w:after="60" w:before="0"/>
      </w:pPr>
      <w:r>
        <w:t xml:space="preserve">这一段体现的是：运营数据加上思维链看出风险，专责的确认写进规则库，规则跟着业务更新。</w:t>
      </w:r>
    </w:p>
    <w:p>
      <w:pPr>
        <w:pStyle w:val="Say"/>
        <w:keepNext/>
        <w:keepLines/>
        <w:spacing w:after="180" w:before="0"/>
      </w:pPr>
      <w:r>
        <w:t xml:space="preserve">演示到这里，回到 PPT。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B4F49" w:sz="36"/>
              <w:bottom w:val="none" w:color="FFFFFF" w:sz="0"/>
              <w:right w:val="none" w:color="FFFFFF" w:sz="0"/>
            </w:tcBorders>
            <w:shd w:fill="EEF5F4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pStyle w:val="Op"/>
              <w:keepNext/>
              <w:keepLines/>
              <w:tabs>
                <w:tab w:val="left" w:pos="810"/>
              </w:tabs>
              <w:spacing w:after="0"/>
              <w:ind w:left="810" w:hanging="810"/>
            </w:pPr>
            <w:r>
              <w:rPr>
                <w:b/>
                <w:bCs/>
                <w:color w:val="0B4F49"/>
                <w:sz w:val="21"/>
                <w:szCs w:val="21"/>
                <w:bdr w:val="single" w:color="0B4F49" w:sz="6" w:space="0"/>
              </w:rPr>
              <w:t xml:space="preserve"> 提示 </w:t>
            </w:r>
            <w:r>
              <w:t xml:space="preserve">	</w:t>
            </w:r>
            <w:r>
              <w:t xml:space="preserve">切回 PPT</w:t>
            </w:r>
          </w:p>
        </w:tc>
      </w:tr>
    </w:tbl>
    <w:p>
      <w:pPr>
        <w:keepNext/>
        <w:spacing w:after="0" w:before="0" w:line="18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color="auto" w:val="clear"/>
            <w:tcMar>
              <w:top w:type="dxa" w:w="75"/>
              <w:left w:type="dxa" w:w="135"/>
              <w:bottom w:type="dxa" w:w="75"/>
              <w:right w:type="dxa" w:w="135"/>
            </w:tcMar>
          </w:tcPr>
          <w:p>
            <w:pPr>
              <w:pStyle w:val="Cue"/>
              <w:keepNext w:val="false"/>
              <w:keepLines/>
              <w:spacing w:after="0"/>
            </w:pPr>
            <w:r>
              <w:rPr>
                <w:b/>
                <w:bCs/>
              </w:rPr>
              <w:t xml:space="preserve">看到这个再往下</w:t>
            </w:r>
            <w:r>
              <w:rPr>
                <w:sz w:val="12"/>
                <w:szCs w:val="12"/>
              </w:rPr>
              <w:t xml:space="preserve"> </w:t>
            </w:r>
            <w:r>
              <w:t xml:space="preserve">「已保存到「我的常用」」</w:t>
            </w:r>
          </w:p>
        </w:tc>
      </w:tr>
    </w:tbl>
    <w:p>
      <w:pPr>
        <w:pStyle w:val="Heading1"/>
        <w:keepNext w:val="false"/>
        <w:keepLines/>
        <w:pBdr>
          <w:top w:val="single" w:color="BBBBBB" w:sz="6" w:space="9"/>
          <w:bottom w:val="single" w:color="BBBBBB" w:sz="6" w:space="18"/>
        </w:pBdr>
        <w:spacing w:after="0" w:before="150"/>
      </w:pPr>
      <w:r>
        <w:t xml:space="preserve">演示结束，切回 PPT</w:t>
      </w:r>
    </w:p>
    <w:sectPr>
      <w:pgSz w:w="11906" w:h="16838" w:orient="portrait"/>
      <w:pgMar w:top="680" w:right="680" w:bottom="680" w:left="6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4" w:hanging="3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10" w:before="60"/>
      <w:outlineLvl w:val="0"/>
    </w:pPr>
    <w:rPr>
      <w:b/>
      <w:bCs/>
      <w:color w:val="000000"/>
      <w:sz w:val="42"/>
      <w:szCs w:val="42"/>
    </w:rPr>
  </w:style>
  <w:style w:type="paragraph" w:styleId="Heading2">
    <w:name w:val="Heading 2"/>
    <w:basedOn w:val="Normal"/>
    <w:next w:val="Say"/>
    <w:qFormat/>
    <w:pPr>
      <w:spacing w:after="180" w:before="0"/>
      <w:outlineLvl w:val="1"/>
    </w:pPr>
    <w:rPr>
      <w:b/>
      <w:bCs/>
      <w:color w:val="0B5E57"/>
      <w:sz w:val="36"/>
      <w:szCs w:val="36"/>
    </w:rPr>
  </w:style>
  <w:style w:type="paragraph" w:styleId="Say">
    <w:name w:val="讲稿"/>
    <w:basedOn w:val="Normal"/>
    <w:next w:val="Say"/>
    <w:qFormat/>
    <w:pPr>
      <w:spacing w:after="60" w:line="420" w:lineRule="atLeast"/>
    </w:pPr>
    <w:rPr>
      <w:sz w:val="28"/>
      <w:szCs w:val="28"/>
    </w:rPr>
  </w:style>
  <w:style w:type="paragraph" w:styleId="SayHi">
    <w:name w:val="讲稿-本段小结"/>
    <w:basedOn w:val="Say"/>
    <w:next w:val="Say"/>
    <w:qFormat/>
    <w:rPr>
      <w:b/>
      <w:bCs/>
      <w:color w:val="0B5E57"/>
    </w:rPr>
  </w:style>
  <w:style w:type="paragraph" w:styleId="Op">
    <w:name w:val="操作"/>
    <w:basedOn w:val="Normal"/>
    <w:next w:val="Op"/>
    <w:qFormat/>
    <w:pPr>
      <w:spacing w:after="90" w:line="336" w:lineRule="atLeast"/>
    </w:pPr>
    <w:rPr>
      <w:b/>
      <w:bCs/>
      <w:color w:val="0B4F49"/>
      <w:sz w:val="24"/>
      <w:szCs w:val="24"/>
    </w:rPr>
  </w:style>
  <w:style w:type="paragraph" w:styleId="Cue">
    <w:name w:val="看到这个再往下"/>
    <w:basedOn w:val="Normal"/>
    <w:next w:val="Cue"/>
    <w:qFormat/>
    <w:pPr>
      <w:spacing w:after="0" w:before="0" w:line="315" w:lineRule="atLeast"/>
    </w:pPr>
    <w:rPr>
      <w:color w:val="1C5B33"/>
      <w:sz w:val="21"/>
      <w:szCs w:val="21"/>
    </w:rPr>
  </w:style>
  <w:style w:type="paragraph" w:styleId="Oops">
    <w:name w:val="出错时"/>
    <w:basedOn w:val="Normal"/>
    <w:next w:val="Oops"/>
    <w:qFormat/>
    <w:pPr>
      <w:spacing w:after="0" w:before="0" w:line="315" w:lineRule="atLeast"/>
    </w:pPr>
    <w:rPr>
      <w:color w:val="6B3A00"/>
      <w:sz w:val="21"/>
      <w:szCs w:val="21"/>
    </w:rPr>
  </w:style>
  <w:style w:type="paragraph" w:styleId="PreItem">
    <w:name w:val="开讲前检查项"/>
    <w:basedOn w:val="Normal"/>
    <w:next w:val="PreItem"/>
    <w:qFormat/>
    <w:pPr>
      <w:spacing w:after="150" w:line="448" w:lineRule="atLeast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演示提词卡</dc:title>
  <dc:creator>演示提词卡</dc:creator>
  <cp:lastModifiedBy>Un-named</cp:lastModifiedBy>
  <cp:revision>1</cp:revision>
  <dcterms:created xsi:type="dcterms:W3CDTF">2026-10-21T06:08:14.779Z</dcterms:created>
  <dcterms:modified xsi:type="dcterms:W3CDTF">2026-10-21T06:08:14.779Z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