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79C25" w14:textId="6899EE4B" w:rsidR="00047457" w:rsidRDefault="00752466" w:rsidP="00752466">
      <w:pPr>
        <w:jc w:val="center"/>
      </w:pPr>
      <w:r>
        <w:rPr>
          <w:noProof/>
        </w:rPr>
        <w:drawing>
          <wp:inline distT="0" distB="0" distL="0" distR="0" wp14:anchorId="6C51BCAD" wp14:editId="4D80FDEB">
            <wp:extent cx="2849784" cy="2200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54" cy="220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7E90" w14:textId="16AEA900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Centro Universitário de Brasília-CEUB</w:t>
      </w:r>
    </w:p>
    <w:p w14:paraId="45961960" w14:textId="05A28EA0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Curso Ciência da Computação</w:t>
      </w:r>
    </w:p>
    <w:p w14:paraId="4846410E" w14:textId="1941B23B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Interação Humano Computador-IHC</w:t>
      </w:r>
    </w:p>
    <w:p w14:paraId="085F3C7B" w14:textId="264DF32B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 xml:space="preserve">Professora </w:t>
      </w:r>
      <w:proofErr w:type="spellStart"/>
      <w:r w:rsidRPr="00752466">
        <w:rPr>
          <w:b/>
          <w:bCs/>
          <w:sz w:val="28"/>
          <w:szCs w:val="28"/>
        </w:rPr>
        <w:t>Kadidja</w:t>
      </w:r>
      <w:proofErr w:type="spellEnd"/>
      <w:r w:rsidRPr="00752466">
        <w:rPr>
          <w:b/>
          <w:bCs/>
          <w:sz w:val="28"/>
          <w:szCs w:val="28"/>
        </w:rPr>
        <w:t xml:space="preserve"> Valeria Reginaldo de Oliveira</w:t>
      </w:r>
    </w:p>
    <w:p w14:paraId="17768FD7" w14:textId="4D919FC2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Desafio UA2</w:t>
      </w:r>
    </w:p>
    <w:p w14:paraId="66AAC2F2" w14:textId="1A8B95AC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Aluno: Lucas Almeida e Silva</w:t>
      </w:r>
    </w:p>
    <w:p w14:paraId="77F99543" w14:textId="68734B81" w:rsid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Ra: 22403149</w:t>
      </w:r>
    </w:p>
    <w:p w14:paraId="2A2474BF" w14:textId="539F97E8" w:rsidR="00752466" w:rsidRDefault="00752466" w:rsidP="00752466">
      <w:pPr>
        <w:rPr>
          <w:b/>
          <w:bCs/>
          <w:sz w:val="28"/>
          <w:szCs w:val="28"/>
        </w:rPr>
      </w:pPr>
    </w:p>
    <w:p w14:paraId="2C9374ED" w14:textId="2FF9732D" w:rsidR="00752466" w:rsidRDefault="00752466" w:rsidP="00752466">
      <w:pPr>
        <w:rPr>
          <w:b/>
          <w:bCs/>
          <w:sz w:val="28"/>
          <w:szCs w:val="28"/>
        </w:rPr>
      </w:pPr>
    </w:p>
    <w:p w14:paraId="0FC45F57" w14:textId="7B8A45D9" w:rsidR="00752466" w:rsidRDefault="00752466" w:rsidP="00752466">
      <w:pPr>
        <w:rPr>
          <w:b/>
          <w:bCs/>
          <w:sz w:val="28"/>
          <w:szCs w:val="28"/>
        </w:rPr>
      </w:pPr>
    </w:p>
    <w:p w14:paraId="02A68D59" w14:textId="4A893805" w:rsidR="00752466" w:rsidRDefault="00752466" w:rsidP="00752466">
      <w:pPr>
        <w:rPr>
          <w:b/>
          <w:bCs/>
          <w:sz w:val="28"/>
          <w:szCs w:val="28"/>
        </w:rPr>
      </w:pPr>
    </w:p>
    <w:p w14:paraId="0D36E380" w14:textId="0DC25B27" w:rsidR="00752466" w:rsidRDefault="00752466" w:rsidP="00752466">
      <w:pPr>
        <w:rPr>
          <w:b/>
          <w:bCs/>
          <w:sz w:val="28"/>
          <w:szCs w:val="28"/>
        </w:rPr>
      </w:pPr>
    </w:p>
    <w:p w14:paraId="742F9CBD" w14:textId="619CF9FE" w:rsidR="00752466" w:rsidRDefault="00752466" w:rsidP="00752466">
      <w:pPr>
        <w:rPr>
          <w:b/>
          <w:bCs/>
          <w:sz w:val="28"/>
          <w:szCs w:val="28"/>
        </w:rPr>
      </w:pPr>
    </w:p>
    <w:p w14:paraId="5E2F5E83" w14:textId="5A49AE3E" w:rsidR="00752466" w:rsidRDefault="00752466" w:rsidP="00752466">
      <w:pPr>
        <w:rPr>
          <w:b/>
          <w:bCs/>
          <w:sz w:val="28"/>
          <w:szCs w:val="28"/>
        </w:rPr>
      </w:pPr>
    </w:p>
    <w:p w14:paraId="57AE5484" w14:textId="55ED3D8B" w:rsidR="00752466" w:rsidRDefault="00752466" w:rsidP="00752466">
      <w:pPr>
        <w:rPr>
          <w:b/>
          <w:bCs/>
          <w:sz w:val="28"/>
          <w:szCs w:val="28"/>
        </w:rPr>
      </w:pPr>
    </w:p>
    <w:p w14:paraId="095EE56D" w14:textId="1894379A" w:rsidR="00752466" w:rsidRDefault="00752466" w:rsidP="00752466">
      <w:pPr>
        <w:rPr>
          <w:b/>
          <w:bCs/>
          <w:sz w:val="28"/>
          <w:szCs w:val="28"/>
        </w:rPr>
      </w:pPr>
    </w:p>
    <w:p w14:paraId="0925E0D8" w14:textId="0D2F8667" w:rsidR="00752466" w:rsidRDefault="00752466" w:rsidP="00752466">
      <w:pPr>
        <w:rPr>
          <w:b/>
          <w:bCs/>
          <w:sz w:val="28"/>
          <w:szCs w:val="28"/>
        </w:rPr>
      </w:pPr>
    </w:p>
    <w:p w14:paraId="7343DF47" w14:textId="0DD99A09" w:rsidR="00752466" w:rsidRDefault="00752466" w:rsidP="00752466">
      <w:pPr>
        <w:rPr>
          <w:b/>
          <w:bCs/>
          <w:sz w:val="28"/>
          <w:szCs w:val="28"/>
        </w:rPr>
      </w:pPr>
    </w:p>
    <w:p w14:paraId="4386FEA8" w14:textId="2CE43C8A" w:rsidR="00752466" w:rsidRDefault="00752466" w:rsidP="00752466">
      <w:pPr>
        <w:rPr>
          <w:b/>
          <w:bCs/>
          <w:sz w:val="28"/>
          <w:szCs w:val="28"/>
        </w:rPr>
      </w:pPr>
    </w:p>
    <w:p w14:paraId="4AF334E0" w14:textId="78169EAA" w:rsidR="00752466" w:rsidRDefault="00752466" w:rsidP="00752466">
      <w:pPr>
        <w:jc w:val="center"/>
        <w:rPr>
          <w:b/>
          <w:bCs/>
          <w:sz w:val="48"/>
          <w:szCs w:val="48"/>
        </w:rPr>
      </w:pPr>
      <w:r w:rsidRPr="00752466">
        <w:rPr>
          <w:b/>
          <w:bCs/>
          <w:sz w:val="48"/>
          <w:szCs w:val="48"/>
        </w:rPr>
        <w:lastRenderedPageBreak/>
        <w:t>Desafio da Ua2</w:t>
      </w:r>
    </w:p>
    <w:p w14:paraId="16D1CFB4" w14:textId="0A19EE42" w:rsidR="00752466" w:rsidRDefault="00752466" w:rsidP="00752466">
      <w:pPr>
        <w:rPr>
          <w:b/>
          <w:bCs/>
          <w:sz w:val="48"/>
          <w:szCs w:val="48"/>
        </w:rPr>
      </w:pPr>
    </w:p>
    <w:p w14:paraId="2D1E646C" w14:textId="77777777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a) Qual tipo de interface utilizar e por quê?</w:t>
      </w:r>
    </w:p>
    <w:p w14:paraId="333F9CAF" w14:textId="77777777" w:rsid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 xml:space="preserve"> A melhor abordagem é criar uma Interface de </w:t>
      </w:r>
      <w:proofErr w:type="gramStart"/>
      <w:r w:rsidRPr="00752466">
        <w:rPr>
          <w:sz w:val="32"/>
          <w:szCs w:val="32"/>
        </w:rPr>
        <w:t>Voz  trabalhando</w:t>
      </w:r>
      <w:proofErr w:type="gramEnd"/>
      <w:r w:rsidRPr="00752466">
        <w:rPr>
          <w:sz w:val="32"/>
          <w:szCs w:val="32"/>
        </w:rPr>
        <w:t xml:space="preserve"> em conjunto com uma Interface Gráfica Altamente Acessível (totalmente otimizada para leitores de tela). </w:t>
      </w:r>
    </w:p>
    <w:p w14:paraId="03EB5726" w14:textId="2C076878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 xml:space="preserve">Por quê? </w:t>
      </w:r>
    </w:p>
    <w:p w14:paraId="767B07EC" w14:textId="77777777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 xml:space="preserve">Pessoas com deficiência visual dependem de estímulos auditivos e táteis para navegar. </w:t>
      </w:r>
    </w:p>
    <w:p w14:paraId="2A8C71B1" w14:textId="0ECA3D5B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A Interface de Voz</w:t>
      </w:r>
      <w:r>
        <w:rPr>
          <w:sz w:val="32"/>
          <w:szCs w:val="32"/>
        </w:rPr>
        <w:t xml:space="preserve"> </w:t>
      </w:r>
      <w:r w:rsidRPr="00752466">
        <w:rPr>
          <w:sz w:val="32"/>
          <w:szCs w:val="32"/>
        </w:rPr>
        <w:t>permite que eles interajam com o sistema, busquem cursos e cadastrem informações usando apenas comandos falados, o que agiliza muito o trabalho.  Já a Interface Gráfica Acessível (feita seguindo as diretrizes WCAG) garante que o código HTML seja limpo e semântico para que os "Leitores de Tela" consigam ler a página de forma lógica e fluida, caso o usuário prefira navegar pelo teclado.</w:t>
      </w:r>
    </w:p>
    <w:p w14:paraId="68F2511D" w14:textId="196D7953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b) Que tipo de equipamento deverá ser utilizado?</w:t>
      </w:r>
    </w:p>
    <w:p w14:paraId="331EC01E" w14:textId="77777777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Para que a experiência seja completa e eficiente, o setup ideal no ambiente de trabalho seria:</w:t>
      </w:r>
    </w:p>
    <w:p w14:paraId="3DBD1F08" w14:textId="77777777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1. Headsets (Fone): Essenciais para que o usuário ouça o retorno do leitor de tela/interface de voz com clareza e consiga dar comandos de voz sem que o barulho do escritório atrapalhe (e com privacidade).</w:t>
      </w:r>
    </w:p>
    <w:p w14:paraId="603490D0" w14:textId="77777777" w:rsid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2. Teclado Físico (com ou sem marcações Braille): A navegação via teclado é o método número 1 de quem usa leitores de tela. Atalhos de teclado são fundamentais.</w:t>
      </w:r>
      <w:r>
        <w:rPr>
          <w:sz w:val="32"/>
          <w:szCs w:val="32"/>
        </w:rPr>
        <w:t xml:space="preserve"> </w:t>
      </w:r>
    </w:p>
    <w:p w14:paraId="3FAE4116" w14:textId="7DC09582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lastRenderedPageBreak/>
        <w:t>3. Softwares Leitores de Tela: Programas instalados no computador (como o NVDA, JAWS ou o próprio Narrador do Windows).</w:t>
      </w:r>
    </w:p>
    <w:p w14:paraId="1FD6007E" w14:textId="4DB0A0C4" w:rsidR="00752466" w:rsidRPr="00752466" w:rsidRDefault="00752466" w:rsidP="00752466">
      <w:pPr>
        <w:rPr>
          <w:sz w:val="32"/>
          <w:szCs w:val="32"/>
        </w:rPr>
      </w:pPr>
      <w:r w:rsidRPr="00752466">
        <w:rPr>
          <w:sz w:val="32"/>
          <w:szCs w:val="32"/>
        </w:rPr>
        <w:t>4. Display/Linha Braille (Opcional, mas recomendado): Um equipamento que se conecta ao PC e traduz o texto da tela em pontos Braille físicos, ajudando quem prefere a leitura tátil.</w:t>
      </w:r>
    </w:p>
    <w:sectPr w:rsidR="00752466" w:rsidRPr="00752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6"/>
    <w:rsid w:val="00047457"/>
    <w:rsid w:val="0075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D83B"/>
  <w15:chartTrackingRefBased/>
  <w15:docId w15:val="{F702FEBF-CB46-4847-8139-2E19376E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275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Almeida e Silva</dc:creator>
  <cp:keywords/>
  <dc:description/>
  <cp:lastModifiedBy>Lucas Almeida e Silva</cp:lastModifiedBy>
  <cp:revision>1</cp:revision>
  <dcterms:created xsi:type="dcterms:W3CDTF">2026-06-17T19:32:00Z</dcterms:created>
  <dcterms:modified xsi:type="dcterms:W3CDTF">2026-06-17T19:37:00Z</dcterms:modified>
</cp:coreProperties>
</file>