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D9243" w14:textId="77777777" w:rsidR="000A5A9E" w:rsidRDefault="00000000">
      <w:pPr>
        <w:jc w:val="center"/>
        <w:rPr>
          <w:rFonts w:ascii="Raleway" w:eastAsia="Raleway" w:hAnsi="Raleway" w:cs="Raleway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49C2A3E" wp14:editId="260D719B">
            <wp:simplePos x="0" y="0"/>
            <wp:positionH relativeFrom="column">
              <wp:posOffset>1441613</wp:posOffset>
            </wp:positionH>
            <wp:positionV relativeFrom="paragraph">
              <wp:posOffset>114300</wp:posOffset>
            </wp:positionV>
            <wp:extent cx="2843213" cy="1050571"/>
            <wp:effectExtent l="0" t="0" r="0" b="0"/>
            <wp:wrapSquare wrapText="bothSides" distT="114300" distB="11430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050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00EE7A" w14:textId="77777777" w:rsidR="000A5A9E" w:rsidRDefault="000A5A9E">
      <w:pPr>
        <w:rPr>
          <w:rFonts w:ascii="Raleway" w:eastAsia="Raleway" w:hAnsi="Raleway" w:cs="Raleway"/>
        </w:rPr>
      </w:pPr>
    </w:p>
    <w:p w14:paraId="33C9ABDE" w14:textId="77777777" w:rsidR="000A5A9E" w:rsidRDefault="000A5A9E">
      <w:pPr>
        <w:rPr>
          <w:rFonts w:ascii="Raleway" w:eastAsia="Raleway" w:hAnsi="Raleway" w:cs="Raleway"/>
        </w:rPr>
      </w:pPr>
    </w:p>
    <w:p w14:paraId="5AD32CB4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70"/>
          <w:szCs w:val="70"/>
        </w:rPr>
      </w:pPr>
    </w:p>
    <w:p w14:paraId="7266D30C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6DBB7582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4B97E9B2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1DED3A0B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30D86C72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79C530F2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96"/>
          <w:szCs w:val="96"/>
        </w:rPr>
      </w:pPr>
      <w:r>
        <w:rPr>
          <w:rFonts w:ascii="Raleway" w:eastAsia="Raleway" w:hAnsi="Raleway" w:cs="Raleway"/>
          <w:b/>
          <w:color w:val="221B59"/>
          <w:sz w:val="96"/>
          <w:szCs w:val="96"/>
        </w:rPr>
        <w:t xml:space="preserve">LIVRET </w:t>
      </w:r>
    </w:p>
    <w:p w14:paraId="1CF3A475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96"/>
          <w:szCs w:val="96"/>
        </w:rPr>
      </w:pPr>
      <w:r>
        <w:rPr>
          <w:rFonts w:ascii="Raleway" w:eastAsia="Raleway" w:hAnsi="Raleway" w:cs="Raleway"/>
          <w:b/>
          <w:color w:val="221B59"/>
          <w:sz w:val="96"/>
          <w:szCs w:val="96"/>
        </w:rPr>
        <w:t>D’APPRENTISSAGE</w:t>
      </w:r>
    </w:p>
    <w:p w14:paraId="49F8EFC0" w14:textId="77777777" w:rsidR="000A5A9E" w:rsidRDefault="000A5A9E">
      <w:pPr>
        <w:rPr>
          <w:rFonts w:ascii="Raleway" w:eastAsia="Raleway" w:hAnsi="Raleway" w:cs="Raleway"/>
        </w:rPr>
      </w:pPr>
    </w:p>
    <w:p w14:paraId="6E126B05" w14:textId="77777777" w:rsidR="000A5A9E" w:rsidRDefault="000A5A9E">
      <w:pPr>
        <w:rPr>
          <w:rFonts w:ascii="Raleway" w:eastAsia="Raleway" w:hAnsi="Raleway" w:cs="Raleway"/>
        </w:rPr>
      </w:pPr>
    </w:p>
    <w:p w14:paraId="53A08997" w14:textId="77777777" w:rsidR="000A5A9E" w:rsidRDefault="000A5A9E">
      <w:pPr>
        <w:rPr>
          <w:rFonts w:ascii="Raleway" w:eastAsia="Raleway" w:hAnsi="Raleway" w:cs="Raleway"/>
        </w:rPr>
      </w:pPr>
    </w:p>
    <w:p w14:paraId="50CB398D" w14:textId="77777777" w:rsidR="000A5A9E" w:rsidRDefault="00000000">
      <w:pPr>
        <w:jc w:val="center"/>
        <w:rPr>
          <w:rFonts w:ascii="Raleway" w:eastAsia="Raleway" w:hAnsi="Raleway" w:cs="Raleway"/>
          <w:color w:val="221B59"/>
          <w:sz w:val="38"/>
          <w:szCs w:val="38"/>
        </w:rPr>
      </w:pPr>
      <w:r>
        <w:rPr>
          <w:rFonts w:ascii="Raleway" w:eastAsia="Raleway" w:hAnsi="Raleway" w:cs="Raleway"/>
          <w:color w:val="221B59"/>
          <w:sz w:val="38"/>
          <w:szCs w:val="38"/>
        </w:rPr>
        <w:t>[NOM Prénom]</w:t>
      </w:r>
    </w:p>
    <w:p w14:paraId="1F6BABF1" w14:textId="77777777" w:rsidR="000A5A9E" w:rsidRDefault="000A5A9E">
      <w:pPr>
        <w:jc w:val="center"/>
        <w:rPr>
          <w:rFonts w:ascii="Raleway" w:eastAsia="Raleway" w:hAnsi="Raleway" w:cs="Raleway"/>
          <w:color w:val="221B59"/>
          <w:sz w:val="32"/>
          <w:szCs w:val="32"/>
        </w:rPr>
      </w:pPr>
    </w:p>
    <w:p w14:paraId="00B00E9A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38"/>
          <w:szCs w:val="38"/>
        </w:rPr>
      </w:pPr>
      <w:r>
        <w:rPr>
          <w:rFonts w:ascii="Raleway" w:eastAsia="Raleway" w:hAnsi="Raleway" w:cs="Raleway"/>
          <w:b/>
          <w:color w:val="221B59"/>
          <w:sz w:val="38"/>
          <w:szCs w:val="38"/>
        </w:rPr>
        <w:t>Promotion [...]</w:t>
      </w:r>
    </w:p>
    <w:p w14:paraId="7D2CD972" w14:textId="77777777" w:rsidR="000A5A9E" w:rsidRDefault="000A5A9E">
      <w:pPr>
        <w:rPr>
          <w:rFonts w:ascii="Raleway" w:eastAsia="Raleway" w:hAnsi="Raleway" w:cs="Raleway"/>
        </w:rPr>
      </w:pPr>
    </w:p>
    <w:p w14:paraId="3C9EF0C3" w14:textId="77777777" w:rsidR="000A5A9E" w:rsidRDefault="000A5A9E">
      <w:pPr>
        <w:rPr>
          <w:rFonts w:ascii="Raleway" w:eastAsia="Raleway" w:hAnsi="Raleway" w:cs="Raleway"/>
        </w:rPr>
      </w:pPr>
    </w:p>
    <w:p w14:paraId="38874215" w14:textId="77777777" w:rsidR="000A5A9E" w:rsidRDefault="000A5A9E">
      <w:pPr>
        <w:rPr>
          <w:rFonts w:ascii="Raleway" w:eastAsia="Raleway" w:hAnsi="Raleway" w:cs="Raleway"/>
        </w:rPr>
      </w:pPr>
    </w:p>
    <w:p w14:paraId="37FEDFEB" w14:textId="77777777" w:rsidR="000A5A9E" w:rsidRDefault="000A5A9E">
      <w:pPr>
        <w:rPr>
          <w:rFonts w:ascii="Raleway" w:eastAsia="Raleway" w:hAnsi="Raleway" w:cs="Raleway"/>
        </w:rPr>
      </w:pPr>
    </w:p>
    <w:p w14:paraId="47E10E5E" w14:textId="77777777" w:rsidR="000A5A9E" w:rsidRDefault="000A5A9E">
      <w:pPr>
        <w:rPr>
          <w:rFonts w:ascii="Raleway" w:eastAsia="Raleway" w:hAnsi="Raleway" w:cs="Raleway"/>
        </w:rPr>
      </w:pPr>
    </w:p>
    <w:p w14:paraId="1FF0F761" w14:textId="77777777" w:rsidR="000A5A9E" w:rsidRDefault="000A5A9E">
      <w:pPr>
        <w:rPr>
          <w:rFonts w:ascii="Raleway" w:eastAsia="Raleway" w:hAnsi="Raleway" w:cs="Raleway"/>
        </w:rPr>
      </w:pPr>
    </w:p>
    <w:p w14:paraId="7A4F05CC" w14:textId="77777777" w:rsidR="000A5A9E" w:rsidRDefault="000A5A9E">
      <w:pPr>
        <w:rPr>
          <w:rFonts w:ascii="Raleway" w:eastAsia="Raleway" w:hAnsi="Raleway" w:cs="Raleway"/>
        </w:rPr>
      </w:pPr>
    </w:p>
    <w:p w14:paraId="449E60D7" w14:textId="77777777" w:rsidR="000A5A9E" w:rsidRDefault="000A5A9E">
      <w:pPr>
        <w:rPr>
          <w:rFonts w:ascii="Raleway" w:eastAsia="Raleway" w:hAnsi="Raleway" w:cs="Raleway"/>
        </w:rPr>
      </w:pPr>
    </w:p>
    <w:p w14:paraId="0AF5EA28" w14:textId="77777777" w:rsidR="000A5A9E" w:rsidRDefault="000A5A9E">
      <w:pPr>
        <w:rPr>
          <w:rFonts w:ascii="Raleway" w:eastAsia="Raleway" w:hAnsi="Raleway" w:cs="Raleway"/>
        </w:rPr>
      </w:pPr>
    </w:p>
    <w:p w14:paraId="1724B00A" w14:textId="77777777" w:rsidR="000A5A9E" w:rsidRDefault="000A5A9E">
      <w:pPr>
        <w:rPr>
          <w:rFonts w:ascii="Raleway" w:eastAsia="Raleway" w:hAnsi="Raleway" w:cs="Raleway"/>
          <w:color w:val="221B59"/>
        </w:rPr>
      </w:pPr>
    </w:p>
    <w:p w14:paraId="75822940" w14:textId="77777777" w:rsidR="000A5A9E" w:rsidRDefault="00000000">
      <w:pPr>
        <w:rPr>
          <w:rFonts w:ascii="Raleway" w:eastAsia="Raleway" w:hAnsi="Raleway" w:cs="Raleway"/>
          <w:b/>
          <w:color w:val="221B59"/>
          <w:sz w:val="30"/>
          <w:szCs w:val="30"/>
        </w:rPr>
      </w:pPr>
      <w:r>
        <w:rPr>
          <w:rFonts w:ascii="Raleway" w:eastAsia="Raleway" w:hAnsi="Raleway" w:cs="Raleway"/>
          <w:b/>
          <w:color w:val="221B59"/>
          <w:sz w:val="30"/>
          <w:szCs w:val="30"/>
        </w:rPr>
        <w:t>Certification RNCP38616</w:t>
      </w:r>
    </w:p>
    <w:p w14:paraId="1D75703E" w14:textId="77777777" w:rsidR="000A5A9E" w:rsidRDefault="000A5A9E">
      <w:pPr>
        <w:jc w:val="both"/>
        <w:rPr>
          <w:rFonts w:ascii="Raleway" w:eastAsia="Raleway" w:hAnsi="Raleway" w:cs="Raleway"/>
          <w:color w:val="221B59"/>
        </w:rPr>
      </w:pPr>
    </w:p>
    <w:p w14:paraId="3D5FB4E5" w14:textId="77777777" w:rsidR="000A5A9E" w:rsidRDefault="00000000">
      <w:pPr>
        <w:jc w:val="both"/>
        <w:rPr>
          <w:rFonts w:ascii="Raleway" w:eastAsia="Raleway" w:hAnsi="Raleway" w:cs="Raleway"/>
          <w:color w:val="221B59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221B59"/>
          <w:sz w:val="26"/>
          <w:szCs w:val="26"/>
        </w:rPr>
        <w:t>➨ Bloc 03 : Appliquer des techniques d’analyse IA via des algorithmes d'apprentissage automatiques.</w:t>
      </w:r>
    </w:p>
    <w:p w14:paraId="1BAB7BC7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6"/>
          <w:szCs w:val="26"/>
        </w:rPr>
      </w:pPr>
    </w:p>
    <w:p w14:paraId="1CB838D1" w14:textId="77777777" w:rsidR="000A5A9E" w:rsidRDefault="00000000">
      <w:pPr>
        <w:jc w:val="both"/>
        <w:rPr>
          <w:rFonts w:ascii="Raleway" w:eastAsia="Raleway" w:hAnsi="Raleway" w:cs="Raleway"/>
          <w:color w:val="221B59"/>
        </w:rPr>
      </w:pPr>
      <w:r>
        <w:rPr>
          <w:rFonts w:ascii="Arial Unicode MS" w:eastAsia="Arial Unicode MS" w:hAnsi="Arial Unicode MS" w:cs="Arial Unicode MS"/>
          <w:color w:val="221B59"/>
          <w:sz w:val="26"/>
          <w:szCs w:val="26"/>
        </w:rPr>
        <w:t>➨ Bloc 05 : Développer et mettre en production des algorithmes d’IA par apprentissage profond.</w:t>
      </w:r>
      <w:r>
        <w:br w:type="page"/>
      </w:r>
    </w:p>
    <w:p w14:paraId="62687441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36"/>
          <w:szCs w:val="36"/>
        </w:rPr>
      </w:pPr>
    </w:p>
    <w:p w14:paraId="5C40C2A5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36"/>
          <w:szCs w:val="36"/>
        </w:rPr>
      </w:pPr>
      <w:r>
        <w:rPr>
          <w:rFonts w:ascii="Raleway" w:eastAsia="Raleway" w:hAnsi="Raleway" w:cs="Raleway"/>
          <w:b/>
          <w:color w:val="221B59"/>
          <w:sz w:val="36"/>
          <w:szCs w:val="36"/>
        </w:rPr>
        <w:t xml:space="preserve">Avant de commencer …. </w:t>
      </w:r>
    </w:p>
    <w:p w14:paraId="3B781666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09001476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631D9854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0169C7D4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Bienvenue, </w:t>
      </w:r>
    </w:p>
    <w:p w14:paraId="5223C66A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417FA567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Voici le </w:t>
      </w:r>
      <w:proofErr w:type="spellStart"/>
      <w:r>
        <w:rPr>
          <w:rFonts w:ascii="Raleway" w:eastAsia="Raleway" w:hAnsi="Raleway" w:cs="Raleway"/>
          <w:b/>
          <w:i/>
          <w:color w:val="221B59"/>
          <w:sz w:val="24"/>
          <w:szCs w:val="24"/>
        </w:rPr>
        <w:t>template</w:t>
      </w:r>
      <w:proofErr w:type="spellEnd"/>
      <w:r>
        <w:rPr>
          <w:rFonts w:ascii="Raleway" w:eastAsia="Raleway" w:hAnsi="Raleway" w:cs="Raleway"/>
          <w:b/>
          <w:i/>
          <w:color w:val="221B59"/>
          <w:sz w:val="24"/>
          <w:szCs w:val="24"/>
        </w:rPr>
        <w:t xml:space="preserve"> </w:t>
      </w:r>
      <w:r>
        <w:rPr>
          <w:rFonts w:ascii="Raleway" w:eastAsia="Raleway" w:hAnsi="Raleway" w:cs="Raleway"/>
          <w:b/>
          <w:color w:val="221B59"/>
          <w:sz w:val="24"/>
          <w:szCs w:val="24"/>
        </w:rPr>
        <w:t>pour l’élaboration de votre Livret d’apprentissage.</w:t>
      </w:r>
    </w:p>
    <w:p w14:paraId="58F93E01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6CCC812E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>Ne changez pas sa mise en forme, afin que les examinateurs concentrent leur attention sur vos réponses.</w:t>
      </w:r>
    </w:p>
    <w:p w14:paraId="7C84B339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09DC991B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Respectez la taille du texte, et l’espace disponible. </w:t>
      </w:r>
    </w:p>
    <w:p w14:paraId="6EEA5CF9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2FFDB731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Savoir être précis et concis est la clé ! </w:t>
      </w:r>
    </w:p>
    <w:p w14:paraId="33699AA8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755F0049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</w:p>
    <w:p w14:paraId="589AE7E1" w14:textId="77777777" w:rsidR="000A5A9E" w:rsidRDefault="00000000">
      <w:pPr>
        <w:jc w:val="right"/>
        <w:rPr>
          <w:rFonts w:ascii="Raleway" w:eastAsia="Raleway" w:hAnsi="Raleway" w:cs="Raleway"/>
          <w:b/>
          <w:i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i/>
          <w:color w:val="221B59"/>
          <w:sz w:val="24"/>
          <w:szCs w:val="24"/>
        </w:rPr>
        <w:t>Daniel Villa Monteiro</w:t>
      </w:r>
    </w:p>
    <w:p w14:paraId="49BE8A37" w14:textId="77777777" w:rsidR="000A5A9E" w:rsidRDefault="000A5A9E">
      <w:pPr>
        <w:jc w:val="right"/>
        <w:rPr>
          <w:rFonts w:ascii="Raleway" w:eastAsia="Raleway" w:hAnsi="Raleway" w:cs="Raleway"/>
          <w:b/>
          <w:i/>
          <w:color w:val="221B59"/>
          <w:sz w:val="24"/>
          <w:szCs w:val="24"/>
        </w:rPr>
      </w:pPr>
    </w:p>
    <w:p w14:paraId="2DC933E7" w14:textId="77777777" w:rsidR="000A5A9E" w:rsidRDefault="00000000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  <w:r>
        <w:br w:type="page"/>
      </w:r>
    </w:p>
    <w:p w14:paraId="1AD8E92E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0E764F66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6BD0ACAE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3F7D8AFE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80"/>
          <w:szCs w:val="80"/>
        </w:rPr>
      </w:pPr>
      <w:r>
        <w:rPr>
          <w:rFonts w:ascii="Raleway" w:eastAsia="Raleway" w:hAnsi="Raleway" w:cs="Raleway"/>
          <w:b/>
          <w:color w:val="221B59"/>
          <w:sz w:val="80"/>
          <w:szCs w:val="80"/>
        </w:rPr>
        <w:t>CAS PRATIQUE</w:t>
      </w:r>
    </w:p>
    <w:p w14:paraId="4E4A0ECF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48"/>
          <w:szCs w:val="48"/>
        </w:rPr>
      </w:pPr>
    </w:p>
    <w:p w14:paraId="0A27018E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48"/>
          <w:szCs w:val="48"/>
        </w:rPr>
      </w:pPr>
      <w:proofErr w:type="spellStart"/>
      <w:r>
        <w:rPr>
          <w:rFonts w:ascii="Raleway" w:eastAsia="Raleway" w:hAnsi="Raleway" w:cs="Raleway"/>
          <w:b/>
          <w:color w:val="221B59"/>
          <w:sz w:val="48"/>
          <w:szCs w:val="4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48"/>
          <w:szCs w:val="48"/>
        </w:rPr>
        <w:t xml:space="preserve"> 1</w:t>
      </w:r>
    </w:p>
    <w:p w14:paraId="15735CB6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42"/>
          <w:szCs w:val="42"/>
        </w:rPr>
      </w:pPr>
    </w:p>
    <w:p w14:paraId="05B86778" w14:textId="77777777" w:rsidR="000A5A9E" w:rsidRDefault="00000000">
      <w:pPr>
        <w:jc w:val="center"/>
        <w:rPr>
          <w:rFonts w:ascii="Raleway" w:eastAsia="Raleway" w:hAnsi="Raleway" w:cs="Raleway"/>
          <w:color w:val="221B59"/>
          <w:sz w:val="30"/>
          <w:szCs w:val="30"/>
        </w:rPr>
      </w:pPr>
      <w:r>
        <w:rPr>
          <w:rFonts w:ascii="Raleway" w:eastAsia="Raleway" w:hAnsi="Raleway" w:cs="Raleway"/>
          <w:color w:val="221B59"/>
          <w:sz w:val="30"/>
          <w:szCs w:val="30"/>
        </w:rPr>
        <w:t>📅 Semaine 5</w:t>
      </w:r>
    </w:p>
    <w:p w14:paraId="0E6626A9" w14:textId="77777777" w:rsidR="000A5A9E" w:rsidRDefault="000A5A9E">
      <w:pPr>
        <w:jc w:val="center"/>
        <w:rPr>
          <w:rFonts w:ascii="Raleway" w:eastAsia="Raleway" w:hAnsi="Raleway" w:cs="Raleway"/>
          <w:color w:val="221B59"/>
          <w:sz w:val="24"/>
          <w:szCs w:val="24"/>
        </w:rPr>
      </w:pPr>
    </w:p>
    <w:p w14:paraId="7FE5E07B" w14:textId="77777777" w:rsidR="000A5A9E" w:rsidRDefault="000A5A9E">
      <w:pPr>
        <w:jc w:val="center"/>
        <w:rPr>
          <w:rFonts w:ascii="Raleway" w:eastAsia="Raleway" w:hAnsi="Raleway" w:cs="Raleway"/>
          <w:color w:val="221B59"/>
          <w:sz w:val="24"/>
          <w:szCs w:val="24"/>
        </w:rPr>
      </w:pPr>
    </w:p>
    <w:p w14:paraId="30E1CCA4" w14:textId="77777777" w:rsidR="000A5A9E" w:rsidRDefault="000A5A9E">
      <w:pPr>
        <w:rPr>
          <w:rFonts w:ascii="Raleway" w:eastAsia="Raleway" w:hAnsi="Raleway" w:cs="Raleway"/>
          <w:color w:val="221B59"/>
          <w:sz w:val="24"/>
          <w:szCs w:val="24"/>
        </w:rPr>
      </w:pPr>
    </w:p>
    <w:p w14:paraId="61747017" w14:textId="77777777" w:rsidR="000A5A9E" w:rsidRDefault="000A5A9E">
      <w:pPr>
        <w:rPr>
          <w:rFonts w:ascii="Raleway" w:eastAsia="Raleway" w:hAnsi="Raleway" w:cs="Raleway"/>
          <w:color w:val="221B59"/>
          <w:sz w:val="24"/>
          <w:szCs w:val="24"/>
        </w:rPr>
      </w:pPr>
    </w:p>
    <w:p w14:paraId="4AFD0B41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Modalités d’évaluation : </w:t>
      </w:r>
    </w:p>
    <w:p w14:paraId="68A5A1D7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353E9E28" w14:textId="77777777" w:rsidR="000A5A9E" w:rsidRDefault="00000000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  <w:r>
        <w:rPr>
          <w:rFonts w:ascii="Raleway" w:eastAsia="Raleway" w:hAnsi="Raleway" w:cs="Raleway"/>
          <w:color w:val="221B59"/>
          <w:sz w:val="24"/>
          <w:szCs w:val="24"/>
        </w:rPr>
        <w:t xml:space="preserve">Sur la base d’un cas d’entreprise réel ou fictif, le/la candidat(e) doit identifier les enjeux/problématiques rencontrées par l’entreprise. Il/elle doit traduire les enjeux du client en objectifs réalisables. </w:t>
      </w:r>
      <w:proofErr w:type="spellStart"/>
      <w:r>
        <w:rPr>
          <w:rFonts w:ascii="Raleway" w:eastAsia="Raleway" w:hAnsi="Raleway" w:cs="Raleway"/>
          <w:color w:val="221B59"/>
          <w:sz w:val="24"/>
          <w:szCs w:val="24"/>
        </w:rPr>
        <w:t>A</w:t>
      </w:r>
      <w:proofErr w:type="spellEnd"/>
      <w:r>
        <w:rPr>
          <w:rFonts w:ascii="Raleway" w:eastAsia="Raleway" w:hAnsi="Raleway" w:cs="Raleway"/>
          <w:color w:val="221B59"/>
          <w:sz w:val="24"/>
          <w:szCs w:val="24"/>
        </w:rPr>
        <w:t xml:space="preserve"> partir de ces objectifs, il/elle doit programmer, entraîner et utiliser un modèle d’apprentissage profond.</w:t>
      </w:r>
    </w:p>
    <w:p w14:paraId="3E463155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25DF6AB0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070CAF7E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0CB5282D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💡 Cette première épreuve du Livret d’apprentissage permet d’évaluer les compétences suivantes : </w:t>
      </w:r>
    </w:p>
    <w:p w14:paraId="1CD3110E" w14:textId="77777777" w:rsidR="000A5A9E" w:rsidRDefault="000A5A9E">
      <w:pPr>
        <w:jc w:val="both"/>
        <w:rPr>
          <w:rFonts w:ascii="Raleway" w:eastAsia="Raleway" w:hAnsi="Raleway" w:cs="Raleway"/>
          <w:color w:val="221B59"/>
        </w:rPr>
      </w:pPr>
    </w:p>
    <w:p w14:paraId="6841FD3B" w14:textId="77777777" w:rsidR="000A5A9E" w:rsidRDefault="00000000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21B59"/>
        </w:rPr>
        <w:t>➨</w:t>
      </w:r>
      <w:r>
        <w:rPr>
          <w:rFonts w:ascii="Raleway" w:eastAsia="Raleway" w:hAnsi="Raleway" w:cs="Raleway"/>
          <w:b/>
          <w:color w:val="221B59"/>
        </w:rPr>
        <w:t xml:space="preserve"> </w:t>
      </w:r>
      <w:r>
        <w:rPr>
          <w:rFonts w:ascii="Raleway" w:eastAsia="Raleway" w:hAnsi="Raleway" w:cs="Raleway"/>
          <w:color w:val="221B59"/>
          <w:sz w:val="24"/>
          <w:szCs w:val="24"/>
        </w:rPr>
        <w:t>Bloc 3 : Appliquer des techniques d’analyse IA via des algorithmes d’apprentissage automatique</w:t>
      </w:r>
    </w:p>
    <w:p w14:paraId="469CB4A6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C1 : </w:t>
      </w:r>
      <w:r>
        <w:rPr>
          <w:rFonts w:ascii="Raleway" w:eastAsia="Raleway" w:hAnsi="Raleway" w:cs="Raleway"/>
          <w:b/>
          <w:color w:val="221B59"/>
        </w:rPr>
        <w:t>Sélectionner l’algorithme d’apprentissage le plus adapté</w:t>
      </w:r>
      <w:r>
        <w:rPr>
          <w:rFonts w:ascii="Raleway" w:eastAsia="Raleway" w:hAnsi="Raleway" w:cs="Raleway"/>
          <w:color w:val="221B59"/>
        </w:rPr>
        <w:t xml:space="preserve"> en comparant les </w:t>
      </w:r>
      <w:proofErr w:type="gramStart"/>
      <w:r>
        <w:rPr>
          <w:rFonts w:ascii="Raleway" w:eastAsia="Raleway" w:hAnsi="Raleway" w:cs="Raleway"/>
          <w:color w:val="221B59"/>
        </w:rPr>
        <w:t>performances  et</w:t>
      </w:r>
      <w:proofErr w:type="gramEnd"/>
      <w:r>
        <w:rPr>
          <w:rFonts w:ascii="Raleway" w:eastAsia="Raleway" w:hAnsi="Raleway" w:cs="Raleway"/>
          <w:color w:val="221B59"/>
        </w:rPr>
        <w:t xml:space="preserve"> les caractéristiques des différentes familles d’algorithmes afin d'apporter une réponse </w:t>
      </w:r>
      <w:proofErr w:type="gramStart"/>
      <w:r>
        <w:rPr>
          <w:rFonts w:ascii="Raleway" w:eastAsia="Raleway" w:hAnsi="Raleway" w:cs="Raleway"/>
          <w:color w:val="221B59"/>
        </w:rPr>
        <w:t>pertinente  à</w:t>
      </w:r>
      <w:proofErr w:type="gramEnd"/>
      <w:r>
        <w:rPr>
          <w:rFonts w:ascii="Raleway" w:eastAsia="Raleway" w:hAnsi="Raleway" w:cs="Raleway"/>
          <w:color w:val="221B59"/>
        </w:rPr>
        <w:t xml:space="preserve"> la problématique métier rencontrée.</w:t>
      </w:r>
    </w:p>
    <w:p w14:paraId="04CB1395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C2 : </w:t>
      </w:r>
      <w:r>
        <w:rPr>
          <w:rFonts w:ascii="Raleway" w:eastAsia="Raleway" w:hAnsi="Raleway" w:cs="Raleway"/>
          <w:b/>
          <w:color w:val="221B59"/>
        </w:rPr>
        <w:t>Préparer et transformer des données</w:t>
      </w:r>
      <w:r>
        <w:rPr>
          <w:rFonts w:ascii="Raleway" w:eastAsia="Raleway" w:hAnsi="Raleway" w:cs="Raleway"/>
          <w:color w:val="221B59"/>
        </w:rPr>
        <w:t xml:space="preserve"> en utilisant des techniques de prétraitement (</w:t>
      </w:r>
      <w:proofErr w:type="spellStart"/>
      <w:r>
        <w:rPr>
          <w:rFonts w:ascii="Raleway" w:eastAsia="Raleway" w:hAnsi="Raleway" w:cs="Raleway"/>
          <w:color w:val="221B59"/>
        </w:rPr>
        <w:t>preprocessing</w:t>
      </w:r>
      <w:proofErr w:type="spellEnd"/>
      <w:r>
        <w:rPr>
          <w:rFonts w:ascii="Raleway" w:eastAsia="Raleway" w:hAnsi="Raleway" w:cs="Raleway"/>
          <w:color w:val="221B59"/>
        </w:rPr>
        <w:t>) pour les adapter aux spécificités du modèle d'apprentissage automatique choisi.</w:t>
      </w:r>
    </w:p>
    <w:p w14:paraId="7DBAF558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C3 : </w:t>
      </w:r>
      <w:r>
        <w:rPr>
          <w:rFonts w:ascii="Raleway" w:eastAsia="Raleway" w:hAnsi="Raleway" w:cs="Raleway"/>
          <w:b/>
          <w:color w:val="221B59"/>
        </w:rPr>
        <w:t>Entraîner un modèle d'apprentissage automatique</w:t>
      </w:r>
      <w:r>
        <w:rPr>
          <w:rFonts w:ascii="Raleway" w:eastAsia="Raleway" w:hAnsi="Raleway" w:cs="Raleway"/>
          <w:color w:val="221B59"/>
        </w:rPr>
        <w:t xml:space="preserve"> en optimisant une </w:t>
      </w:r>
      <w:proofErr w:type="spellStart"/>
      <w:r>
        <w:rPr>
          <w:rFonts w:ascii="Raleway" w:eastAsia="Raleway" w:hAnsi="Raleway" w:cs="Raleway"/>
          <w:color w:val="221B59"/>
        </w:rPr>
        <w:t>loss</w:t>
      </w:r>
      <w:proofErr w:type="spellEnd"/>
      <w:r>
        <w:rPr>
          <w:rFonts w:ascii="Raleway" w:eastAsia="Raleway" w:hAnsi="Raleway" w:cs="Raleway"/>
          <w:color w:val="221B59"/>
        </w:rPr>
        <w:t xml:space="preserve"> </w:t>
      </w:r>
      <w:proofErr w:type="spellStart"/>
      <w:r>
        <w:rPr>
          <w:rFonts w:ascii="Raleway" w:eastAsia="Raleway" w:hAnsi="Raleway" w:cs="Raleway"/>
          <w:color w:val="221B59"/>
        </w:rPr>
        <w:t>function</w:t>
      </w:r>
      <w:proofErr w:type="spellEnd"/>
      <w:r>
        <w:rPr>
          <w:rFonts w:ascii="Raleway" w:eastAsia="Raleway" w:hAnsi="Raleway" w:cs="Raleway"/>
          <w:color w:val="221B59"/>
        </w:rPr>
        <w:t xml:space="preserve"> (fonction de coût) à partir des données d’entraînement afin de permettre à l’algorithme d’effectuer le moins d’erreurs possibles selon des indicateurs de succès clairement définis.</w:t>
      </w:r>
      <w:r>
        <w:br w:type="page"/>
      </w:r>
    </w:p>
    <w:p w14:paraId="08633658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1 - 1ère Partie</w:t>
      </w:r>
    </w:p>
    <w:p w14:paraId="61288DBB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63C99E2E" w14:textId="77777777" w:rsidR="005A2855" w:rsidRDefault="005A2855" w:rsidP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Analyse du besoin : </w:t>
      </w:r>
    </w:p>
    <w:p w14:paraId="6BD22EE0" w14:textId="5BC5E42F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06F2342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2F72" w14:textId="04D39266" w:rsidR="000A5A9E" w:rsidRDefault="00441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 xml:space="preserve">L’objectif de ce projet est d’automatiser la catégorisation d’offres de services issues d’une plateforme freelance (type </w:t>
            </w:r>
            <w:proofErr w:type="spellStart"/>
            <w:r>
              <w:t>Fiverr</w:t>
            </w:r>
            <w:proofErr w:type="spellEnd"/>
            <w:r>
              <w:t>) selon plusieurs critères métiers : la thématique de l’offre, le niveau de compétence requis et une estimation de la fourchette de prix.</w:t>
            </w:r>
            <w:r>
              <w:br/>
              <w:t xml:space="preserve">Le besoin métier exprimé consiste à aider une entreprise à évaluer rapidement la position d’une nouvelle offre dans un référentiel marché, afin de gagner du temps dans la veille </w:t>
            </w:r>
            <w:proofErr w:type="spellStart"/>
            <w:proofErr w:type="gramStart"/>
            <w:r>
              <w:t>concurrentielle.</w:t>
            </w:r>
            <w:r w:rsidR="00000000">
              <w:rPr>
                <w:rFonts w:ascii="Raleway" w:eastAsia="Raleway" w:hAnsi="Raleway" w:cs="Raleway"/>
                <w:sz w:val="24"/>
                <w:szCs w:val="24"/>
              </w:rPr>
              <w:t>chéma</w:t>
            </w:r>
            <w:proofErr w:type="spellEnd"/>
            <w:proofErr w:type="gramEnd"/>
          </w:p>
        </w:tc>
      </w:tr>
    </w:tbl>
    <w:p w14:paraId="67312989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66E90B09" w14:textId="77777777" w:rsidR="005A2855" w:rsidRDefault="005A2855" w:rsidP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Etat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de l’art : </w:t>
      </w:r>
    </w:p>
    <w:p w14:paraId="64135C56" w14:textId="499DA1D1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4A401DA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3AD7" w14:textId="5452BAC2" w:rsidR="000A5A9E" w:rsidRDefault="00441AB6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 xml:space="preserve">Des interfaces utilisateurs d’IA sont souvent implémentées avec des </w:t>
            </w:r>
            <w:proofErr w:type="spellStart"/>
            <w:r>
              <w:t>frameworks</w:t>
            </w:r>
            <w:proofErr w:type="spellEnd"/>
            <w:r>
              <w:t xml:space="preserve"> comme </w:t>
            </w:r>
            <w:proofErr w:type="spellStart"/>
            <w:r>
              <w:t>Streamlit</w:t>
            </w:r>
            <w:proofErr w:type="spellEnd"/>
            <w:r>
              <w:t xml:space="preserve">, </w:t>
            </w:r>
            <w:proofErr w:type="spellStart"/>
            <w:r>
              <w:t>Gradio</w:t>
            </w:r>
            <w:proofErr w:type="spellEnd"/>
            <w:r>
              <w:t xml:space="preserve"> ou des solutions plus complètes (Flask/Django + frontend).</w:t>
            </w:r>
            <w:r>
              <w:br/>
            </w:r>
            <w:proofErr w:type="spellStart"/>
            <w:r>
              <w:t>Gradio</w:t>
            </w:r>
            <w:proofErr w:type="spellEnd"/>
            <w:r>
              <w:t xml:space="preserve"> s’impose ici comme un choix rapide et accessible pour intégrer un modèle ML dans une interface de démonstration.</w:t>
            </w:r>
          </w:p>
        </w:tc>
      </w:tr>
    </w:tbl>
    <w:p w14:paraId="238E79E8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5B812A71" w14:textId="77777777" w:rsidR="005A2855" w:rsidRDefault="005A2855" w:rsidP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Choix technique : </w:t>
      </w:r>
    </w:p>
    <w:p w14:paraId="2BE78A94" w14:textId="04A42725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0A0ACBA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C2CAD" w14:textId="4B59EFD6" w:rsidR="000A5A9E" w:rsidRDefault="00441AB6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>Nous avons retenu le pipeline suivant :</w:t>
            </w:r>
            <w:r>
              <w:br/>
              <w:t xml:space="preserve">- TF-IDF sur le titre pour extraire les </w:t>
            </w:r>
            <w:proofErr w:type="spellStart"/>
            <w:r>
              <w:t>features</w:t>
            </w:r>
            <w:proofErr w:type="spellEnd"/>
            <w:r>
              <w:t xml:space="preserve"> textuelles</w:t>
            </w:r>
            <w:r>
              <w:br/>
              <w:t xml:space="preserve">- </w:t>
            </w:r>
            <w:proofErr w:type="spellStart"/>
            <w:r>
              <w:t>OneHotEncoder</w:t>
            </w:r>
            <w:proofErr w:type="spellEnd"/>
            <w:r>
              <w:t xml:space="preserve"> sur les variables catégorielles (niveau de service notamment)</w:t>
            </w:r>
            <w:r>
              <w:br/>
              <w:t xml:space="preserve">- </w:t>
            </w:r>
            <w:proofErr w:type="spellStart"/>
            <w:r>
              <w:t>XGBoostClassifier</w:t>
            </w:r>
            <w:proofErr w:type="spellEnd"/>
            <w:r>
              <w:t xml:space="preserve"> pour la classification (performant et robuste aux données déséquilibrées)</w:t>
            </w:r>
            <w:r>
              <w:br/>
              <w:t xml:space="preserve">Les modèles sont validés par cross-validation, optimisés avec </w:t>
            </w:r>
            <w:proofErr w:type="spellStart"/>
            <w:r>
              <w:t>GridSearchCV</w:t>
            </w:r>
            <w:proofErr w:type="spellEnd"/>
            <w:r>
              <w:t>, puis sauvegardés (pickle</w:t>
            </w:r>
            <w:proofErr w:type="gramStart"/>
            <w:r>
              <w:t>).</w:t>
            </w:r>
            <w:proofErr w:type="spellStart"/>
            <w:r w:rsidR="00000000">
              <w:rPr>
                <w:rFonts w:ascii="Raleway" w:eastAsia="Raleway" w:hAnsi="Raleway" w:cs="Raleway"/>
                <w:sz w:val="24"/>
                <w:szCs w:val="24"/>
              </w:rPr>
              <w:t>héma</w:t>
            </w:r>
            <w:proofErr w:type="spellEnd"/>
            <w:proofErr w:type="gramEnd"/>
          </w:p>
        </w:tc>
      </w:tr>
    </w:tbl>
    <w:p w14:paraId="5B349C2A" w14:textId="20A1E469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255BA838" w14:textId="48512EBB" w:rsidR="002D458F" w:rsidRDefault="002D458F">
      <w:pPr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br w:type="page"/>
      </w:r>
    </w:p>
    <w:p w14:paraId="0C57DBD1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1 - 2ème Partie</w:t>
      </w:r>
    </w:p>
    <w:p w14:paraId="21988B43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29FA2738" w14:textId="77777777" w:rsidR="005A2855" w:rsidRDefault="005A2855" w:rsidP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Mise en </w:t>
      </w: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oeuvre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technique : </w:t>
      </w:r>
    </w:p>
    <w:p w14:paraId="742354DD" w14:textId="264929CA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449F60F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A616" w14:textId="3F62C630" w:rsidR="000A5A9E" w:rsidRDefault="005A2855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>Nettoyage des données (NaN, encodage, harmonisation des catégories)</w:t>
            </w:r>
            <w:r>
              <w:br/>
              <w:t xml:space="preserve">- Création d’un </w:t>
            </w:r>
            <w:proofErr w:type="spellStart"/>
            <w:r>
              <w:t>ColumnTransformer</w:t>
            </w:r>
            <w:proofErr w:type="spellEnd"/>
            <w:r>
              <w:t xml:space="preserve"> avec pipeline textuel et pipeline catégoriel</w:t>
            </w:r>
            <w:r>
              <w:br/>
              <w:t>- Entraînement de plusieurs modèles de classification (</w:t>
            </w:r>
            <w:proofErr w:type="spellStart"/>
            <w:r>
              <w:t>XGBoost</w:t>
            </w:r>
            <w:proofErr w:type="spellEnd"/>
            <w:r>
              <w:t xml:space="preserve">, </w:t>
            </w:r>
            <w:proofErr w:type="spellStart"/>
            <w:r>
              <w:t>Random</w:t>
            </w:r>
            <w:proofErr w:type="spellEnd"/>
            <w:r>
              <w:t xml:space="preserve"> Forest, etc.)</w:t>
            </w:r>
            <w:r>
              <w:br/>
              <w:t xml:space="preserve">- Sélection du meilleur modèle sur la base des scores de </w:t>
            </w:r>
            <w:proofErr w:type="spellStart"/>
            <w:r>
              <w:t>accuracy</w:t>
            </w:r>
            <w:proofErr w:type="spellEnd"/>
            <w:r>
              <w:t xml:space="preserve"> et de f1-score</w:t>
            </w:r>
            <w:r>
              <w:br/>
              <w:t>- Sauvegarde du modèle entraîné et du préprocesseur (</w:t>
            </w:r>
            <w:proofErr w:type="spellStart"/>
            <w:r>
              <w:t>joblib</w:t>
            </w:r>
            <w:proofErr w:type="spellEnd"/>
            <w:r>
              <w:t>) pour réutilisation</w:t>
            </w:r>
            <w:r>
              <w:br/>
              <w:t>- Tests sur nouveaux échantillons pour valider la cohérence</w:t>
            </w:r>
            <w:r>
              <w:rPr>
                <w:rFonts w:ascii="Raleway" w:eastAsia="Raleway" w:hAnsi="Raleway" w:cs="Raleway"/>
                <w:sz w:val="24"/>
                <w:szCs w:val="24"/>
              </w:rPr>
              <w:t xml:space="preserve"> </w:t>
            </w:r>
            <w:proofErr w:type="spellStart"/>
            <w:r w:rsidR="00000000">
              <w:rPr>
                <w:rFonts w:ascii="Raleway" w:eastAsia="Raleway" w:hAnsi="Raleway" w:cs="Raleway"/>
                <w:sz w:val="24"/>
                <w:szCs w:val="24"/>
              </w:rPr>
              <w:t>éma</w:t>
            </w:r>
            <w:proofErr w:type="spellEnd"/>
          </w:p>
        </w:tc>
      </w:tr>
    </w:tbl>
    <w:p w14:paraId="315724A4" w14:textId="67341111" w:rsidR="005A2855" w:rsidRDefault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537F9C4E" w14:textId="77777777" w:rsidR="005A2855" w:rsidRDefault="005A2855">
      <w:pPr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br w:type="page"/>
      </w:r>
    </w:p>
    <w:p w14:paraId="772583A9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1 - 3ème Partie</w:t>
      </w:r>
    </w:p>
    <w:p w14:paraId="7538F3A9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59F605BC" w14:textId="77777777" w:rsidR="005A2855" w:rsidRDefault="005A2855" w:rsidP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Bilan : </w:t>
      </w:r>
    </w:p>
    <w:p w14:paraId="24E8919C" w14:textId="6AA84DC7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2EC120F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C0DA" w14:textId="32B4064F" w:rsidR="000A5A9E" w:rsidRDefault="005A2855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>Le modèle final (</w:t>
            </w:r>
            <w:proofErr w:type="spellStart"/>
            <w:r>
              <w:t>XGBoost</w:t>
            </w:r>
            <w:proofErr w:type="spellEnd"/>
            <w:r>
              <w:t>) atteint un score d’</w:t>
            </w:r>
            <w:proofErr w:type="spellStart"/>
            <w:r>
              <w:t>accuracy</w:t>
            </w:r>
            <w:proofErr w:type="spellEnd"/>
            <w:r>
              <w:t xml:space="preserve"> supérieur à 87 % sur les classes principales.</w:t>
            </w:r>
            <w:r>
              <w:br/>
              <w:t>La vectorisation des titres via TF-IDF et la combinaison avec des données tabulaires offre une bonne complémentarité.</w:t>
            </w:r>
          </w:p>
        </w:tc>
      </w:tr>
    </w:tbl>
    <w:p w14:paraId="421B9A26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15B294AE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7EFE9074" w14:textId="5CAE681B" w:rsidR="000A5A9E" w:rsidRDefault="005A2855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Amélioration : </w:t>
      </w:r>
    </w:p>
    <w:p w14:paraId="06F8A9A8" w14:textId="05A4F187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3A86708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13AB9" w14:textId="5D076CEB" w:rsidR="000A5A9E" w:rsidRDefault="005A2855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>- Améliorer la gestion des classes déséquilibrées (ex. rareté des offres haut de gamme)</w:t>
            </w:r>
            <w:r>
              <w:br/>
              <w:t xml:space="preserve">- Ajouter de l’analyse sémantique via des </w:t>
            </w:r>
            <w:proofErr w:type="spellStart"/>
            <w:r>
              <w:t>embeddings</w:t>
            </w:r>
            <w:proofErr w:type="spellEnd"/>
            <w:r>
              <w:t xml:space="preserve"> type Word2Vec ou BERT</w:t>
            </w:r>
            <w:r>
              <w:br/>
              <w:t xml:space="preserve">- Mettre en place </w:t>
            </w:r>
            <w:proofErr w:type="gramStart"/>
            <w:r>
              <w:t>une pipeline</w:t>
            </w:r>
            <w:proofErr w:type="gramEnd"/>
            <w:r>
              <w:t xml:space="preserve"> de validation automatique à chaque ajout de données</w:t>
            </w:r>
          </w:p>
        </w:tc>
      </w:tr>
    </w:tbl>
    <w:p w14:paraId="529789B0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</w:p>
    <w:p w14:paraId="1A8A09F2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3CAC36B2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35BB23D4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675A5BB2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80"/>
          <w:szCs w:val="80"/>
        </w:rPr>
      </w:pPr>
      <w:r>
        <w:rPr>
          <w:rFonts w:ascii="Raleway" w:eastAsia="Raleway" w:hAnsi="Raleway" w:cs="Raleway"/>
          <w:b/>
          <w:color w:val="221B59"/>
          <w:sz w:val="80"/>
          <w:szCs w:val="80"/>
        </w:rPr>
        <w:t>PROJET FINAL</w:t>
      </w:r>
    </w:p>
    <w:p w14:paraId="107CBA25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48"/>
          <w:szCs w:val="48"/>
        </w:rPr>
      </w:pPr>
    </w:p>
    <w:p w14:paraId="1BFDE84C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48"/>
          <w:szCs w:val="48"/>
        </w:rPr>
      </w:pPr>
      <w:proofErr w:type="spellStart"/>
      <w:r>
        <w:rPr>
          <w:rFonts w:ascii="Raleway" w:eastAsia="Raleway" w:hAnsi="Raleway" w:cs="Raleway"/>
          <w:b/>
          <w:color w:val="221B59"/>
          <w:sz w:val="48"/>
          <w:szCs w:val="4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48"/>
          <w:szCs w:val="48"/>
        </w:rPr>
        <w:t xml:space="preserve"> 2</w:t>
      </w:r>
    </w:p>
    <w:p w14:paraId="76C570B1" w14:textId="77777777" w:rsidR="000A5A9E" w:rsidRDefault="000A5A9E">
      <w:pPr>
        <w:jc w:val="center"/>
        <w:rPr>
          <w:rFonts w:ascii="Raleway" w:eastAsia="Raleway" w:hAnsi="Raleway" w:cs="Raleway"/>
          <w:b/>
          <w:color w:val="221B59"/>
          <w:sz w:val="42"/>
          <w:szCs w:val="42"/>
        </w:rPr>
      </w:pPr>
    </w:p>
    <w:p w14:paraId="0F812247" w14:textId="77777777" w:rsidR="000A5A9E" w:rsidRDefault="00000000">
      <w:pPr>
        <w:jc w:val="center"/>
        <w:rPr>
          <w:rFonts w:ascii="Raleway" w:eastAsia="Raleway" w:hAnsi="Raleway" w:cs="Raleway"/>
          <w:color w:val="221B59"/>
          <w:sz w:val="30"/>
          <w:szCs w:val="30"/>
        </w:rPr>
      </w:pPr>
      <w:r>
        <w:rPr>
          <w:rFonts w:ascii="Raleway" w:eastAsia="Raleway" w:hAnsi="Raleway" w:cs="Raleway"/>
          <w:color w:val="221B59"/>
          <w:sz w:val="30"/>
          <w:szCs w:val="30"/>
        </w:rPr>
        <w:t>📅 Semaine 13</w:t>
      </w:r>
    </w:p>
    <w:p w14:paraId="680CA787" w14:textId="77777777" w:rsidR="000A5A9E" w:rsidRDefault="000A5A9E">
      <w:pPr>
        <w:jc w:val="center"/>
        <w:rPr>
          <w:rFonts w:ascii="Raleway" w:eastAsia="Raleway" w:hAnsi="Raleway" w:cs="Raleway"/>
          <w:color w:val="221B59"/>
          <w:sz w:val="24"/>
          <w:szCs w:val="24"/>
        </w:rPr>
      </w:pPr>
    </w:p>
    <w:p w14:paraId="4883C68D" w14:textId="77777777" w:rsidR="000A5A9E" w:rsidRDefault="000A5A9E">
      <w:pPr>
        <w:rPr>
          <w:rFonts w:ascii="Raleway" w:eastAsia="Raleway" w:hAnsi="Raleway" w:cs="Raleway"/>
          <w:color w:val="221B59"/>
          <w:sz w:val="24"/>
          <w:szCs w:val="24"/>
        </w:rPr>
      </w:pPr>
    </w:p>
    <w:p w14:paraId="0264E744" w14:textId="77777777" w:rsidR="000A5A9E" w:rsidRDefault="000A5A9E">
      <w:pPr>
        <w:rPr>
          <w:rFonts w:ascii="Raleway" w:eastAsia="Raleway" w:hAnsi="Raleway" w:cs="Raleway"/>
          <w:color w:val="221B59"/>
          <w:sz w:val="24"/>
          <w:szCs w:val="24"/>
        </w:rPr>
      </w:pPr>
    </w:p>
    <w:p w14:paraId="7408DF96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Modalités d’évaluation : </w:t>
      </w:r>
    </w:p>
    <w:p w14:paraId="13766D11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4142DB0D" w14:textId="77777777" w:rsidR="000A5A9E" w:rsidRDefault="00000000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  <w:proofErr w:type="spellStart"/>
      <w:r>
        <w:rPr>
          <w:rFonts w:ascii="Raleway" w:eastAsia="Raleway" w:hAnsi="Raleway" w:cs="Raleway"/>
          <w:color w:val="221B59"/>
          <w:sz w:val="24"/>
          <w:szCs w:val="24"/>
        </w:rPr>
        <w:t>A</w:t>
      </w:r>
      <w:proofErr w:type="spellEnd"/>
      <w:r>
        <w:rPr>
          <w:rFonts w:ascii="Raleway" w:eastAsia="Raleway" w:hAnsi="Raleway" w:cs="Raleway"/>
          <w:color w:val="221B59"/>
          <w:sz w:val="24"/>
          <w:szCs w:val="24"/>
        </w:rPr>
        <w:t xml:space="preserve"> partir d’un cas d’entreprise réelle ou fictive, le/la candidat(e) doit développer une application exploitable par un client final intégrant des solutions IA.</w:t>
      </w:r>
    </w:p>
    <w:p w14:paraId="24ECF55A" w14:textId="77777777" w:rsidR="000A5A9E" w:rsidRDefault="000A5A9E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</w:p>
    <w:p w14:paraId="318D4BD9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4"/>
          <w:szCs w:val="24"/>
        </w:rPr>
      </w:pPr>
      <w:r>
        <w:rPr>
          <w:rFonts w:ascii="Raleway" w:eastAsia="Raleway" w:hAnsi="Raleway" w:cs="Raleway"/>
          <w:b/>
          <w:color w:val="221B59"/>
          <w:sz w:val="24"/>
          <w:szCs w:val="24"/>
        </w:rPr>
        <w:t xml:space="preserve">💡 Cette seconde épreuve du Livret d’apprentissage permet d’évaluer les compétences suivantes : </w:t>
      </w:r>
    </w:p>
    <w:p w14:paraId="14A3889F" w14:textId="77777777" w:rsidR="000A5A9E" w:rsidRDefault="000A5A9E">
      <w:pPr>
        <w:jc w:val="both"/>
        <w:rPr>
          <w:rFonts w:ascii="Raleway" w:eastAsia="Raleway" w:hAnsi="Raleway" w:cs="Raleway"/>
          <w:color w:val="221B59"/>
        </w:rPr>
      </w:pPr>
    </w:p>
    <w:p w14:paraId="60BCE57F" w14:textId="77777777" w:rsidR="000A5A9E" w:rsidRDefault="00000000">
      <w:pPr>
        <w:jc w:val="both"/>
        <w:rPr>
          <w:rFonts w:ascii="Raleway" w:eastAsia="Raleway" w:hAnsi="Raleway" w:cs="Raleway"/>
          <w:color w:val="221B59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21B59"/>
        </w:rPr>
        <w:t>➨</w:t>
      </w:r>
      <w:r>
        <w:rPr>
          <w:rFonts w:ascii="Raleway" w:eastAsia="Raleway" w:hAnsi="Raleway" w:cs="Raleway"/>
          <w:b/>
          <w:color w:val="221B59"/>
        </w:rPr>
        <w:t xml:space="preserve"> </w:t>
      </w:r>
      <w:r>
        <w:rPr>
          <w:rFonts w:ascii="Raleway" w:eastAsia="Raleway" w:hAnsi="Raleway" w:cs="Raleway"/>
          <w:color w:val="221B59"/>
          <w:sz w:val="24"/>
          <w:szCs w:val="24"/>
        </w:rPr>
        <w:t>Bloc 5 : Développer et mettre en production des algorithmes d’IA par apprentissage profond (Deep Learning)</w:t>
      </w:r>
    </w:p>
    <w:p w14:paraId="49BD19A5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C1 : </w:t>
      </w:r>
      <w:r>
        <w:rPr>
          <w:rFonts w:ascii="Raleway" w:eastAsia="Raleway" w:hAnsi="Raleway" w:cs="Raleway"/>
          <w:b/>
          <w:color w:val="221B59"/>
        </w:rPr>
        <w:t xml:space="preserve">Préparer des données non structurées </w:t>
      </w:r>
      <w:r>
        <w:rPr>
          <w:rFonts w:ascii="Raleway" w:eastAsia="Raleway" w:hAnsi="Raleway" w:cs="Raleway"/>
          <w:color w:val="221B59"/>
        </w:rPr>
        <w:t>en les convertissant en données numériques et sous forme tabulaires pour servir de données d'entraînement à un algorithme d’apprentissage profond.</w:t>
      </w:r>
    </w:p>
    <w:p w14:paraId="768DA6FB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C2 : </w:t>
      </w:r>
      <w:r>
        <w:rPr>
          <w:rFonts w:ascii="Raleway" w:eastAsia="Raleway" w:hAnsi="Raleway" w:cs="Raleway"/>
          <w:b/>
          <w:color w:val="221B59"/>
        </w:rPr>
        <w:t xml:space="preserve">Sélectionner l’algorithme d’apprentissage profond le plus adapté </w:t>
      </w:r>
      <w:r>
        <w:rPr>
          <w:rFonts w:ascii="Raleway" w:eastAsia="Raleway" w:hAnsi="Raleway" w:cs="Raleway"/>
          <w:color w:val="221B59"/>
        </w:rPr>
        <w:t>en comparant les performances et les caractéristiques des différentes familles d’algorithmes afin d'apporter une réponse pertinente adaptée à la problématique métier rencontrée.</w:t>
      </w:r>
    </w:p>
    <w:p w14:paraId="334BD56F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C3 : </w:t>
      </w:r>
      <w:r>
        <w:rPr>
          <w:rFonts w:ascii="Raleway" w:eastAsia="Raleway" w:hAnsi="Raleway" w:cs="Raleway"/>
          <w:b/>
          <w:color w:val="221B59"/>
        </w:rPr>
        <w:t xml:space="preserve">Entraîner un modèle d'apprentissage profond </w:t>
      </w:r>
      <w:r>
        <w:rPr>
          <w:rFonts w:ascii="Raleway" w:eastAsia="Raleway" w:hAnsi="Raleway" w:cs="Raleway"/>
          <w:color w:val="221B59"/>
        </w:rPr>
        <w:t xml:space="preserve">en optimisant une </w:t>
      </w:r>
      <w:proofErr w:type="spellStart"/>
      <w:r>
        <w:rPr>
          <w:rFonts w:ascii="Raleway" w:eastAsia="Raleway" w:hAnsi="Raleway" w:cs="Raleway"/>
          <w:color w:val="221B59"/>
        </w:rPr>
        <w:t>loss</w:t>
      </w:r>
      <w:proofErr w:type="spellEnd"/>
      <w:r>
        <w:rPr>
          <w:rFonts w:ascii="Raleway" w:eastAsia="Raleway" w:hAnsi="Raleway" w:cs="Raleway"/>
          <w:color w:val="221B59"/>
        </w:rPr>
        <w:t xml:space="preserve"> </w:t>
      </w:r>
      <w:proofErr w:type="spellStart"/>
      <w:r>
        <w:rPr>
          <w:rFonts w:ascii="Raleway" w:eastAsia="Raleway" w:hAnsi="Raleway" w:cs="Raleway"/>
          <w:color w:val="221B59"/>
        </w:rPr>
        <w:t>function</w:t>
      </w:r>
      <w:proofErr w:type="spellEnd"/>
      <w:r>
        <w:rPr>
          <w:rFonts w:ascii="Raleway" w:eastAsia="Raleway" w:hAnsi="Raleway" w:cs="Raleway"/>
          <w:color w:val="221B59"/>
        </w:rPr>
        <w:t xml:space="preserve"> (fonction de coût) à partir des données d’entraînement afin de permettre à l’algorithme d’effectuer le moins d’erreurs possibles selon des indicateurs de succès clairement définis.</w:t>
      </w:r>
    </w:p>
    <w:p w14:paraId="7F47CCAD" w14:textId="77777777" w:rsidR="000A5A9E" w:rsidRDefault="00000000">
      <w:pPr>
        <w:ind w:left="720"/>
        <w:jc w:val="both"/>
        <w:rPr>
          <w:rFonts w:ascii="Raleway" w:eastAsia="Raleway" w:hAnsi="Raleway" w:cs="Raleway"/>
          <w:color w:val="221B59"/>
        </w:rPr>
      </w:pPr>
      <w:r>
        <w:rPr>
          <w:rFonts w:ascii="Raleway" w:eastAsia="Raleway" w:hAnsi="Raleway" w:cs="Raleway"/>
          <w:color w:val="221B59"/>
        </w:rPr>
        <w:t xml:space="preserve">🎓 C4 : </w:t>
      </w:r>
      <w:r>
        <w:rPr>
          <w:rFonts w:ascii="Raleway" w:eastAsia="Raleway" w:hAnsi="Raleway" w:cs="Raleway"/>
          <w:b/>
          <w:color w:val="221B59"/>
        </w:rPr>
        <w:t xml:space="preserve">Déployer efficacement un modèle d'apprentissage profond </w:t>
      </w:r>
      <w:r>
        <w:rPr>
          <w:rFonts w:ascii="Raleway" w:eastAsia="Raleway" w:hAnsi="Raleway" w:cs="Raleway"/>
          <w:color w:val="221B59"/>
        </w:rPr>
        <w:t>en utilisant des outils et plateformes de production adaptés (</w:t>
      </w:r>
      <w:proofErr w:type="spellStart"/>
      <w:r>
        <w:rPr>
          <w:rFonts w:ascii="Raleway" w:eastAsia="Raleway" w:hAnsi="Raleway" w:cs="Raleway"/>
          <w:color w:val="221B59"/>
        </w:rPr>
        <w:t>MLOps</w:t>
      </w:r>
      <w:proofErr w:type="spellEnd"/>
      <w:r>
        <w:rPr>
          <w:rFonts w:ascii="Raleway" w:eastAsia="Raleway" w:hAnsi="Raleway" w:cs="Raleway"/>
          <w:color w:val="221B59"/>
        </w:rPr>
        <w:t>), pour assurer une accessibilité et une performance optimale des prédictions de l'algorithme aux utilisateurs finaux.</w:t>
      </w:r>
      <w:r>
        <w:br w:type="page"/>
      </w:r>
    </w:p>
    <w:p w14:paraId="00840263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2 - 1ère Partie</w:t>
      </w:r>
    </w:p>
    <w:p w14:paraId="5FFB455B" w14:textId="4E55573B" w:rsidR="00941A29" w:rsidRPr="00941A29" w:rsidRDefault="00941A29" w:rsidP="00941A29">
      <w:pPr>
        <w:jc w:val="center"/>
        <w:rPr>
          <w:rFonts w:ascii="Raleway" w:eastAsia="Raleway" w:hAnsi="Raleway" w:cs="Raleway"/>
          <w:b/>
          <w:i/>
          <w:color w:val="221B59"/>
          <w:sz w:val="36"/>
          <w:szCs w:val="36"/>
        </w:rPr>
      </w:pPr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>Compréhension du besoin client</w:t>
      </w:r>
    </w:p>
    <w:p w14:paraId="636C308D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488F8E0E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Décrivez les besoins de votre client fictif, auquel votre projet tente de répondre :  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0BDD976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3519" w14:textId="77777777" w:rsidR="005A2855" w:rsidRDefault="005A2855" w:rsidP="005A2855">
            <w:pPr>
              <w:rPr>
                <w:rFonts w:ascii="Raleway" w:eastAsia="Raleway" w:hAnsi="Raleway" w:cs="Raleway"/>
                <w:b/>
                <w:i/>
                <w:color w:val="221B59"/>
                <w:sz w:val="36"/>
                <w:szCs w:val="36"/>
              </w:rPr>
            </w:pPr>
            <w:r>
              <w:t>Le client souhaite disposer d’une application Web simple permettant de prédire automatiquement les caractéristiques d’une offre de service freelance (catégorie, niveau, tranche de prix), à partir d’un formulaire.</w:t>
            </w:r>
            <w:r>
              <w:br/>
              <w:t>L’objectif est de permettre à tout collaborateur de saisir une offre, même sans connaissance technique.</w:t>
            </w:r>
          </w:p>
          <w:p w14:paraId="46497A17" w14:textId="240B1F30" w:rsidR="000A5A9E" w:rsidRDefault="000A5A9E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</w:p>
        </w:tc>
      </w:tr>
    </w:tbl>
    <w:p w14:paraId="4F05219B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</w:p>
    <w:p w14:paraId="12E70816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2 - 1ère Partie</w:t>
      </w:r>
    </w:p>
    <w:p w14:paraId="4AEE2CF2" w14:textId="5F4CA4D0" w:rsidR="00941A29" w:rsidRPr="00941A29" w:rsidRDefault="00941A29" w:rsidP="00941A29">
      <w:pPr>
        <w:jc w:val="center"/>
        <w:rPr>
          <w:rFonts w:ascii="Raleway" w:eastAsia="Raleway" w:hAnsi="Raleway" w:cs="Raleway"/>
          <w:b/>
          <w:i/>
          <w:color w:val="221B59"/>
          <w:sz w:val="36"/>
          <w:szCs w:val="36"/>
        </w:rPr>
      </w:pPr>
      <w:proofErr w:type="spellStart"/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>Etat</w:t>
      </w:r>
      <w:proofErr w:type="spellEnd"/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 xml:space="preserve"> de l’art</w:t>
      </w:r>
    </w:p>
    <w:p w14:paraId="2EFC04F1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155658CF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Décrivez l’état de la concurrence et des recherches scientifiques quant à votre sujet d’application :  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235D1D8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9F6DC" w14:textId="77777777" w:rsidR="005A2855" w:rsidRDefault="005A2855" w:rsidP="005A2855">
            <w:pPr>
              <w:rPr>
                <w:rFonts w:ascii="Raleway" w:eastAsia="Raleway" w:hAnsi="Raleway" w:cs="Raleway"/>
                <w:b/>
                <w:i/>
                <w:color w:val="221B59"/>
                <w:sz w:val="36"/>
                <w:szCs w:val="36"/>
              </w:rPr>
            </w:pPr>
            <w:r>
              <w:t xml:space="preserve">Des interfaces utilisateurs d’IA sont souvent implémentées avec des </w:t>
            </w:r>
            <w:proofErr w:type="spellStart"/>
            <w:r>
              <w:t>frameworks</w:t>
            </w:r>
            <w:proofErr w:type="spellEnd"/>
            <w:r>
              <w:t xml:space="preserve"> comme </w:t>
            </w:r>
            <w:proofErr w:type="spellStart"/>
            <w:r>
              <w:t>Streamlit</w:t>
            </w:r>
            <w:proofErr w:type="spellEnd"/>
            <w:r>
              <w:t xml:space="preserve">, </w:t>
            </w:r>
            <w:proofErr w:type="spellStart"/>
            <w:r>
              <w:t>Gradio</w:t>
            </w:r>
            <w:proofErr w:type="spellEnd"/>
            <w:r>
              <w:t xml:space="preserve"> ou des solutions plus complètes (Flask/Django + frontend).</w:t>
            </w:r>
            <w:r>
              <w:br/>
            </w:r>
            <w:proofErr w:type="spellStart"/>
            <w:r>
              <w:t>Gradio</w:t>
            </w:r>
            <w:proofErr w:type="spellEnd"/>
            <w:r>
              <w:t xml:space="preserve"> s’impose ici comme un choix rapide et accessible pour intégrer un modèle ML dans une interface de démonstration.</w:t>
            </w:r>
          </w:p>
          <w:p w14:paraId="2C99CD13" w14:textId="66E2725B" w:rsidR="000A5A9E" w:rsidRDefault="000A5A9E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</w:p>
        </w:tc>
      </w:tr>
    </w:tbl>
    <w:p w14:paraId="4641C244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</w:p>
    <w:p w14:paraId="63C693D3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2 - 1ère Partie</w:t>
      </w:r>
    </w:p>
    <w:p w14:paraId="0F2674CF" w14:textId="7BA6AEFA" w:rsidR="00941A29" w:rsidRPr="00941A29" w:rsidRDefault="00941A29" w:rsidP="00941A29">
      <w:pPr>
        <w:jc w:val="center"/>
        <w:rPr>
          <w:rFonts w:ascii="Raleway" w:eastAsia="Raleway" w:hAnsi="Raleway" w:cs="Raleway"/>
          <w:b/>
          <w:i/>
          <w:color w:val="221B59"/>
          <w:sz w:val="36"/>
          <w:szCs w:val="36"/>
        </w:rPr>
      </w:pPr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>Traduction et choix technique du projet</w:t>
      </w:r>
    </w:p>
    <w:p w14:paraId="375E9EB5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43FB53AE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Expliquer l’ensemble </w:t>
      </w:r>
      <w:proofErr w:type="gramStart"/>
      <w:r>
        <w:rPr>
          <w:rFonts w:ascii="Raleway" w:eastAsia="Raleway" w:hAnsi="Raleway" w:cs="Raleway"/>
          <w:b/>
          <w:color w:val="221B59"/>
          <w:sz w:val="28"/>
          <w:szCs w:val="28"/>
        </w:rPr>
        <w:t>de la stack</w:t>
      </w:r>
      <w:proofErr w:type="gram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technique que vous utilisez dans votre projet : 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18720E9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2948" w14:textId="77777777" w:rsidR="005A2855" w:rsidRDefault="005A2855" w:rsidP="005A2855">
            <w:pPr>
              <w:rPr>
                <w:rFonts w:ascii="Raleway" w:eastAsia="Raleway" w:hAnsi="Raleway" w:cs="Raleway"/>
                <w:b/>
                <w:i/>
                <w:color w:val="221B59"/>
                <w:sz w:val="36"/>
                <w:szCs w:val="36"/>
              </w:rPr>
            </w:pPr>
            <w:r>
              <w:t xml:space="preserve">- Backend IA : pipeline </w:t>
            </w:r>
            <w:proofErr w:type="spellStart"/>
            <w:r>
              <w:t>preprocessor.pkl</w:t>
            </w:r>
            <w:proofErr w:type="spellEnd"/>
            <w:r>
              <w:t xml:space="preserve"> + </w:t>
            </w:r>
            <w:proofErr w:type="spellStart"/>
            <w:r>
              <w:t>xgb_model.pkl</w:t>
            </w:r>
            <w:proofErr w:type="spellEnd"/>
            <w:r>
              <w:br/>
              <w:t xml:space="preserve">- Frontend : application </w:t>
            </w:r>
            <w:proofErr w:type="spellStart"/>
            <w:r>
              <w:t>Gradio</w:t>
            </w:r>
            <w:proofErr w:type="spellEnd"/>
            <w:r>
              <w:t xml:space="preserve">, formulaire texte + </w:t>
            </w:r>
            <w:proofErr w:type="spellStart"/>
            <w:r>
              <w:t>dropdown</w:t>
            </w:r>
            <w:proofErr w:type="spellEnd"/>
            <w:r>
              <w:br/>
              <w:t xml:space="preserve">- Environnement Python : </w:t>
            </w:r>
            <w:proofErr w:type="spellStart"/>
            <w:r>
              <w:t>scikit-learn</w:t>
            </w:r>
            <w:proofErr w:type="spellEnd"/>
            <w:r>
              <w:t xml:space="preserve">, </w:t>
            </w:r>
            <w:proofErr w:type="spellStart"/>
            <w:r>
              <w:t>xgboost</w:t>
            </w:r>
            <w:proofErr w:type="spellEnd"/>
            <w:r>
              <w:t xml:space="preserve">, pandas, </w:t>
            </w:r>
            <w:proofErr w:type="spellStart"/>
            <w:r>
              <w:t>gradio</w:t>
            </w:r>
            <w:proofErr w:type="spellEnd"/>
            <w:r>
              <w:br/>
              <w:t>- Hébergement : exécution en local, déploiement possible sur serveur</w:t>
            </w:r>
          </w:p>
          <w:p w14:paraId="1BC61075" w14:textId="7B82C02B" w:rsidR="000A5A9E" w:rsidRDefault="000A5A9E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</w:p>
        </w:tc>
      </w:tr>
    </w:tbl>
    <w:p w14:paraId="6AA70954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2 - 2ème Partie</w:t>
      </w:r>
    </w:p>
    <w:p w14:paraId="7A4BB157" w14:textId="1CA3316E" w:rsidR="00F3152D" w:rsidRPr="00F3152D" w:rsidRDefault="00F3152D" w:rsidP="00F3152D">
      <w:pPr>
        <w:jc w:val="center"/>
        <w:rPr>
          <w:rFonts w:ascii="Raleway" w:eastAsia="Raleway" w:hAnsi="Raleway" w:cs="Raleway"/>
          <w:b/>
          <w:i/>
          <w:color w:val="221B59"/>
          <w:sz w:val="36"/>
          <w:szCs w:val="36"/>
        </w:rPr>
      </w:pPr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 xml:space="preserve">Mise en </w:t>
      </w:r>
      <w:proofErr w:type="spellStart"/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>oeuvre</w:t>
      </w:r>
      <w:proofErr w:type="spellEnd"/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 xml:space="preserve"> du projet</w:t>
      </w:r>
    </w:p>
    <w:p w14:paraId="0113869A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651F8587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Expliquez les principales étapes de la mise en </w:t>
      </w: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oeuvre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de votre projet :  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49EF74A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BF80" w14:textId="77777777" w:rsidR="005A2855" w:rsidRDefault="005A2855" w:rsidP="005A2855">
            <w:pPr>
              <w:rPr>
                <w:rFonts w:ascii="Raleway" w:eastAsia="Raleway" w:hAnsi="Raleway" w:cs="Raleway"/>
                <w:b/>
                <w:i/>
                <w:color w:val="221B59"/>
                <w:sz w:val="36"/>
                <w:szCs w:val="36"/>
              </w:rPr>
            </w:pPr>
            <w:r>
              <w:t>- Reprise du pipeline entraîné (prétraitement + modèle)</w:t>
            </w:r>
            <w:r>
              <w:br/>
              <w:t xml:space="preserve">- Création d’un script app_gradio.py intégrant le modèle et les étapes de </w:t>
            </w:r>
            <w:proofErr w:type="spellStart"/>
            <w:r>
              <w:t>preprocessing</w:t>
            </w:r>
            <w:proofErr w:type="spellEnd"/>
            <w:r>
              <w:br/>
              <w:t xml:space="preserve">- Création d’une fonction </w:t>
            </w:r>
            <w:proofErr w:type="spellStart"/>
            <w:r>
              <w:t>predict_</w:t>
            </w:r>
            <w:proofErr w:type="gramStart"/>
            <w:r>
              <w:t>offer</w:t>
            </w:r>
            <w:proofErr w:type="spellEnd"/>
            <w:r>
              <w:t>(</w:t>
            </w:r>
            <w:proofErr w:type="gramEnd"/>
            <w:r>
              <w:t>) prenant les inputs du formulaire</w:t>
            </w:r>
            <w:r>
              <w:br/>
              <w:t>- Test avec différentes entrées utilisateurs pour valider la robustesse</w:t>
            </w:r>
            <w:r>
              <w:br/>
              <w:t>- Interface ergonomique, affichant les prédictions de manière lisible</w:t>
            </w:r>
          </w:p>
          <w:p w14:paraId="0552861B" w14:textId="32C42AE1" w:rsidR="000A5A9E" w:rsidRDefault="000A5A9E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</w:p>
        </w:tc>
      </w:tr>
    </w:tbl>
    <w:p w14:paraId="025A0E86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2 - 3ème Partie</w:t>
      </w:r>
    </w:p>
    <w:p w14:paraId="7854FD4E" w14:textId="77777777" w:rsidR="00F3152D" w:rsidRDefault="00F3152D" w:rsidP="00F3152D">
      <w:pPr>
        <w:jc w:val="center"/>
        <w:rPr>
          <w:rFonts w:ascii="Raleway" w:eastAsia="Raleway" w:hAnsi="Raleway" w:cs="Raleway"/>
          <w:b/>
          <w:i/>
          <w:color w:val="221B59"/>
          <w:sz w:val="36"/>
          <w:szCs w:val="36"/>
        </w:rPr>
      </w:pPr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>Bilan du projet</w:t>
      </w:r>
    </w:p>
    <w:p w14:paraId="22642E67" w14:textId="77777777" w:rsidR="00F3152D" w:rsidRDefault="00F3152D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179D19E7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00F76F77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Quel bilan tirez-vous de votre projet ? :  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3C4F8FF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0726" w14:textId="77777777" w:rsidR="005A2855" w:rsidRDefault="005A2855" w:rsidP="005A2855">
            <w:pPr>
              <w:rPr>
                <w:rFonts w:ascii="Raleway" w:eastAsia="Raleway" w:hAnsi="Raleway" w:cs="Raleway"/>
                <w:b/>
                <w:i/>
                <w:color w:val="221B59"/>
                <w:sz w:val="36"/>
                <w:szCs w:val="36"/>
              </w:rPr>
            </w:pPr>
            <w:r>
              <w:t>Le modèle final (</w:t>
            </w:r>
            <w:proofErr w:type="spellStart"/>
            <w:r>
              <w:t>XGBoost</w:t>
            </w:r>
            <w:proofErr w:type="spellEnd"/>
            <w:r>
              <w:t>) atteint un score d’</w:t>
            </w:r>
            <w:proofErr w:type="spellStart"/>
            <w:r>
              <w:t>accuracy</w:t>
            </w:r>
            <w:proofErr w:type="spellEnd"/>
            <w:r>
              <w:t xml:space="preserve"> supérieur à 87 % sur les classes principales.</w:t>
            </w:r>
            <w:r>
              <w:br/>
              <w:t>La vectorisation des titres via TF-IDF et la combinaison avec des données tabulaires offre une bonne complémentarité.</w:t>
            </w:r>
          </w:p>
          <w:p w14:paraId="2F7BD2B7" w14:textId="7B391560" w:rsidR="000A5A9E" w:rsidRDefault="000A5A9E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</w:p>
        </w:tc>
      </w:tr>
    </w:tbl>
    <w:p w14:paraId="5352179C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2 - 3ème Partie</w:t>
      </w:r>
    </w:p>
    <w:p w14:paraId="04405B6F" w14:textId="594623B2" w:rsidR="00F3152D" w:rsidRPr="00F3152D" w:rsidRDefault="00F3152D" w:rsidP="00F3152D">
      <w:pPr>
        <w:jc w:val="center"/>
        <w:rPr>
          <w:rFonts w:ascii="Raleway" w:eastAsia="Raleway" w:hAnsi="Raleway" w:cs="Raleway"/>
          <w:b/>
          <w:i/>
          <w:color w:val="221B59"/>
          <w:sz w:val="36"/>
          <w:szCs w:val="36"/>
        </w:rPr>
      </w:pPr>
      <w:r>
        <w:rPr>
          <w:rFonts w:ascii="Raleway" w:eastAsia="Raleway" w:hAnsi="Raleway" w:cs="Raleway"/>
          <w:b/>
          <w:i/>
          <w:color w:val="221B59"/>
          <w:sz w:val="36"/>
          <w:szCs w:val="36"/>
        </w:rPr>
        <w:t>Axes d’améliorations</w:t>
      </w:r>
    </w:p>
    <w:p w14:paraId="06CD7A58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13DB36DF" w14:textId="77777777" w:rsidR="000A5A9E" w:rsidRDefault="00000000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Si vous aviez 1 mois pour finaliser votre projet, quelles sont les fonctionnalités que vous ajouteriez ? :  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0CAE894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FC84F" w14:textId="77777777" w:rsidR="005A2855" w:rsidRDefault="005A2855" w:rsidP="005A2855">
            <w:pPr>
              <w:rPr>
                <w:rFonts w:ascii="Raleway" w:eastAsia="Raleway" w:hAnsi="Raleway" w:cs="Raleway"/>
                <w:b/>
                <w:i/>
                <w:color w:val="221B59"/>
                <w:sz w:val="36"/>
                <w:szCs w:val="36"/>
              </w:rPr>
            </w:pPr>
            <w:r>
              <w:t xml:space="preserve">- Déploiement sur un serveur distant avec gestion des dépendances (Docker ou </w:t>
            </w:r>
            <w:proofErr w:type="spellStart"/>
            <w:r>
              <w:t>Heroku</w:t>
            </w:r>
            <w:proofErr w:type="spellEnd"/>
            <w:r>
              <w:t>)</w:t>
            </w:r>
            <w:r>
              <w:br/>
              <w:t>- Ajout d’une base de données pour stocker les prédictions</w:t>
            </w:r>
            <w:r>
              <w:br/>
              <w:t>- Ajout d’un système de feedback utilisateur pour affiner le modèle</w:t>
            </w:r>
          </w:p>
          <w:p w14:paraId="5BD4C5A1" w14:textId="1F337A19" w:rsidR="000A5A9E" w:rsidRDefault="000A5A9E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</w:p>
        </w:tc>
      </w:tr>
    </w:tbl>
    <w:p w14:paraId="1ED64AAE" w14:textId="77777777" w:rsidR="000A5A9E" w:rsidRDefault="00000000">
      <w:pPr>
        <w:jc w:val="center"/>
        <w:rPr>
          <w:rFonts w:ascii="Raleway" w:eastAsia="Raleway" w:hAnsi="Raleway" w:cs="Raleway"/>
          <w:b/>
          <w:color w:val="221B59"/>
          <w:sz w:val="28"/>
          <w:szCs w:val="28"/>
        </w:rPr>
      </w:pPr>
      <w:r>
        <w:br w:type="page"/>
      </w:r>
      <w:proofErr w:type="spellStart"/>
      <w:r>
        <w:rPr>
          <w:rFonts w:ascii="Raleway" w:eastAsia="Raleway" w:hAnsi="Raleway" w:cs="Raleway"/>
          <w:b/>
          <w:color w:val="221B59"/>
          <w:sz w:val="28"/>
          <w:szCs w:val="28"/>
        </w:rPr>
        <w:t>Epreuve</w:t>
      </w:r>
      <w:proofErr w:type="spellEnd"/>
      <w:r>
        <w:rPr>
          <w:rFonts w:ascii="Raleway" w:eastAsia="Raleway" w:hAnsi="Raleway" w:cs="Raleway"/>
          <w:b/>
          <w:color w:val="221B59"/>
          <w:sz w:val="28"/>
          <w:szCs w:val="28"/>
        </w:rPr>
        <w:t xml:space="preserve"> 2 - Conclusion</w:t>
      </w:r>
    </w:p>
    <w:p w14:paraId="1DFBCAC8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p w14:paraId="5F9F1EC4" w14:textId="691522AF" w:rsidR="000A5A9E" w:rsidRDefault="000A5A9E">
      <w:pPr>
        <w:rPr>
          <w:rFonts w:ascii="Raleway" w:eastAsia="Raleway" w:hAnsi="Raleway" w:cs="Raleway"/>
          <w:b/>
          <w:color w:val="221B59"/>
          <w:sz w:val="28"/>
          <w:szCs w:val="28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A5A9E" w14:paraId="2D93934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234F" w14:textId="3FE360E5" w:rsidR="000A5A9E" w:rsidRDefault="005A2855">
            <w:pPr>
              <w:widowControl w:val="0"/>
              <w:spacing w:line="240" w:lineRule="auto"/>
              <w:rPr>
                <w:rFonts w:ascii="Raleway" w:eastAsia="Raleway" w:hAnsi="Raleway" w:cs="Raleway"/>
                <w:sz w:val="24"/>
                <w:szCs w:val="24"/>
              </w:rPr>
            </w:pPr>
            <w:r>
              <w:t>Cette formation m’a permis de consolider mes compétences en traitement de données, modélisation IA et mise en production. J’ai appris à structurer un projet IA de bout en bout, avec une forte exigence de rigueur dans le code et la documentation.</w:t>
            </w:r>
            <w:r>
              <w:br/>
              <w:t>Je suis désormais capable de proposer une solution IA complète, du nettoyage de données jusqu’à la mise à disposition via une application.</w:t>
            </w:r>
            <w:r>
              <w:br/>
              <w:t xml:space="preserve">Je n’ai aucun regret, seulement l’envie d’aller plus loin sur les sujets de </w:t>
            </w:r>
            <w:proofErr w:type="spellStart"/>
            <w:r>
              <w:t>MLOps</w:t>
            </w:r>
            <w:proofErr w:type="spellEnd"/>
            <w:r>
              <w:t xml:space="preserve"> et d’industrialisation.</w:t>
            </w:r>
          </w:p>
        </w:tc>
      </w:tr>
    </w:tbl>
    <w:p w14:paraId="11869F5B" w14:textId="77777777" w:rsidR="000A5A9E" w:rsidRDefault="000A5A9E">
      <w:pPr>
        <w:jc w:val="both"/>
        <w:rPr>
          <w:rFonts w:ascii="Raleway" w:eastAsia="Raleway" w:hAnsi="Raleway" w:cs="Raleway"/>
          <w:b/>
          <w:color w:val="221B59"/>
          <w:sz w:val="28"/>
          <w:szCs w:val="28"/>
        </w:rPr>
      </w:pPr>
    </w:p>
    <w:sectPr w:rsidR="000A5A9E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9FB33B" w14:textId="77777777" w:rsidR="00A34DF9" w:rsidRDefault="00A34DF9">
      <w:pPr>
        <w:spacing w:line="240" w:lineRule="auto"/>
      </w:pPr>
      <w:r>
        <w:separator/>
      </w:r>
    </w:p>
  </w:endnote>
  <w:endnote w:type="continuationSeparator" w:id="0">
    <w:p w14:paraId="702DEE15" w14:textId="77777777" w:rsidR="00A34DF9" w:rsidRDefault="00A34D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3E37A779-DE48-47A5-8458-1901BB528EEC}"/>
    <w:embedBold r:id="rId2" w:fontKey="{9124461B-4C40-4182-9737-8231B7CB1B57}"/>
    <w:embedBoldItalic r:id="rId3" w:fontKey="{6A71A855-D483-4CD8-A90E-575268CB85DD}"/>
  </w:font>
  <w:font w:name="Arial Unicode MS">
    <w:altName w:val="Arial"/>
    <w:panose1 w:val="020B0604020202020204"/>
    <w:charset w:val="00"/>
    <w:family w:val="auto"/>
    <w:pitch w:val="default"/>
  </w:font>
  <w:font w:name="Raleway SemiBold">
    <w:charset w:val="00"/>
    <w:family w:val="auto"/>
    <w:pitch w:val="variable"/>
    <w:sig w:usb0="A00002FF" w:usb1="5000205B" w:usb2="00000000" w:usb3="00000000" w:csb0="00000197" w:csb1="00000000"/>
    <w:embedRegular r:id="rId4" w:fontKey="{22596E90-B665-4D24-92A0-B01DCBEE29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9A0CD5-AA3C-495F-8D5D-578B4205CE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2507D79-D643-4026-A08A-C5D3346924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7C7C" w14:textId="77777777" w:rsidR="000A5A9E" w:rsidRDefault="00000000">
    <w:pPr>
      <w:jc w:val="center"/>
      <w:rPr>
        <w:rFonts w:ascii="Raleway SemiBold" w:eastAsia="Raleway SemiBold" w:hAnsi="Raleway SemiBold" w:cs="Raleway SemiBold"/>
      </w:rPr>
    </w:pPr>
    <w:r>
      <w:rPr>
        <w:rFonts w:ascii="Raleway SemiBold" w:eastAsia="Raleway SemiBold" w:hAnsi="Raleway SemiBold" w:cs="Raleway SemiBold"/>
      </w:rPr>
      <w:fldChar w:fldCharType="begin"/>
    </w:r>
    <w:r>
      <w:rPr>
        <w:rFonts w:ascii="Raleway SemiBold" w:eastAsia="Raleway SemiBold" w:hAnsi="Raleway SemiBold" w:cs="Raleway SemiBold"/>
      </w:rPr>
      <w:instrText>PAGE</w:instrText>
    </w:r>
    <w:r>
      <w:rPr>
        <w:rFonts w:ascii="Raleway SemiBold" w:eastAsia="Raleway SemiBold" w:hAnsi="Raleway SemiBold" w:cs="Raleway SemiBold"/>
      </w:rPr>
      <w:fldChar w:fldCharType="separate"/>
    </w:r>
    <w:r w:rsidR="00441AB6">
      <w:rPr>
        <w:rFonts w:ascii="Raleway SemiBold" w:eastAsia="Raleway SemiBold" w:hAnsi="Raleway SemiBold" w:cs="Raleway SemiBold"/>
        <w:noProof/>
      </w:rPr>
      <w:t>1</w:t>
    </w:r>
    <w:r>
      <w:rPr>
        <w:rFonts w:ascii="Raleway SemiBold" w:eastAsia="Raleway SemiBold" w:hAnsi="Raleway SemiBold" w:cs="Raleway SemiBold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3A04B214" wp14:editId="61308773">
          <wp:simplePos x="0" y="0"/>
          <wp:positionH relativeFrom="column">
            <wp:posOffset>-685799</wp:posOffset>
          </wp:positionH>
          <wp:positionV relativeFrom="paragraph">
            <wp:posOffset>9338</wp:posOffset>
          </wp:positionV>
          <wp:extent cx="1109655" cy="346537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9655" cy="3465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DC92CFB" wp14:editId="49CF69BB">
          <wp:simplePos x="0" y="0"/>
          <wp:positionH relativeFrom="column">
            <wp:posOffset>5314950</wp:posOffset>
          </wp:positionH>
          <wp:positionV relativeFrom="paragraph">
            <wp:posOffset>-38099</wp:posOffset>
          </wp:positionV>
          <wp:extent cx="1147763" cy="42516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7763" cy="4251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D227EF" w14:textId="77777777" w:rsidR="000A5A9E" w:rsidRDefault="00000000">
    <w:pPr>
      <w:jc w:val="right"/>
    </w:pPr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35180EE4" wp14:editId="77000024">
          <wp:simplePos x="0" y="0"/>
          <wp:positionH relativeFrom="column">
            <wp:posOffset>-695324</wp:posOffset>
          </wp:positionH>
          <wp:positionV relativeFrom="paragraph">
            <wp:posOffset>-38099</wp:posOffset>
          </wp:positionV>
          <wp:extent cx="1109655" cy="346537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9655" cy="3465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1312" behindDoc="1" locked="0" layoutInCell="1" hidden="0" allowOverlap="1" wp14:anchorId="56125193" wp14:editId="17D04ED8">
          <wp:simplePos x="0" y="0"/>
          <wp:positionH relativeFrom="column">
            <wp:posOffset>5267325</wp:posOffset>
          </wp:positionH>
          <wp:positionV relativeFrom="paragraph">
            <wp:posOffset>-76386</wp:posOffset>
          </wp:positionV>
          <wp:extent cx="1147763" cy="425168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7763" cy="4251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79F4E" w14:textId="77777777" w:rsidR="00A34DF9" w:rsidRDefault="00A34DF9">
      <w:pPr>
        <w:spacing w:line="240" w:lineRule="auto"/>
      </w:pPr>
      <w:r>
        <w:separator/>
      </w:r>
    </w:p>
  </w:footnote>
  <w:footnote w:type="continuationSeparator" w:id="0">
    <w:p w14:paraId="07E5D4AA" w14:textId="77777777" w:rsidR="00A34DF9" w:rsidRDefault="00A34D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CEB44" w14:textId="77777777" w:rsidR="000A5A9E" w:rsidRDefault="00000000">
    <w:pPr>
      <w:jc w:val="center"/>
    </w:pPr>
    <w:r>
      <w:rPr>
        <w:rFonts w:ascii="Raleway" w:eastAsia="Raleway" w:hAnsi="Raleway" w:cs="Raleway"/>
        <w:noProof/>
      </w:rPr>
      <w:drawing>
        <wp:inline distT="114300" distB="114300" distL="114300" distR="114300" wp14:anchorId="3B2A38F4" wp14:editId="5DD7C746">
          <wp:extent cx="1374938" cy="509536"/>
          <wp:effectExtent l="0" t="0" r="0" b="0"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4938" cy="5095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6DC62" w14:textId="77777777" w:rsidR="000A5A9E" w:rsidRDefault="000A5A9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A9E"/>
    <w:rsid w:val="000A5A9E"/>
    <w:rsid w:val="002D458F"/>
    <w:rsid w:val="00374E1A"/>
    <w:rsid w:val="00441AB6"/>
    <w:rsid w:val="00577299"/>
    <w:rsid w:val="005A2855"/>
    <w:rsid w:val="00941A29"/>
    <w:rsid w:val="00A34DF9"/>
    <w:rsid w:val="00F3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9B10AD"/>
  <w15:docId w15:val="{A643CC34-FB9C-4668-9747-48FC7EFE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1316</Words>
  <Characters>7238</Characters>
  <Application>Microsoft Office Word</Application>
  <DocSecurity>0</DocSecurity>
  <Lines>60</Lines>
  <Paragraphs>17</Paragraphs>
  <ScaleCrop>false</ScaleCrop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Ludovic FOLLACO</dc:creator>
  <cp:lastModifiedBy>Ludovic FOLLACO</cp:lastModifiedBy>
  <cp:revision>2</cp:revision>
  <dcterms:created xsi:type="dcterms:W3CDTF">2025-06-26T17:23:00Z</dcterms:created>
  <dcterms:modified xsi:type="dcterms:W3CDTF">2025-06-26T17:23:00Z</dcterms:modified>
</cp:coreProperties>
</file>