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2A12" w14:textId="7CDC7E3B" w:rsidR="0038402B" w:rsidRPr="00BC6C49" w:rsidRDefault="0038402B" w:rsidP="0038402B">
      <w:pPr>
        <w:pStyle w:val="ListParagraph"/>
        <w:spacing w:line="480" w:lineRule="auto"/>
        <w:ind w:left="480"/>
        <w:jc w:val="center"/>
        <w:rPr>
          <w:sz w:val="40"/>
          <w:szCs w:val="40"/>
        </w:rPr>
      </w:pPr>
      <w:r w:rsidRPr="00BC6C49">
        <w:rPr>
          <w:sz w:val="40"/>
          <w:szCs w:val="40"/>
        </w:rPr>
        <w:t>Highlights</w:t>
      </w:r>
    </w:p>
    <w:p w14:paraId="196863DE" w14:textId="3B68B2CE" w:rsidR="00C03D97" w:rsidRPr="00BC6C49" w:rsidRDefault="00437D08" w:rsidP="009241AA">
      <w:pPr>
        <w:pStyle w:val="ListParagraph"/>
        <w:numPr>
          <w:ilvl w:val="0"/>
          <w:numId w:val="1"/>
        </w:numPr>
        <w:spacing w:line="480" w:lineRule="auto"/>
        <w:ind w:leftChars="50" w:left="480"/>
        <w:rPr>
          <w:szCs w:val="24"/>
        </w:rPr>
      </w:pPr>
      <w:r w:rsidRPr="00BC6C49">
        <w:rPr>
          <w:szCs w:val="24"/>
        </w:rPr>
        <w:t>Face-level graph learning recognises rivets and cosmetic features in aircraft B-Rep models.</w:t>
      </w:r>
      <w:r w:rsidR="00C03D97" w:rsidRPr="00BC6C49">
        <w:rPr>
          <w:szCs w:val="24"/>
        </w:rPr>
        <w:t/>
      </w:r>
      <w:r w:rsidR="00A02F42" w:rsidRPr="00BC6C49">
        <w:rPr>
          <w:szCs w:val="24"/>
        </w:rPr>
        <w:t xml:space="preserve"/>
      </w:r>
      <w:r w:rsidR="00C03D97" w:rsidRPr="00BC6C49">
        <w:rPr>
          <w:szCs w:val="24"/>
        </w:rPr>
        <w:t xml:space="preserve"/>
      </w:r>
      <w:r w:rsidR="0038402B" w:rsidRPr="00BC6C49">
        <w:rPr>
          <w:szCs w:val="24"/>
        </w:rPr>
        <w:t/>
      </w:r>
      <w:r w:rsidR="0060778C" w:rsidRPr="00BC6C49">
        <w:rPr>
          <w:szCs w:val="24"/>
        </w:rPr>
        <w:t xml:space="preserve"/>
      </w:r>
      <w:r w:rsidR="00E53877" w:rsidRPr="00BC6C49">
        <w:rPr>
          <w:szCs w:val="24"/>
        </w:rPr>
        <w:t/>
      </w:r>
    </w:p>
    <w:p w14:paraId="54CBFAE3" w14:textId="77777777" w:rsidR="00C03D97" w:rsidRPr="00BC6C49" w:rsidRDefault="00C03D97" w:rsidP="00EB2615">
      <w:pPr>
        <w:pStyle w:val="ListParagraph"/>
        <w:numPr>
          <w:ilvl w:val="0"/>
          <w:numId w:val="1"/>
        </w:numPr>
        <w:spacing w:line="480" w:lineRule="auto"/>
        <w:ind w:leftChars="50" w:left="480"/>
        <w:rPr>
          <w:szCs w:val="24"/>
        </w:rPr>
      </w:pPr>
      <w:r w:rsidRPr="00BC6C49">
        <w:rPr>
          <w:szCs w:val="24"/>
        </w:rPr>
        <w:t xml:space="preserve">Face identifiers connect recognition results to staged CAD removal and surface reconstruction.</w:t>
      </w:r>
      <w:r w:rsidR="00105813" w:rsidRPr="00BC6C49">
        <w:rPr>
          <w:szCs w:val="24"/>
        </w:rPr>
        <w:t/>
      </w:r>
      <w:r w:rsidRPr="00BC6C49">
        <w:rPr>
          <w:szCs w:val="24"/>
        </w:rPr>
        <w:t xml:space="preserve"/>
      </w:r>
      <w:r w:rsidR="00A85C91" w:rsidRPr="00BC6C49">
        <w:rPr>
          <w:szCs w:val="24"/>
        </w:rPr>
        <w:t/>
      </w:r>
    </w:p>
    <w:p w14:paraId="67B1A6FE" w14:textId="77777777" w:rsidR="0038402B" w:rsidRPr="00BC6C49" w:rsidRDefault="0038402B" w:rsidP="0038402B">
      <w:pPr>
        <w:pStyle w:val="ListParagraph"/>
        <w:numPr>
          <w:ilvl w:val="0"/>
          <w:numId w:val="1"/>
        </w:numPr>
        <w:spacing w:line="480" w:lineRule="auto"/>
        <w:ind w:leftChars="50" w:left="480"/>
        <w:rPr>
          <w:szCs w:val="24"/>
        </w:rPr>
      </w:pPr>
      <w:r w:rsidRPr="00BC6C49">
        <w:rPr>
          <w:szCs w:val="24"/>
        </w:rPr>
        <w:t>Evaluation covers 34,162 B-Rep faces across nine test aircraft.</w:t>
      </w:r>
      <w:r w:rsidR="00A96D19" w:rsidRPr="00BC6C49">
        <w:rPr>
          <w:szCs w:val="24"/>
        </w:rPr>
        <w:t/>
      </w:r>
    </w:p>
    <w:p w14:paraId="67B1A6FE" w14:textId="77777777" w:rsidR="0038402B" w:rsidRPr="00BC6C49" w:rsidRDefault="0038402B" w:rsidP="0038402B">
      <w:pPr>
        <w:pStyle w:val="ListParagraph"/>
        <w:numPr>
          <w:ilvl w:val="0"/>
          <w:numId w:val="1"/>
        </w:numPr>
        <w:spacing w:line="480" w:lineRule="auto"/>
        <w:ind w:leftChars="50" w:left="480"/>
        <w:rPr>
          <w:szCs w:val="24"/>
        </w:rPr>
      </w:pPr>
      <w:r w:rsidRPr="00BC6C49">
        <w:rPr>
          <w:szCs w:val="24"/>
        </w:rPr>
        <w:t>Mean reductions are 20.88% in surface triangles and 36.29% in median meshing time.</w:t>
      </w:r>
      <w:r w:rsidR="00A96D19" w:rsidRPr="00BC6C49">
        <w:rPr>
          <w:szCs w:val="24"/>
        </w:rPr>
        <w:t/>
      </w:r>
    </w:p>
    <w:sectPr w:rsidR="0038402B" w:rsidRPr="003840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AB8"/>
    <w:multiLevelType w:val="hybridMultilevel"/>
    <w:tmpl w:val="621425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E518E"/>
    <w:multiLevelType w:val="hybridMultilevel"/>
    <w:tmpl w:val="16368300"/>
    <w:lvl w:ilvl="0" w:tplc="1556C1A2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51C1080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336B02A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D7C8C6A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EC8A1BA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DEE2656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114297E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C92F8FC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AE66F7A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411733"/>
    <w:multiLevelType w:val="hybridMultilevel"/>
    <w:tmpl w:val="6AA4A7B2"/>
    <w:lvl w:ilvl="0" w:tplc="C79AE4BE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EA60486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4C2FE9E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A467DBA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E988F6A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E4EB484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8F4E1E0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9541CDC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B5CF3FE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A5306A"/>
    <w:multiLevelType w:val="hybridMultilevel"/>
    <w:tmpl w:val="1CF2F21E"/>
    <w:lvl w:ilvl="0" w:tplc="040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4" w15:restartNumberingAfterBreak="0">
    <w:nsid w:val="42852990"/>
    <w:multiLevelType w:val="hybridMultilevel"/>
    <w:tmpl w:val="5A0CEBC6"/>
    <w:lvl w:ilvl="0" w:tplc="C9F8C3F8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2B2EF60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7945D62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99E65D6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B68D7F2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FF09EF4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C7AC00E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A805F34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B2C0802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01227C"/>
    <w:multiLevelType w:val="hybridMultilevel"/>
    <w:tmpl w:val="4C105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F85554"/>
    <w:multiLevelType w:val="hybridMultilevel"/>
    <w:tmpl w:val="75A6DCFA"/>
    <w:lvl w:ilvl="0" w:tplc="10FCFD52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D8E01BE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BB65A76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98A5AA4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288DB40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4A20126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93CB53C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41A0FCA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2245AF8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D27A52"/>
    <w:multiLevelType w:val="hybridMultilevel"/>
    <w:tmpl w:val="DB8ABCAC"/>
    <w:lvl w:ilvl="0" w:tplc="A9A0D474">
      <w:start w:val="1"/>
      <w:numFmt w:val="bullet"/>
      <w:lvlText w:val="•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DA6D5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F0ED6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464BD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5EE4B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19A075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580E0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92664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589E26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9331494">
    <w:abstractNumId w:val="0"/>
  </w:num>
  <w:num w:numId="2" w16cid:durableId="1070930629">
    <w:abstractNumId w:val="4"/>
  </w:num>
  <w:num w:numId="3" w16cid:durableId="727067350">
    <w:abstractNumId w:val="7"/>
  </w:num>
  <w:num w:numId="4" w16cid:durableId="1566143079">
    <w:abstractNumId w:val="3"/>
  </w:num>
  <w:num w:numId="5" w16cid:durableId="667513835">
    <w:abstractNumId w:val="5"/>
  </w:num>
  <w:num w:numId="6" w16cid:durableId="918759436">
    <w:abstractNumId w:val="1"/>
  </w:num>
  <w:num w:numId="7" w16cid:durableId="1346714364">
    <w:abstractNumId w:val="2"/>
  </w:num>
  <w:num w:numId="8" w16cid:durableId="2044673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Q1tDCyNDQzNDA0NTVQ0lEKTi0uzszPAykwrAUAlFD2biwAAAA="/>
  </w:docVars>
  <w:rsids>
    <w:rsidRoot w:val="00D94C99"/>
    <w:rsid w:val="00105813"/>
    <w:rsid w:val="001B36C3"/>
    <w:rsid w:val="0038402B"/>
    <w:rsid w:val="00437D08"/>
    <w:rsid w:val="005A0313"/>
    <w:rsid w:val="005B773D"/>
    <w:rsid w:val="005C3A44"/>
    <w:rsid w:val="0060778C"/>
    <w:rsid w:val="00691B12"/>
    <w:rsid w:val="00695FC2"/>
    <w:rsid w:val="00782EE3"/>
    <w:rsid w:val="0091538F"/>
    <w:rsid w:val="00A02F42"/>
    <w:rsid w:val="00A85C91"/>
    <w:rsid w:val="00A96D19"/>
    <w:rsid w:val="00AD6835"/>
    <w:rsid w:val="00B87FCB"/>
    <w:rsid w:val="00BC6C49"/>
    <w:rsid w:val="00C03D97"/>
    <w:rsid w:val="00C36657"/>
    <w:rsid w:val="00D6290B"/>
    <w:rsid w:val="00D94C99"/>
    <w:rsid w:val="00E177F6"/>
    <w:rsid w:val="00E53877"/>
    <w:rsid w:val="00E9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7CC1"/>
  <w15:docId w15:val="{14237CCF-BB16-4E2F-82E7-DBA8266D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next w:val="Normal"/>
    <w:link w:val="Heading1Char"/>
    <w:uiPriority w:val="9"/>
    <w:qFormat/>
    <w:rsid w:val="00BC6C49"/>
    <w:pPr>
      <w:keepNext/>
      <w:keepLines/>
      <w:spacing w:line="259" w:lineRule="auto"/>
      <w:ind w:left="49" w:hanging="10"/>
      <w:jc w:val="center"/>
      <w:outlineLvl w:val="0"/>
    </w:pPr>
    <w:rPr>
      <w:rFonts w:ascii="Calibri" w:eastAsia="Calibri" w:hAnsi="Calibri" w:cs="Calibri"/>
      <w:color w:val="000000"/>
      <w:kern w:val="2"/>
      <w:sz w:val="88"/>
      <w:szCs w:val="24"/>
      <w:lang w:val="en-KR"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D9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C6C49"/>
    <w:rPr>
      <w:rFonts w:ascii="Calibri" w:eastAsia="Calibri" w:hAnsi="Calibri" w:cs="Calibri"/>
      <w:color w:val="000000"/>
      <w:kern w:val="2"/>
      <w:sz w:val="88"/>
      <w:szCs w:val="24"/>
      <w:lang w:val="en-KR"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F97A7-E125-4AF5-932F-6B985844D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Alice Lee</cp:lastModifiedBy>
  <cp:revision>8</cp:revision>
  <dcterms:created xsi:type="dcterms:W3CDTF">2019-11-29T16:24:00Z</dcterms:created>
  <dcterms:modified xsi:type="dcterms:W3CDTF">2025-08-18T11:03:00Z</dcterms:modified>
</cp:coreProperties>
</file>