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eastAsia="微软雅黑" w:hAnsi="Calibri"/>
          <w:sz w:val="26"/>
          <w:szCs w:val="26"/>
          <w:b/>
        </w:rPr>
        <w:t xml:space="preserve">为什么这个项目不做 LLM 判断评分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一份基于实测数据的决策报告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摘要</w:t>
      </w:r>
    </w:p>
    <w:p>
      <w:r>
        <w:rPr>
          <w:rFonts w:ascii="Calibri" w:eastAsia="微软雅黑" w:hAnsi="Calibri"/>
          <w:sz w:val="21"/>
          <w:szCs w:val="21"/>
        </w:rPr>
        <w:t xml:space="preserve">本项目原本的设计核心是一套"作者近似度"评分与差距诊断引擎：用户临摹一段范文，AI 判断哪里不像作者、为什么不像、下一步怎么改。本文报告放弃这一设计的原因。</w:t>
      </w:r>
    </w:p>
    <w:p>
      <w:r>
        <w:rPr>
          <w:rFonts w:ascii="Calibri" w:eastAsia="微软雅黑" w:hAnsi="Calibri"/>
          <w:sz w:val="21"/>
          <w:szCs w:val="21"/>
        </w:rPr>
        <w:t xml:space="preserve">结论是：</w:t>
      </w:r>
      <w:r>
        <w:rPr>
          <w:rFonts w:ascii="Calibri" w:eastAsia="微软雅黑" w:hAnsi="Calibri"/>
          <w:sz w:val="21"/>
          <w:szCs w:val="21"/>
          <w:b/>
        </w:rPr>
        <w:t xml:space="preserve">放弃，并且不是因为它做得不够好，而是因为我们实测出它在做一件跟它宣称在做的不一样的事。</w:t>
      </w:r>
    </w:p>
    <w:p>
      <w:r>
        <w:rPr>
          <w:rFonts w:ascii="Calibri" w:eastAsia="微软雅黑" w:hAnsi="Calibri"/>
          <w:sz w:val="21"/>
          <w:szCs w:val="21"/>
        </w:rPr>
        <w:t xml:space="preserve">5 位独立 LLM 裁判、18 个匿名文本块、预注册判定标准的实验显示：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结果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真实文本被误判为模仿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（5 位裁判全部判对 8/8）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植入明显缺陷的模仿被识破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100%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（5 位裁判全部识破 5/5）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无缺陷的模仿被识破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（多数裁决；5 位中 3 位为 0/5）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</w:rPr>
        <w:t xml:space="preserve">前三行看起来像"能力很强"。第三行说明它不是在做风格判断，而是在做</w:t>
      </w:r>
      <w:r>
        <w:rPr>
          <w:rFonts w:ascii="Calibri" w:eastAsia="微软雅黑" w:hAnsi="Calibri"/>
          <w:sz w:val="21"/>
          <w:szCs w:val="21"/>
          <w:b/>
        </w:rPr>
        <w:t xml:space="preserve">缺陷检测</w:t>
      </w:r>
      <w:r>
        <w:rPr>
          <w:rFonts w:ascii="Calibri" w:eastAsia="微软雅黑" w:hAnsi="Calibri"/>
          <w:sz w:val="21"/>
          <w:szCs w:val="21"/>
        </w:rPr>
        <w:t xml:space="preserve">——靠一份可枚举的黑名单（直接命名情绪、空转短语、解释性连接词、抽象收尾），而不是靠"像不像这位作者"。</w:t>
      </w:r>
    </w:p>
    <w:p>
      <w:r>
        <w:rPr>
          <w:rFonts w:ascii="Calibri" w:eastAsia="微软雅黑" w:hAnsi="Calibri"/>
          <w:sz w:val="21"/>
          <w:szCs w:val="21"/>
        </w:rPr>
        <w:t xml:space="preserve">更关键的是误判的方向：裁判拒绝的恰恰是</w:t>
      </w:r>
      <w:r>
        <w:rPr>
          <w:rFonts w:ascii="Calibri" w:eastAsia="微软雅黑" w:hAnsi="Calibri"/>
          <w:sz w:val="21"/>
          <w:szCs w:val="21"/>
          <w:b/>
        </w:rPr>
        <w:t xml:space="preserve">作者本人的标志性手法</w:t>
      </w:r>
      <w:r>
        <w:rPr>
          <w:rFonts w:ascii="Calibri" w:eastAsia="微软雅黑" w:hAnsi="Calibri"/>
          <w:sz w:val="21"/>
          <w:szCs w:val="21"/>
        </w:rPr>
        <w:t xml:space="preserve">。有裁判把"留白收束""自我不确定的元陈述"判为破绽，而这些正是该作者的核心特征；还有裁判</w:t>
      </w:r>
      <w:r>
        <w:rPr>
          <w:rFonts w:ascii="Calibri" w:eastAsia="微软雅黑" w:hAnsi="Calibri"/>
          <w:sz w:val="21"/>
          <w:szCs w:val="21"/>
          <w:b/>
        </w:rPr>
        <w:t xml:space="preserve">编造语言证据</w:t>
      </w:r>
      <w:r>
        <w:rPr>
          <w:rFonts w:ascii="Calibri" w:eastAsia="微软雅黑" w:hAnsi="Calibri"/>
          <w:sz w:val="21"/>
          <w:szCs w:val="21"/>
        </w:rPr>
        <w:t xml:space="preserve">（声称"一个线轴只缠一色线"）来支撑一个风格判断。</w:t>
      </w:r>
    </w:p>
    <w:p>
      <w:r>
        <w:rPr>
          <w:rFonts w:ascii="Calibri" w:eastAsia="微软雅黑" w:hAnsi="Calibri"/>
          <w:sz w:val="21"/>
          <w:szCs w:val="21"/>
        </w:rPr>
        <w:t xml:space="preserve">因此本项目的方向确定为：</w:t>
      </w:r>
      <w:r>
        <w:rPr>
          <w:rFonts w:ascii="Calibri" w:eastAsia="微软雅黑" w:hAnsi="Calibri"/>
          <w:sz w:val="21"/>
          <w:szCs w:val="21"/>
          <w:b/>
        </w:rPr>
        <w:t xml:space="preserve">只做一个纯工具，帮助用户更便捷地使用富兰克林写作法。系统负责切分、提示、隐藏、延迟、记录；理解与评判完全由用户自己完成。</w:t>
      </w:r>
    </w:p>
    <w:p>
      <w:r>
        <w:rPr>
          <w:rFonts w:ascii="Calibri" w:eastAsia="微软雅黑" w:hAnsi="Calibri"/>
          <w:sz w:val="21"/>
          <w:szCs w:val="21"/>
        </w:rPr>
        <w:t xml:space="preserve">本文所有数字均出自本次实测，数据源与可复算的脚本见 </w:t>
      </w:r>
      <w:r>
        <w:rPr>
          <w:rFonts w:ascii="Consolas" w:eastAsia="微软雅黑" w:hAnsi="Consolas"/>
          <w:sz w:val="19"/>
          <w:szCs w:val="19"/>
        </w:rPr>
        <w:t xml:space="preserve">附录-实测数据汇总.md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一、问题出在哪：一个自我强化的循环</w:t>
      </w:r>
    </w:p>
    <w:p>
      <w:r>
        <w:rPr>
          <w:rFonts w:ascii="Calibri" w:eastAsia="微软雅黑" w:hAnsi="Calibri"/>
          <w:sz w:val="21"/>
          <w:szCs w:val="21"/>
        </w:rPr>
        <w:t xml:space="preserve">富兰克林写作法的核心循环是：</w:t>
      </w:r>
      <w:r>
        <w:rPr>
          <w:rFonts w:ascii="Calibri" w:eastAsia="微软雅黑" w:hAnsi="Calibri"/>
          <w:sz w:val="21"/>
          <w:szCs w:val="21"/>
          <w:b/>
        </w:rPr>
        <w:t xml:space="preserve">范文输入 → 脱离原文重构 → 与原文比较 → 发现差距 → 修正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r>
        <w:rPr>
          <w:rFonts w:ascii="Calibri" w:eastAsia="微软雅黑" w:hAnsi="Calibri"/>
          <w:sz w:val="21"/>
          <w:szCs w:val="21"/>
        </w:rPr>
        <w:t xml:space="preserve">原始的 AI 化设计是让模型接管其中的"比较"与"发现差距"。这在结构上引入了一个危险：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模型对作者的理解（代理指标）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     ↓  用户朝它修改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用户的实际写法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     ↓  模型用同一套理解继续评判</w:t>
      </w:r>
    </w:p>
    <w:p>
      <w:pPr>
        <w:shd w:val="clear" w:fill="F5F5F5"/>
      </w:pPr>
      <w:r>
        <w:rPr>
          <w:rFonts w:ascii="Consolas" w:eastAsia="微软雅黑" w:hAnsi="Consolas"/>
          <w:sz w:val="18"/>
          <w:szCs w:val="18"/>
        </w:rPr>
        <w:t xml:space="preserve">   偏差被自我确认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用户越努力满足系统，就越远离作者。</w:t>
      </w:r>
      <w:r>
        <w:rPr>
          <w:rFonts w:ascii="Calibri" w:eastAsia="微软雅黑" w:hAnsi="Calibri"/>
          <w:sz w:val="21"/>
          <w:szCs w:val="21"/>
        </w:rPr>
        <w:t xml:space="preserve"> 这个过程不需要任何故障——只要"代理指标"与"作者本人"之间存在差异，训练压力就会稳定地把用户推向代理指标。</w:t>
      </w:r>
    </w:p>
    <w:p>
      <w:r>
        <w:rPr>
          <w:rFonts w:ascii="Calibri" w:eastAsia="微软雅黑" w:hAnsi="Calibri"/>
          <w:sz w:val="21"/>
          <w:szCs w:val="21"/>
        </w:rPr>
        <w:t xml:space="preserve">我们最初把它当作一个理论上的风险。实测显示它会真实发生，而且方向可以预测。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二、实测：纯计算部分暴露的问题</w:t>
      </w:r>
    </w:p>
    <w:p>
      <w:r>
        <w:rPr>
          <w:rFonts w:ascii="Calibri" w:eastAsia="微软雅黑" w:hAnsi="Calibri"/>
          <w:sz w:val="21"/>
          <w:szCs w:val="21"/>
        </w:rPr>
        <w:t xml:space="preserve">先说清楚一个界限：</w:t>
      </w:r>
      <w:r>
        <w:rPr>
          <w:rFonts w:ascii="Calibri" w:eastAsia="微软雅黑" w:hAnsi="Calibri"/>
          <w:sz w:val="21"/>
          <w:szCs w:val="21"/>
          <w:b/>
        </w:rPr>
        <w:t xml:space="preserve">本节四条失效全部由手写阈值规则产生，当时 LLM 未曾参与判定。</w:t>
      </w:r>
      <w:r>
        <w:rPr>
          <w:rFonts w:ascii="Calibri" w:eastAsia="微软雅黑" w:hAnsi="Calibri"/>
          <w:sz w:val="21"/>
          <w:szCs w:val="21"/>
        </w:rPr>
        <w:t xml:space="preserve"> 它证明的是"用阈值冒充判断会跑偏"，不能用来评价 LLM 的能力。对 LLM 的实测在第三节。</w:t>
      </w:r>
    </w:p>
    <w:p>
      <w:r>
        <w:rPr>
          <w:rFonts w:ascii="Calibri" w:eastAsia="微软雅黑" w:hAnsi="Calibri"/>
          <w:sz w:val="21"/>
          <w:szCs w:val="21"/>
        </w:rPr>
        <w:t xml:space="preserve">为避免争议，我们先做了一件不需要任何模型的事：把一篇真实散文的特征全部算出来。语料是汪曾祺《端午的鸭蛋》，1351 字，纯本地计算，零模型调用。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2.1 第一个发现：连"这位作者善用短句"都是错的</w:t>
      </w:r>
    </w:p>
    <w:p>
      <w:r>
        <w:rPr>
          <w:rFonts w:ascii="Calibri" w:eastAsia="微软雅黑" w:hAnsi="Calibri"/>
          <w:sz w:val="21"/>
          <w:szCs w:val="21"/>
        </w:rPr>
        <w:t xml:space="preserve">如果凭印象描述这位作者，最自然的说法是"善用短句、节奏短促"。实测不支持：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实测值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句长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均值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17.8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字，标准差 10.0，最短 1 字，最长 43 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最长连续短句串（≤8 字）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2 句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小句长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均值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7.5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小句总数 / 句子总数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179 / 76（平均每句 2.4 个小句）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从句子层面看，他的节奏一点都不短促。</w:t>
      </w:r>
      <w:r>
        <w:rPr>
          <w:rFonts w:ascii="Calibri" w:eastAsia="微软雅黑" w:hAnsi="Calibri"/>
          <w:sz w:val="21"/>
          <w:szCs w:val="21"/>
        </w:rPr>
        <w:t xml:space="preserve"> 真正的特征在下一级单位：他把句子拆成 3～10 字的小句，用逗号快速连缀。第 1 段甚至出现过</w:t>
      </w:r>
      <w:r>
        <w:rPr>
          <w:rFonts w:ascii="Calibri" w:eastAsia="微软雅黑" w:hAnsi="Calibri"/>
          <w:sz w:val="21"/>
          <w:szCs w:val="21"/>
          <w:b/>
        </w:rPr>
        <w:t xml:space="preserve">连续 8 个 ≤6 字的小句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r>
        <w:rPr>
          <w:rFonts w:ascii="Calibri" w:eastAsia="微软雅黑" w:hAnsi="Calibri"/>
          <w:sz w:val="21"/>
          <w:szCs w:val="21"/>
        </w:rPr>
        <w:t xml:space="preserve">这个区别是实质性的。"短句"是一个任何模型都会随口给出、且</w:t>
      </w:r>
      <w:r>
        <w:rPr>
          <w:rFonts w:ascii="Calibri" w:eastAsia="微软雅黑" w:hAnsi="Calibri"/>
          <w:sz w:val="21"/>
          <w:szCs w:val="21"/>
          <w:b/>
        </w:rPr>
        <w:t xml:space="preserve">方向错误</w:t>
      </w:r>
      <w:r>
        <w:rPr>
          <w:rFonts w:ascii="Calibri" w:eastAsia="微软雅黑" w:hAnsi="Calibri"/>
          <w:sz w:val="21"/>
          <w:szCs w:val="21"/>
        </w:rPr>
        <w:t xml:space="preserve">的通用标签。如果把它当训练目标，用户会去写一行一行的短句——那恰恰不是这位作者。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这是代理漂移的第一个实证，而且它出现在最基础的一步：描述作者。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2.2 第二个发现：系统把作者原文判为"偏离作者"</w:t>
      </w:r>
    </w:p>
    <w:p>
      <w:r>
        <w:rPr>
          <w:rFonts w:ascii="Calibri" w:eastAsia="微软雅黑" w:hAnsi="Calibri"/>
          <w:sz w:val="21"/>
          <w:szCs w:val="21"/>
        </w:rPr>
        <w:t xml:space="preserve">我们做了一个哨兵测试：把</w:t>
      </w:r>
      <w:r>
        <w:rPr>
          <w:rFonts w:ascii="Calibri" w:eastAsia="微软雅黑" w:hAnsi="Calibri"/>
          <w:sz w:val="21"/>
          <w:szCs w:val="21"/>
          <w:b/>
        </w:rPr>
        <w:t xml:space="preserve">原文自己的句子</w:t>
      </w:r>
      <w:r>
        <w:rPr>
          <w:rFonts w:ascii="Calibri" w:eastAsia="微软雅黑" w:hAnsi="Calibri"/>
          <w:sz w:val="21"/>
          <w:szCs w:val="21"/>
        </w:rPr>
        <w:t xml:space="preserve">（第 1 段开场，8 个短小句，正是该特征最密集的形态）喂进判定引擎。</w:t>
      </w:r>
    </w:p>
    <w:p>
      <w:r>
        <w:rPr>
          <w:rFonts w:ascii="Calibri" w:eastAsia="微软雅黑" w:hAnsi="Calibri"/>
          <w:sz w:val="21"/>
          <w:szCs w:val="21"/>
        </w:rPr>
        <w:t xml:space="preserve">结果：</w:t>
      </w:r>
      <w:r>
        <w:rPr>
          <w:rFonts w:ascii="Calibri" w:eastAsia="微软雅黑" w:hAnsi="Calibri"/>
          <w:sz w:val="21"/>
          <w:szCs w:val="21"/>
          <w:b/>
        </w:rPr>
        <w:t xml:space="preserve">2 条重要问题 + 2 条次要问题。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哨兵结果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真实原因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清单式起句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 0/7 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计量单位错误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：该特征小句级占 20%（13/65）、句子级占 31%（8/26）；哨兵由 8 个短小句构成，因按句子切分而全部漏检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节奏起伏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判为"过于均匀"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标准差随样本量变化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：7 个小句的 2.4 与 179 个小句的 3.8 不可比，指标未归一化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未出现问句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判为偏离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原文 4 处问句分布在 76 句中，多数段落本就没有问句；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把"没有出现"当缺陷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未出现语气词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判为偏离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同上，低频特征被当作必备项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四条全部是结构性假阳性，没有一条能靠调阈值修好。</w:t>
      </w:r>
      <w:r>
        <w:rPr>
          <w:rFonts w:ascii="Calibri" w:eastAsia="微软雅黑" w:hAnsi="Calibri"/>
          <w:sz w:val="21"/>
          <w:szCs w:val="21"/>
        </w:rPr>
        <w:t xml:space="preserve"> 它们不是参数问题，而是"把全体统计分布里的稀有项当成逐段必备项""在错误的层级上取样"这一类建模错误。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2.3 第三个发现：规则惩罚了作者本人用过的词</w:t>
      </w:r>
    </w:p>
    <w:p>
      <w:r>
        <w:rPr>
          <w:rFonts w:ascii="Calibri" w:eastAsia="微软雅黑" w:hAnsi="Calibri"/>
          <w:sz w:val="21"/>
          <w:szCs w:val="21"/>
        </w:rPr>
        <w:t xml:space="preserve">我们按实测指纹刻意构造了一份"更像"的临摹稿（小句均长 4.3 字，比作者的 7.5 字更短促）。它被判</w:t>
      </w:r>
      <w:r>
        <w:rPr>
          <w:rFonts w:ascii="Calibri" w:eastAsia="微软雅黑" w:hAnsi="Calibri"/>
          <w:sz w:val="21"/>
          <w:szCs w:val="21"/>
          <w:b/>
        </w:rPr>
        <w:t xml:space="preserve">核心问题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情绪表达：出现直接情绪词 [('高兴', 1)]</w:t>
      </w:r>
    </w:p>
    <w:p>
      <w:r>
        <w:rPr>
          <w:rFonts w:ascii="Calibri" w:eastAsia="微软雅黑" w:hAnsi="Calibri"/>
          <w:sz w:val="21"/>
          <w:szCs w:val="21"/>
        </w:rPr>
        <w:t xml:space="preserve">那一句是"孩子一高兴，掏出来，吃了"——</w:t>
      </w:r>
      <w:r>
        <w:rPr>
          <w:rFonts w:ascii="Calibri" w:eastAsia="微软雅黑" w:hAnsi="Calibri"/>
          <w:sz w:val="21"/>
          <w:szCs w:val="21"/>
          <w:b/>
        </w:rPr>
        <w:t xml:space="preserve">这正是原文原句</w:t>
      </w:r>
      <w:r>
        <w:rPr>
          <w:rFonts w:ascii="Calibri" w:eastAsia="微软雅黑" w:hAnsi="Calibri"/>
          <w:sz w:val="21"/>
          <w:szCs w:val="21"/>
        </w:rPr>
        <w:t xml:space="preserve">「什么时候孩子一高兴，就把络子里的鸭蛋掏出来，吃了」。同一作者、同一词、同一用法、同一句法位置。</w:t>
      </w:r>
    </w:p>
    <w:p>
      <w:r>
        <w:rPr>
          <w:rFonts w:ascii="Calibri" w:eastAsia="微软雅黑" w:hAnsi="Calibri"/>
          <w:sz w:val="21"/>
          <w:szCs w:val="21"/>
        </w:rPr>
        <w:t xml:space="preserve">顺便，这个判据本身也不成立。全文仅 2 次"高兴"，两处都不是陈述情绪：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「我对异乡人称道高邮鸭蛋，是</w:t>
      </w:r>
      <w:r>
        <w:rPr>
          <w:rFonts w:ascii="Calibri" w:eastAsia="微软雅黑" w:hAnsi="Calibri"/>
          <w:sz w:val="21"/>
          <w:szCs w:val="21"/>
          <w:b/>
        </w:rPr>
        <w:t xml:space="preserve">不大高兴</w:t>
      </w:r>
      <w:r>
        <w:rPr>
          <w:rFonts w:ascii="Calibri" w:eastAsia="微软雅黑" w:hAnsi="Calibri"/>
          <w:sz w:val="21"/>
          <w:szCs w:val="21"/>
        </w:rPr>
        <w:t xml:space="preserve">的」——否定式，态度判断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「什么时候孩子</w:t>
      </w:r>
      <w:r>
        <w:rPr>
          <w:rFonts w:ascii="Calibri" w:eastAsia="微软雅黑" w:hAnsi="Calibri"/>
          <w:sz w:val="21"/>
          <w:szCs w:val="21"/>
          <w:b/>
        </w:rPr>
        <w:t xml:space="preserve">一高兴</w:t>
      </w:r>
      <w:r>
        <w:rPr>
          <w:rFonts w:ascii="Calibri" w:eastAsia="微软雅黑" w:hAnsi="Calibri"/>
          <w:sz w:val="21"/>
          <w:szCs w:val="21"/>
        </w:rPr>
        <w:t xml:space="preserve">……」——作条件状语（一……就……）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正确表述是"不把情绪词用作主句谓语"，而不是"不写情绪词"。</w:t>
      </w:r>
      <w:r>
        <w:rPr>
          <w:rFonts w:ascii="Calibri" w:eastAsia="微软雅黑" w:hAnsi="Calibri"/>
          <w:sz w:val="21"/>
          <w:szCs w:val="21"/>
        </w:rPr>
        <w:t xml:space="preserve"> 用词表去判，必然误伤。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2.4 第四个发现：写坏的稿子反而判得更轻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稿子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指纹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判定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用户临摹稿（AI 泛化文风）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251 字，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句长 35.9 字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，连接词密度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2.39/百字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（作者 0.74）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核心 1 + 重要 2 + 次要 3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临摹稿（按实测指纹构造）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86 字，小句 4.3 字，句长 7.8 字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核心 1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+ 重要 2 + 次要 2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更接近作者的那一份，拿到的严重问题数量与写坏的那份相当。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2.5 小结：惩罚方向是单一的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被系统惩罚的特征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作者本人实测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平滑长句、显性连接词（因为／所以／因此）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连接词密度仅 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0.74/百字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主语完整、句句交代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大量省略主语（"系百索子""出鸭""鸭多，鸭蛋也多"）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程度副词、解释性表述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几乎不堆叠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抽象概括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具体名物 47 种、出现 165 次（约每 8 字一个实物）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这套判定实际在奖励"通顺、完整、有逻辑、有解释"的通用好文风，惩罚这位作者真正的特征。</w:t>
      </w:r>
    </w:p>
    <w:p>
      <w:r>
        <w:rPr>
          <w:rFonts w:ascii="Calibri" w:eastAsia="微软雅黑" w:hAnsi="Calibri"/>
          <w:sz w:val="21"/>
          <w:szCs w:val="21"/>
        </w:rPr>
        <w:t xml:space="preserve">一个真实用户面对这些反馈会做什么是可以预测的：加连接词、把句子写完整、少堆实物、把情绪说出来。</w:t>
      </w:r>
      <w:r>
        <w:rPr>
          <w:rFonts w:ascii="Calibri" w:eastAsia="微软雅黑" w:hAnsi="Calibri"/>
          <w:sz w:val="21"/>
          <w:szCs w:val="21"/>
          <w:b/>
        </w:rPr>
        <w:t xml:space="preserve">他会越来越像一个文从字顺的普通写作者。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三、实测：LLM 判断能力到底如何</w:t>
      </w:r>
    </w:p>
    <w:p>
      <w:r>
        <w:rPr>
          <w:rFonts w:ascii="Calibri" w:eastAsia="微软雅黑" w:hAnsi="Calibri"/>
          <w:sz w:val="21"/>
          <w:szCs w:val="21"/>
        </w:rPr>
        <w:t xml:space="preserve">上一节全部是手写规则。</w:t>
      </w:r>
      <w:r>
        <w:rPr>
          <w:rFonts w:ascii="Calibri" w:eastAsia="微软雅黑" w:hAnsi="Calibri"/>
          <w:sz w:val="21"/>
          <w:szCs w:val="21"/>
          <w:b/>
        </w:rPr>
        <w:t xml:space="preserve">LLM 的能力如何，需要单独测。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3.1 实验设计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项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内容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材料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 段真实原文 + 10 段 AI 模仿（5 段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无植入缺陷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、5 段各植入 1 个具名缺陷）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呈现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18 块匿名打乱（固定种子），不给作者名、不给原文参照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协议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明确要求"不要假设作者是谁"；依据须指向具体语言事实；判为模仿须引用最可疑片段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 个独立 LLM 实例，同一协议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判定标准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看到任何结果之前已冻结（</w:t>
            </w:r>
            <w:r>
              <w:rPr>
                <w:rFonts w:ascii="Consolas" w:eastAsia="微软雅黑" w:hAnsi="Consolas"/>
                <w:sz w:val="17"/>
                <w:szCs w:val="17"/>
              </w:rPr>
              <w:t xml:space="preserve">_capability/PREREGISTRATION.json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）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5 段植入的缺陷</w:t>
      </w:r>
      <w:r>
        <w:rPr>
          <w:rFonts w:ascii="Calibri" w:eastAsia="微软雅黑" w:hAnsi="Calibri"/>
          <w:sz w:val="21"/>
          <w:szCs w:val="21"/>
        </w:rPr>
        <w:t xml:space="preserve">分别是：显性连接词+抽象评价；直接陈述情绪+"温暖/幸福/怀念"+程度副词；平滑长句+比喻替代+结论拔高（"仿佛在诉说着什么"）；直接进入情绪（"说不出的惆怅"+"眼角有些湿润"）；说明性因果（"因为年代久远"）+"令人不禁"+"仿佛藏着另一个世界"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3.2 结果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块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真值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裁1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裁2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裁3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裁4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裁5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一致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good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分歧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16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模仿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bad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真实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—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全同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决定性指标：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结果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 类误判率（真实被判为模仿）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—— 5 位裁判全部判对 8/8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B-bad 检出率（植入明显缺陷）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100%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 —— 5 位裁判全部识破 5/5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B-good 识破率（无植入缺陷）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0%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（多数裁决；5 位中 3 位为 0/5）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裁判间全同一致率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13/18 = 72%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分歧的分布精确得不像巧合：5 位裁判在"什么是明显的 AI 腔"上高度一致，分歧 100% 落在"写得不错但不确定是不是本人"的文本上——也就是唯一有价值的那一类。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3.3 缺陷一：它做的是缺陷检测，不是风格辨识</w:t>
      </w:r>
    </w:p>
    <w:p>
      <w:r>
        <w:rPr>
          <w:rFonts w:ascii="Calibri" w:eastAsia="微软雅黑" w:hAnsi="Calibri"/>
          <w:sz w:val="21"/>
          <w:szCs w:val="21"/>
        </w:rPr>
        <w:t xml:space="preserve">裁判识破 bad 块所用的依据高度一致，全部是</w:t>
      </w:r>
      <w:r>
        <w:rPr>
          <w:rFonts w:ascii="Calibri" w:eastAsia="微软雅黑" w:hAnsi="Calibri"/>
          <w:sz w:val="21"/>
          <w:szCs w:val="21"/>
          <w:b/>
        </w:rPr>
        <w:t xml:space="preserve">可枚举的表面标记</w:t>
      </w:r>
      <w:r>
        <w:rPr>
          <w:rFonts w:ascii="Calibri" w:eastAsia="微软雅黑" w:hAnsi="Calibri"/>
          <w:sz w:val="21"/>
          <w:szCs w:val="21"/>
        </w:rPr>
        <w:t xml:space="preserve">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直接命名情绪（惆怅／温暖／幸福／怀念／敬畏）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空转短语制造深度（"仿佛在诉说着什么""令人不禁"）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解释性连接词（因为／所以／而且）——裁判原话："把因果讲透，取消读者发现的空间"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4. 收尾上扬到抽象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5. 无具体名物落地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没有任何一位裁判靠"这段的节奏不像他"来识破。</w:t>
      </w:r>
    </w:p>
    <w:p>
      <w:r>
        <w:rPr>
          <w:rFonts w:ascii="Calibri" w:eastAsia="微软雅黑" w:hAnsi="Calibri"/>
          <w:sz w:val="21"/>
          <w:szCs w:val="21"/>
        </w:rPr>
        <w:t xml:space="preserve">这是两件不同的事。缺陷检测只需要一份黑名单；风格辨识要求真的知道作者怎么写。</w:t>
      </w:r>
      <w:r>
        <w:rPr>
          <w:rFonts w:ascii="Calibri" w:eastAsia="微软雅黑" w:hAnsi="Calibri"/>
          <w:sz w:val="21"/>
          <w:szCs w:val="21"/>
          <w:b/>
        </w:rPr>
        <w:t xml:space="preserve">在训练场景里，黑名单能告诉用户"不要写那些明显的 AI 腔"，永远说不出"这样写更像他"。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替代解释已被排除。</w:t>
      </w:r>
      <w:r>
        <w:rPr>
          <w:rFonts w:ascii="Calibri" w:eastAsia="微软雅黑" w:hAnsi="Calibri"/>
          <w:sz w:val="21"/>
          <w:szCs w:val="21"/>
        </w:rPr>
        <w:t xml:space="preserve"> 我们担心过"裁判只是嫌我的模仿稿太短太薄"。归一化特征对比显示：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组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具体项密度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动词密度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连接词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情绪词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字数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A 真实（8 段）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4.7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4.1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0.39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0.25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87.8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B-good（5 段）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9.2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6.2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0.00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0.00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59.4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B-bad（5 段）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2.4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1.1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4.38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1.40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73.0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我的模仿稿名物密度比原文还高</w:t>
      </w:r>
      <w:r>
        <w:rPr>
          <w:rFonts w:ascii="Calibri" w:eastAsia="微软雅黑" w:hAnsi="Calibri"/>
          <w:sz w:val="21"/>
          <w:szCs w:val="21"/>
        </w:rPr>
        <w:t xml:space="preserve">（9.2 vs 4.7），所以"信息量薄厚"这个解释站不住。真正可机械区分的是</w:t>
      </w:r>
      <w:r>
        <w:rPr>
          <w:rFonts w:ascii="Calibri" w:eastAsia="微软雅黑" w:hAnsi="Calibri"/>
          <w:sz w:val="21"/>
          <w:szCs w:val="21"/>
          <w:b/>
        </w:rPr>
        <w:t xml:space="preserve">连接词与情绪词</w:t>
      </w:r>
      <w:r>
        <w:rPr>
          <w:rFonts w:ascii="Calibri" w:eastAsia="微软雅黑" w:hAnsi="Calibri"/>
          <w:sz w:val="21"/>
          <w:szCs w:val="21"/>
        </w:rPr>
        <w:t xml:space="preserve">：bad 组高，good 组为零——与原文一样为零。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结论收紧为：裁判能可靠检出的只有显式植入的缺陷标记；一旦模仿稿在这两项上追平原文，判定即降到随机。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3.4 缺陷二：误判方向是系统性的</w:t>
      </w:r>
    </w:p>
    <w:p>
      <w:r>
        <w:rPr>
          <w:rFonts w:ascii="Calibri" w:eastAsia="微软雅黑" w:hAnsi="Calibri"/>
          <w:sz w:val="21"/>
          <w:szCs w:val="21"/>
        </w:rPr>
        <w:t xml:space="preserve">这一条比"判不准"严重得多。判不准只是噪音；实测显示的是</w:t>
      </w:r>
      <w:r>
        <w:rPr>
          <w:rFonts w:ascii="Calibri" w:eastAsia="微软雅黑" w:hAnsi="Calibri"/>
          <w:sz w:val="21"/>
          <w:szCs w:val="21"/>
          <w:b/>
        </w:rPr>
        <w:t xml:space="preserve">一致性偏差</w:t>
      </w:r>
      <w:r>
        <w:rPr>
          <w:rFonts w:ascii="Calibri" w:eastAsia="微软雅黑" w:hAnsi="Calibri"/>
          <w:sz w:val="21"/>
          <w:szCs w:val="21"/>
        </w:rPr>
        <w:t xml:space="preserve">——裁判拒绝的恰恰是作者本人的特征：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裁判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误判理由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事实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判"只给记忆的元陈述"是破绽："真实写法会让「花纹」本身被描述出来"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作者大量使用元陈述：「其余的都记不清，数不出了」「也许十二红只是一个名目」「这一点是我没有记错的」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判"节奏由氛围而非信息推进"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同类判据会同样打击确认的真实段落「有的样子蠢，有的秀气」「白嘴吃也可以」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「有缠线的木轴，缠着黑线、白线」——称"现实里一个线轴只缠一色线，属对实物无经验造成的漏洞"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对文本的误读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（两个线轴 vs 一个），</w:t>
            </w:r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编造语言证据</w:t>
            </w:r>
            <w:r>
              <w:rPr>
                <w:rFonts w:ascii="Calibri" w:eastAsia="微软雅黑" w:hAnsi="Calibri"/>
                <w:sz w:val="19"/>
                <w:szCs w:val="19"/>
              </w:rPr>
              <w:t xml:space="preserve">来支撑一个风格判断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判"结尾两句排比式的留白，感伤来得过于准时"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与作者「我也没问」「白嘴吃也可以」的收束方式同类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判"省掉「的」，是刻意制造的断裂"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把精确的语言判断为刻意断裂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用户照这类反馈改，会删掉"我也没问"，把留白补成解释，给句子补上主语和连接词。</w:t>
      </w:r>
      <w:r>
        <w:rPr>
          <w:rFonts w:ascii="Calibri" w:eastAsia="微软雅黑" w:hAnsi="Calibri"/>
          <w:sz w:val="21"/>
          <w:szCs w:val="21"/>
        </w:rPr>
        <w:t xml:space="preserve"> 这正是第二节里预测的那条路径，只是这次执行者是模型的风格判断而不是手写阈值。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3.5 缺陷三：流利使问题更难被发现</w:t>
      </w:r>
    </w:p>
    <w:p>
      <w:r>
        <w:rPr>
          <w:rFonts w:ascii="Calibri" w:eastAsia="微软雅黑" w:hAnsi="Calibri"/>
          <w:sz w:val="21"/>
          <w:szCs w:val="21"/>
        </w:rPr>
        <w:t xml:space="preserve">所有裁判都写出了很有说服力的理由。"取消读者自己发现的空间""把精确的语言判断为刻意的断裂"——这些句子读起来像内行说的。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但这种流利正是危险所在。</w:t>
      </w:r>
      <w:r>
        <w:rPr>
          <w:rFonts w:ascii="Calibri" w:eastAsia="微软雅黑" w:hAnsi="Calibri"/>
          <w:sz w:val="21"/>
          <w:szCs w:val="21"/>
        </w:rPr>
        <w:t xml:space="preserve"> 用户没有能力分辨哪一次判断是对的。一个不可靠的判断如果说话磕巴，用户会警惕；如果它措辞专业、条理清晰、还引用了原文句子，用户会接受。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流利不等于可靠，而不可靠的判断披着流利的外衣，比明显的胡说更有害。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3.6 缺陷四：名篇语料下还有一条捷径</w:t>
      </w:r>
    </w:p>
    <w:p>
      <w:r>
        <w:rPr>
          <w:rFonts w:ascii="Calibri" w:eastAsia="微软雅黑" w:hAnsi="Calibri"/>
          <w:sz w:val="21"/>
          <w:szCs w:val="21"/>
        </w:rPr>
        <w:t xml:space="preserve">5 位裁判中有 3 位在推理中主动检索并核实了出处，引用中国文艺网、澎湃等链接确认是原文；补充实验的裁判同样如此，援引文汇网给出了原文的下一句。协议明确要求"不要假设作者是谁"，它们绕过了。</w:t>
      </w:r>
    </w:p>
    <w:p>
      <w:r>
        <w:rPr>
          <w:rFonts w:ascii="Calibri" w:eastAsia="微软雅黑" w:hAnsi="Calibri"/>
          <w:sz w:val="21"/>
          <w:szCs w:val="21"/>
        </w:rPr>
        <w:t xml:space="preserve">后果有两重：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A 类 0% 误判不能完全归功于风格辨识能力</w:t>
      </w:r>
      <w:r>
        <w:rPr>
          <w:rFonts w:ascii="Calibri" w:eastAsia="微软雅黑" w:hAnsi="Calibri"/>
          <w:sz w:val="21"/>
          <w:szCs w:val="21"/>
        </w:rPr>
        <w:t xml:space="preserve">，部分来自记忆检索。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补充的"同长度配对检验"因此失效。</w:t>
      </w:r>
      <w:r>
        <w:rPr>
          <w:rFonts w:ascii="Calibri" w:eastAsia="微软雅黑" w:hAnsi="Calibri"/>
          <w:sz w:val="21"/>
          <w:szCs w:val="21"/>
        </w:rPr>
        <w:t xml:space="preserve"> 我们把原文与仿写严格配平到同字数（47 vs 47、51 vs 51 字），裁判判对 2/2——但它给出的理由是"乙的两句与原文</w:t>
      </w:r>
      <w:r>
        <w:rPr>
          <w:rFonts w:ascii="Calibri" w:eastAsia="微软雅黑" w:hAnsi="Calibri"/>
          <w:sz w:val="21"/>
          <w:szCs w:val="21"/>
          <w:b/>
        </w:rPr>
        <w:t xml:space="preserve">逐字一致</w:t>
      </w:r>
      <w:r>
        <w:rPr>
          <w:rFonts w:ascii="Calibri" w:eastAsia="微软雅黑" w:hAnsi="Calibri"/>
          <w:sz w:val="21"/>
          <w:szCs w:val="21"/>
        </w:rPr>
        <w:t xml:space="preserve">，属原文截取"，并附了检索链接。它绕过了风格比较，直接查到了出处。</w:t>
      </w:r>
    </w:p>
    <w:p>
      <w:r>
        <w:rPr>
          <w:rFonts w:ascii="Calibri" w:eastAsia="微软雅黑" w:hAnsi="Calibri"/>
          <w:sz w:val="21"/>
          <w:szCs w:val="21"/>
        </w:rPr>
        <w:t xml:space="preserve">值得一提：该裁判在第二组承认"检索不到可核原文……只能靠写法判断"，而在那一组，它的理由立刻转向"留白／否定收束"——并称之为"人类作者常用的收束方式"。</w:t>
      </w:r>
      <w:r>
        <w:rPr>
          <w:rFonts w:ascii="Calibri" w:eastAsia="微软雅黑" w:hAnsi="Calibri"/>
          <w:sz w:val="21"/>
          <w:szCs w:val="21"/>
          <w:b/>
        </w:rPr>
        <w:t xml:space="preserve">它在同一次判断里，一边把作者的手法认作人类作者的正常写法，一边把它算作仿写稿的破绽。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而用户的真实需求恰恰是非名篇语料。</w:t>
      </w:r>
      <w:r>
        <w:rPr>
          <w:rFonts w:ascii="Calibri" w:eastAsia="微软雅黑" w:hAnsi="Calibri"/>
          <w:sz w:val="21"/>
          <w:szCs w:val="21"/>
        </w:rPr>
        <w:t xml:space="preserve"> 名篇尚且如此，非名篇只会更弱。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四、为什么"换个更强的模型"解决不了</w:t>
      </w:r>
    </w:p>
    <w:p>
      <w:r>
        <w:rPr>
          <w:rFonts w:ascii="Calibri" w:eastAsia="微软雅黑" w:hAnsi="Calibri"/>
          <w:sz w:val="21"/>
          <w:szCs w:val="21"/>
        </w:rPr>
        <w:t xml:space="preserve">这是最需要说清楚的一点。上面的失效看起来像是能力不足，容易得到"等模型变强就好了"的结论。我们不这么认为，理由有四条。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4.1 训练只能朝代理指标优化，这是结构问题</w:t>
      </w:r>
    </w:p>
    <w:p>
      <w:r>
        <w:rPr>
          <w:rFonts w:ascii="Calibri" w:eastAsia="微软雅黑" w:hAnsi="Calibri"/>
          <w:sz w:val="21"/>
          <w:szCs w:val="21"/>
        </w:rPr>
        <w:t xml:space="preserve">模型永远不会直接比较"你的文本"与"作者本人"，它比较的是"你的文本"与"它对作者的理解"。这两者之间的差距不会因为模型变强而消失——一个更强的模型只是产出一个更精细的代理指标，</w:t>
      </w:r>
      <w:r>
        <w:rPr>
          <w:rFonts w:ascii="Calibri" w:eastAsia="微软雅黑" w:hAnsi="Calibri"/>
          <w:sz w:val="21"/>
          <w:szCs w:val="21"/>
          <w:b/>
        </w:rPr>
        <w:t xml:space="preserve">而更精细的代理指标仍然是代理指标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r>
        <w:rPr>
          <w:rFonts w:ascii="Calibri" w:eastAsia="微软雅黑" w:hAnsi="Calibri"/>
          <w:sz w:val="21"/>
          <w:szCs w:val="21"/>
        </w:rPr>
        <w:t xml:space="preserve">第二节 2.1 已经演示了这一点：连"这位作者善用短句"这种最基础的描述都是错的。这不是模型不够强，而是</w:t>
      </w:r>
      <w:r>
        <w:rPr>
          <w:rFonts w:ascii="Calibri" w:eastAsia="微软雅黑" w:hAnsi="Calibri"/>
          <w:sz w:val="21"/>
          <w:szCs w:val="21"/>
          <w:b/>
        </w:rPr>
        <w:t xml:space="preserve">描述本身可能指向错误的层级</w:t>
      </w:r>
      <w:r>
        <w:rPr>
          <w:rFonts w:ascii="Calibri" w:eastAsia="微软雅黑" w:hAnsi="Calibr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4.2 目标函数本身有缺陷</w:t>
      </w:r>
    </w:p>
    <w:p>
      <w:r>
        <w:rPr>
          <w:rFonts w:ascii="Calibri" w:eastAsia="微软雅黑" w:hAnsi="Calibri"/>
          <w:sz w:val="21"/>
          <w:szCs w:val="21"/>
        </w:rPr>
        <w:t xml:space="preserve">我们容易把"训练用户像作者"当成一个良定义的优化问题。它不是。</w:t>
      </w:r>
      <w:r>
        <w:rPr>
          <w:rFonts w:ascii="Calibri" w:eastAsia="微软雅黑" w:hAnsi="Calibri"/>
          <w:sz w:val="21"/>
          <w:szCs w:val="21"/>
          <w:b/>
        </w:rPr>
        <w:t xml:space="preserve">只拿到单篇文本的读者（无论是模型还是真人）看不到决定"像不像"的很大一部分信息：</w:t>
      </w:r>
      <w:r>
        <w:rPr>
          <w:rFonts w:ascii="Calibri" w:eastAsia="微软雅黑" w:hAnsi="Calibri"/>
          <w:sz w:val="21"/>
          <w:szCs w:val="21"/>
        </w:rPr>
        <w:t xml:space="preserve"> 作者没写的那些选择、他同时在跟谁对话、他刻意避免什么。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所以有些分歧不是模型的缺陷，是任务的缺陷。</w:t>
      </w:r>
      <w:r>
        <w:rPr>
          <w:rFonts w:ascii="Calibri" w:eastAsia="微软雅黑" w:hAnsi="Calibri"/>
          <w:sz w:val="21"/>
          <w:szCs w:val="21"/>
        </w:rPr>
        <w:t xml:space="preserve"> 把这类东西自动化，等于把"我对作者的解读"冒充成"作者本人"。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4.3 剩下主观那一层，真人之间也不一致</w:t>
      </w:r>
    </w:p>
    <w:p>
      <w:r>
        <w:rPr>
          <w:rFonts w:ascii="Calibri" w:eastAsia="微软雅黑" w:hAnsi="Calibri"/>
          <w:sz w:val="21"/>
          <w:szCs w:val="21"/>
        </w:rPr>
        <w:t xml:space="preserve">这一点值得单独强调：</w:t>
      </w:r>
      <w:r>
        <w:rPr>
          <w:rFonts w:ascii="Calibri" w:eastAsia="微软雅黑" w:hAnsi="Calibri"/>
          <w:sz w:val="21"/>
          <w:szCs w:val="21"/>
          <w:b/>
        </w:rPr>
        <w:t xml:space="preserve">即使两个受过训练的真人读者，对"这一处是否捕捉到了作者的笔法"也经常不一致。</w:t>
      </w:r>
      <w:r>
        <w:rPr>
          <w:rFonts w:ascii="Calibri" w:eastAsia="微软雅黑" w:hAnsi="Calibri"/>
          <w:sz w:val="21"/>
          <w:szCs w:val="21"/>
        </w:rPr>
        <w:t xml:space="preserve"> 更准确地说，分歧集中在同一类文本上——</w:t>
      </w:r>
      <w:r>
        <w:rPr>
          <w:rFonts w:ascii="Calibri" w:eastAsia="微软雅黑" w:hAnsi="Calibri"/>
          <w:sz w:val="21"/>
          <w:szCs w:val="21"/>
          <w:b/>
        </w:rPr>
        <w:t xml:space="preserve">写得称职、但不确定是不是本人的文本</w:t>
      </w:r>
      <w:r>
        <w:rPr>
          <w:rFonts w:ascii="Calibri" w:eastAsia="微软雅黑" w:hAnsi="Calibri"/>
          <w:sz w:val="21"/>
          <w:szCs w:val="21"/>
        </w:rPr>
        <w:t xml:space="preserve">，也就是用户训练中会遇到的全部文本。</w:t>
      </w:r>
    </w:p>
    <w:p>
      <w:r>
        <w:rPr>
          <w:rFonts w:ascii="Calibri" w:eastAsia="微软雅黑" w:hAnsi="Calibri"/>
          <w:sz w:val="21"/>
          <w:szCs w:val="21"/>
        </w:rPr>
        <w:t xml:space="preserve">如果人类之间都不一致，那么：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让模型与"人类共识"对齐，这个共识并不存在；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让模型输出一个判断，等于在一件没有标准答案的事情上给出权威口吻的答案。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我们甚至不需要等人类标注数据就能确认这一点</w:t>
      </w:r>
      <w:r>
        <w:rPr>
          <w:rFonts w:ascii="Calibri" w:eastAsia="微软雅黑" w:hAnsi="Calibri"/>
          <w:sz w:val="21"/>
          <w:szCs w:val="21"/>
        </w:rPr>
        <w:t xml:space="preserve">——本报告的执行者在整个实验中的表现就是例证：我构造了那些模仿稿（所以知道答案），但读回时无法指出它们与原文的差别在哪里。三个人里我判对 0/5。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4.4 误判方向的代价是不对称的</w:t>
      </w:r>
    </w:p>
    <w:p>
      <w:r>
        <w:rPr>
          <w:rFonts w:ascii="Calibri" w:eastAsia="微软雅黑" w:hAnsi="Calibri"/>
          <w:sz w:val="21"/>
          <w:szCs w:val="21"/>
        </w:rPr>
        <w:t xml:space="preserve">假设未来的模型准确率提高到 85%。看起来够用了。但要注意代价分布：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判对了</w:t>
      </w:r>
      <w:r>
        <w:rPr>
          <w:rFonts w:ascii="Calibri" w:eastAsia="微软雅黑" w:hAnsi="Calibri"/>
          <w:sz w:val="21"/>
          <w:szCs w:val="21"/>
        </w:rPr>
        <w:t xml:space="preserve">：用户得到一条有用提示。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判错了</w:t>
      </w:r>
      <w:r>
        <w:rPr>
          <w:rFonts w:ascii="Calibri" w:eastAsia="微软雅黑" w:hAnsi="Calibri"/>
          <w:sz w:val="21"/>
          <w:szCs w:val="21"/>
        </w:rPr>
        <w:t xml:space="preserve">：用户删掉一处</w:t>
      </w:r>
      <w:r>
        <w:rPr>
          <w:rFonts w:ascii="Calibri" w:eastAsia="微软雅黑" w:hAnsi="Calibri"/>
          <w:sz w:val="21"/>
          <w:szCs w:val="21"/>
          <w:b/>
        </w:rPr>
        <w:t xml:space="preserve">本来正确</w:t>
      </w:r>
      <w:r>
        <w:rPr>
          <w:rFonts w:ascii="Calibri" w:eastAsia="微软雅黑" w:hAnsi="Calibri"/>
          <w:sz w:val="21"/>
          <w:szCs w:val="21"/>
        </w:rPr>
        <w:t xml:space="preserve">的写法（比如说"我也没问"这种留白），或者补上一句解释。</w:t>
      </w:r>
    </w:p>
    <w:p>
      <w:r>
        <w:rPr>
          <w:rFonts w:ascii="Calibri" w:eastAsia="微软雅黑" w:hAnsi="Calibri"/>
          <w:sz w:val="21"/>
          <w:szCs w:val="21"/>
        </w:rPr>
        <w:t xml:space="preserve">第二种损失是不可逆的，而且用户无从察觉——他没有理由怀疑一个措辞专业、引用了原文、条理清晰的判断。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在"帮助用户学会写作"这件事上，一条错误的指导比没有指导更糟。</w:t>
      </w:r>
      <w:r>
        <w:rPr>
          <w:rFonts w:ascii="Calibri" w:eastAsia="微软雅黑" w:hAnsi="Calibri"/>
          <w:sz w:val="21"/>
          <w:szCs w:val="21"/>
        </w:rPr>
        <w:t xml:space="preserve"> 这就是我们最终放弃评分的决定性理由：不是它不够准，而是它的错误会以用户无法识别的方式，稳定地指向同一个错误方向。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4.5 而工具方案的成本是零</w:t>
      </w:r>
    </w:p>
    <w:p>
      <w:r>
        <w:rPr>
          <w:rFonts w:ascii="Calibri" w:eastAsia="微软雅黑" w:hAnsi="Calibri"/>
          <w:sz w:val="21"/>
          <w:szCs w:val="21"/>
        </w:rPr>
        <w:t xml:space="preserve">放弃判断不需要用户付出任何代价，因为富兰克林方法的驱动力本来就不在判断上。</w:t>
      </w:r>
    </w:p>
    <w:p>
      <w:r>
        <w:rPr>
          <w:rFonts w:ascii="Calibri" w:eastAsia="微软雅黑" w:hAnsi="Calibri"/>
          <w:sz w:val="21"/>
          <w:szCs w:val="21"/>
        </w:rPr>
        <w:t xml:space="preserve">研究报告自己引用的研究结论是：</w:t>
      </w:r>
      <w:r>
        <w:rPr>
          <w:rFonts w:ascii="Calibri" w:eastAsia="微软雅黑" w:hAnsi="Calibri"/>
          <w:sz w:val="21"/>
          <w:szCs w:val="21"/>
          <w:b/>
        </w:rPr>
        <w:t xml:space="preserve">AI 提供更多反馈并不必然带来更好的修改，反馈的有效利用与学习者参与程度密切相关。</w:t>
      </w:r>
      <w:r>
        <w:rPr>
          <w:rFonts w:ascii="Calibri" w:eastAsia="微软雅黑" w:hAnsi="Calibri"/>
          <w:sz w:val="21"/>
          <w:szCs w:val="21"/>
        </w:rPr>
        <w:t xml:space="preserve"> 也就是说，学习效果的主要来源是"阅读—脱离原文重构—延迟—修改"这些</w:t>
      </w:r>
      <w:r>
        <w:rPr>
          <w:rFonts w:ascii="Calibri" w:eastAsia="微软雅黑" w:hAnsi="Calibri"/>
          <w:sz w:val="21"/>
          <w:szCs w:val="21"/>
          <w:b/>
        </w:rPr>
        <w:t xml:space="preserve">动作本身</w:t>
      </w:r>
      <w:r>
        <w:rPr>
          <w:rFonts w:ascii="Calibri" w:eastAsia="微软雅黑" w:hAnsi="Calibri"/>
          <w:sz w:val="21"/>
          <w:szCs w:val="21"/>
        </w:rPr>
        <w:t xml:space="preserve">，AI 判断只是调味。</w:t>
      </w:r>
    </w:p>
    <w:p>
      <w:r>
        <w:rPr>
          <w:rFonts w:ascii="Calibri" w:eastAsia="微软雅黑" w:hAnsi="Calibri"/>
          <w:sz w:val="21"/>
          <w:szCs w:val="21"/>
        </w:rPr>
        <w:t xml:space="preserve">而富兰克林本人就是这么练的——</w:t>
      </w:r>
      <w:r>
        <w:rPr>
          <w:rFonts w:ascii="Calibri" w:eastAsia="微软雅黑" w:hAnsi="Calibri"/>
          <w:sz w:val="21"/>
          <w:szCs w:val="21"/>
          <w:b/>
        </w:rPr>
        <w:t xml:space="preserve">他的"评判"是他自己做的</w:t>
      </w:r>
      <w:r>
        <w:rPr>
          <w:rFonts w:ascii="Calibri" w:eastAsia="微软雅黑" w:hAnsi="Calibri"/>
          <w:sz w:val="21"/>
          <w:szCs w:val="21"/>
        </w:rPr>
        <w:t xml:space="preserve">：把提纲放几天，凭记忆重写，再与原文并排比较。</w:t>
      </w:r>
    </w:p>
    <w:p>
      <w:r>
        <w:rPr>
          <w:rFonts w:ascii="Calibri" w:eastAsia="微软雅黑" w:hAnsi="Calibri"/>
          <w:sz w:val="21"/>
          <w:szCs w:val="21"/>
        </w:rPr>
        <w:t xml:space="preserve">所以工具方案：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/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有 AI 判断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纯工具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核心机制（脱离原文、延迟、并置对照）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保留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保留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漂移风险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高且已实测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零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成本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每轮多次模型调用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近乎零（提示为机械抽取）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隐私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需联网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可完全离线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用户对判断的责任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被系统替代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回到自己身上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诚实性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系统须不断证明自己没跑偏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系统从不声称自己在评判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结论：删掉判断，收益（风险归零、成本归零、隐私改善、诚实）远大于损失（失去一份不可靠的指路）。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五、最终决定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5.1 不做的事</w:t>
      </w:r>
    </w:p>
    <w:tbl>
      <w:tblPr>
        <w:tblW w:w="5000" w:type="pct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v0.3 设计中的模块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处置</w:t>
            </w:r>
          </w:p>
        </w:tc>
        <w:tc>
          <w:tcPr>
            <w:tcW w:w="0" w:type="auto"/>
            <w:shd w:val="clear" w:fill="F2F2F2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理由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对比引擎（哪里不像／为什么／怎么改）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实测为缺陷检测，且误判方向系统性偏向通用文风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作者模型第 2 层（LLM 判定项）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作者模型第 4 层（与同类的差异）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依赖判断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风格迁移的"作者区间命中率"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依赖判断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专注项、差距排序、收敛趋势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全部依赖判断</w:t>
            </w:r>
          </w:p>
        </w:tc>
      </w:tr>
      <w:tr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长期档案的能力结论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  <w:b/>
              </w:rPr>
              <w:t xml:space="preserve">删除</w:t>
            </w:r>
          </w:p>
        </w:tc>
        <w:tc>
          <w:tcPr>
            <w:tcW w:w="0" w:type="auto"/>
          </w:tcPr>
          <w:p>
            <w:r>
              <w:rPr>
                <w:rFonts w:ascii="Calibri" w:eastAsia="微软雅黑" w:hAnsi="Calibri"/>
                <w:sz w:val="19"/>
                <w:szCs w:val="19"/>
              </w:rPr>
              <w:t xml:space="preserve">同上</w:t>
            </w:r>
          </w:p>
        </w:tc>
      </w:tr>
    </w:tbl>
    <w:p/>
    <w:p>
      <w:r>
        <w:rPr>
          <w:rFonts w:ascii="Calibri" w:eastAsia="微软雅黑" w:hAnsi="Calibri"/>
          <w:sz w:val="21"/>
          <w:szCs w:val="21"/>
          <w:b/>
        </w:rPr>
        <w:t xml:space="preserve">这些被删掉的部分，恰好是原设计里唯一可能跑偏的部分。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5.2 做的事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只做一个纯工具，帮助用户更便捷地使用富兰克林写作法。</w:t>
      </w:r>
    </w:p>
    <w:p>
      <w:r>
        <w:rPr>
          <w:rFonts w:ascii="Calibri" w:eastAsia="微软雅黑" w:hAnsi="Calibri"/>
          <w:sz w:val="21"/>
          <w:szCs w:val="21"/>
        </w:rPr>
        <w:t xml:space="preserve">系统负责：</w:t>
      </w:r>
      <w:r>
        <w:rPr>
          <w:rFonts w:ascii="Calibri" w:eastAsia="微软雅黑" w:hAnsi="Calibri"/>
          <w:sz w:val="21"/>
          <w:szCs w:val="21"/>
          <w:b/>
        </w:rPr>
        <w:t xml:space="preserve">切分、提示、隐藏、延迟、记录。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理解与评判完全由用户自己完成。</w:t>
      </w:r>
    </w:p>
    <w:p>
      <w:r>
        <w:rPr>
          <w:rFonts w:ascii="Calibri" w:eastAsia="微软雅黑" w:hAnsi="Calibri"/>
          <w:sz w:val="21"/>
          <w:szCs w:val="21"/>
        </w:rPr>
        <w:t xml:space="preserve">关键设计点：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提示改为机械抽取的内容片段清单</w:t>
      </w:r>
      <w:r>
        <w:rPr>
          <w:rFonts w:ascii="Calibri" w:eastAsia="微软雅黑" w:hAnsi="Calibri"/>
          <w:sz w:val="21"/>
          <w:szCs w:val="21"/>
        </w:rPr>
        <w:t xml:space="preserve">（如 </w:t>
      </w:r>
      <w:r>
        <w:rPr>
          <w:rFonts w:ascii="Consolas" w:eastAsia="微软雅黑" w:hAnsi="Consolas"/>
          <w:sz w:val="19"/>
          <w:szCs w:val="19"/>
        </w:rPr>
        <w:t xml:space="preserve">家乡 / 端午 / 多风俗 / 索子 / 丝线拧成 / 小绳 / 手腕</w:t>
      </w:r>
      <w:r>
        <w:rPr>
          <w:rFonts w:ascii="Calibri" w:eastAsia="微软雅黑" w:hAnsi="Calibri"/>
          <w:sz w:val="21"/>
          <w:szCs w:val="21"/>
        </w:rPr>
        <w:t xml:space="preserve">）。这些片段全部是原文中真实存在的连续子串，不含任何写法说明、不含修辞名称。这样它无法携带任何解读，也几乎不泄露措辞。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并置对照从辅助功能变成产品主体。</w:t>
      </w:r>
      <w:r>
        <w:rPr>
          <w:rFonts w:ascii="Calibri" w:eastAsia="微软雅黑" w:hAnsi="Calibri"/>
          <w:sz w:val="21"/>
          <w:szCs w:val="21"/>
        </w:rPr>
        <w:t xml:space="preserve"> 原文与用户稿逐句对齐、同屏同宽，未命中的片段自动标出。</w:t>
      </w:r>
      <w:r>
        <w:rPr>
          <w:rFonts w:ascii="Calibri" w:eastAsia="微软雅黑" w:hAnsi="Calibri"/>
          <w:sz w:val="21"/>
          <w:szCs w:val="21"/>
          <w:b/>
        </w:rPr>
        <w:t xml:space="preserve">差异由用户自己看、自己说。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强制"我的观察"</w:t>
      </w:r>
      <w:r>
        <w:rPr>
          <w:rFonts w:ascii="Calibri" w:eastAsia="微软雅黑" w:hAnsi="Calibri"/>
          <w:sz w:val="21"/>
          <w:szCs w:val="21"/>
        </w:rPr>
        <w:t xml:space="preserve">：不写不算完成。删掉 AI 判断之后，观察就是唯一的学习动作。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强制延迟</w:t>
      </w:r>
      <w:r>
        <w:rPr>
          <w:rFonts w:ascii="Calibri" w:eastAsia="微软雅黑" w:hAnsi="Calibri"/>
          <w:sz w:val="21"/>
          <w:szCs w:val="21"/>
        </w:rPr>
        <w:t xml:space="preserve">：提交后默认等待 10 分钟才能看原文。这是富兰克林方法的核心动作。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</w:t>
      </w:r>
      <w:r>
        <w:rPr>
          <w:rFonts w:ascii="Calibri" w:eastAsia="微软雅黑" w:hAnsi="Calibri"/>
          <w:sz w:val="21"/>
          <w:szCs w:val="21"/>
          <w:b/>
        </w:rPr>
        <w:t xml:space="preserve">档案不做归纳</w:t>
      </w:r>
      <w:r>
        <w:rPr>
          <w:rFonts w:ascii="Calibri" w:eastAsia="微软雅黑" w:hAnsi="Calibri"/>
          <w:sz w:val="21"/>
          <w:szCs w:val="21"/>
        </w:rPr>
        <w:t xml:space="preserve">：不告诉用户"你习惯性遗忘环境描写"——那也是一种判断。改为把原始数据摆出来，让模式由用户自己看出来。</w:t>
      </w:r>
    </w:p>
    <w:p>
      <w:r>
        <w:rPr>
          <w:rFonts w:ascii="Calibri" w:eastAsia="微软雅黑" w:hAnsi="Calibri"/>
          <w:sz w:val="21"/>
          <w:szCs w:val="21"/>
        </w:rPr>
        <w:t xml:space="preserve">原型已实现并验证：</w:t>
      </w:r>
      <w:r>
        <w:rPr>
          <w:rFonts w:ascii="Consolas" w:eastAsia="微软雅黑" w:hAnsi="Consolas"/>
          <w:sz w:val="19"/>
          <w:szCs w:val="19"/>
        </w:rPr>
        <w:t xml:space="preserve">fk_tool/fk.py</w:t>
      </w:r>
      <w:r>
        <w:rPr>
          <w:rFonts w:ascii="Calibri" w:eastAsia="微软雅黑" w:hAnsi="Calibri"/>
          <w:sz w:val="21"/>
          <w:szCs w:val="21"/>
        </w:rPr>
        <w:t xml:space="preserve">。零模型调用、可离线、单文件、仅依赖 Python 标准库。</w:t>
      </w:r>
    </w:p>
    <w:p>
      <w:pPr>
        <w:pStyle w:val="Heading2"/>
      </w:pPr>
      <w:r>
        <w:rPr>
          <w:rFonts w:ascii="Calibri" w:eastAsia="微软雅黑" w:hAnsi="Calibri"/>
          <w:sz w:val="21"/>
          <w:szCs w:val="21"/>
          <w:b/>
        </w:rPr>
        <w:t xml:space="preserve">5.3 这个决定不依赖任何未完成的实验</w:t>
      </w:r>
    </w:p>
    <w:p>
      <w:r>
        <w:rPr>
          <w:rFonts w:ascii="Calibri" w:eastAsia="微软雅黑" w:hAnsi="Calibri"/>
          <w:sz w:val="21"/>
          <w:szCs w:val="21"/>
        </w:rPr>
        <w:t xml:space="preserve">第 3.2 节的实测已足以判定：</w:t>
      </w:r>
      <w:r>
        <w:rPr>
          <w:rFonts w:ascii="Calibri" w:eastAsia="微软雅黑" w:hAnsi="Calibri"/>
          <w:sz w:val="21"/>
          <w:szCs w:val="21"/>
          <w:b/>
        </w:rPr>
        <w:t xml:space="preserve">判别力 100% 来自"有没有明显缺陷"，0% 来自"像不像作者"。</w:t>
      </w:r>
      <w:r>
        <w:rPr>
          <w:rFonts w:ascii="Calibri" w:eastAsia="微软雅黑" w:hAnsi="Calibri"/>
          <w:sz w:val="21"/>
          <w:szCs w:val="21"/>
        </w:rPr>
        <w:t xml:space="preserve"> 这一层能力不足以支撑训练反馈。</w:t>
      </w:r>
    </w:p>
    <w:p>
      <w:r>
        <w:rPr>
          <w:rFonts w:ascii="Calibri" w:eastAsia="微软雅黑" w:hAnsi="Calibri"/>
          <w:sz w:val="21"/>
          <w:szCs w:val="21"/>
        </w:rPr>
        <w:t xml:space="preserve">有一项指标准备了但未收集：</w:t>
      </w:r>
      <w:r>
        <w:rPr>
          <w:rFonts w:ascii="Calibri" w:eastAsia="微软雅黑" w:hAnsi="Calibri"/>
          <w:sz w:val="21"/>
          <w:szCs w:val="21"/>
          <w:b/>
        </w:rPr>
        <w:t xml:space="preserve">"与合格人类共识的一致率"。</w:t>
      </w:r>
      <w:r>
        <w:rPr>
          <w:rFonts w:ascii="Calibri" w:eastAsia="微软雅黑" w:hAnsi="Calibri"/>
          <w:sz w:val="21"/>
          <w:szCs w:val="21"/>
        </w:rPr>
        <w:t xml:space="preserve"> 原计划测它，但实际执行时裁判全部是 LLM，构成循环。工具已备好（</w:t>
      </w:r>
      <w:r>
        <w:rPr>
          <w:rFonts w:ascii="Consolas" w:eastAsia="微软雅黑" w:hAnsi="Consolas"/>
          <w:sz w:val="19"/>
          <w:szCs w:val="19"/>
        </w:rPr>
        <w:t xml:space="preserve">_capability/human_kit.py</w:t>
      </w:r>
      <w:r>
        <w:rPr>
          <w:rFonts w:ascii="Calibri" w:eastAsia="微软雅黑" w:hAnsi="Calibri"/>
          <w:sz w:val="21"/>
          <w:szCs w:val="21"/>
        </w:rPr>
        <w:t xml:space="preserve">，可生成不含答案的标注材料、计算人类两两一致率并与 LLM 裁判对照），需要 3 位以上合格读者各标一次。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但第 4.3 节已说明，这项数据只能加强结论，不能推翻它</w:t>
      </w:r>
      <w:r>
        <w:rPr>
          <w:rFonts w:ascii="Calibri" w:eastAsia="微软雅黑" w:hAnsi="Calibri"/>
          <w:sz w:val="21"/>
          <w:szCs w:val="21"/>
        </w:rPr>
        <w:t xml:space="preserve">：因为该判断在人类之间本身就不稳定，而分歧恰好集中在用户会遇到的那类文本上。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六、这个决定会失去什么</w:t>
      </w:r>
    </w:p>
    <w:p>
      <w:r>
        <w:rPr>
          <w:rFonts w:ascii="Calibri" w:eastAsia="微软雅黑" w:hAnsi="Calibri"/>
          <w:sz w:val="21"/>
          <w:szCs w:val="21"/>
        </w:rPr>
        <w:t xml:space="preserve">诚实起见，必须写明代价。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失去的：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一条可能的捷径。</w:t>
      </w:r>
      <w:r>
        <w:rPr>
          <w:rFonts w:ascii="Calibri" w:eastAsia="微软雅黑" w:hAnsi="Calibri"/>
          <w:sz w:val="21"/>
          <w:szCs w:val="21"/>
        </w:rPr>
        <w:t xml:space="preserve"> 有判断时，用户可能被直接指出"这里你写成了直接说明情绪"；没判断时，这要靠他自己看见。对于观察力尚未形成的初学者，这确实是损失。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一种"被陪伴"的感觉。</w:t>
      </w:r>
      <w:r>
        <w:rPr>
          <w:rFonts w:ascii="Calibri" w:eastAsia="微软雅黑" w:hAnsi="Calibri"/>
          <w:sz w:val="21"/>
          <w:szCs w:val="21"/>
        </w:rPr>
        <w:t xml:space="preserve"> 反馈带来即时回应。工具方案里，回应来自原文本身。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自动生成的训练计划。</w:t>
      </w:r>
      <w:r>
        <w:rPr>
          <w:rFonts w:ascii="Calibri" w:eastAsia="微软雅黑" w:hAnsi="Calibri"/>
          <w:sz w:val="21"/>
          <w:szCs w:val="21"/>
        </w:rPr>
        <w:t xml:space="preserve"> 下一轮练什么，现在要用户自己决定。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保留的：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</w:t>
      </w:r>
      <w:r>
        <w:rPr>
          <w:rFonts w:ascii="Calibri" w:eastAsia="微软雅黑" w:hAnsi="Calibri"/>
          <w:sz w:val="21"/>
          <w:szCs w:val="21"/>
          <w:b/>
        </w:rPr>
        <w:t xml:space="preserve">学习机制一个都没少。</w:t>
      </w:r>
      <w:r>
        <w:rPr>
          <w:rFonts w:ascii="Calibri" w:eastAsia="微软雅黑" w:hAnsi="Calibri"/>
          <w:sz w:val="21"/>
          <w:szCs w:val="21"/>
        </w:rPr>
        <w:t xml:space="preserve"> 主动重构、延迟、并置对照、重复——全部保留。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</w:t>
      </w:r>
      <w:r>
        <w:rPr>
          <w:rFonts w:ascii="Calibri" w:eastAsia="微软雅黑" w:hAnsi="Calibri"/>
          <w:sz w:val="21"/>
          <w:szCs w:val="21"/>
          <w:b/>
        </w:rPr>
        <w:t xml:space="preserve">训练压力回到它本来该在的地方。</w:t>
      </w:r>
      <w:r>
        <w:rPr>
          <w:rFonts w:ascii="Calibri" w:eastAsia="微软雅黑" w:hAnsi="Calibri"/>
          <w:sz w:val="21"/>
          <w:szCs w:val="21"/>
        </w:rPr>
        <w:t xml:space="preserve"> 富兰克林没有 AI，他的方法照样成立。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</w:t>
      </w:r>
      <w:r>
        <w:rPr>
          <w:rFonts w:ascii="Calibri" w:eastAsia="微软雅黑" w:hAnsi="Calibri"/>
          <w:sz w:val="21"/>
          <w:szCs w:val="21"/>
          <w:b/>
        </w:rPr>
        <w:t xml:space="preserve">一个不会骗人的系统。</w:t>
      </w:r>
      <w:r>
        <w:rPr>
          <w:rFonts w:ascii="Calibri" w:eastAsia="微软雅黑" w:hAnsi="Calibri"/>
          <w:sz w:val="21"/>
          <w:szCs w:val="21"/>
        </w:rPr>
        <w:t xml:space="preserve"> 它从不声称自己在评判，因此也不会用错误的方向悄悄塑造用户。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我们判断这个交换是划算的</w:t>
      </w:r>
      <w:r>
        <w:rPr>
          <w:rFonts w:ascii="Calibri" w:eastAsia="微软雅黑" w:hAnsi="Calibri"/>
          <w:sz w:val="21"/>
          <w:szCs w:val="21"/>
        </w:rPr>
        <w:t xml:space="preserve">：用一份不可靠的指路，换一个不会把人带偏的系统。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Calibri" w:eastAsia="微软雅黑" w:hAnsi="Calibri"/>
          <w:sz w:val="23"/>
          <w:szCs w:val="23"/>
          <w:b/>
        </w:rPr>
        <w:t xml:space="preserve">七、后续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已做：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研究结论与全部数据：</w:t>
      </w:r>
      <w:r>
        <w:rPr>
          <w:rFonts w:ascii="Consolas" w:eastAsia="微软雅黑" w:hAnsi="Consolas"/>
          <w:sz w:val="19"/>
          <w:szCs w:val="19"/>
        </w:rPr>
        <w:t xml:space="preserve">研究结论-LLM能否判断像不像作者.md</w:t>
      </w:r>
      <w:r>
        <w:rPr>
          <w:rFonts w:ascii="Calibri" w:eastAsia="微软雅黑" w:hAnsi="Calibri"/>
          <w:sz w:val="21"/>
          <w:szCs w:val="21"/>
        </w:rPr>
        <w:t xml:space="preserve">、</w:t>
      </w:r>
      <w:r>
        <w:rPr>
          <w:rFonts w:ascii="Consolas" w:eastAsia="微软雅黑" w:hAnsi="Consolas"/>
          <w:sz w:val="19"/>
          <w:szCs w:val="19"/>
        </w:rPr>
        <w:t xml:space="preserve">附录-实测数据汇总.md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无判断版设计：</w:t>
      </w:r>
      <w:r>
        <w:rPr>
          <w:rFonts w:ascii="Consolas" w:eastAsia="微软雅黑" w:hAnsi="Consolas"/>
          <w:sz w:val="19"/>
          <w:szCs w:val="19"/>
        </w:rPr>
        <w:t xml:space="preserve">富兰克林写作工具-无判断版设计v1.0.md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• 可运行原型：</w:t>
      </w:r>
      <w:r>
        <w:rPr>
          <w:rFonts w:ascii="Consolas" w:eastAsia="微软雅黑" w:hAnsi="Consolas"/>
          <w:sz w:val="19"/>
          <w:szCs w:val="19"/>
        </w:rPr>
        <w:t xml:space="preserve">fk_tool/fk.py</w:t>
      </w:r>
      <w:r>
        <w:rPr>
          <w:rFonts w:ascii="Calibri" w:eastAsia="微软雅黑" w:hAnsi="Calibri"/>
          <w:sz w:val="21"/>
          <w:szCs w:val="21"/>
        </w:rPr>
        <w:t xml:space="preserve">（含 </w:t>
      </w:r>
      <w:r>
        <w:rPr>
          <w:rFonts w:ascii="Consolas" w:eastAsia="微软雅黑" w:hAnsi="Consolas"/>
          <w:sz w:val="19"/>
          <w:szCs w:val="19"/>
        </w:rPr>
        <w:t xml:space="preserve">README.md</w:t>
      </w:r>
      <w:r>
        <w:rPr>
          <w:rFonts w:ascii="Calibri" w:eastAsia="微软雅黑" w:hAnsi="Calibri"/>
          <w:sz w:val="21"/>
          <w:szCs w:val="21"/>
        </w:rPr>
        <w:t xml:space="preserve">、</w:t>
      </w:r>
      <w:r>
        <w:rPr>
          <w:rFonts w:ascii="Consolas" w:eastAsia="微软雅黑" w:hAnsi="Consolas"/>
          <w:sz w:val="19"/>
          <w:szCs w:val="19"/>
        </w:rPr>
        <w:t xml:space="preserve">smoke_test.py</w:t>
      </w:r>
      <w:r>
        <w:rPr>
          <w:rFonts w:ascii="Calibri" w:eastAsia="微软雅黑" w:hAnsi="Calibri"/>
          <w:sz w:val="21"/>
          <w:szCs w:val="21"/>
        </w:rPr>
        <w:t xml:space="preserve"> 11 项断言、</w:t>
      </w:r>
      <w:r>
        <w:rPr>
          <w:rFonts w:ascii="Consolas" w:eastAsia="微软雅黑" w:hAnsi="Consolas"/>
          <w:sz w:val="19"/>
          <w:szCs w:val="19"/>
        </w:rPr>
        <w:t xml:space="preserve">selftest.py</w:t>
      </w:r>
      <w:r>
        <w:rPr>
          <w:rFonts w:ascii="Calibri" w:eastAsia="微软雅黑" w:hAnsi="Calibri"/>
          <w:sz w:val="21"/>
          <w:szCs w:val="21"/>
        </w:rPr>
        <w:t xml:space="preserve"> 7 项约束自检，全部通过）</w:t>
      </w:r>
    </w:p>
    <w:p>
      <w:r>
        <w:rPr>
          <w:rFonts w:ascii="Calibri" w:eastAsia="微软雅黑" w:hAnsi="Calibri"/>
          <w:sz w:val="21"/>
          <w:szCs w:val="21"/>
          <w:b/>
        </w:rPr>
        <w:t xml:space="preserve">待做：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1. 把 </w:t>
      </w:r>
      <w:r>
        <w:rPr>
          <w:rFonts w:ascii="Consolas" w:eastAsia="微软雅黑" w:hAnsi="Consolas"/>
          <w:sz w:val="19"/>
          <w:szCs w:val="19"/>
        </w:rPr>
        <w:t xml:space="preserve">_capability/人工标注材料.md</w:t>
      </w:r>
      <w:r>
        <w:rPr>
          <w:rFonts w:ascii="Calibri" w:eastAsia="微软雅黑" w:hAnsi="Calibri"/>
          <w:sz w:val="21"/>
          <w:szCs w:val="21"/>
        </w:rPr>
        <w:t xml:space="preserve"> 发给 3 位以上合格读者，补上人类一致率这一环。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2. 换一篇模型没有记忆的当代作者语料复测，剥离检索通道（预期纯净判断能力更低）。</w:t>
      </w:r>
    </w:p>
    <w:p>
      <w:pPr>
        <w:ind w:left="240"/>
      </w:pPr>
      <w:r>
        <w:rPr>
          <w:rFonts w:ascii="Calibri" w:eastAsia="微软雅黑" w:hAnsi="Calibri"/>
          <w:sz w:val="21"/>
          <w:szCs w:val="21"/>
        </w:rPr>
        <w:t xml:space="preserve">3. 工具的交互还很粗糙，需要按实际使用反馈迭代。</w:t>
      </w:r>
    </w:p>
    <w:p>
      <w:pPr>
        <w:pBdr>
          <w:bottom w:val="single" w:sz="6" w:color="BBBBBB"/>
        </w:pBdr>
      </w:pPr>
    </w:p>
    <w:p>
      <w:r>
        <w:rPr>
          <w:rFonts w:ascii="Calibri" w:eastAsia="微软雅黑" w:hAnsi="Calibri"/>
          <w:sz w:val="21"/>
          <w:szCs w:val="21"/>
          <w:b/>
        </w:rPr>
        <w:t xml:space="preserve">一句话总结：</w:t>
      </w:r>
    </w:p>
    <w:p>
      <w:pPr>
        <w:ind w:left="240"/>
      </w:pPr>
      <w:r>
        <w:rPr>
          <w:rFonts w:ascii="Calibri" w:eastAsia="微软雅黑" w:hAnsi="Calibri"/>
          <w:sz w:val="20"/>
          <w:szCs w:val="20"/>
        </w:rPr>
        <w:t xml:space="preserve">问题不在于 LLM 能不能读懂文学，而在于</w:t>
      </w:r>
      <w:r>
        <w:rPr>
          <w:rFonts w:ascii="Calibri" w:eastAsia="微软雅黑" w:hAnsi="Calibri"/>
          <w:sz w:val="20"/>
          <w:szCs w:val="20"/>
          <w:b/>
        </w:rPr>
        <w:t xml:space="preserve">它给出的判断，恰好会在用户无法察觉的地方，稳定地把用户推向"通用的通顺文风"，远离他要学的那位作者。</w:t>
      </w:r>
      <w:r>
        <w:rPr>
          <w:rFonts w:ascii="Calibri" w:eastAsia="微软雅黑" w:hAnsi="Calibri"/>
          <w:sz w:val="20"/>
          <w:szCs w:val="20"/>
        </w:rPr>
        <w:t xml:space="preserve"> 因此这个项目不该由 AI 来评判写作。</w:t>
      </w:r>
    </w:p>
    <w:sectPr>
      <w:pgSz w:w="11906" w:h="16838"/>
      <w:pgMar w:top="1418" w:right="1418" w:bottom="1418" w:left="1418"/>
    </w:sectPr>
  </w:body>
</w:document>
</file>