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88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5"/>
        <w:gridCol w:w="2928"/>
        <w:gridCol w:w="1701"/>
        <w:gridCol w:w="26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1575" w:type="dxa"/>
          </w:tcPr>
          <w:p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会议名称</w:t>
            </w:r>
          </w:p>
        </w:tc>
        <w:tc>
          <w:tcPr>
            <w:tcW w:w="7245" w:type="dxa"/>
            <w:gridSpan w:val="3"/>
          </w:tcPr>
          <w:p>
            <w:pPr>
              <w:rPr>
                <w:rFonts w:hint="eastAsia" w:eastAsiaTheme="minorEastAsia"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>第四次会议记录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5" w:hRule="atLeast"/>
        </w:trPr>
        <w:tc>
          <w:tcPr>
            <w:tcW w:w="1575" w:type="dxa"/>
          </w:tcPr>
          <w:p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时间</w:t>
            </w:r>
          </w:p>
        </w:tc>
        <w:tc>
          <w:tcPr>
            <w:tcW w:w="2928" w:type="dxa"/>
          </w:tcPr>
          <w:p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2017.</w:t>
            </w:r>
            <w:r>
              <w:rPr>
                <w:rFonts w:hint="eastAsia"/>
                <w:sz w:val="32"/>
                <w:szCs w:val="32"/>
                <w:lang w:val="en-US" w:eastAsia="zh-CN"/>
              </w:rPr>
              <w:t>10.18</w:t>
            </w:r>
          </w:p>
        </w:tc>
        <w:tc>
          <w:tcPr>
            <w:tcW w:w="1701" w:type="dxa"/>
          </w:tcPr>
          <w:p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地址</w:t>
            </w:r>
          </w:p>
        </w:tc>
        <w:tc>
          <w:tcPr>
            <w:tcW w:w="2616" w:type="dxa"/>
          </w:tcPr>
          <w:p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浙江大学城市学院求真楼1-</w:t>
            </w:r>
            <w:r>
              <w:rPr>
                <w:rFonts w:hint="eastAsia"/>
                <w:sz w:val="32"/>
                <w:szCs w:val="32"/>
                <w:lang w:val="en-US" w:eastAsia="zh-CN"/>
              </w:rPr>
              <w:t>518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1575" w:type="dxa"/>
          </w:tcPr>
          <w:p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主持人</w:t>
            </w:r>
          </w:p>
        </w:tc>
        <w:tc>
          <w:tcPr>
            <w:tcW w:w="2928" w:type="dxa"/>
          </w:tcPr>
          <w:p>
            <w:pPr>
              <w:rPr>
                <w:rFonts w:hint="eastAsia" w:eastAsiaTheme="minorEastAsia"/>
                <w:sz w:val="32"/>
                <w:szCs w:val="32"/>
                <w:lang w:eastAsia="zh-CN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>蒋立</w:t>
            </w:r>
          </w:p>
        </w:tc>
        <w:tc>
          <w:tcPr>
            <w:tcW w:w="1701" w:type="dxa"/>
          </w:tcPr>
          <w:p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记录人</w:t>
            </w:r>
          </w:p>
        </w:tc>
        <w:tc>
          <w:tcPr>
            <w:tcW w:w="2616" w:type="dxa"/>
          </w:tcPr>
          <w:p>
            <w:pPr>
              <w:rPr>
                <w:rFonts w:hint="eastAsia" w:eastAsiaTheme="minorEastAsia"/>
                <w:sz w:val="32"/>
                <w:szCs w:val="32"/>
                <w:lang w:eastAsia="zh-CN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>陆律宇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6" w:hRule="atLeast"/>
        </w:trPr>
        <w:tc>
          <w:tcPr>
            <w:tcW w:w="1575" w:type="dxa"/>
          </w:tcPr>
          <w:p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参加人员</w:t>
            </w:r>
          </w:p>
        </w:tc>
        <w:tc>
          <w:tcPr>
            <w:tcW w:w="7245" w:type="dxa"/>
            <w:gridSpan w:val="3"/>
          </w:tcPr>
          <w:p>
            <w:pPr>
              <w:rPr>
                <w:rFonts w:hint="eastAsia" w:eastAsiaTheme="minorEastAsia"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>陆律宇 蒋立  寿嘉能 庄天杨 章轩华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2" w:hRule="atLeast"/>
        </w:trPr>
        <w:tc>
          <w:tcPr>
            <w:tcW w:w="1575" w:type="dxa"/>
          </w:tcPr>
          <w:p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缺席人员及原因</w:t>
            </w:r>
          </w:p>
        </w:tc>
        <w:tc>
          <w:tcPr>
            <w:tcW w:w="7245" w:type="dxa"/>
            <w:gridSpan w:val="3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0" w:hRule="atLeast"/>
        </w:trPr>
        <w:tc>
          <w:tcPr>
            <w:tcW w:w="8820" w:type="dxa"/>
            <w:gridSpan w:val="4"/>
          </w:tcPr>
          <w:p>
            <w:pPr>
              <w:jc w:val="center"/>
              <w:rPr>
                <w:sz w:val="44"/>
                <w:szCs w:val="44"/>
              </w:rPr>
            </w:pPr>
            <w:r>
              <w:rPr>
                <w:rFonts w:hint="eastAsia"/>
                <w:sz w:val="44"/>
                <w:szCs w:val="44"/>
              </w:rPr>
              <w:t>会议内容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60" w:hRule="atLeast"/>
        </w:trPr>
        <w:tc>
          <w:tcPr>
            <w:tcW w:w="8820" w:type="dxa"/>
            <w:gridSpan w:val="4"/>
          </w:tcPr>
          <w:p>
            <w:pPr>
              <w:spacing w:before="100" w:beforeAutospacing="1" w:after="100" w:afterAutospacing="1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讨论议题：</w:t>
            </w:r>
          </w:p>
          <w:p>
            <w:pPr>
              <w:spacing w:before="100" w:beforeAutospacing="1" w:after="100" w:afterAutospacing="1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关于上次任务的总结：</w:t>
            </w:r>
          </w:p>
          <w:p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上周任务的项目计划和可行性分析计划的草稿都已完成。</w:t>
            </w:r>
            <w:r>
              <w:rPr>
                <w:rFonts w:hint="eastAsia"/>
                <w:lang w:val="en-US" w:eastAsia="zh-CN"/>
              </w:rPr>
              <w:br w:type="textWrapping"/>
            </w:r>
          </w:p>
          <w:p>
            <w:pPr>
              <w:numPr>
                <w:ilvl w:val="0"/>
                <w:numId w:val="0"/>
              </w:numPr>
              <w:spacing w:before="100" w:beforeAutospacing="1" w:after="100" w:afterAutospacing="1"/>
              <w:rPr>
                <w:rFonts w:hint="eastAsia"/>
                <w:lang w:val="en-US" w:eastAsia="zh-CN"/>
              </w:rPr>
            </w:pPr>
          </w:p>
          <w:p>
            <w:pPr>
              <w:spacing w:before="100" w:beforeAutospacing="1" w:after="100" w:afterAutospacing="1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本次：</w:t>
            </w:r>
          </w:p>
          <w:p>
            <w:pPr>
              <w:numPr>
                <w:ilvl w:val="0"/>
                <w:numId w:val="2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完善可行性计划和项目章程，其中项目章程有章轩华和蒋立完成</w:t>
            </w:r>
          </w:p>
          <w:p>
            <w:pPr>
              <w:numPr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可行性计划由陆律宇何庄天杨完成。</w:t>
            </w:r>
          </w:p>
          <w:p>
            <w:pPr>
              <w:numPr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（2）小组成员进行UMl自学，寿嘉能负责对应PPT的制作。</w:t>
            </w:r>
            <w:r>
              <w:rPr>
                <w:rFonts w:hint="eastAsia"/>
              </w:rPr>
              <w:t xml:space="preserve">  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会议时间：2017年10月18</w:t>
            </w:r>
            <w:bookmarkStart w:id="0" w:name="_GoBack"/>
            <w:bookmarkEnd w:id="0"/>
            <w:r>
              <w:rPr>
                <w:rFonts w:hint="eastAsia"/>
                <w:lang w:val="en-US" w:eastAsia="zh-CN"/>
              </w:rPr>
              <w:t>日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ind w:right="420"/>
              <w:jc w:val="right"/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PingFang SC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E2248F"/>
    <w:multiLevelType w:val="singleLevel"/>
    <w:tmpl w:val="59E2248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9EC6B4B"/>
    <w:multiLevelType w:val="singleLevel"/>
    <w:tmpl w:val="59EC6B4B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9DC5434"/>
    <w:rsid w:val="09DC5434"/>
    <w:rsid w:val="225F059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2017-10-14T14:46:00Z</dcterms:created>
  <dc:creator>admin</dc:creator>
  <cp:lastModifiedBy>admin</cp:lastModifiedBy>
  <dcterms:modified xsi:type="dcterms:W3CDTF">2017-10-22T09:54:26Z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