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5E" w:rsidRPr="00853642" w:rsidRDefault="00B4335E" w:rsidP="00B4335E">
      <w:pPr>
        <w:pStyle w:val="Heading1"/>
      </w:pPr>
      <w:r w:rsidRPr="00853642">
        <w:t xml:space="preserve">Vereinbarung </w:t>
      </w:r>
    </w:p>
    <w:p w:rsidR="00B4335E" w:rsidRPr="00853642" w:rsidRDefault="00B4335E" w:rsidP="00B4335E">
      <w:pPr>
        <w:pStyle w:val="Heading3"/>
      </w:pPr>
      <w:r w:rsidRPr="00853642">
        <w:t>1. Gegenstand der Vereinbarung</w:t>
      </w:r>
    </w:p>
    <w:p w:rsidR="00B4335E" w:rsidRPr="00853642" w:rsidRDefault="00B4335E" w:rsidP="00B4335E">
      <w:r w:rsidRPr="00853642">
        <w:t xml:space="preserve">Mit dieser Vereinbarung werden die Rechte über die Verwendung und die Weiterentwicklung der Ergebnisse </w:t>
      </w:r>
      <w:r w:rsidR="00F1537A">
        <w:t>der Studienarbeit</w:t>
      </w:r>
      <w:r w:rsidRPr="00853642">
        <w:t xml:space="preserve"> </w:t>
      </w:r>
      <w:r w:rsidR="00F1537A">
        <w:t>Erstellen einer Klassenbibliothek zur Erzeugung von autokorrelierten Zufallszahlen</w:t>
      </w:r>
      <w:r w:rsidRPr="00853642">
        <w:t xml:space="preserve"> von </w:t>
      </w:r>
      <w:r w:rsidR="00F1537A">
        <w:t>Philipp Bütikofer</w:t>
      </w:r>
      <w:r w:rsidRPr="00853642">
        <w:t xml:space="preserve"> unter der Betreuung von </w:t>
      </w:r>
      <w:r w:rsidR="00F1537A">
        <w:t xml:space="preserve">Prof. Dr. A. </w:t>
      </w:r>
      <w:proofErr w:type="spellStart"/>
      <w:r w:rsidR="00F1537A">
        <w:t>Rinkel</w:t>
      </w:r>
      <w:proofErr w:type="spellEnd"/>
      <w:r w:rsidR="00F1537A">
        <w:t xml:space="preserve"> </w:t>
      </w:r>
      <w:r w:rsidRPr="00853642">
        <w:t>gereg</w:t>
      </w:r>
      <w:bookmarkStart w:id="0" w:name="_GoBack"/>
      <w:bookmarkEnd w:id="0"/>
      <w:r w:rsidRPr="00853642">
        <w:t>elt.</w:t>
      </w:r>
    </w:p>
    <w:p w:rsidR="00B4335E" w:rsidRPr="00853642" w:rsidRDefault="00B4335E" w:rsidP="00B4335E">
      <w:pPr>
        <w:pStyle w:val="Heading3"/>
      </w:pPr>
      <w:r w:rsidRPr="00853642">
        <w:t>2. Urheberrecht</w:t>
      </w:r>
    </w:p>
    <w:p w:rsidR="00B4335E" w:rsidRPr="00853642" w:rsidRDefault="00B4335E" w:rsidP="00B4335E">
      <w:r w:rsidRPr="00853642">
        <w:t>Die Urheberrechte stehen der Studentin / dem Student zu.</w:t>
      </w:r>
    </w:p>
    <w:p w:rsidR="00B4335E" w:rsidRPr="00853642" w:rsidRDefault="00B4335E" w:rsidP="00B4335E">
      <w:pPr>
        <w:pStyle w:val="Heading3"/>
      </w:pPr>
      <w:r w:rsidRPr="00853642">
        <w:t>3. Verwendung</w:t>
      </w:r>
    </w:p>
    <w:p w:rsidR="00B4335E" w:rsidRPr="00853642" w:rsidRDefault="00B4335E" w:rsidP="00B4335E">
      <w:r w:rsidRPr="00853642">
        <w:t>Die Ergebnisse der Arbeit dürfen sowohl von der Studentin / dem Student wie von der HSR nach Abschluss der Arbeit verwendet und weiter entwickelt werden</w:t>
      </w:r>
    </w:p>
    <w:p w:rsidR="00B4335E" w:rsidRPr="00853642" w:rsidRDefault="00B4335E" w:rsidP="00B4335E"/>
    <w:p w:rsidR="00B4335E" w:rsidRPr="00853642" w:rsidRDefault="00F1537A" w:rsidP="00B4335E">
      <w:pPr>
        <w:ind w:right="-540"/>
        <w:rPr>
          <w:sz w:val="32"/>
          <w:szCs w:val="32"/>
        </w:rPr>
      </w:pPr>
      <w:r>
        <w:rPr>
          <w:noProof/>
        </w:rPr>
        <w:drawing>
          <wp:inline distT="0" distB="0" distL="0" distR="0" wp14:anchorId="7B930370" wp14:editId="11B49B1A">
            <wp:extent cx="22002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7A" w:rsidRDefault="00F1537A">
      <w:pPr>
        <w:spacing w:after="200" w:line="276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F1537A" w:rsidRPr="00853642" w:rsidRDefault="00F1537A" w:rsidP="00F1537A">
      <w:pPr>
        <w:pStyle w:val="Heading1"/>
      </w:pPr>
      <w:r w:rsidRPr="00853642">
        <w:t xml:space="preserve">Vereinbarung </w:t>
      </w:r>
    </w:p>
    <w:p w:rsidR="00F1537A" w:rsidRPr="00853642" w:rsidRDefault="00F1537A" w:rsidP="00F1537A">
      <w:pPr>
        <w:pStyle w:val="Heading3"/>
      </w:pPr>
      <w:r w:rsidRPr="00853642">
        <w:t>1. Gegenstand der Vereinbarung</w:t>
      </w:r>
    </w:p>
    <w:p w:rsidR="00F1537A" w:rsidRPr="00853642" w:rsidRDefault="00F1537A" w:rsidP="00F1537A">
      <w:r w:rsidRPr="00853642">
        <w:t xml:space="preserve">Mit dieser Vereinbarung werden die Rechte über die Verwendung und die Weiterentwicklung der Ergebnisse </w:t>
      </w:r>
      <w:r>
        <w:t>der Studienarbeit</w:t>
      </w:r>
      <w:r w:rsidRPr="00853642">
        <w:t xml:space="preserve"> </w:t>
      </w:r>
      <w:r>
        <w:t>Erstellen einer Klassenbibliothek zur Erzeugung von autokorrelierten Zufallszahlen</w:t>
      </w:r>
      <w:r w:rsidRPr="00853642">
        <w:t xml:space="preserve"> von </w:t>
      </w:r>
      <w:r>
        <w:t>Philipp Bütikofer</w:t>
      </w:r>
      <w:r w:rsidRPr="00853642">
        <w:t xml:space="preserve"> unter der Betreuung von </w:t>
      </w:r>
      <w:r>
        <w:t xml:space="preserve">Prof. Dr. A. </w:t>
      </w:r>
      <w:proofErr w:type="spellStart"/>
      <w:r>
        <w:t>Rinkel</w:t>
      </w:r>
      <w:proofErr w:type="spellEnd"/>
      <w:r>
        <w:t xml:space="preserve"> </w:t>
      </w:r>
      <w:r w:rsidRPr="00853642">
        <w:t>geregelt.</w:t>
      </w:r>
    </w:p>
    <w:p w:rsidR="00F1537A" w:rsidRPr="00853642" w:rsidRDefault="00F1537A" w:rsidP="00F1537A">
      <w:pPr>
        <w:pStyle w:val="Heading3"/>
      </w:pPr>
      <w:r w:rsidRPr="00853642">
        <w:t>2. Urheberrecht</w:t>
      </w:r>
    </w:p>
    <w:p w:rsidR="00F1537A" w:rsidRPr="00853642" w:rsidRDefault="00F1537A" w:rsidP="00F1537A">
      <w:r w:rsidRPr="00853642">
        <w:t>Die Urheberrechte stehen der Studentin / dem Student zu.</w:t>
      </w:r>
    </w:p>
    <w:p w:rsidR="00F1537A" w:rsidRPr="00853642" w:rsidRDefault="00F1537A" w:rsidP="00F1537A">
      <w:pPr>
        <w:pStyle w:val="Heading3"/>
      </w:pPr>
      <w:r w:rsidRPr="00853642">
        <w:t>3. Verwendung</w:t>
      </w:r>
    </w:p>
    <w:p w:rsidR="00F1537A" w:rsidRPr="00853642" w:rsidRDefault="00F1537A" w:rsidP="00F1537A">
      <w:r w:rsidRPr="00853642">
        <w:t>Die Ergebnisse der Arbeit dürfen sowohl von der Studentin / dem Student wie von der HSR nach Abschluss der Arbeit verwendet und weiter entwickelt werden</w:t>
      </w:r>
    </w:p>
    <w:p w:rsidR="00F1537A" w:rsidRDefault="00F1537A" w:rsidP="00F1537A"/>
    <w:p w:rsidR="00B4335E" w:rsidRPr="00853642" w:rsidRDefault="00F1537A" w:rsidP="00F1537A">
      <w:r>
        <w:rPr>
          <w:noProof/>
        </w:rPr>
        <w:drawing>
          <wp:inline distT="0" distB="0" distL="0" distR="0" wp14:anchorId="3C050A82" wp14:editId="2245C15A">
            <wp:extent cx="276225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E88" w:rsidRPr="00853642">
        <w:t xml:space="preserve"> </w:t>
      </w:r>
    </w:p>
    <w:p w:rsidR="00A94C27" w:rsidRDefault="00A94C27"/>
    <w:sectPr w:rsidR="00A94C27" w:rsidSect="008065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AC2" w:rsidRDefault="00042AC2" w:rsidP="00042AC2">
      <w:r>
        <w:separator/>
      </w:r>
    </w:p>
  </w:endnote>
  <w:endnote w:type="continuationSeparator" w:id="0">
    <w:p w:rsidR="00042AC2" w:rsidRDefault="00042AC2" w:rsidP="00042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37A" w:rsidRDefault="00F153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A79" w:rsidRDefault="009B682B" w:rsidP="00D81A47">
    <w:pPr>
      <w:pStyle w:val="Footer"/>
      <w:pBdr>
        <w:top w:val="single" w:sz="4" w:space="1" w:color="auto"/>
      </w:pBdr>
      <w:jc w:val="right"/>
    </w:pPr>
    <w:r>
      <w:rPr>
        <w:rStyle w:val="PageNumber"/>
      </w:rPr>
      <w:fldChar w:fldCharType="begin"/>
    </w:r>
    <w:r w:rsidR="00B4335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1537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A79" w:rsidRDefault="009B682B" w:rsidP="00806592">
    <w:pPr>
      <w:pStyle w:val="Footer"/>
      <w:pBdr>
        <w:top w:val="single" w:sz="4" w:space="1" w:color="auto"/>
      </w:pBdr>
      <w:jc w:val="right"/>
    </w:pPr>
    <w:r>
      <w:rPr>
        <w:rStyle w:val="PageNumber"/>
      </w:rPr>
      <w:fldChar w:fldCharType="begin"/>
    </w:r>
    <w:r w:rsidR="00B4335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1537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AC2" w:rsidRDefault="00042AC2" w:rsidP="00042AC2">
      <w:r>
        <w:separator/>
      </w:r>
    </w:p>
  </w:footnote>
  <w:footnote w:type="continuationSeparator" w:id="0">
    <w:p w:rsidR="00042AC2" w:rsidRDefault="00042AC2" w:rsidP="00042A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37A" w:rsidRDefault="00F153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37A" w:rsidRDefault="00F153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A79" w:rsidRDefault="00F1537A" w:rsidP="00806592">
    <w:pPr>
      <w:pStyle w:val="Header"/>
    </w:pPr>
  </w:p>
  <w:p w:rsidR="00815A79" w:rsidRDefault="007C041E" w:rsidP="007A36C7">
    <w:pPr>
      <w:pStyle w:val="Header"/>
      <w:ind w:left="-284"/>
    </w:pPr>
    <w:r>
      <w:rPr>
        <w:noProof/>
      </w:rPr>
      <w:drawing>
        <wp:inline distT="0" distB="0" distL="0" distR="0">
          <wp:extent cx="2333625" cy="914400"/>
          <wp:effectExtent l="19050" t="0" r="9525" b="0"/>
          <wp:docPr id="6" name="Bild 1" descr="HSR_Logo_RGB_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HSR_Logo_RGB_3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15A79" w:rsidRDefault="00F153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35B76"/>
    <w:multiLevelType w:val="hybridMultilevel"/>
    <w:tmpl w:val="FC1C48B0"/>
    <w:lvl w:ilvl="0" w:tplc="1B54D87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5E"/>
    <w:rsid w:val="00042AC2"/>
    <w:rsid w:val="00180768"/>
    <w:rsid w:val="001C25F5"/>
    <w:rsid w:val="004B6688"/>
    <w:rsid w:val="004F155E"/>
    <w:rsid w:val="005E64F8"/>
    <w:rsid w:val="007A36C7"/>
    <w:rsid w:val="007C041E"/>
    <w:rsid w:val="007E3430"/>
    <w:rsid w:val="009B682B"/>
    <w:rsid w:val="00A53DFF"/>
    <w:rsid w:val="00A83E88"/>
    <w:rsid w:val="00A94C27"/>
    <w:rsid w:val="00B4335E"/>
    <w:rsid w:val="00F1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0C38E4B3-2E5A-4B4F-BD29-D9C7B06B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Heading1">
    <w:name w:val="heading 1"/>
    <w:basedOn w:val="Normal"/>
    <w:next w:val="Normal"/>
    <w:link w:val="Heading1Char"/>
    <w:qFormat/>
    <w:rsid w:val="00B4335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433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335E"/>
    <w:rPr>
      <w:rFonts w:ascii="Arial" w:eastAsia="Times New Roman" w:hAnsi="Arial" w:cs="Arial"/>
      <w:b/>
      <w:bCs/>
      <w:kern w:val="32"/>
      <w:sz w:val="32"/>
      <w:szCs w:val="32"/>
      <w:lang w:eastAsia="de-CH"/>
    </w:rPr>
  </w:style>
  <w:style w:type="character" w:customStyle="1" w:styleId="Heading3Char">
    <w:name w:val="Heading 3 Char"/>
    <w:basedOn w:val="DefaultParagraphFont"/>
    <w:link w:val="Heading3"/>
    <w:rsid w:val="00B4335E"/>
    <w:rPr>
      <w:rFonts w:ascii="Arial" w:eastAsia="Times New Roman" w:hAnsi="Arial" w:cs="Arial"/>
      <w:b/>
      <w:bCs/>
      <w:sz w:val="26"/>
      <w:szCs w:val="26"/>
      <w:lang w:eastAsia="de-CH"/>
    </w:rPr>
  </w:style>
  <w:style w:type="paragraph" w:styleId="Header">
    <w:name w:val="header"/>
    <w:basedOn w:val="Normal"/>
    <w:link w:val="HeaderChar"/>
    <w:rsid w:val="00B433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4335E"/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Footer">
    <w:name w:val="footer"/>
    <w:basedOn w:val="Normal"/>
    <w:link w:val="FooterChar"/>
    <w:rsid w:val="00B433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4335E"/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PageNumber">
    <w:name w:val="page number"/>
    <w:basedOn w:val="DefaultParagraphFont"/>
    <w:rsid w:val="00B4335E"/>
  </w:style>
  <w:style w:type="paragraph" w:styleId="BalloonText">
    <w:name w:val="Balloon Text"/>
    <w:basedOn w:val="Normal"/>
    <w:link w:val="BalloonTextChar"/>
    <w:uiPriority w:val="99"/>
    <w:semiHidden/>
    <w:unhideWhenUsed/>
    <w:rsid w:val="00B433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35E"/>
    <w:rPr>
      <w:rFonts w:ascii="Tahoma" w:eastAsia="Times New Roman" w:hAnsi="Tahoma" w:cs="Tahoma"/>
      <w:sz w:val="16"/>
      <w:szCs w:val="16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Hochschule Rapperswil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cfurrer</dc:creator>
  <cp:keywords/>
  <dc:description/>
  <cp:lastModifiedBy>Bütikofer Philipp</cp:lastModifiedBy>
  <cp:revision>2</cp:revision>
  <dcterms:created xsi:type="dcterms:W3CDTF">2017-12-21T12:58:00Z</dcterms:created>
  <dcterms:modified xsi:type="dcterms:W3CDTF">2017-12-21T12:58:00Z</dcterms:modified>
</cp:coreProperties>
</file>