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pStyle w:val="Title"/>
        <w:rPr>
          <w:color w:val="000000" w:themeColor="text1"/>
        </w:rPr>
      </w:pPr>
      <w:r w:rsidRPr="00CF3906">
        <w:rPr>
          <w:color w:val="000000" w:themeColor="text1"/>
        </w:rPr>
        <w:t>Entwicklung einer Klassenbibliothek zur Erzeugung autokorrelierter Zufallszahlen</w:t>
      </w:r>
    </w:p>
    <w:p w:rsidR="00072744" w:rsidRPr="00CF3906" w:rsidRDefault="00072744" w:rsidP="00DA7919">
      <w:pPr>
        <w:rPr>
          <w:sz w:val="40"/>
          <w:szCs w:val="40"/>
        </w:rPr>
      </w:pPr>
    </w:p>
    <w:p w:rsidR="00072744" w:rsidRPr="00CF3906" w:rsidRDefault="00072744" w:rsidP="00DA7919">
      <w:pPr>
        <w:tabs>
          <w:tab w:val="center" w:pos="4536"/>
          <w:tab w:val="left" w:pos="7485"/>
        </w:tabs>
        <w:rPr>
          <w:sz w:val="40"/>
          <w:szCs w:val="40"/>
        </w:rPr>
      </w:pPr>
      <w:r w:rsidRPr="00CF3906">
        <w:rPr>
          <w:sz w:val="40"/>
          <w:szCs w:val="40"/>
        </w:rPr>
        <w:tab/>
      </w:r>
      <w:r w:rsidR="00A12B10" w:rsidRPr="00CF3906">
        <w:rPr>
          <w:sz w:val="40"/>
          <w:szCs w:val="40"/>
        </w:rPr>
        <w:t>Studienarbeit</w:t>
      </w:r>
    </w:p>
    <w:p w:rsidR="00072744" w:rsidRPr="00CF3906" w:rsidRDefault="00072744" w:rsidP="00DA7919">
      <w:pPr>
        <w:rPr>
          <w:sz w:val="40"/>
          <w:szCs w:val="40"/>
        </w:rPr>
      </w:pPr>
    </w:p>
    <w:p w:rsidR="00072744" w:rsidRPr="00CF3906" w:rsidRDefault="00072744" w:rsidP="00DA7919">
      <w:pPr>
        <w:jc w:val="center"/>
        <w:rPr>
          <w:sz w:val="40"/>
          <w:szCs w:val="40"/>
        </w:rPr>
      </w:pPr>
      <w:r w:rsidRPr="00CF3906">
        <w:rPr>
          <w:sz w:val="40"/>
          <w:szCs w:val="40"/>
        </w:rPr>
        <w:t>Abteilung Informatik</w:t>
      </w:r>
    </w:p>
    <w:p w:rsidR="00072744" w:rsidRPr="00CF3906" w:rsidRDefault="00072744" w:rsidP="00DA7919">
      <w:pPr>
        <w:jc w:val="center"/>
        <w:rPr>
          <w:sz w:val="40"/>
          <w:szCs w:val="40"/>
        </w:rPr>
      </w:pPr>
      <w:r w:rsidRPr="00CF3906">
        <w:rPr>
          <w:sz w:val="40"/>
          <w:szCs w:val="40"/>
        </w:rPr>
        <w:t>Hochschule für Technik Rapperswil</w:t>
      </w:r>
    </w:p>
    <w:p w:rsidR="00072744" w:rsidRPr="00CF3906"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CF3906" w:rsidTr="008F32AC">
        <w:trPr>
          <w:trHeight w:val="521"/>
        </w:trPr>
        <w:tc>
          <w:tcPr>
            <w:tcW w:w="9069" w:type="dxa"/>
            <w:vAlign w:val="center"/>
          </w:tcPr>
          <w:p w:rsidR="00072744" w:rsidRPr="00CF3906" w:rsidRDefault="00072744" w:rsidP="00DA7919">
            <w:pPr>
              <w:jc w:val="center"/>
              <w:rPr>
                <w:sz w:val="40"/>
                <w:szCs w:val="40"/>
              </w:rPr>
            </w:pPr>
            <w:r w:rsidRPr="00CF3906">
              <w:rPr>
                <w:sz w:val="40"/>
                <w:szCs w:val="40"/>
              </w:rPr>
              <w:t>Herbstsemester 2017</w:t>
            </w:r>
          </w:p>
        </w:tc>
      </w:tr>
    </w:tbl>
    <w:p w:rsidR="00072744" w:rsidRPr="00CF3906" w:rsidRDefault="00072744" w:rsidP="00DA7919">
      <w:pPr>
        <w:rPr>
          <w:sz w:val="40"/>
          <w:szCs w:val="40"/>
        </w:rPr>
      </w:pPr>
    </w:p>
    <w:p w:rsidR="00072744" w:rsidRPr="00CF3906" w:rsidRDefault="00072744" w:rsidP="00DA7919">
      <w:pPr>
        <w:rPr>
          <w:sz w:val="28"/>
          <w:szCs w:val="28"/>
        </w:rPr>
      </w:pPr>
    </w:p>
    <w:p w:rsidR="00072744" w:rsidRPr="00CF3906" w:rsidRDefault="00072744" w:rsidP="00DA7919">
      <w:pPr>
        <w:rPr>
          <w:sz w:val="28"/>
          <w:szCs w:val="28"/>
        </w:rPr>
      </w:pPr>
    </w:p>
    <w:p w:rsidR="00072744" w:rsidRPr="00CF3906" w:rsidRDefault="00072744" w:rsidP="00DA7919">
      <w:pPr>
        <w:rPr>
          <w:sz w:val="28"/>
          <w:szCs w:val="28"/>
        </w:rPr>
      </w:pPr>
      <w:r w:rsidRPr="00CF3906">
        <w:rPr>
          <w:sz w:val="28"/>
          <w:szCs w:val="28"/>
        </w:rPr>
        <w:t xml:space="preserve">Autor(en): </w:t>
      </w:r>
      <w:r w:rsidRPr="00CF3906">
        <w:rPr>
          <w:sz w:val="28"/>
          <w:szCs w:val="28"/>
        </w:rPr>
        <w:tab/>
      </w:r>
      <w:r w:rsidRPr="00CF3906">
        <w:rPr>
          <w:sz w:val="28"/>
          <w:szCs w:val="28"/>
        </w:rPr>
        <w:tab/>
        <w:t>Anthony Delay</w:t>
      </w:r>
    </w:p>
    <w:p w:rsidR="00072744" w:rsidRPr="00CF3906" w:rsidRDefault="00072744" w:rsidP="00DA7919">
      <w:pPr>
        <w:rPr>
          <w:sz w:val="28"/>
          <w:szCs w:val="28"/>
        </w:rPr>
      </w:pPr>
      <w:r w:rsidRPr="00CF3906">
        <w:rPr>
          <w:sz w:val="28"/>
          <w:szCs w:val="28"/>
        </w:rPr>
        <w:tab/>
      </w:r>
      <w:r w:rsidRPr="00CF3906">
        <w:rPr>
          <w:sz w:val="28"/>
          <w:szCs w:val="28"/>
        </w:rPr>
        <w:tab/>
      </w:r>
      <w:r w:rsidRPr="00CF3906">
        <w:rPr>
          <w:sz w:val="28"/>
          <w:szCs w:val="28"/>
        </w:rPr>
        <w:tab/>
        <w:t>Philipp Bütikofer</w:t>
      </w:r>
    </w:p>
    <w:p w:rsidR="00072744" w:rsidRPr="00CF3906" w:rsidRDefault="00072744" w:rsidP="00DA7919">
      <w:pPr>
        <w:rPr>
          <w:sz w:val="28"/>
          <w:szCs w:val="28"/>
        </w:rPr>
      </w:pPr>
      <w:r w:rsidRPr="00CF3906">
        <w:rPr>
          <w:sz w:val="28"/>
          <w:szCs w:val="28"/>
        </w:rPr>
        <w:t xml:space="preserve">Betreuer: </w:t>
      </w:r>
      <w:r w:rsidRPr="00CF3906">
        <w:rPr>
          <w:sz w:val="28"/>
          <w:szCs w:val="28"/>
        </w:rPr>
        <w:tab/>
      </w:r>
      <w:r w:rsidRPr="00CF3906">
        <w:rPr>
          <w:sz w:val="28"/>
          <w:szCs w:val="28"/>
        </w:rPr>
        <w:tab/>
        <w:t>Prof. Dr. Andreas Rinkel</w:t>
      </w:r>
    </w:p>
    <w:p w:rsidR="00072744" w:rsidRPr="00CF3906" w:rsidRDefault="00106751" w:rsidP="00DA7919">
      <w:pPr>
        <w:rPr>
          <w:sz w:val="28"/>
          <w:szCs w:val="28"/>
        </w:rPr>
      </w:pPr>
      <w:r w:rsidRPr="00CF3906">
        <w:rPr>
          <w:sz w:val="28"/>
          <w:szCs w:val="28"/>
        </w:rPr>
        <w:tab/>
      </w:r>
      <w:r w:rsidRPr="00CF3906">
        <w:rPr>
          <w:sz w:val="28"/>
          <w:szCs w:val="28"/>
        </w:rPr>
        <w:tab/>
      </w:r>
      <w:r w:rsidRPr="00CF3906">
        <w:rPr>
          <w:sz w:val="28"/>
          <w:szCs w:val="28"/>
        </w:rPr>
        <w:tab/>
        <w:t>Lukas Kretschmar</w:t>
      </w:r>
    </w:p>
    <w:p w:rsidR="00FD5087" w:rsidRPr="00CF3906" w:rsidRDefault="00FD5087" w:rsidP="00DA7919">
      <w:pPr>
        <w:tabs>
          <w:tab w:val="left" w:pos="2608"/>
        </w:tabs>
      </w:pPr>
    </w:p>
    <w:p w:rsidR="00FD5087" w:rsidRPr="00CF3906" w:rsidRDefault="00FD5087" w:rsidP="00DA7919"/>
    <w:p w:rsidR="00C35BC8" w:rsidRPr="00CF3906" w:rsidRDefault="00C35BC8" w:rsidP="00DA7919">
      <w:r w:rsidRPr="00CF3906">
        <w:br w:type="page"/>
      </w:r>
    </w:p>
    <w:p w:rsidR="00EF23D7" w:rsidRPr="00CF3906" w:rsidRDefault="00EF23D7" w:rsidP="007B47BA">
      <w:pPr>
        <w:pStyle w:val="Heading1"/>
        <w:numPr>
          <w:ilvl w:val="0"/>
          <w:numId w:val="0"/>
        </w:numPr>
      </w:pPr>
      <w:bookmarkStart w:id="0" w:name="_Toc286833037"/>
      <w:bookmarkStart w:id="1" w:name="_Ref496024606"/>
      <w:bookmarkStart w:id="2" w:name="_Toc496621309"/>
      <w:r w:rsidRPr="00CF3906">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CF3906" w:rsidTr="003C0900">
        <w:tc>
          <w:tcPr>
            <w:tcW w:w="1413" w:type="dxa"/>
            <w:shd w:val="clear" w:color="auto" w:fill="548DD4" w:themeFill="text2" w:themeFillTint="99"/>
          </w:tcPr>
          <w:p w:rsidR="00767557" w:rsidRPr="00CF3906" w:rsidRDefault="00767557" w:rsidP="007B47BA">
            <w:pPr>
              <w:rPr>
                <w:b/>
              </w:rPr>
            </w:pPr>
            <w:r w:rsidRPr="00CF3906">
              <w:rPr>
                <w:b/>
              </w:rPr>
              <w:t>Datum</w:t>
            </w:r>
          </w:p>
        </w:tc>
        <w:tc>
          <w:tcPr>
            <w:tcW w:w="1134" w:type="dxa"/>
            <w:shd w:val="clear" w:color="auto" w:fill="548DD4" w:themeFill="text2" w:themeFillTint="99"/>
          </w:tcPr>
          <w:p w:rsidR="00767557" w:rsidRPr="00CF3906" w:rsidRDefault="00767557" w:rsidP="007B47BA">
            <w:pPr>
              <w:rPr>
                <w:b/>
              </w:rPr>
            </w:pPr>
            <w:r w:rsidRPr="00CF3906">
              <w:rPr>
                <w:b/>
              </w:rPr>
              <w:t>Version</w:t>
            </w:r>
          </w:p>
        </w:tc>
        <w:tc>
          <w:tcPr>
            <w:tcW w:w="5386" w:type="dxa"/>
            <w:shd w:val="clear" w:color="auto" w:fill="548DD4" w:themeFill="text2" w:themeFillTint="99"/>
          </w:tcPr>
          <w:p w:rsidR="00767557" w:rsidRPr="00CF3906" w:rsidRDefault="00767557" w:rsidP="007B47BA">
            <w:pPr>
              <w:rPr>
                <w:b/>
              </w:rPr>
            </w:pPr>
            <w:r w:rsidRPr="00CF3906">
              <w:rPr>
                <w:b/>
              </w:rPr>
              <w:t>Änderung</w:t>
            </w:r>
          </w:p>
        </w:tc>
        <w:tc>
          <w:tcPr>
            <w:tcW w:w="1129" w:type="dxa"/>
            <w:shd w:val="clear" w:color="auto" w:fill="548DD4" w:themeFill="text2" w:themeFillTint="99"/>
          </w:tcPr>
          <w:p w:rsidR="00767557" w:rsidRPr="00CF3906" w:rsidRDefault="00767557" w:rsidP="007B47BA">
            <w:pPr>
              <w:rPr>
                <w:b/>
              </w:rPr>
            </w:pPr>
            <w:r w:rsidRPr="00CF3906">
              <w:rPr>
                <w:b/>
              </w:rPr>
              <w:t>Autor</w:t>
            </w:r>
          </w:p>
        </w:tc>
      </w:tr>
      <w:tr w:rsidR="00767557" w:rsidRPr="00CF3906" w:rsidTr="003C0900">
        <w:tc>
          <w:tcPr>
            <w:tcW w:w="1413" w:type="dxa"/>
          </w:tcPr>
          <w:p w:rsidR="00767557" w:rsidRPr="00CF3906" w:rsidRDefault="00FC2184" w:rsidP="007B47BA">
            <w:r w:rsidRPr="00CF3906">
              <w:t>03.10.2017</w:t>
            </w:r>
          </w:p>
        </w:tc>
        <w:tc>
          <w:tcPr>
            <w:tcW w:w="1134" w:type="dxa"/>
          </w:tcPr>
          <w:p w:rsidR="00767557" w:rsidRPr="00CF3906" w:rsidRDefault="00FC2184" w:rsidP="007B47BA">
            <w:r w:rsidRPr="00CF3906">
              <w:t>1.0</w:t>
            </w:r>
          </w:p>
        </w:tc>
        <w:tc>
          <w:tcPr>
            <w:tcW w:w="5386" w:type="dxa"/>
          </w:tcPr>
          <w:p w:rsidR="00767557" w:rsidRPr="00CF3906" w:rsidRDefault="00FC2184" w:rsidP="007B47BA">
            <w:r w:rsidRPr="00CF3906">
              <w:t>Eröffnung des Dokuments, Gliederung der Themen</w:t>
            </w:r>
          </w:p>
        </w:tc>
        <w:tc>
          <w:tcPr>
            <w:tcW w:w="1129" w:type="dxa"/>
          </w:tcPr>
          <w:p w:rsidR="00767557" w:rsidRPr="00CF3906" w:rsidRDefault="00FC2184" w:rsidP="007B47BA">
            <w:r w:rsidRPr="00CF3906">
              <w:t>AD, PB</w:t>
            </w:r>
          </w:p>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513537" w:rsidRPr="00CF3906" w:rsidTr="003C0900">
        <w:tc>
          <w:tcPr>
            <w:tcW w:w="1413" w:type="dxa"/>
          </w:tcPr>
          <w:p w:rsidR="00513537" w:rsidRPr="00CF3906" w:rsidRDefault="00513537" w:rsidP="007B47BA"/>
        </w:tc>
        <w:tc>
          <w:tcPr>
            <w:tcW w:w="1134" w:type="dxa"/>
          </w:tcPr>
          <w:p w:rsidR="00513537" w:rsidRPr="00CF3906" w:rsidRDefault="00513537" w:rsidP="007B47BA"/>
        </w:tc>
        <w:tc>
          <w:tcPr>
            <w:tcW w:w="5386" w:type="dxa"/>
          </w:tcPr>
          <w:p w:rsidR="00513537" w:rsidRPr="00CF3906" w:rsidRDefault="00513537" w:rsidP="007B47BA"/>
        </w:tc>
        <w:tc>
          <w:tcPr>
            <w:tcW w:w="1129" w:type="dxa"/>
          </w:tcPr>
          <w:p w:rsidR="00513537" w:rsidRPr="00CF3906" w:rsidRDefault="00513537" w:rsidP="007B47BA"/>
        </w:tc>
      </w:tr>
    </w:tbl>
    <w:p w:rsidR="009F3424" w:rsidRPr="00CF3906" w:rsidRDefault="009F3424" w:rsidP="007B47BA"/>
    <w:p w:rsidR="00C35BC8" w:rsidRPr="00CF3906" w:rsidRDefault="00C35BC8" w:rsidP="007B47BA">
      <w:r w:rsidRPr="00CF3906">
        <w:br w:type="page"/>
      </w:r>
    </w:p>
    <w:p w:rsidR="00C35BC8" w:rsidRPr="00CF3906" w:rsidRDefault="00C35BC8" w:rsidP="007B47BA">
      <w:pPr>
        <w:pStyle w:val="Heading1"/>
        <w:numPr>
          <w:ilvl w:val="0"/>
          <w:numId w:val="0"/>
        </w:numPr>
      </w:pPr>
      <w:bookmarkStart w:id="3" w:name="_Toc496621310"/>
      <w:r w:rsidRPr="00CF3906">
        <w:lastRenderedPageBreak/>
        <w:t>Inhalt</w:t>
      </w:r>
      <w:bookmarkEnd w:id="3"/>
    </w:p>
    <w:p w:rsidR="00C35BC8" w:rsidRPr="00CF3906" w:rsidRDefault="00C35BC8" w:rsidP="007B47BA"/>
    <w:sdt>
      <w:sdtPr>
        <w:id w:val="7748214"/>
        <w:docPartObj>
          <w:docPartGallery w:val="Table of Contents"/>
          <w:docPartUnique/>
        </w:docPartObj>
      </w:sdtPr>
      <w:sdtContent>
        <w:p w:rsidR="00A838F8" w:rsidRPr="00CF3906" w:rsidRDefault="00C87CAE">
          <w:pPr>
            <w:pStyle w:val="TOC1"/>
            <w:tabs>
              <w:tab w:val="right" w:leader="dot" w:pos="9628"/>
            </w:tabs>
            <w:rPr>
              <w:rFonts w:eastAsiaTheme="minorEastAsia" w:cstheme="minorBidi"/>
              <w:noProof/>
              <w:lang w:eastAsia="de-CH"/>
            </w:rPr>
          </w:pPr>
          <w:r w:rsidRPr="00CF3906">
            <w:fldChar w:fldCharType="begin"/>
          </w:r>
          <w:r w:rsidR="00C35BC8" w:rsidRPr="00CF3906">
            <w:instrText xml:space="preserve"> TOC \o "1-3" \h \z \u </w:instrText>
          </w:r>
          <w:r w:rsidRPr="00CF3906">
            <w:fldChar w:fldCharType="separate"/>
          </w:r>
          <w:hyperlink w:anchor="_Toc496621309" w:history="1">
            <w:r w:rsidR="00A838F8" w:rsidRPr="00CF3906">
              <w:rPr>
                <w:rStyle w:val="Hyperlink"/>
                <w:noProof/>
              </w:rPr>
              <w:t>Änderungsgeschichte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_Toc496621309 \h </w:instrText>
            </w:r>
            <w:r w:rsidR="00A838F8" w:rsidRPr="00CF3906">
              <w:rPr>
                <w:noProof/>
                <w:webHidden/>
              </w:rPr>
            </w:r>
            <w:r w:rsidR="00A838F8" w:rsidRPr="00CF3906">
              <w:rPr>
                <w:noProof/>
                <w:webHidden/>
              </w:rPr>
              <w:fldChar w:fldCharType="separate"/>
            </w:r>
            <w:r w:rsidR="00A838F8" w:rsidRPr="00CF3906">
              <w:rPr>
                <w:noProof/>
                <w:webHidden/>
              </w:rPr>
              <w:t>2</w:t>
            </w:r>
            <w:r w:rsidR="00A838F8"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10" w:history="1">
            <w:r w:rsidRPr="00CF3906">
              <w:rPr>
                <w:rStyle w:val="Hyperlink"/>
                <w:noProof/>
              </w:rPr>
              <w:t>Inhalt</w:t>
            </w:r>
            <w:r w:rsidRPr="00CF3906">
              <w:rPr>
                <w:noProof/>
                <w:webHidden/>
              </w:rPr>
              <w:tab/>
            </w:r>
            <w:r w:rsidRPr="00CF3906">
              <w:rPr>
                <w:noProof/>
                <w:webHidden/>
              </w:rPr>
              <w:fldChar w:fldCharType="begin"/>
            </w:r>
            <w:r w:rsidRPr="00CF3906">
              <w:rPr>
                <w:noProof/>
                <w:webHidden/>
              </w:rPr>
              <w:instrText xml:space="preserve"> PAGEREF _Toc496621310 \h </w:instrText>
            </w:r>
            <w:r w:rsidRPr="00CF3906">
              <w:rPr>
                <w:noProof/>
                <w:webHidden/>
              </w:rPr>
            </w:r>
            <w:r w:rsidRPr="00CF3906">
              <w:rPr>
                <w:noProof/>
                <w:webHidden/>
              </w:rPr>
              <w:fldChar w:fldCharType="separate"/>
            </w:r>
            <w:r w:rsidRPr="00CF3906">
              <w:rPr>
                <w:noProof/>
                <w:webHidden/>
              </w:rPr>
              <w:t>3</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11" w:history="1">
            <w:r w:rsidRPr="00CF3906">
              <w:rPr>
                <w:rStyle w:val="Hyperlink"/>
                <w:noProof/>
              </w:rPr>
              <w:t>1. Abstract [bis 20.12.2017]</w:t>
            </w:r>
            <w:r w:rsidRPr="00CF3906">
              <w:rPr>
                <w:noProof/>
                <w:webHidden/>
              </w:rPr>
              <w:tab/>
            </w:r>
            <w:r w:rsidRPr="00CF3906">
              <w:rPr>
                <w:noProof/>
                <w:webHidden/>
              </w:rPr>
              <w:fldChar w:fldCharType="begin"/>
            </w:r>
            <w:r w:rsidRPr="00CF3906">
              <w:rPr>
                <w:noProof/>
                <w:webHidden/>
              </w:rPr>
              <w:instrText xml:space="preserve"> PAGEREF _Toc496621311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12" w:history="1">
            <w:r w:rsidRPr="00CF3906">
              <w:rPr>
                <w:rStyle w:val="Hyperlink"/>
                <w:noProof/>
              </w:rPr>
              <w:t>2. Einführung und Motivation [bis 18.10.2017]</w:t>
            </w:r>
            <w:r w:rsidRPr="00CF3906">
              <w:rPr>
                <w:noProof/>
                <w:webHidden/>
              </w:rPr>
              <w:tab/>
            </w:r>
            <w:r w:rsidRPr="00CF3906">
              <w:rPr>
                <w:noProof/>
                <w:webHidden/>
              </w:rPr>
              <w:fldChar w:fldCharType="begin"/>
            </w:r>
            <w:r w:rsidRPr="00CF3906">
              <w:rPr>
                <w:noProof/>
                <w:webHidden/>
              </w:rPr>
              <w:instrText xml:space="preserve"> PAGEREF _Toc496621312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13" w:history="1">
            <w:r w:rsidRPr="00CF3906">
              <w:rPr>
                <w:rStyle w:val="Hyperlink"/>
                <w:noProof/>
              </w:rPr>
              <w:t>3. Zugrundeliegende Arbeiten [bis 18.10.2017]</w:t>
            </w:r>
            <w:r w:rsidRPr="00CF3906">
              <w:rPr>
                <w:noProof/>
                <w:webHidden/>
              </w:rPr>
              <w:tab/>
            </w:r>
            <w:r w:rsidRPr="00CF3906">
              <w:rPr>
                <w:noProof/>
                <w:webHidden/>
              </w:rPr>
              <w:fldChar w:fldCharType="begin"/>
            </w:r>
            <w:r w:rsidRPr="00CF3906">
              <w:rPr>
                <w:noProof/>
                <w:webHidden/>
              </w:rPr>
              <w:instrText xml:space="preserve"> PAGEREF _Toc496621313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14" w:history="1">
            <w:r w:rsidRPr="00CF3906">
              <w:rPr>
                <w:rStyle w:val="Hyperlink"/>
                <w:noProof/>
              </w:rPr>
              <w:t>3.1 Autoregressive-To-Anything Process [bis 18.10.2017]</w:t>
            </w:r>
            <w:r w:rsidRPr="00CF3906">
              <w:rPr>
                <w:noProof/>
                <w:webHidden/>
              </w:rPr>
              <w:tab/>
            </w:r>
            <w:r w:rsidRPr="00CF3906">
              <w:rPr>
                <w:noProof/>
                <w:webHidden/>
              </w:rPr>
              <w:fldChar w:fldCharType="begin"/>
            </w:r>
            <w:r w:rsidRPr="00CF3906">
              <w:rPr>
                <w:noProof/>
                <w:webHidden/>
              </w:rPr>
              <w:instrText xml:space="preserve"> PAGEREF _Toc496621314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15" w:history="1">
            <w:r w:rsidRPr="00CF3906">
              <w:rPr>
                <w:rStyle w:val="Hyperlink"/>
                <w:noProof/>
              </w:rPr>
              <w:t>3.2 JARTA [bis 18.10.2017]</w:t>
            </w:r>
            <w:r w:rsidRPr="00CF3906">
              <w:rPr>
                <w:noProof/>
                <w:webHidden/>
              </w:rPr>
              <w:tab/>
            </w:r>
            <w:r w:rsidRPr="00CF3906">
              <w:rPr>
                <w:noProof/>
                <w:webHidden/>
              </w:rPr>
              <w:fldChar w:fldCharType="begin"/>
            </w:r>
            <w:r w:rsidRPr="00CF3906">
              <w:rPr>
                <w:noProof/>
                <w:webHidden/>
              </w:rPr>
              <w:instrText xml:space="preserve"> PAGEREF _Toc496621315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16" w:history="1">
            <w:r w:rsidRPr="00CF3906">
              <w:rPr>
                <w:rStyle w:val="Hyperlink"/>
                <w:noProof/>
              </w:rPr>
              <w:t>4. Autokorrelation [bis 25.10.2017]</w:t>
            </w:r>
            <w:r w:rsidRPr="00CF3906">
              <w:rPr>
                <w:noProof/>
                <w:webHidden/>
              </w:rPr>
              <w:tab/>
            </w:r>
            <w:r w:rsidRPr="00CF3906">
              <w:rPr>
                <w:noProof/>
                <w:webHidden/>
              </w:rPr>
              <w:fldChar w:fldCharType="begin"/>
            </w:r>
            <w:r w:rsidRPr="00CF3906">
              <w:rPr>
                <w:noProof/>
                <w:webHidden/>
              </w:rPr>
              <w:instrText xml:space="preserve"> PAGEREF _Toc496621316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17" w:history="1">
            <w:r w:rsidRPr="00CF3906">
              <w:rPr>
                <w:rStyle w:val="Hyperlink"/>
                <w:noProof/>
              </w:rPr>
              <w:t>4.1 Definition</w:t>
            </w:r>
            <w:r w:rsidRPr="00CF3906">
              <w:rPr>
                <w:noProof/>
                <w:webHidden/>
              </w:rPr>
              <w:tab/>
            </w:r>
            <w:r w:rsidRPr="00CF3906">
              <w:rPr>
                <w:noProof/>
                <w:webHidden/>
              </w:rPr>
              <w:fldChar w:fldCharType="begin"/>
            </w:r>
            <w:r w:rsidRPr="00CF3906">
              <w:rPr>
                <w:noProof/>
                <w:webHidden/>
              </w:rPr>
              <w:instrText xml:space="preserve"> PAGEREF _Toc496621317 \h </w:instrText>
            </w:r>
            <w:r w:rsidRPr="00CF3906">
              <w:rPr>
                <w:noProof/>
                <w:webHidden/>
              </w:rPr>
            </w:r>
            <w:r w:rsidRPr="00CF3906">
              <w:rPr>
                <w:noProof/>
                <w:webHidden/>
              </w:rPr>
              <w:fldChar w:fldCharType="separate"/>
            </w:r>
            <w:r w:rsidRPr="00CF3906">
              <w:rPr>
                <w:noProof/>
                <w:webHidden/>
              </w:rPr>
              <w:t>4</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18" w:history="1">
            <w:r w:rsidRPr="00CF3906">
              <w:rPr>
                <w:rStyle w:val="Hyperlink"/>
                <w:noProof/>
              </w:rPr>
              <w:t>4.2 Nachweis von Autokorrelation</w:t>
            </w:r>
            <w:r w:rsidRPr="00CF3906">
              <w:rPr>
                <w:noProof/>
                <w:webHidden/>
              </w:rPr>
              <w:tab/>
            </w:r>
            <w:r w:rsidRPr="00CF3906">
              <w:rPr>
                <w:noProof/>
                <w:webHidden/>
              </w:rPr>
              <w:fldChar w:fldCharType="begin"/>
            </w:r>
            <w:r w:rsidRPr="00CF3906">
              <w:rPr>
                <w:noProof/>
                <w:webHidden/>
              </w:rPr>
              <w:instrText xml:space="preserve"> PAGEREF _Toc496621318 \h </w:instrText>
            </w:r>
            <w:r w:rsidRPr="00CF3906">
              <w:rPr>
                <w:noProof/>
                <w:webHidden/>
              </w:rPr>
            </w:r>
            <w:r w:rsidRPr="00CF3906">
              <w:rPr>
                <w:noProof/>
                <w:webHidden/>
              </w:rPr>
              <w:fldChar w:fldCharType="separate"/>
            </w:r>
            <w:r w:rsidRPr="00CF3906">
              <w:rPr>
                <w:noProof/>
                <w:webHidden/>
              </w:rPr>
              <w:t>5</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19" w:history="1">
            <w:r w:rsidRPr="00CF3906">
              <w:rPr>
                <w:rStyle w:val="Hyperlink"/>
                <w:noProof/>
              </w:rPr>
              <w:t>4.3 Anwendungsbereiche</w:t>
            </w:r>
            <w:r w:rsidRPr="00CF3906">
              <w:rPr>
                <w:noProof/>
                <w:webHidden/>
              </w:rPr>
              <w:tab/>
            </w:r>
            <w:r w:rsidRPr="00CF3906">
              <w:rPr>
                <w:noProof/>
                <w:webHidden/>
              </w:rPr>
              <w:fldChar w:fldCharType="begin"/>
            </w:r>
            <w:r w:rsidRPr="00CF3906">
              <w:rPr>
                <w:noProof/>
                <w:webHidden/>
              </w:rPr>
              <w:instrText xml:space="preserve"> PAGEREF _Toc496621319 \h </w:instrText>
            </w:r>
            <w:r w:rsidRPr="00CF3906">
              <w:rPr>
                <w:noProof/>
                <w:webHidden/>
              </w:rPr>
            </w:r>
            <w:r w:rsidRPr="00CF3906">
              <w:rPr>
                <w:noProof/>
                <w:webHidden/>
              </w:rPr>
              <w:fldChar w:fldCharType="separate"/>
            </w:r>
            <w:r w:rsidRPr="00CF3906">
              <w:rPr>
                <w:noProof/>
                <w:webHidden/>
              </w:rPr>
              <w:t>5</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20" w:history="1">
            <w:r w:rsidRPr="00CF3906">
              <w:rPr>
                <w:rStyle w:val="Hyperlink"/>
                <w:noProof/>
              </w:rPr>
              <w:t>4.4 Beispiel Autokorrelation</w:t>
            </w:r>
            <w:r w:rsidRPr="00CF3906">
              <w:rPr>
                <w:noProof/>
                <w:webHidden/>
              </w:rPr>
              <w:tab/>
            </w:r>
            <w:r w:rsidRPr="00CF3906">
              <w:rPr>
                <w:noProof/>
                <w:webHidden/>
              </w:rPr>
              <w:fldChar w:fldCharType="begin"/>
            </w:r>
            <w:r w:rsidRPr="00CF3906">
              <w:rPr>
                <w:noProof/>
                <w:webHidden/>
              </w:rPr>
              <w:instrText xml:space="preserve"> PAGEREF _Toc496621320 \h </w:instrText>
            </w:r>
            <w:r w:rsidRPr="00CF3906">
              <w:rPr>
                <w:noProof/>
                <w:webHidden/>
              </w:rPr>
            </w:r>
            <w:r w:rsidRPr="00CF3906">
              <w:rPr>
                <w:noProof/>
                <w:webHidden/>
              </w:rPr>
              <w:fldChar w:fldCharType="separate"/>
            </w:r>
            <w:r w:rsidRPr="00CF3906">
              <w:rPr>
                <w:noProof/>
                <w:webHidden/>
              </w:rPr>
              <w:t>6</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21" w:history="1">
            <w:r w:rsidRPr="00CF3906">
              <w:rPr>
                <w:rStyle w:val="Hyperlink"/>
                <w:noProof/>
              </w:rPr>
              <w:t>5. ARTA</w:t>
            </w:r>
            <w:r w:rsidRPr="00CF3906">
              <w:rPr>
                <w:noProof/>
                <w:webHidden/>
              </w:rPr>
              <w:tab/>
            </w:r>
            <w:r w:rsidRPr="00CF3906">
              <w:rPr>
                <w:noProof/>
                <w:webHidden/>
              </w:rPr>
              <w:fldChar w:fldCharType="begin"/>
            </w:r>
            <w:r w:rsidRPr="00CF3906">
              <w:rPr>
                <w:noProof/>
                <w:webHidden/>
              </w:rPr>
              <w:instrText xml:space="preserve"> PAGEREF _Toc496621321 \h </w:instrText>
            </w:r>
            <w:r w:rsidRPr="00CF3906">
              <w:rPr>
                <w:noProof/>
                <w:webHidden/>
              </w:rPr>
            </w:r>
            <w:r w:rsidRPr="00CF3906">
              <w:rPr>
                <w:noProof/>
                <w:webHidden/>
              </w:rPr>
              <w:fldChar w:fldCharType="separate"/>
            </w:r>
            <w:r w:rsidRPr="00CF3906">
              <w:rPr>
                <w:noProof/>
                <w:webHidden/>
              </w:rPr>
              <w:t>9</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22" w:history="1">
            <w:r w:rsidRPr="00CF3906">
              <w:rPr>
                <w:rStyle w:val="Hyperlink"/>
                <w:noProof/>
              </w:rPr>
              <w:t>6. ARTA.Core [bis 8.11.2017]</w:t>
            </w:r>
            <w:r w:rsidRPr="00CF3906">
              <w:rPr>
                <w:noProof/>
                <w:webHidden/>
              </w:rPr>
              <w:tab/>
            </w:r>
            <w:r w:rsidRPr="00CF3906">
              <w:rPr>
                <w:noProof/>
                <w:webHidden/>
              </w:rPr>
              <w:fldChar w:fldCharType="begin"/>
            </w:r>
            <w:r w:rsidRPr="00CF3906">
              <w:rPr>
                <w:noProof/>
                <w:webHidden/>
              </w:rPr>
              <w:instrText xml:space="preserve"> PAGEREF _Toc496621322 \h </w:instrText>
            </w:r>
            <w:r w:rsidRPr="00CF3906">
              <w:rPr>
                <w:noProof/>
                <w:webHidden/>
              </w:rPr>
            </w:r>
            <w:r w:rsidRPr="00CF3906">
              <w:rPr>
                <w:noProof/>
                <w:webHidden/>
              </w:rPr>
              <w:fldChar w:fldCharType="separate"/>
            </w:r>
            <w:r w:rsidRPr="00CF3906">
              <w:rPr>
                <w:noProof/>
                <w:webHidden/>
              </w:rPr>
              <w:t>10</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23" w:history="1">
            <w:r w:rsidRPr="00CF3906">
              <w:rPr>
                <w:rStyle w:val="Hyperlink"/>
                <w:noProof/>
              </w:rPr>
              <w:t>6.1 Zufallszahlen und Autokorrelation</w:t>
            </w:r>
            <w:r w:rsidRPr="00CF3906">
              <w:rPr>
                <w:noProof/>
                <w:webHidden/>
              </w:rPr>
              <w:tab/>
            </w:r>
            <w:r w:rsidRPr="00CF3906">
              <w:rPr>
                <w:noProof/>
                <w:webHidden/>
              </w:rPr>
              <w:fldChar w:fldCharType="begin"/>
            </w:r>
            <w:r w:rsidRPr="00CF3906">
              <w:rPr>
                <w:noProof/>
                <w:webHidden/>
              </w:rPr>
              <w:instrText xml:space="preserve"> PAGEREF _Toc496621323 \h </w:instrText>
            </w:r>
            <w:r w:rsidRPr="00CF3906">
              <w:rPr>
                <w:noProof/>
                <w:webHidden/>
              </w:rPr>
            </w:r>
            <w:r w:rsidRPr="00CF3906">
              <w:rPr>
                <w:noProof/>
                <w:webHidden/>
              </w:rPr>
              <w:fldChar w:fldCharType="separate"/>
            </w:r>
            <w:r w:rsidRPr="00CF3906">
              <w:rPr>
                <w:noProof/>
                <w:webHidden/>
              </w:rPr>
              <w:t>10</w:t>
            </w:r>
            <w:r w:rsidRPr="00CF3906">
              <w:rPr>
                <w:noProof/>
                <w:webHidden/>
              </w:rPr>
              <w:fldChar w:fldCharType="end"/>
            </w:r>
          </w:hyperlink>
        </w:p>
        <w:p w:rsidR="00A838F8" w:rsidRPr="00CF3906" w:rsidRDefault="00A838F8">
          <w:pPr>
            <w:pStyle w:val="TOC3"/>
            <w:tabs>
              <w:tab w:val="right" w:leader="dot" w:pos="9628"/>
            </w:tabs>
            <w:rPr>
              <w:rFonts w:eastAsiaTheme="minorEastAsia" w:cstheme="minorBidi"/>
              <w:noProof/>
              <w:lang w:eastAsia="de-CH"/>
            </w:rPr>
          </w:pPr>
          <w:hyperlink w:anchor="_Toc496621324" w:history="1">
            <w:r w:rsidRPr="00CF3906">
              <w:rPr>
                <w:rStyle w:val="Hyperlink"/>
                <w:noProof/>
              </w:rPr>
              <w:t>6.1.1 Mersenne-Twister</w:t>
            </w:r>
            <w:r w:rsidRPr="00CF3906">
              <w:rPr>
                <w:noProof/>
                <w:webHidden/>
              </w:rPr>
              <w:tab/>
            </w:r>
            <w:r w:rsidRPr="00CF3906">
              <w:rPr>
                <w:noProof/>
                <w:webHidden/>
              </w:rPr>
              <w:fldChar w:fldCharType="begin"/>
            </w:r>
            <w:r w:rsidRPr="00CF3906">
              <w:rPr>
                <w:noProof/>
                <w:webHidden/>
              </w:rPr>
              <w:instrText xml:space="preserve"> PAGEREF _Toc496621324 \h </w:instrText>
            </w:r>
            <w:r w:rsidRPr="00CF3906">
              <w:rPr>
                <w:noProof/>
                <w:webHidden/>
              </w:rPr>
            </w:r>
            <w:r w:rsidRPr="00CF3906">
              <w:rPr>
                <w:noProof/>
                <w:webHidden/>
              </w:rPr>
              <w:fldChar w:fldCharType="separate"/>
            </w:r>
            <w:r w:rsidRPr="00CF3906">
              <w:rPr>
                <w:noProof/>
                <w:webHidden/>
              </w:rPr>
              <w:t>10</w:t>
            </w:r>
            <w:r w:rsidRPr="00CF3906">
              <w:rPr>
                <w:noProof/>
                <w:webHidden/>
              </w:rPr>
              <w:fldChar w:fldCharType="end"/>
            </w:r>
          </w:hyperlink>
        </w:p>
        <w:p w:rsidR="00A838F8" w:rsidRPr="00CF3906" w:rsidRDefault="00A838F8">
          <w:pPr>
            <w:pStyle w:val="TOC3"/>
            <w:tabs>
              <w:tab w:val="right" w:leader="dot" w:pos="9628"/>
            </w:tabs>
            <w:rPr>
              <w:rFonts w:eastAsiaTheme="minorEastAsia" w:cstheme="minorBidi"/>
              <w:noProof/>
              <w:lang w:eastAsia="de-CH"/>
            </w:rPr>
          </w:pPr>
          <w:hyperlink w:anchor="_Toc496621325" w:history="1">
            <w:r w:rsidRPr="00CF3906">
              <w:rPr>
                <w:rStyle w:val="Hyperlink"/>
                <w:noProof/>
              </w:rPr>
              <w:t>6.1.2 PearsonsCorrelation</w:t>
            </w:r>
            <w:r w:rsidRPr="00CF3906">
              <w:rPr>
                <w:noProof/>
                <w:webHidden/>
              </w:rPr>
              <w:tab/>
            </w:r>
            <w:r w:rsidRPr="00CF3906">
              <w:rPr>
                <w:noProof/>
                <w:webHidden/>
              </w:rPr>
              <w:fldChar w:fldCharType="begin"/>
            </w:r>
            <w:r w:rsidRPr="00CF3906">
              <w:rPr>
                <w:noProof/>
                <w:webHidden/>
              </w:rPr>
              <w:instrText xml:space="preserve"> PAGEREF _Toc496621325 \h </w:instrText>
            </w:r>
            <w:r w:rsidRPr="00CF3906">
              <w:rPr>
                <w:noProof/>
                <w:webHidden/>
              </w:rPr>
            </w:r>
            <w:r w:rsidRPr="00CF3906">
              <w:rPr>
                <w:noProof/>
                <w:webHidden/>
              </w:rPr>
              <w:fldChar w:fldCharType="separate"/>
            </w:r>
            <w:r w:rsidRPr="00CF3906">
              <w:rPr>
                <w:noProof/>
                <w:webHidden/>
              </w:rPr>
              <w:t>11</w:t>
            </w:r>
            <w:r w:rsidRPr="00CF3906">
              <w:rPr>
                <w:noProof/>
                <w:webHidden/>
              </w:rPr>
              <w:fldChar w:fldCharType="end"/>
            </w:r>
          </w:hyperlink>
        </w:p>
        <w:p w:rsidR="00A838F8" w:rsidRPr="00CF3906" w:rsidRDefault="00A838F8">
          <w:pPr>
            <w:pStyle w:val="TOC3"/>
            <w:tabs>
              <w:tab w:val="right" w:leader="dot" w:pos="9628"/>
            </w:tabs>
            <w:rPr>
              <w:rFonts w:eastAsiaTheme="minorEastAsia" w:cstheme="minorBidi"/>
              <w:noProof/>
              <w:lang w:eastAsia="de-CH"/>
            </w:rPr>
          </w:pPr>
          <w:hyperlink w:anchor="_Toc496621326" w:history="1">
            <w:r w:rsidRPr="00CF3906">
              <w:rPr>
                <w:rStyle w:val="Hyperlink"/>
                <w:noProof/>
              </w:rPr>
              <w:t>6.1.3 Verteilungen</w:t>
            </w:r>
            <w:r w:rsidRPr="00CF3906">
              <w:rPr>
                <w:noProof/>
                <w:webHidden/>
              </w:rPr>
              <w:tab/>
            </w:r>
            <w:r w:rsidRPr="00CF3906">
              <w:rPr>
                <w:noProof/>
                <w:webHidden/>
              </w:rPr>
              <w:fldChar w:fldCharType="begin"/>
            </w:r>
            <w:r w:rsidRPr="00CF3906">
              <w:rPr>
                <w:noProof/>
                <w:webHidden/>
              </w:rPr>
              <w:instrText xml:space="preserve"> PAGEREF _Toc496621326 \h </w:instrText>
            </w:r>
            <w:r w:rsidRPr="00CF3906">
              <w:rPr>
                <w:noProof/>
                <w:webHidden/>
              </w:rPr>
            </w:r>
            <w:r w:rsidRPr="00CF3906">
              <w:rPr>
                <w:noProof/>
                <w:webHidden/>
              </w:rPr>
              <w:fldChar w:fldCharType="separate"/>
            </w:r>
            <w:r w:rsidRPr="00CF3906">
              <w:rPr>
                <w:noProof/>
                <w:webHidden/>
              </w:rPr>
              <w:t>11</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27" w:history="1">
            <w:r w:rsidRPr="00CF3906">
              <w:rPr>
                <w:rStyle w:val="Hyperlink"/>
                <w:noProof/>
              </w:rPr>
              <w:t>6.2 Implementation</w:t>
            </w:r>
            <w:r w:rsidRPr="00CF3906">
              <w:rPr>
                <w:noProof/>
                <w:webHidden/>
              </w:rPr>
              <w:tab/>
            </w:r>
            <w:r w:rsidRPr="00CF3906">
              <w:rPr>
                <w:noProof/>
                <w:webHidden/>
              </w:rPr>
              <w:fldChar w:fldCharType="begin"/>
            </w:r>
            <w:r w:rsidRPr="00CF3906">
              <w:rPr>
                <w:noProof/>
                <w:webHidden/>
              </w:rPr>
              <w:instrText xml:space="preserve"> PAGEREF _Toc496621327 \h </w:instrText>
            </w:r>
            <w:r w:rsidRPr="00CF3906">
              <w:rPr>
                <w:noProof/>
                <w:webHidden/>
              </w:rPr>
            </w:r>
            <w:r w:rsidRPr="00CF3906">
              <w:rPr>
                <w:noProof/>
                <w:webHidden/>
              </w:rPr>
              <w:fldChar w:fldCharType="separate"/>
            </w:r>
            <w:r w:rsidRPr="00CF3906">
              <w:rPr>
                <w:noProof/>
                <w:webHidden/>
              </w:rPr>
              <w:t>11</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28" w:history="1">
            <w:r w:rsidRPr="00CF3906">
              <w:rPr>
                <w:rStyle w:val="Hyperlink"/>
                <w:noProof/>
              </w:rPr>
              <w:t>6.3 Statistische Tests</w:t>
            </w:r>
            <w:r w:rsidRPr="00CF3906">
              <w:rPr>
                <w:noProof/>
                <w:webHidden/>
              </w:rPr>
              <w:tab/>
            </w:r>
            <w:r w:rsidRPr="00CF3906">
              <w:rPr>
                <w:noProof/>
                <w:webHidden/>
              </w:rPr>
              <w:fldChar w:fldCharType="begin"/>
            </w:r>
            <w:r w:rsidRPr="00CF3906">
              <w:rPr>
                <w:noProof/>
                <w:webHidden/>
              </w:rPr>
              <w:instrText xml:space="preserve"> PAGEREF _Toc496621328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29" w:history="1">
            <w:r w:rsidRPr="00CF3906">
              <w:rPr>
                <w:rStyle w:val="Hyperlink"/>
                <w:noProof/>
              </w:rPr>
              <w:t>6.4 Integration Simio</w:t>
            </w:r>
            <w:r w:rsidRPr="00CF3906">
              <w:rPr>
                <w:noProof/>
                <w:webHidden/>
              </w:rPr>
              <w:tab/>
            </w:r>
            <w:r w:rsidRPr="00CF3906">
              <w:rPr>
                <w:noProof/>
                <w:webHidden/>
              </w:rPr>
              <w:fldChar w:fldCharType="begin"/>
            </w:r>
            <w:r w:rsidRPr="00CF3906">
              <w:rPr>
                <w:noProof/>
                <w:webHidden/>
              </w:rPr>
              <w:instrText xml:space="preserve"> PAGEREF _Toc496621329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30" w:history="1">
            <w:r w:rsidRPr="00CF3906">
              <w:rPr>
                <w:rStyle w:val="Hyperlink"/>
                <w:noProof/>
              </w:rPr>
              <w:t>7. Simulation und Auswertung [[bis 25.11.2017]</w:t>
            </w:r>
            <w:r w:rsidRPr="00CF3906">
              <w:rPr>
                <w:noProof/>
                <w:webHidden/>
              </w:rPr>
              <w:tab/>
            </w:r>
            <w:r w:rsidRPr="00CF3906">
              <w:rPr>
                <w:noProof/>
                <w:webHidden/>
              </w:rPr>
              <w:fldChar w:fldCharType="begin"/>
            </w:r>
            <w:r w:rsidRPr="00CF3906">
              <w:rPr>
                <w:noProof/>
                <w:webHidden/>
              </w:rPr>
              <w:instrText xml:space="preserve"> PAGEREF _Toc496621330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31" w:history="1">
            <w:r w:rsidRPr="00CF3906">
              <w:rPr>
                <w:rStyle w:val="Hyperlink"/>
                <w:noProof/>
              </w:rPr>
              <w:t>7.1 Simulationsumgebung</w:t>
            </w:r>
            <w:r w:rsidRPr="00CF3906">
              <w:rPr>
                <w:noProof/>
                <w:webHidden/>
              </w:rPr>
              <w:tab/>
            </w:r>
            <w:r w:rsidRPr="00CF3906">
              <w:rPr>
                <w:noProof/>
                <w:webHidden/>
              </w:rPr>
              <w:fldChar w:fldCharType="begin"/>
            </w:r>
            <w:r w:rsidRPr="00CF3906">
              <w:rPr>
                <w:noProof/>
                <w:webHidden/>
              </w:rPr>
              <w:instrText xml:space="preserve"> PAGEREF _Toc496621331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2"/>
            <w:tabs>
              <w:tab w:val="right" w:leader="dot" w:pos="9628"/>
            </w:tabs>
            <w:rPr>
              <w:rFonts w:eastAsiaTheme="minorEastAsia" w:cstheme="minorBidi"/>
              <w:noProof/>
              <w:lang w:eastAsia="de-CH"/>
            </w:rPr>
          </w:pPr>
          <w:hyperlink w:anchor="_Toc496621332" w:history="1">
            <w:r w:rsidRPr="00CF3906">
              <w:rPr>
                <w:rStyle w:val="Hyperlink"/>
                <w:noProof/>
              </w:rPr>
              <w:t>7.2 Resultate</w:t>
            </w:r>
            <w:r w:rsidRPr="00CF3906">
              <w:rPr>
                <w:noProof/>
                <w:webHidden/>
              </w:rPr>
              <w:tab/>
            </w:r>
            <w:r w:rsidRPr="00CF3906">
              <w:rPr>
                <w:noProof/>
                <w:webHidden/>
              </w:rPr>
              <w:fldChar w:fldCharType="begin"/>
            </w:r>
            <w:r w:rsidRPr="00CF3906">
              <w:rPr>
                <w:noProof/>
                <w:webHidden/>
              </w:rPr>
              <w:instrText xml:space="preserve"> PAGEREF _Toc496621332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33" w:history="1">
            <w:r w:rsidRPr="00CF3906">
              <w:rPr>
                <w:rStyle w:val="Hyperlink"/>
                <w:noProof/>
              </w:rPr>
              <w:t>8. Fazit und Ausblick [bis 20.12.2017]</w:t>
            </w:r>
            <w:r w:rsidRPr="00CF3906">
              <w:rPr>
                <w:noProof/>
                <w:webHidden/>
              </w:rPr>
              <w:tab/>
            </w:r>
            <w:r w:rsidRPr="00CF3906">
              <w:rPr>
                <w:noProof/>
                <w:webHidden/>
              </w:rPr>
              <w:fldChar w:fldCharType="begin"/>
            </w:r>
            <w:r w:rsidRPr="00CF3906">
              <w:rPr>
                <w:noProof/>
                <w:webHidden/>
              </w:rPr>
              <w:instrText xml:space="preserve"> PAGEREF _Toc496621333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34" w:history="1">
            <w:r w:rsidRPr="00CF3906">
              <w:rPr>
                <w:rStyle w:val="Hyperlink"/>
                <w:noProof/>
              </w:rPr>
              <w:t>9. Literaturverzeichnis und Referenzen</w:t>
            </w:r>
            <w:r w:rsidRPr="00CF3906">
              <w:rPr>
                <w:noProof/>
                <w:webHidden/>
              </w:rPr>
              <w:tab/>
            </w:r>
            <w:r w:rsidRPr="00CF3906">
              <w:rPr>
                <w:noProof/>
                <w:webHidden/>
              </w:rPr>
              <w:fldChar w:fldCharType="begin"/>
            </w:r>
            <w:r w:rsidRPr="00CF3906">
              <w:rPr>
                <w:noProof/>
                <w:webHidden/>
              </w:rPr>
              <w:instrText xml:space="preserve"> PAGEREF _Toc496621334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A838F8" w:rsidRPr="00CF3906" w:rsidRDefault="00A838F8">
          <w:pPr>
            <w:pStyle w:val="TOC1"/>
            <w:tabs>
              <w:tab w:val="right" w:leader="dot" w:pos="9628"/>
            </w:tabs>
            <w:rPr>
              <w:rFonts w:eastAsiaTheme="minorEastAsia" w:cstheme="minorBidi"/>
              <w:noProof/>
              <w:lang w:eastAsia="de-CH"/>
            </w:rPr>
          </w:pPr>
          <w:hyperlink w:anchor="_Toc496621335" w:history="1">
            <w:r w:rsidRPr="00CF3906">
              <w:rPr>
                <w:rStyle w:val="Hyperlink"/>
                <w:noProof/>
              </w:rPr>
              <w:t>10. Abbildungsverzeichnis</w:t>
            </w:r>
            <w:r w:rsidRPr="00CF3906">
              <w:rPr>
                <w:noProof/>
                <w:webHidden/>
              </w:rPr>
              <w:tab/>
            </w:r>
            <w:r w:rsidRPr="00CF3906">
              <w:rPr>
                <w:noProof/>
                <w:webHidden/>
              </w:rPr>
              <w:fldChar w:fldCharType="begin"/>
            </w:r>
            <w:r w:rsidRPr="00CF3906">
              <w:rPr>
                <w:noProof/>
                <w:webHidden/>
              </w:rPr>
              <w:instrText xml:space="preserve"> PAGEREF _Toc496621335 \h </w:instrText>
            </w:r>
            <w:r w:rsidRPr="00CF3906">
              <w:rPr>
                <w:noProof/>
                <w:webHidden/>
              </w:rPr>
            </w:r>
            <w:r w:rsidRPr="00CF3906">
              <w:rPr>
                <w:noProof/>
                <w:webHidden/>
              </w:rPr>
              <w:fldChar w:fldCharType="separate"/>
            </w:r>
            <w:r w:rsidRPr="00CF3906">
              <w:rPr>
                <w:noProof/>
                <w:webHidden/>
              </w:rPr>
              <w:t>12</w:t>
            </w:r>
            <w:r w:rsidRPr="00CF3906">
              <w:rPr>
                <w:noProof/>
                <w:webHidden/>
              </w:rPr>
              <w:fldChar w:fldCharType="end"/>
            </w:r>
          </w:hyperlink>
        </w:p>
        <w:p w:rsidR="00C35BC8" w:rsidRPr="00CF3906" w:rsidRDefault="00C87CAE" w:rsidP="007B47BA">
          <w:pPr>
            <w:pStyle w:val="TOC3"/>
            <w:tabs>
              <w:tab w:val="right" w:leader="dot" w:pos="9062"/>
            </w:tabs>
            <w:ind w:left="0"/>
          </w:pPr>
          <w:r w:rsidRPr="00CF3906">
            <w:fldChar w:fldCharType="end"/>
          </w:r>
        </w:p>
      </w:sdtContent>
    </w:sdt>
    <w:p w:rsidR="00CF115D" w:rsidRPr="00CF3906" w:rsidRDefault="00CF115D" w:rsidP="007B47BA">
      <w:r w:rsidRPr="00CF3906">
        <w:br w:type="page"/>
      </w:r>
    </w:p>
    <w:p w:rsidR="00CF115D" w:rsidRPr="00CF3906" w:rsidRDefault="00605B18" w:rsidP="007B47BA">
      <w:pPr>
        <w:pStyle w:val="Heading1"/>
      </w:pPr>
      <w:bookmarkStart w:id="4" w:name="_Toc496621311"/>
      <w:r w:rsidRPr="00CF3906">
        <w:lastRenderedPageBreak/>
        <w:t>Abstract</w:t>
      </w:r>
      <w:r w:rsidR="00800E26" w:rsidRPr="00CF3906">
        <w:t xml:space="preserve"> [bis 2</w:t>
      </w:r>
      <w:r w:rsidR="00480887" w:rsidRPr="00CF3906">
        <w:t>0</w:t>
      </w:r>
      <w:r w:rsidR="00800E26" w:rsidRPr="00CF3906">
        <w:t>.12.2017]</w:t>
      </w:r>
      <w:bookmarkEnd w:id="4"/>
    </w:p>
    <w:p w:rsidR="00605B18" w:rsidRPr="00CF3906" w:rsidRDefault="00605B18" w:rsidP="007B47BA">
      <w:pPr>
        <w:pStyle w:val="Heading1"/>
      </w:pPr>
      <w:bookmarkStart w:id="5" w:name="_Toc496621312"/>
      <w:r w:rsidRPr="00CF3906">
        <w:t>Einführung und Motivation</w:t>
      </w:r>
      <w:r w:rsidR="00FC2184" w:rsidRPr="00CF3906">
        <w:t xml:space="preserve"> [bis 18.10.2017]</w:t>
      </w:r>
      <w:bookmarkEnd w:id="5"/>
    </w:p>
    <w:p w:rsidR="00686236" w:rsidRPr="00CF3906" w:rsidRDefault="00686236" w:rsidP="007B47BA">
      <w:r w:rsidRPr="00CF3906">
        <w:t>In der Simulation von Systemen werden Zufallszahlen zur Beschreibung die einzelnen Arbeitsschritte benötigt. Standardmässig werden diese Zufallszahlen so erzeugt, dass sie keine Abhängigkeiten beziehungsweise Autokorrelationen aufweisen.</w:t>
      </w:r>
    </w:p>
    <w:p w:rsidR="00686236" w:rsidRPr="00CF3906" w:rsidRDefault="00686236" w:rsidP="007B47BA">
      <w:r w:rsidRPr="00CF3906">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CF3906">
        <w:t xml:space="preserve">(ARTA.Core) </w:t>
      </w:r>
      <w:r w:rsidRPr="00CF3906">
        <w:t xml:space="preserve">entwickelt werden, welche es ermöglicht, autokorrelierte Zufallszahlen zu erzeugen. </w:t>
      </w:r>
      <w:r w:rsidR="006A66F6" w:rsidRPr="00CF3906">
        <w:t xml:space="preserve">Der Grad der Autokorrelation kann selbst </w:t>
      </w:r>
      <w:r w:rsidR="00C7294B" w:rsidRPr="00CF3906">
        <w:t>definiert</w:t>
      </w:r>
      <w:r w:rsidR="006A66F6" w:rsidRPr="00CF3906">
        <w:t xml:space="preserve"> werden.</w:t>
      </w:r>
      <w:r w:rsidR="00FA49FC" w:rsidRPr="00CF3906">
        <w:t xml:space="preserve"> </w:t>
      </w:r>
      <w:r w:rsidR="009C3D81" w:rsidRPr="00CF3906">
        <w:t>ARTA.Core soll so implementiert und erweitert werden, dass eine Einbindung in die Simulationssoftware Simio möglich ist.</w:t>
      </w:r>
    </w:p>
    <w:p w:rsidR="00605B18" w:rsidRPr="00CF3906" w:rsidRDefault="00605B18" w:rsidP="007B47BA">
      <w:pPr>
        <w:pStyle w:val="Heading1"/>
      </w:pPr>
      <w:bookmarkStart w:id="6" w:name="_Toc496621313"/>
      <w:r w:rsidRPr="00CF3906">
        <w:t>Zugrundeliegende Arbeiten</w:t>
      </w:r>
      <w:r w:rsidR="00FC2184" w:rsidRPr="00CF3906">
        <w:t xml:space="preserve"> [bis 18.10.2017]</w:t>
      </w:r>
      <w:bookmarkEnd w:id="6"/>
    </w:p>
    <w:p w:rsidR="00C7294B" w:rsidRPr="00CF3906" w:rsidRDefault="00C7294B" w:rsidP="007B47BA">
      <w:r w:rsidRPr="00CF3906">
        <w:t>Als Fundament für die vorliegende Studienarbeit gelten die beiden Dokumente «Autoregressive to anything: Time-series input processes for simulation» und «JARTA — A Java library to model and fit Autoregressive-To-Anything processes».</w:t>
      </w:r>
    </w:p>
    <w:p w:rsidR="00C7294B" w:rsidRPr="00CF3906" w:rsidRDefault="00C7294B" w:rsidP="007B47BA">
      <w:r w:rsidRPr="00CF3906">
        <w:t xml:space="preserve">Die erst genannte Publikation beschreibt den ARTA-Prozess auf </w:t>
      </w:r>
      <w:r w:rsidR="00710A25" w:rsidRPr="00CF3906">
        <w:t>der mathematischen Ebene</w:t>
      </w:r>
      <w:r w:rsidRPr="00CF3906">
        <w:t xml:space="preserve">, die zweite stellt eine Java Implementation vor, welche </w:t>
      </w:r>
      <w:r w:rsidR="00E657BD" w:rsidRPr="00CF3906">
        <w:t>den ARTA-</w:t>
      </w:r>
      <w:r w:rsidRPr="00CF3906">
        <w:t>Prozess abbildet.</w:t>
      </w:r>
      <w:r w:rsidR="005E7F9F" w:rsidRPr="00CF3906">
        <w:t xml:space="preserve"> </w:t>
      </w:r>
      <w:r w:rsidR="001571D5" w:rsidRPr="00CF3906">
        <w:t>Für die vorliegende Arbeit wird auf Basis von JARTA eine neue Klassenbibliothek, «ARTA.Core», erzeugt, welche den ARTA-Prozess und die Integration in die Simulationssoftware Simio implementiert.</w:t>
      </w:r>
    </w:p>
    <w:p w:rsidR="00605B18" w:rsidRPr="00CF3906" w:rsidRDefault="00605B18" w:rsidP="007B47BA">
      <w:pPr>
        <w:pStyle w:val="Heading2"/>
      </w:pPr>
      <w:bookmarkStart w:id="7" w:name="_Toc496621314"/>
      <w:r w:rsidRPr="00CF3906">
        <w:t>Autoregressive-To-Anything Process</w:t>
      </w:r>
      <w:r w:rsidR="00B5185F" w:rsidRPr="00CF3906">
        <w:t xml:space="preserve"> [bis 18.10.2017]</w:t>
      </w:r>
      <w:bookmarkEnd w:id="7"/>
    </w:p>
    <w:p w:rsidR="00E871FF" w:rsidRPr="00CF3906" w:rsidRDefault="00E670AF" w:rsidP="007B47BA">
      <w:r w:rsidRPr="00CF3906">
        <w:t xml:space="preserve">ARTA (Autoregressive-to-anything) </w:t>
      </w:r>
      <w:r w:rsidR="00A838F8" w:rsidRPr="00CF3906">
        <w:t>stellt ein bewährtes</w:t>
      </w:r>
      <w:r w:rsidR="004C1CBE" w:rsidRPr="00CF3906">
        <w:t xml:space="preserve"> </w:t>
      </w:r>
      <w:r w:rsidR="00A838F8" w:rsidRPr="00CF3906">
        <w:t>Modell</w:t>
      </w:r>
      <w:r w:rsidR="004C1CBE" w:rsidRPr="00CF3906">
        <w:t xml:space="preserve"> zur Erzeugung von zufällig generierten Zahlen, mit gegebener Randverteilung und </w:t>
      </w:r>
      <w:r w:rsidR="008F7F0C" w:rsidRPr="00CF3906">
        <w:t>einer Autokorrelation aufweisendem Muster</w:t>
      </w:r>
      <w:r w:rsidR="00106752" w:rsidRPr="00CF3906">
        <w:t xml:space="preserve"> dar</w:t>
      </w:r>
      <w:r w:rsidR="008F7F0C" w:rsidRPr="00CF3906">
        <w:t>.</w:t>
      </w:r>
      <w:r w:rsidR="00F5358B" w:rsidRPr="00CF3906">
        <w:t xml:space="preserve"> Die Entwicklung des ARTA-Modells ist Marne C. Cario und Barry L. Nelson zu verdanken. Sie halten ihre Feststellungen und Ansätze in </w:t>
      </w:r>
      <w:r w:rsidR="00477F3E" w:rsidRPr="00CF3906">
        <w:t>ihrer</w:t>
      </w:r>
      <w:r w:rsidR="00F5358B" w:rsidRPr="00CF3906">
        <w:t xml:space="preserve"> Publikation «Autoregressive to anything: Time-series input processes for simulation</w:t>
      </w:r>
      <w:r w:rsidR="00CD0413" w:rsidRPr="00CF3906">
        <w:t>»</w:t>
      </w:r>
      <w:r w:rsidR="00F5358B" w:rsidRPr="00CF3906">
        <w:t xml:space="preserve"> fest.</w:t>
      </w:r>
    </w:p>
    <w:p w:rsidR="00605B18" w:rsidRPr="00CF3906" w:rsidRDefault="00605B18" w:rsidP="007B47BA">
      <w:pPr>
        <w:pStyle w:val="Heading2"/>
      </w:pPr>
      <w:bookmarkStart w:id="8" w:name="_Toc496621315"/>
      <w:r w:rsidRPr="00CF3906">
        <w:t>JARTA</w:t>
      </w:r>
      <w:r w:rsidR="00B5185F" w:rsidRPr="00CF3906">
        <w:t xml:space="preserve"> [bis 18.10.2017]</w:t>
      </w:r>
      <w:bookmarkEnd w:id="8"/>
    </w:p>
    <w:p w:rsidR="00C84409" w:rsidRPr="00CF3906" w:rsidRDefault="00744078" w:rsidP="007B47BA">
      <w:r w:rsidRPr="00CF3906">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r w:rsidR="00D02643" w:rsidRPr="00CF3906">
        <w:t xml:space="preserve"> </w:t>
      </w:r>
      <w:r w:rsidR="00C84409" w:rsidRPr="00CF3906">
        <w:t>Der Sourcecode von JARTA ist frei verfügbar und bildet die Grundlage zu ARTA.Core.</w:t>
      </w:r>
    </w:p>
    <w:p w:rsidR="000559C7" w:rsidRPr="00CF3906" w:rsidRDefault="00605B18" w:rsidP="007B47BA">
      <w:pPr>
        <w:pStyle w:val="Heading1"/>
      </w:pPr>
      <w:bookmarkStart w:id="9" w:name="_Toc496621316"/>
      <w:r w:rsidRPr="00CF3906">
        <w:t>Autokorrelation</w:t>
      </w:r>
      <w:r w:rsidR="00FC2184" w:rsidRPr="00CF3906">
        <w:t xml:space="preserve"> [bis 25.10.2017]</w:t>
      </w:r>
      <w:bookmarkEnd w:id="9"/>
    </w:p>
    <w:p w:rsidR="00D96590" w:rsidRPr="00CF3906" w:rsidRDefault="004E2C47" w:rsidP="007B47BA">
      <w:r w:rsidRPr="00CF3906">
        <w:t>Dieser Abschnitt soll den Begriff der Autokorrelation einfangen und deren grundlegende Eigenschaften und Charakteristiken aufzeigen.</w:t>
      </w:r>
      <w:r w:rsidR="00710A25" w:rsidRPr="00CF3906">
        <w:t xml:space="preserve"> </w:t>
      </w:r>
      <w:r w:rsidR="00F57D36" w:rsidRPr="00CF3906">
        <w:t>Anschliessend wird auf die Bereiche, welche Autokorrelation aufweisen eingegangen. Um den Themenbereich abzuschliessen wird Autokorrelation anhand eines</w:t>
      </w:r>
      <w:r w:rsidR="000D545F" w:rsidRPr="00CF3906">
        <w:t xml:space="preserve"> konkreten</w:t>
      </w:r>
      <w:r w:rsidR="00F57D36" w:rsidRPr="00CF3906">
        <w:t xml:space="preserve"> </w:t>
      </w:r>
      <w:r w:rsidR="00200DDD" w:rsidRPr="00CF3906">
        <w:t>Beispiels</w:t>
      </w:r>
      <w:r w:rsidR="00F57D36" w:rsidRPr="00CF3906">
        <w:t xml:space="preserve"> aufgezeigt.</w:t>
      </w:r>
    </w:p>
    <w:p w:rsidR="000559C7" w:rsidRPr="00CF3906" w:rsidRDefault="00605B18" w:rsidP="007B47BA">
      <w:pPr>
        <w:pStyle w:val="Heading2"/>
      </w:pPr>
      <w:bookmarkStart w:id="10" w:name="_Toc496621317"/>
      <w:r w:rsidRPr="00CF3906">
        <w:t>Definition</w:t>
      </w:r>
      <w:bookmarkEnd w:id="10"/>
    </w:p>
    <w:p w:rsidR="00637DE8" w:rsidRPr="00CF3906" w:rsidRDefault="00F30757" w:rsidP="007B47BA">
      <w:r w:rsidRPr="00CF3906">
        <w:t>Teil</w:t>
      </w:r>
      <w:r w:rsidR="00212435" w:rsidRPr="00CF3906">
        <w:t>t</w:t>
      </w:r>
      <w:r w:rsidRPr="00CF3906">
        <w:t xml:space="preserve"> man den Begriff der Autokorrelation in seine beiden Wortstämme auf, so kann man anhand dieser auf dessen Bedeutung schliess</w:t>
      </w:r>
      <w:r w:rsidR="00637DE8" w:rsidRPr="00CF3906">
        <w:t>en.</w:t>
      </w:r>
    </w:p>
    <w:p w:rsidR="00044AC2" w:rsidRPr="00CF3906" w:rsidRDefault="00517391" w:rsidP="007B47BA">
      <w:r w:rsidRPr="00CF3906">
        <w:t>Der Wortteil</w:t>
      </w:r>
      <w:r w:rsidR="00F30757" w:rsidRPr="00CF3906">
        <w:t xml:space="preserve"> Korrelation beschreibt </w:t>
      </w:r>
      <w:r w:rsidR="0039306D" w:rsidRPr="00CF3906">
        <w:t>dabei eine Beziehung bzw. Zusammenhang zwischen mindestens zwei oder mehr</w:t>
      </w:r>
      <w:r w:rsidR="00B73F3E" w:rsidRPr="00CF3906">
        <w:t xml:space="preserve">eren </w:t>
      </w:r>
      <w:r w:rsidR="0039306D" w:rsidRPr="00CF3906">
        <w:t xml:space="preserve">Merkmalen, Zuständen, Funktionen oder Ereignissen. Diese Merkmale können </w:t>
      </w:r>
      <w:r w:rsidR="00212435" w:rsidRPr="00CF3906">
        <w:t xml:space="preserve">sich </w:t>
      </w:r>
      <w:r w:rsidR="0039306D" w:rsidRPr="00CF3906">
        <w:t>je nach Anwendungsgebiet sehr stark unt</w:t>
      </w:r>
      <w:r w:rsidR="00212435" w:rsidRPr="00CF3906">
        <w:t>erscheiden.</w:t>
      </w:r>
    </w:p>
    <w:p w:rsidR="00637DE8" w:rsidRPr="00CF3906" w:rsidRDefault="00637DE8" w:rsidP="007B47BA">
      <w:r w:rsidRPr="00CF3906">
        <w:t xml:space="preserve">Das Präfix «Auto» zeigt auf, dass die </w:t>
      </w:r>
      <w:r w:rsidR="004A1B9D" w:rsidRPr="00CF3906">
        <w:t>Funktion oder R</w:t>
      </w:r>
      <w:r w:rsidR="007B47BA" w:rsidRPr="00CF3906">
        <w:t xml:space="preserve">eihe mit sich selbst korreliert, was bedeutet, dass ähnliche oder gleiche Muster erkennbar sind. </w:t>
      </w:r>
      <w:r w:rsidR="00A7354A" w:rsidRPr="00CF3906">
        <w:t xml:space="preserve">Bei Autokorrelation sind also die Werte einer Variable zum Zeitpunkt t mit den Werten </w:t>
      </w:r>
      <w:r w:rsidR="005B6D31" w:rsidRPr="00CF3906">
        <w:t xml:space="preserve">derselben Variable in zeitlich vergangenen Perioden korreliert. </w:t>
      </w:r>
      <w:r w:rsidR="007B47BA" w:rsidRPr="00CF3906">
        <w:t xml:space="preserve">Die </w:t>
      </w:r>
      <w:r w:rsidR="007B47BA" w:rsidRPr="00CF3906">
        <w:lastRenderedPageBreak/>
        <w:t xml:space="preserve">Autokorrelation ist immer zeitabhängig. Der Zusammenhang </w:t>
      </w:r>
      <w:r w:rsidR="00212435" w:rsidRPr="00CF3906">
        <w:t>zwischen</w:t>
      </w:r>
      <w:r w:rsidR="007B47BA" w:rsidRPr="00CF3906">
        <w:t xml:space="preserve"> Autokorrelation und Zeit kann in Form von Korrelationsfunktionen ausgedrückt werden.</w:t>
      </w:r>
      <w:r w:rsidR="00890C3A" w:rsidRPr="00CF3906">
        <w:t xml:space="preserve"> Eine Korrelationsfunktion zeigt an, wie viel Ähnlichkeit zwischen der </w:t>
      </w:r>
      <w:r w:rsidR="000E1CA6" w:rsidRPr="00CF3906">
        <w:t>ursprünglichen</w:t>
      </w:r>
      <w:r w:rsidR="00890C3A" w:rsidRPr="00CF3906">
        <w:t xml:space="preserve"> und der</w:t>
      </w:r>
      <w:r w:rsidR="000E1CA6" w:rsidRPr="00CF3906">
        <w:t>,</w:t>
      </w:r>
      <w:r w:rsidR="00890C3A" w:rsidRPr="00CF3906">
        <w:t xml:space="preserve"> um eine Zeit t</w:t>
      </w:r>
      <w:r w:rsidR="000E1CA6" w:rsidRPr="00CF3906">
        <w:t>,</w:t>
      </w:r>
      <w:r w:rsidR="00890C3A" w:rsidRPr="00CF3906">
        <w:t xml:space="preserve"> verschobenen Folge besteht.</w:t>
      </w:r>
    </w:p>
    <w:p w:rsidR="00212435" w:rsidRPr="00CF3906" w:rsidRDefault="00212435" w:rsidP="007B47BA"/>
    <w:p w:rsidR="00CD5672" w:rsidRPr="00CF3906" w:rsidRDefault="00F91F10" w:rsidP="007B47BA">
      <w:r w:rsidRPr="00CF3906">
        <w:t>Grundsätzlich gilt die Aussage, «Korrelation gilt als Mass eines Zusammenhangs». Dieses</w:t>
      </w:r>
      <w:r w:rsidR="00212435" w:rsidRPr="00CF3906">
        <w:t xml:space="preserve"> Mass</w:t>
      </w:r>
      <w:r w:rsidRPr="00CF3906">
        <w:t xml:space="preserve"> kann numerisch in Form von Korrelationskoeffizienten </w:t>
      </w:r>
      <w:r w:rsidR="00696149" w:rsidRPr="00CF3906">
        <w:t xml:space="preserve">ausgedrückt werden und beantwortet die Frage nach der Stärke und der Richtung des Zusammenhangs. </w:t>
      </w:r>
      <w:r w:rsidR="00212435" w:rsidRPr="00CF3906">
        <w:t xml:space="preserve">Bei Korrelationskoeffizienten handelt es sich um Zahlen, welche in einem Intervall zwischen -1 und 1 liegen. Eine Korrelation die den Koeffizienten 1 aufweist wird als perfekte positive, bei -1 als perfekte </w:t>
      </w:r>
      <w:r w:rsidR="001D329F" w:rsidRPr="00CF3906">
        <w:t>negative</w:t>
      </w:r>
      <w:r w:rsidR="00212435" w:rsidRPr="00CF3906">
        <w:t xml:space="preserve"> Korrelation bezeichnet.</w:t>
      </w:r>
      <w:r w:rsidR="007E3422" w:rsidRPr="00CF3906">
        <w:t xml:space="preserve"> Je weiter sich der Korrelationskoeffizient dem Wert 0 nähert, umso weniger bzw. schwächer ist die Korrelation.</w:t>
      </w:r>
    </w:p>
    <w:p w:rsidR="008D4742" w:rsidRPr="00CF3906" w:rsidRDefault="008D4742" w:rsidP="007B47BA"/>
    <w:p w:rsidR="00081DB4" w:rsidRPr="00CF3906" w:rsidRDefault="001308D6" w:rsidP="00081DB4">
      <w:pPr>
        <w:keepNext/>
      </w:pPr>
      <w:r w:rsidRPr="00CF3906">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pt" o:ole="">
            <v:imagedata r:id="rId8" o:title=""/>
          </v:shape>
          <o:OLEObject Type="Embed" ProgID="Visio.Drawing.15" ShapeID="_x0000_i1025" DrawAspect="Content" ObjectID="_1570371629" r:id="rId9"/>
        </w:object>
      </w:r>
    </w:p>
    <w:p w:rsidR="00AC4AE8" w:rsidRPr="00CF3906" w:rsidRDefault="00081DB4" w:rsidP="00081DB4">
      <w:pPr>
        <w:pStyle w:val="Caption"/>
        <w:jc w:val="center"/>
      </w:pPr>
      <w:bookmarkStart w:id="11" w:name="_Toc496540032"/>
      <w:r w:rsidRPr="00CF3906">
        <w:t xml:space="preserve">Abbildung </w:t>
      </w:r>
      <w:r w:rsidR="00252C0A" w:rsidRPr="00CF3906">
        <w:fldChar w:fldCharType="begin"/>
      </w:r>
      <w:r w:rsidR="00252C0A" w:rsidRPr="00CF3906">
        <w:instrText xml:space="preserve"> SEQ Abbildung \* ARABIC </w:instrText>
      </w:r>
      <w:r w:rsidR="00252C0A" w:rsidRPr="00CF3906">
        <w:fldChar w:fldCharType="separate"/>
      </w:r>
      <w:r w:rsidR="005D28C6" w:rsidRPr="00CF3906">
        <w:rPr>
          <w:noProof/>
        </w:rPr>
        <w:t>1</w:t>
      </w:r>
      <w:r w:rsidR="00252C0A" w:rsidRPr="00CF3906">
        <w:rPr>
          <w:noProof/>
        </w:rPr>
        <w:fldChar w:fldCharType="end"/>
      </w:r>
      <w:r w:rsidRPr="00CF3906">
        <w:t>: Korrelationskoeffizient</w:t>
      </w:r>
      <w:bookmarkEnd w:id="11"/>
    </w:p>
    <w:p w:rsidR="00081DB4" w:rsidRPr="00CF3906" w:rsidRDefault="000769BD" w:rsidP="007B47BA">
      <w:r w:rsidRPr="00CF3906">
        <w:t xml:space="preserve">Im Zusammenhang mit dem Begriff Korrelationskoeffizient taucht der Ausdruck Pearson-Korrelation auf. Dieser ist nach Karl Person benannt, welcher das Mass der Korrelation </w:t>
      </w:r>
      <w:r w:rsidR="006205DC" w:rsidRPr="00CF3906">
        <w:t>in Form</w:t>
      </w:r>
      <w:r w:rsidRPr="00CF3906">
        <w:t xml:space="preserve"> des Korrelationskoeffizienten</w:t>
      </w:r>
      <w:r w:rsidR="006205DC" w:rsidRPr="00CF3906">
        <w:t xml:space="preserve"> in Zusammenarbeit mit Auguste Bravais entwickelt hat.</w:t>
      </w:r>
      <w:r w:rsidR="00B26BB8" w:rsidRPr="00CF3906">
        <w:t xml:space="preserve"> Dies ist daher speziell erwähnenswert, da auf den Algorithmus von Pearson innerhalb der in dieser Arbeit erzeugten Klassenbibliot</w:t>
      </w:r>
      <w:r w:rsidR="00045E08" w:rsidRPr="00CF3906">
        <w:t>hek</w:t>
      </w:r>
      <w:r w:rsidR="00B26BB8" w:rsidRPr="00CF3906">
        <w:t xml:space="preserve"> zurückgegriffen wird.</w:t>
      </w:r>
      <w:r w:rsidR="00061C3E" w:rsidRPr="00CF3906">
        <w:t xml:space="preserve"> Weitere Informationen zum Gebrauch und Implementation befinden sich in Abschnitt </w:t>
      </w:r>
      <w:r w:rsidR="002B4A68" w:rsidRPr="00CF3906">
        <w:t>«</w:t>
      </w:r>
      <w:r w:rsidR="00204F92" w:rsidRPr="00CF3906">
        <w:fldChar w:fldCharType="begin"/>
      </w:r>
      <w:r w:rsidR="00204F92" w:rsidRPr="00CF3906">
        <w:instrText xml:space="preserve"> REF _Ref496024608 \h </w:instrText>
      </w:r>
      <w:r w:rsidR="00204F92" w:rsidRPr="00CF3906">
        <w:fldChar w:fldCharType="separate"/>
      </w:r>
      <w:r w:rsidR="00204F92" w:rsidRPr="00CF3906">
        <w:t>ARTA.Core [bis 8.11.2017]</w:t>
      </w:r>
      <w:r w:rsidR="00204F92" w:rsidRPr="00CF3906">
        <w:fldChar w:fldCharType="end"/>
      </w:r>
      <w:r w:rsidR="002B4A68" w:rsidRPr="00CF3906">
        <w:t>».</w:t>
      </w:r>
    </w:p>
    <w:p w:rsidR="00081DB4" w:rsidRPr="00CF3906" w:rsidRDefault="00081DB4" w:rsidP="007B47BA"/>
    <w:p w:rsidR="00517391" w:rsidRPr="00CF3906" w:rsidRDefault="00003FE8" w:rsidP="007B47BA">
      <w:r w:rsidRPr="00CF3906">
        <w:t xml:space="preserve">Autokorrelation kann durch mathematische Formeln ausgedrückt werden, jedoch wird sie in jedem Anwendungsbereich </w:t>
      </w:r>
      <w:r w:rsidR="00AE4961" w:rsidRPr="00CF3906">
        <w:t xml:space="preserve">unterschiedlich, </w:t>
      </w:r>
      <w:r w:rsidR="003457C0" w:rsidRPr="00CF3906">
        <w:t>spezifisch</w:t>
      </w:r>
      <w:r w:rsidRPr="00CF3906">
        <w:t xml:space="preserve"> definiert.</w:t>
      </w:r>
    </w:p>
    <w:p w:rsidR="00CD5672" w:rsidRPr="00CF3906" w:rsidRDefault="0080585F" w:rsidP="0080585F">
      <w:pPr>
        <w:pStyle w:val="Heading2"/>
      </w:pPr>
      <w:bookmarkStart w:id="12" w:name="_Toc496621318"/>
      <w:r w:rsidRPr="00CF3906">
        <w:t>Nachweis von Autokorrelation</w:t>
      </w:r>
      <w:bookmarkEnd w:id="12"/>
    </w:p>
    <w:p w:rsidR="0080585F" w:rsidRPr="00CF3906" w:rsidRDefault="00A7589F" w:rsidP="00E46179">
      <w:r w:rsidRPr="00CF3906">
        <w:t xml:space="preserve">Die gebräuchlichste </w:t>
      </w:r>
      <w:r w:rsidR="003457C0" w:rsidRPr="00CF3906">
        <w:t>Methode um die Existenz von Autokorrelation zu belegen stellt der Durbin-Watson-Test dar. Durch diese Art statistischer Test kann geprüft werden, ob eine Autokorrelation der 1. Ordnung vorliegt.</w:t>
      </w:r>
      <w:r w:rsidR="003C1232" w:rsidRPr="00CF3906">
        <w:t xml:space="preserve"> Jedoch ist es denkbar, dass in einem ARTA-Prozess eine Autokorrelation einer höheren Ordnung vorliegt.</w:t>
      </w:r>
    </w:p>
    <w:p w:rsidR="00605B18" w:rsidRPr="00CF3906" w:rsidRDefault="00605B18" w:rsidP="00E46179">
      <w:pPr>
        <w:pStyle w:val="Heading2"/>
      </w:pPr>
      <w:bookmarkStart w:id="13" w:name="_Toc496621319"/>
      <w:r w:rsidRPr="00CF3906">
        <w:t>Anwendungsbereiche</w:t>
      </w:r>
      <w:bookmarkEnd w:id="13"/>
    </w:p>
    <w:p w:rsidR="00551BB9" w:rsidRPr="00CF3906" w:rsidRDefault="00551BB9" w:rsidP="00E46179">
      <w:r w:rsidRPr="00CF3906">
        <w:t xml:space="preserve">Autokorrelation kann in verschiedenen Gebieten vorgefunden werden. Als </w:t>
      </w:r>
      <w:r w:rsidR="000D7A40" w:rsidRPr="00CF3906">
        <w:t>die</w:t>
      </w:r>
      <w:r w:rsidRPr="00CF3906">
        <w:t xml:space="preserve"> signifikantesten gelten die S</w:t>
      </w:r>
      <w:r w:rsidR="000D7A40" w:rsidRPr="00CF3906">
        <w:t xml:space="preserve">tatistik, </w:t>
      </w:r>
      <w:r w:rsidRPr="00CF3906">
        <w:t>die Signalanalyse</w:t>
      </w:r>
      <w:r w:rsidR="000D7A40" w:rsidRPr="00CF3906">
        <w:t>, Informationstheorie und die Softwaretechnik.</w:t>
      </w:r>
    </w:p>
    <w:p w:rsidR="00551BB9" w:rsidRPr="00CF3906" w:rsidRDefault="00551BB9" w:rsidP="00E46179">
      <w:r w:rsidRPr="00CF3906">
        <w:rPr>
          <w:b/>
          <w:u w:val="single"/>
        </w:rPr>
        <w:t xml:space="preserve">Autokorrelation in der </w:t>
      </w:r>
      <w:r w:rsidR="008D4742" w:rsidRPr="00CF3906">
        <w:rPr>
          <w:b/>
          <w:u w:val="single"/>
        </w:rPr>
        <w:t>Statistik</w:t>
      </w:r>
      <w:r w:rsidRPr="00CF3906">
        <w:rPr>
          <w:b/>
          <w:u w:val="single"/>
        </w:rPr>
        <w:t>:</w:t>
      </w:r>
      <w:r w:rsidRPr="00CF3906">
        <w:t xml:space="preserve"> </w:t>
      </w:r>
      <w:r w:rsidR="00CC42ED" w:rsidRPr="00CF3906">
        <w:t>In der Statistik wird durch die Autokorrelation das Mass des Zusammenhangs zwischen zwei statistischen Variablen beschrieben. Am häufigsten wird dieses Mass in Form der Korrelationskoeffizienten (Pearson) angegeben.</w:t>
      </w:r>
    </w:p>
    <w:p w:rsidR="00551BB9" w:rsidRPr="00CF3906" w:rsidRDefault="00551BB9" w:rsidP="00E46179">
      <w:r w:rsidRPr="00CF3906">
        <w:rPr>
          <w:b/>
          <w:u w:val="single"/>
        </w:rPr>
        <w:t>Autokorrelation in der Signalanalyse</w:t>
      </w:r>
      <w:r w:rsidR="00CB73F8" w:rsidRPr="00CF3906">
        <w:rPr>
          <w:b/>
          <w:u w:val="single"/>
        </w:rPr>
        <w:t xml:space="preserve"> und Bildverarbeitung</w:t>
      </w:r>
      <w:r w:rsidRPr="00CF3906">
        <w:rPr>
          <w:b/>
          <w:u w:val="single"/>
        </w:rPr>
        <w:t>:</w:t>
      </w:r>
      <w:r w:rsidRPr="00CF3906">
        <w:t xml:space="preserve"> </w:t>
      </w:r>
      <w:r w:rsidR="00CB73F8" w:rsidRPr="00CF3906">
        <w:t xml:space="preserve">In diesem Anwendungsgebiet wird eine Autokorrelationsfunktion genutzt, um die Korrelation eines Signales mit sich selbst zu unterschiedlichen Zeitverschiebungen </w:t>
      </w:r>
      <w:r w:rsidR="00040014" w:rsidRPr="00CF3906">
        <w:t>eingesetzt.</w:t>
      </w:r>
      <w:r w:rsidR="00E77B6E" w:rsidRPr="00CF3906">
        <w:t xml:space="preserve"> Somit kann beispielsweise der Zusammenhang zwischen Faltung und Autokorrelation aufgezeigt werden.</w:t>
      </w:r>
      <w:r w:rsidR="0034344D" w:rsidRPr="00CF3906">
        <w:t xml:space="preserve"> In</w:t>
      </w:r>
      <w:r w:rsidR="00DD71BF" w:rsidRPr="00CF3906">
        <w:t xml:space="preserve"> der Bildverarbeitung wird die zeitliche Komponente durch eine örtliche ersetzt. Dadurch lässt sich beispielsweise Objekterkennung realisieren.</w:t>
      </w:r>
    </w:p>
    <w:p w:rsidR="0095432F" w:rsidRPr="00CF3906" w:rsidRDefault="0095432F" w:rsidP="00E46179">
      <w:r w:rsidRPr="00CF3906">
        <w:rPr>
          <w:b/>
          <w:u w:val="single"/>
        </w:rPr>
        <w:t>Autokorrelation in der Softwaretechnik:</w:t>
      </w:r>
      <w:r w:rsidRPr="00CF3906">
        <w:t xml:space="preserve"> </w:t>
      </w:r>
      <w:r w:rsidR="00DB6702" w:rsidRPr="00CF3906">
        <w:t>Anwendung findet die Autokorrelation hier im sogenannten Korrelationstest. Dieser beschreibt ein Verfahren, welches die Plausibilität einzelner Parameter einer Funktion und deren Kombinationen überprüft.</w:t>
      </w:r>
    </w:p>
    <w:p w:rsidR="00605B18" w:rsidRPr="00CF3906" w:rsidRDefault="00605B18" w:rsidP="00E46179">
      <w:pPr>
        <w:pStyle w:val="Heading2"/>
      </w:pPr>
      <w:bookmarkStart w:id="14" w:name="_Toc496621320"/>
      <w:r w:rsidRPr="00CF3906">
        <w:lastRenderedPageBreak/>
        <w:t>Beispiel</w:t>
      </w:r>
      <w:r w:rsidR="00404891" w:rsidRPr="00CF3906">
        <w:t xml:space="preserve"> Autokorrelation</w:t>
      </w:r>
      <w:bookmarkEnd w:id="14"/>
    </w:p>
    <w:p w:rsidR="002419F1" w:rsidRPr="00CF3906" w:rsidRDefault="00CC4DAE" w:rsidP="002419F1">
      <w:r w:rsidRPr="00CF3906">
        <w:t>Folgend dargestellt ist ein Beispiel zur Autokorrelation aus dem Bereich der Kryptographie</w:t>
      </w:r>
      <w:r w:rsidR="00BF32B1" w:rsidRPr="00CF3906">
        <w:t>.</w:t>
      </w:r>
      <w:r w:rsidR="00FF6672" w:rsidRPr="00CF3906">
        <w:t xml:space="preserve"> </w:t>
      </w:r>
      <w:r w:rsidR="00181445" w:rsidRPr="00CF3906">
        <w:t xml:space="preserve">In der Kryptographie </w:t>
      </w:r>
      <w:r w:rsidR="00A86641" w:rsidRPr="00CF3906">
        <w:t>stellt</w:t>
      </w:r>
      <w:r w:rsidR="00181445" w:rsidRPr="00CF3906">
        <w:t xml:space="preserve"> die</w:t>
      </w:r>
      <w:r w:rsidR="00FF6672" w:rsidRPr="00CF3906">
        <w:t xml:space="preserve"> Autokorrelation eines Dokuments eine Kennzahl für die Ähnlichkeit von Teilen des Dokuments</w:t>
      </w:r>
      <w:r w:rsidR="00A86641" w:rsidRPr="00CF3906">
        <w:t xml:space="preserve"> dar</w:t>
      </w:r>
      <w:r w:rsidR="00FF6672" w:rsidRPr="00CF3906">
        <w:t xml:space="preserve">. Mithilfe der Autokorrelation kann unter Umständen die Schlüssellänge eines verschlüsselten Dokuments </w:t>
      </w:r>
      <w:r w:rsidR="00220CBA" w:rsidRPr="00CF3906">
        <w:t>ermittelt</w:t>
      </w:r>
      <w:r w:rsidR="00FF6672" w:rsidRPr="00CF3906">
        <w:t xml:space="preserve"> werden.</w:t>
      </w:r>
    </w:p>
    <w:p w:rsidR="00CC4DAE" w:rsidRPr="00CF3906" w:rsidRDefault="00CC4DAE" w:rsidP="002419F1">
      <w:r w:rsidRPr="00CF3906">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CF3906" w:rsidRDefault="00D727AD" w:rsidP="002419F1">
      <w:r w:rsidRPr="00CF3906">
        <w:t xml:space="preserve">In diesem Beispiel wird vom Standardalphabet mit 26 Buchstaben </w:t>
      </w:r>
      <w:r w:rsidR="005B74D6" w:rsidRPr="00CF3906">
        <w:t>ausgegangen</w:t>
      </w:r>
      <w:r w:rsidRPr="00CF3906">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Geheimtext</w:t>
            </w: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CF3906" w:rsidRDefault="006118C7" w:rsidP="00DC203D">
            <w:pPr>
              <w:keepNext/>
              <w:jc w:val="center"/>
              <w:rPr>
                <w:rFonts w:ascii="Calibri" w:hAnsi="Calibri" w:cs="Calibri"/>
                <w:color w:val="000000"/>
                <w:lang w:eastAsia="de-CH"/>
              </w:rPr>
            </w:pPr>
          </w:p>
        </w:tc>
      </w:tr>
    </w:tbl>
    <w:p w:rsidR="0052521D" w:rsidRPr="00CF3906" w:rsidRDefault="00DC203D" w:rsidP="00DC203D">
      <w:pPr>
        <w:pStyle w:val="Caption"/>
        <w:jc w:val="center"/>
      </w:pPr>
      <w:r w:rsidRPr="00CF3906">
        <w:t xml:space="preserve">Tabelle </w:t>
      </w:r>
      <w:r w:rsidRPr="00CF3906">
        <w:fldChar w:fldCharType="begin"/>
      </w:r>
      <w:r w:rsidRPr="00CF3906">
        <w:instrText xml:space="preserve"> SEQ Tabelle \* ARABIC </w:instrText>
      </w:r>
      <w:r w:rsidRPr="00CF3906">
        <w:fldChar w:fldCharType="separate"/>
      </w:r>
      <w:r w:rsidRPr="00CF3906">
        <w:rPr>
          <w:noProof/>
        </w:rPr>
        <w:t>1</w:t>
      </w:r>
      <w:r w:rsidRPr="00CF3906">
        <w:fldChar w:fldCharType="end"/>
      </w:r>
      <w:r w:rsidRPr="00CF3906">
        <w:t xml:space="preserve"> Vigenère-Quadrat</w:t>
      </w:r>
    </w:p>
    <w:p w:rsidR="00962E52" w:rsidRPr="00CF3906" w:rsidRDefault="00962E52" w:rsidP="002419F1">
      <w:r w:rsidRPr="00CF3906">
        <w:t xml:space="preserve">Anschliessend muss ein Schlüssel gewählt werden. Dieser sollte möglichst lang und aus einer möglichst zufälligen Sequenz </w:t>
      </w:r>
      <w:r w:rsidR="00E663F5" w:rsidRPr="00CF3906">
        <w:t>der Buchstaben des Alphabets bestehen.</w:t>
      </w:r>
      <w:r w:rsidR="00782CE1" w:rsidRPr="00CF3906">
        <w:t xml:space="preserve"> Der Kreuzungspunkt der einzelnen Buchstaben des Klartextes und des Schlüssels können nun innerhalb des Vigenère-Quadrats abgelesen werden und ergeben so das neue, verschlüsselte Zeichen.</w:t>
      </w:r>
    </w:p>
    <w:p w:rsidR="00782CE1" w:rsidRPr="00CF3906" w:rsidRDefault="00782CE1">
      <w:r w:rsidRPr="00CF3906">
        <w:br w:type="page"/>
      </w:r>
    </w:p>
    <w:p w:rsidR="00782CE1" w:rsidRPr="00CF3906" w:rsidRDefault="00782CE1" w:rsidP="002419F1">
      <w:r w:rsidRPr="00CF3906">
        <w:lastRenderedPageBreak/>
        <w:t xml:space="preserve">Mithilfe der Software Cryptool </w:t>
      </w:r>
      <w:r w:rsidR="00684011" w:rsidRPr="00CF3906">
        <w:rPr>
          <w:rStyle w:val="FootnoteReference"/>
        </w:rPr>
        <w:footnoteReference w:id="1"/>
      </w:r>
      <w:r w:rsidRPr="00CF3906">
        <w:t>können solche einfache Verschlüsselungsverfahren au</w:t>
      </w:r>
      <w:r w:rsidR="002E39FF" w:rsidRPr="00CF3906">
        <w:t>fgezeigt und analysiert werden.</w:t>
      </w:r>
      <w:r w:rsidR="00C7321D" w:rsidRPr="00CF3906">
        <w:t xml:space="preserve"> Cryptool verwendet folgende Autokorrelationsfunktion C(t)</w:t>
      </w:r>
      <w:r w:rsidR="00775BD6" w:rsidRPr="00CF3906">
        <w:t>, welche die Ähnlichkeit einer Folge (s[i]) = s[1], s[2], … und der um t Stellen verschobenen Folge (s[i+t]= s[1 + t], s[2 + t].</w:t>
      </w:r>
    </w:p>
    <w:p w:rsidR="00C7321D" w:rsidRPr="00CF3906" w:rsidRDefault="00C7321D" w:rsidP="002419F1"/>
    <w:p w:rsidR="00C7321D" w:rsidRPr="00CF3906" w:rsidRDefault="00C7321D" w:rsidP="002C3732">
      <w:pPr>
        <w:jc w:val="center"/>
        <w:rPr>
          <w:b/>
        </w:rPr>
      </w:pPr>
      <w:r w:rsidRPr="00CF3906">
        <w:rPr>
          <w:b/>
        </w:rPr>
        <w:t xml:space="preserve">C(t) = </w:t>
      </w:r>
      <w:r w:rsidRPr="00CF3906">
        <w:rPr>
          <w:b/>
        </w:rPr>
        <w:fldChar w:fldCharType="begin"/>
      </w:r>
      <w:r w:rsidRPr="00CF3906">
        <w:rPr>
          <w:b/>
        </w:rPr>
        <w:instrText xml:space="preserve"> EQ \F(</w:instrText>
      </w:r>
      <w:r w:rsidRPr="00CF3906">
        <w:rPr>
          <w:b/>
        </w:rPr>
        <w:instrText>(A(t) – D(</w:instrText>
      </w:r>
      <w:r w:rsidRPr="00CF3906">
        <w:rPr>
          <w:b/>
        </w:rPr>
        <w:instrText xml:space="preserve">t));n) </w:instrText>
      </w:r>
      <w:r w:rsidRPr="00CF3906">
        <w:rPr>
          <w:b/>
        </w:rPr>
        <w:fldChar w:fldCharType="end"/>
      </w:r>
    </w:p>
    <w:p w:rsidR="002C3732" w:rsidRPr="00CF3906" w:rsidRDefault="002C3732" w:rsidP="002419F1">
      <w:r w:rsidRPr="00CF3906">
        <w:t>Wobei A(t) = Anzahl der übereinstimmenden Glieder der Folgen s[i] und s[i + t] im betrachteten Abschnitt,</w:t>
      </w:r>
    </w:p>
    <w:p w:rsidR="002C3732" w:rsidRPr="00CF3906" w:rsidRDefault="002C3732" w:rsidP="002419F1">
      <w:r w:rsidRPr="00CF3906">
        <w:t>und D(t) = Anzahl der nicht übereinstimmenden Glieder derselben Folgen und Abschnitt ist.</w:t>
      </w:r>
      <w:r w:rsidR="00510A31" w:rsidRPr="00CF3906">
        <w:t xml:space="preserve"> n beschreibt die Länge der Sequenz.</w:t>
      </w:r>
    </w:p>
    <w:p w:rsidR="002C3732" w:rsidRPr="00CF3906" w:rsidRDefault="002C3732" w:rsidP="002419F1">
      <w:r w:rsidRPr="00CF3906">
        <w:t>Zur Veranschaulichung werden diese Formeln in ein Autokorrelationsdiagramm umgesetzt.</w:t>
      </w:r>
    </w:p>
    <w:p w:rsidR="00C7321D" w:rsidRPr="00CF3906" w:rsidRDefault="00C7321D" w:rsidP="002419F1"/>
    <w:p w:rsidR="002E39FF" w:rsidRPr="00CF3906" w:rsidRDefault="002E39FF" w:rsidP="002419F1"/>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291C35" w:rsidRPr="00CF3906" w:rsidTr="00F70FEE">
        <w:tc>
          <w:tcPr>
            <w:tcW w:w="9062" w:type="dxa"/>
          </w:tcPr>
          <w:p w:rsidR="00291C35" w:rsidRPr="00CF3906" w:rsidRDefault="00291C35" w:rsidP="00F70FEE">
            <w:r w:rsidRPr="00CF3906">
              <w:rPr>
                <w:b/>
              </w:rPr>
              <w:t>Schlüssel:</w:t>
            </w:r>
          </w:p>
          <w:p w:rsidR="00291C35" w:rsidRPr="00CF3906" w:rsidRDefault="00291C35" w:rsidP="00F70FEE">
            <w:r w:rsidRPr="00CF3906">
              <w:t>ABCDEFGHIJKLMNOPQRSTUVWXYZ</w:t>
            </w:r>
          </w:p>
        </w:tc>
      </w:tr>
      <w:tr w:rsidR="00291C35" w:rsidRPr="00CF3906" w:rsidTr="00F70FEE">
        <w:tc>
          <w:tcPr>
            <w:tcW w:w="9062" w:type="dxa"/>
          </w:tcPr>
          <w:p w:rsidR="00291C35" w:rsidRPr="00CF3906" w:rsidRDefault="00291C35" w:rsidP="00F70FEE">
            <w:r w:rsidRPr="00CF3906">
              <w:rPr>
                <w:b/>
              </w:rPr>
              <w:t>Klartext:</w:t>
            </w:r>
          </w:p>
          <w:p w:rsidR="00291C35" w:rsidRPr="00CF3906" w:rsidRDefault="00291C35" w:rsidP="00F70FEE">
            <w:r w:rsidRPr="00CF3906">
              <w:t>ABCDEFGHIJKLMNOPQRSTUVWXYZ</w:t>
            </w:r>
            <w:r w:rsidRPr="00CF3906">
              <w:t xml:space="preserve"> </w:t>
            </w:r>
            <w:r w:rsidRPr="00CF3906">
              <w:t>ABCDEFGHIJKLMNOPQRSTUVWXYZ</w:t>
            </w:r>
            <w:r w:rsidRPr="00CF3906">
              <w:t xml:space="preserve"> </w:t>
            </w:r>
            <w:r w:rsidRPr="00CF3906">
              <w:t>ABCDEFGHIJKLMNOPQRSTUVWXYZ</w:t>
            </w:r>
            <w:r w:rsidRPr="00CF3906">
              <w:t xml:space="preserve"> </w:t>
            </w:r>
            <w:r w:rsidRPr="00CF3906">
              <w:t>ABCDEFGHIJKLMNOPQRSTUVWXYZ</w:t>
            </w:r>
            <w:r w:rsidRPr="00CF3906">
              <w:t xml:space="preserve"> </w:t>
            </w:r>
            <w:r w:rsidRPr="00CF3906">
              <w:t>ABCDEFGHIJKLMNOPQRSTUVWXYZ</w:t>
            </w:r>
            <w:r w:rsidRPr="00CF3906">
              <w:t xml:space="preserve"> </w:t>
            </w:r>
            <w:r w:rsidRPr="00CF3906">
              <w:t>ABCDEFGHIJKLMNOPQRSTUVWXYZ</w:t>
            </w:r>
          </w:p>
        </w:tc>
      </w:tr>
    </w:tbl>
    <w:p w:rsidR="00291C35" w:rsidRPr="00CF3906" w:rsidRDefault="00291C35" w:rsidP="002419F1"/>
    <w:p w:rsidR="00132A3C" w:rsidRPr="00CF3906" w:rsidRDefault="00132A3C" w:rsidP="002419F1">
      <w:r w:rsidRPr="00CF3906">
        <w:t>Dadurch, dass Vigenère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CF3906">
        <w:t>in Vielfaches des Schlüssels ist.</w:t>
      </w:r>
    </w:p>
    <w:p w:rsidR="00132A3C" w:rsidRPr="00CF3906" w:rsidRDefault="00132A3C" w:rsidP="002419F1"/>
    <w:p w:rsidR="00132A3C" w:rsidRPr="00CF3906" w:rsidRDefault="00132A3C" w:rsidP="002419F1">
      <w:r w:rsidRPr="00CF3906">
        <w:rPr>
          <w:noProof/>
        </w:rPr>
        <w:drawing>
          <wp:inline distT="0" distB="0" distL="0" distR="0" wp14:anchorId="76FF13A8" wp14:editId="0A659FEE">
            <wp:extent cx="612013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00375"/>
                    </a:xfrm>
                    <a:prstGeom prst="rect">
                      <a:avLst/>
                    </a:prstGeom>
                  </pic:spPr>
                </pic:pic>
              </a:graphicData>
            </a:graphic>
          </wp:inline>
        </w:drawing>
      </w:r>
    </w:p>
    <w:p w:rsidR="00132A3C" w:rsidRPr="00CF3906" w:rsidRDefault="00132A3C" w:rsidP="002419F1"/>
    <w:p w:rsidR="00291C35" w:rsidRPr="00CF3906" w:rsidRDefault="00291C35">
      <w:r w:rsidRPr="00CF3906">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CF3906" w:rsidTr="009236C9">
        <w:tc>
          <w:tcPr>
            <w:tcW w:w="9062" w:type="dxa"/>
          </w:tcPr>
          <w:p w:rsidR="00C55641" w:rsidRPr="00CF3906" w:rsidRDefault="009236C9" w:rsidP="002419F1">
            <w:r w:rsidRPr="00CF3906">
              <w:rPr>
                <w:b/>
              </w:rPr>
              <w:lastRenderedPageBreak/>
              <w:t>Schlüssel:</w:t>
            </w:r>
          </w:p>
          <w:p w:rsidR="009236C9" w:rsidRPr="00CF3906" w:rsidRDefault="00C12EA5" w:rsidP="002419F1">
            <w:r w:rsidRPr="00CF3906">
              <w:t>AUTOKORRELATION</w:t>
            </w:r>
          </w:p>
        </w:tc>
      </w:tr>
      <w:tr w:rsidR="009236C9" w:rsidRPr="00CF3906" w:rsidTr="009236C9">
        <w:tc>
          <w:tcPr>
            <w:tcW w:w="9062" w:type="dxa"/>
          </w:tcPr>
          <w:p w:rsidR="00C55641" w:rsidRPr="00CF3906" w:rsidRDefault="009236C9" w:rsidP="002419F1">
            <w:r w:rsidRPr="00CF3906">
              <w:rPr>
                <w:b/>
              </w:rPr>
              <w:t>Klartext:</w:t>
            </w:r>
          </w:p>
          <w:p w:rsidR="00C12EA5" w:rsidRPr="00CF3906" w:rsidRDefault="00C55641" w:rsidP="002419F1">
            <w:r w:rsidRPr="00CF3906">
              <w:t xml:space="preserve">Die Giraffen </w:t>
            </w:r>
            <w:r w:rsidR="00A5540E" w:rsidRPr="00CF3906">
              <w:rPr>
                <w:rStyle w:val="FootnoteReference"/>
              </w:rPr>
              <w:footnoteReference w:id="2"/>
            </w:r>
            <w:r w:rsidRPr="00CF3906">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bl>
    <w:p w:rsidR="00646B1B" w:rsidRPr="00CF3906" w:rsidRDefault="00646B1B">
      <w:pPr>
        <w:rPr>
          <w:noProof/>
        </w:rPr>
      </w:pPr>
    </w:p>
    <w:p w:rsidR="00AA4721" w:rsidRPr="00CF3906" w:rsidRDefault="000239E7">
      <w:pPr>
        <w:rPr>
          <w:noProof/>
        </w:rPr>
      </w:pPr>
      <w:r w:rsidRPr="00CF3906">
        <w:rPr>
          <w:noProof/>
        </w:rPr>
        <w:t xml:space="preserve">Auf den ersten Blick vermittelt dieses Diagramm einen willkürlichen Eindruck. Jedoch können auch hier autokorreliert Strukturen </w:t>
      </w:r>
      <w:r w:rsidR="00800A83" w:rsidRPr="00CF3906">
        <w:rPr>
          <w:noProof/>
        </w:rPr>
        <w:t>erkannt</w:t>
      </w:r>
      <w:r w:rsidRPr="00CF3906">
        <w:rPr>
          <w:noProof/>
        </w:rPr>
        <w:t xml:space="preserve"> werden.</w:t>
      </w:r>
    </w:p>
    <w:p w:rsidR="00AA4721" w:rsidRPr="00CF3906" w:rsidRDefault="00AA4721">
      <w:pPr>
        <w:rPr>
          <w:noProof/>
        </w:rPr>
      </w:pPr>
    </w:p>
    <w:p w:rsidR="00AA4721" w:rsidRPr="00CF3906" w:rsidRDefault="00C727E9">
      <w:pPr>
        <w:rPr>
          <w:noProof/>
        </w:rPr>
      </w:pPr>
      <w:r w:rsidRPr="00CF3906">
        <w:rPr>
          <w:noProof/>
        </w:rPr>
        <mc:AlternateContent>
          <mc:Choice Requires="wps">
            <w:drawing>
              <wp:anchor distT="0" distB="0" distL="114300" distR="114300" simplePos="0" relativeHeight="251663360" behindDoc="0" locked="0" layoutInCell="1" allowOverlap="1" wp14:anchorId="69BB6466" wp14:editId="55077FA9">
                <wp:simplePos x="0" y="0"/>
                <wp:positionH relativeFrom="leftMargin">
                  <wp:posOffset>3949700</wp:posOffset>
                </wp:positionH>
                <wp:positionV relativeFrom="paragraph">
                  <wp:posOffset>235585</wp:posOffset>
                </wp:positionV>
                <wp:extent cx="393700" cy="2190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4285D" id="Rectangle 8" o:spid="_x0000_s1026" style="position:absolute;margin-left:311pt;margin-top:18.55pt;width:31pt;height:1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ROlwIAAIU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" filled="f" strokecolor="red" strokeweight="2pt">
                <w10:wrap anchorx="margin"/>
              </v:rect>
            </w:pict>
          </mc:Fallback>
        </mc:AlternateContent>
      </w:r>
      <w:r w:rsidR="003A16BD" w:rsidRPr="00CF3906">
        <w:rPr>
          <w:noProof/>
        </w:rPr>
        <mc:AlternateContent>
          <mc:Choice Requires="wps">
            <w:drawing>
              <wp:anchor distT="0" distB="0" distL="114300" distR="114300" simplePos="0" relativeHeight="251661312" behindDoc="0" locked="0" layoutInCell="1" allowOverlap="1" wp14:anchorId="69BB6466" wp14:editId="55077FA9">
                <wp:simplePos x="0" y="0"/>
                <wp:positionH relativeFrom="leftMargin">
                  <wp:posOffset>3200400</wp:posOffset>
                </wp:positionH>
                <wp:positionV relativeFrom="paragraph">
                  <wp:posOffset>222885</wp:posOffset>
                </wp:positionV>
                <wp:extent cx="527050" cy="21907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6F9D" id="Rectangle 7" o:spid="_x0000_s1026" style="position:absolute;margin-left:252pt;margin-top:17.55pt;width:41.5pt;height:1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" filled="f" strokecolor="red" strokeweight="2pt">
                <w10:wrap anchorx="margin"/>
              </v:rect>
            </w:pict>
          </mc:Fallback>
        </mc:AlternateContent>
      </w:r>
      <w:r w:rsidR="003A16BD" w:rsidRPr="00CF3906">
        <w:rPr>
          <w:noProof/>
        </w:rPr>
        <mc:AlternateContent>
          <mc:Choice Requires="wps">
            <w:drawing>
              <wp:anchor distT="0" distB="0" distL="114300" distR="114300" simplePos="0" relativeHeight="251659264" behindDoc="0" locked="0" layoutInCell="1" allowOverlap="1">
                <wp:simplePos x="0" y="0"/>
                <wp:positionH relativeFrom="leftMargin">
                  <wp:posOffset>2514600</wp:posOffset>
                </wp:positionH>
                <wp:positionV relativeFrom="paragraph">
                  <wp:posOffset>222885</wp:posOffset>
                </wp:positionV>
                <wp:extent cx="527050" cy="21907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766E" id="Rectangle 6" o:spid="_x0000_s1026" style="position:absolute;margin-left:198pt;margin-top:17.55pt;width:41.5pt;height:17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" filled="f" strokecolor="red" strokeweight="2pt">
                <w10:wrap anchorx="margin"/>
              </v:rect>
            </w:pict>
          </mc:Fallback>
        </mc:AlternateContent>
      </w:r>
      <w:r w:rsidR="00AA4721" w:rsidRPr="00CF3906">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222" cy="2826203"/>
                    </a:xfrm>
                    <a:prstGeom prst="rect">
                      <a:avLst/>
                    </a:prstGeom>
                  </pic:spPr>
                </pic:pic>
              </a:graphicData>
            </a:graphic>
          </wp:inline>
        </w:drawing>
      </w:r>
    </w:p>
    <w:p w:rsidR="00A63831" w:rsidRPr="00CF3906" w:rsidRDefault="00A63831"/>
    <w:p w:rsidR="00A63831" w:rsidRPr="00CF3906" w:rsidRDefault="00A63831" w:rsidP="000179C6">
      <w:pPr>
        <w:pStyle w:val="Heading2"/>
      </w:pPr>
      <w:r w:rsidRPr="00CF3906">
        <w:t>Partielle Korrelation</w:t>
      </w:r>
    </w:p>
    <w:p w:rsidR="00A63831" w:rsidRPr="00CF3906" w:rsidRDefault="008F4AA9" w:rsidP="00E20E24">
      <w:r w:rsidRPr="00CF3906">
        <w:t>Unter der partiellen Korrelation versteht man</w:t>
      </w:r>
      <w:r w:rsidR="00906D78" w:rsidRPr="00CF3906">
        <w:t xml:space="preserve"> das nicht-berücksichtigen des Einflusses Dritteinflüsse. </w:t>
      </w:r>
      <w:r w:rsidR="000179C6" w:rsidRPr="00CF3906">
        <w:t>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A63831" w:rsidRPr="00CF3906" w:rsidRDefault="00A63831">
      <w:r w:rsidRPr="00CF3906">
        <w:br w:type="page"/>
      </w:r>
    </w:p>
    <w:p w:rsidR="007F4B72" w:rsidRPr="00CF3906" w:rsidRDefault="007F4B72" w:rsidP="00E20E24">
      <w:pPr>
        <w:pStyle w:val="Heading1"/>
      </w:pPr>
      <w:bookmarkStart w:id="15" w:name="_Toc496621321"/>
      <w:r w:rsidRPr="00CF3906">
        <w:lastRenderedPageBreak/>
        <w:t>ARTA</w:t>
      </w:r>
      <w:bookmarkEnd w:id="15"/>
    </w:p>
    <w:p w:rsidR="00203F54" w:rsidRPr="00CF3906" w:rsidRDefault="00203F54" w:rsidP="00E20E24">
      <w:r w:rsidRPr="00CF3906">
        <w:t xml:space="preserve">Dieses Kapitel vertieft sich mit dem ARTA-Prozess, welcher die Grundlage des Projektes darstellt. </w:t>
      </w:r>
      <w:r w:rsidR="00A30ADA" w:rsidRPr="00CF3906">
        <w:t xml:space="preserve">Anhand mathematischer und graphischer Elemente sollen die Mitwirkenden </w:t>
      </w:r>
      <w:r w:rsidR="00823E64" w:rsidRPr="00CF3906">
        <w:t>Komponente</w:t>
      </w:r>
      <w:r w:rsidR="00A30ADA" w:rsidRPr="00CF3906">
        <w:t xml:space="preserve"> veranschaulicht werden.</w:t>
      </w:r>
    </w:p>
    <w:p w:rsidR="00FE3A70" w:rsidRPr="00CF3906" w:rsidRDefault="00FE3A70" w:rsidP="00203F54"/>
    <w:p w:rsidR="007F4B72" w:rsidRPr="00CF3906" w:rsidRDefault="007F4B72" w:rsidP="007F4B72">
      <w:r w:rsidRPr="00CF3906">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w:t>
      </w:r>
      <w:r w:rsidR="00B41588" w:rsidRPr="00CF3906">
        <w:t xml:space="preserve"> Der </w:t>
      </w:r>
      <w:r w:rsidR="00FD3854" w:rsidRPr="00CF3906">
        <w:t>ARTA</w:t>
      </w:r>
      <w:r w:rsidR="00B41588" w:rsidRPr="00CF3906">
        <w:t>-zugrundeliegende AR-Prozess ist folgendermassen definie</w:t>
      </w:r>
      <w:r w:rsidR="00EC45B0" w:rsidRPr="00CF3906">
        <w:t>rt:</w:t>
      </w:r>
    </w:p>
    <w:p w:rsidR="00F549BF" w:rsidRPr="00CF3906" w:rsidRDefault="00F549BF" w:rsidP="007F4B72"/>
    <w:p w:rsidR="007F4B72" w:rsidRPr="00CF3906" w:rsidRDefault="00E95791" w:rsidP="00F549BF">
      <w:pPr>
        <w:autoSpaceDE w:val="0"/>
        <w:autoSpaceDN w:val="0"/>
        <w:adjustRightInd w:val="0"/>
        <w:jc w:val="center"/>
        <w:rPr>
          <w:b/>
          <w:vertAlign w:val="subscript"/>
          <w:lang w:eastAsia="de-CH"/>
        </w:rPr>
      </w:pPr>
      <w:r w:rsidRPr="00CF3906">
        <w:rPr>
          <w:b/>
        </w:rPr>
        <w:t>AR(p) = {Z</w:t>
      </w:r>
      <w:r w:rsidRPr="00CF3906">
        <w:rPr>
          <w:b/>
          <w:vertAlign w:val="subscript"/>
        </w:rPr>
        <w:t>t</w:t>
      </w:r>
      <w:r w:rsidRPr="00CF3906">
        <w:rPr>
          <w:b/>
        </w:rPr>
        <w:t xml:space="preserve">; t = 1, 2, </w:t>
      </w:r>
      <w:r w:rsidR="00A95681" w:rsidRPr="00CF3906">
        <w:rPr>
          <w:b/>
        </w:rPr>
        <w:t>...</w:t>
      </w:r>
      <w:r w:rsidRPr="00CF3906">
        <w:rPr>
          <w:b/>
        </w:rPr>
        <w:t>} wobei Z</w:t>
      </w:r>
      <w:r w:rsidRPr="00CF3906">
        <w:rPr>
          <w:b/>
          <w:vertAlign w:val="subscript"/>
        </w:rPr>
        <w:t>t</w:t>
      </w:r>
      <w:r w:rsidRPr="00CF3906">
        <w:rPr>
          <w:b/>
        </w:rPr>
        <w:t xml:space="preserve"> = </w:t>
      </w:r>
      <w:r w:rsidR="00F65CA2" w:rsidRPr="00CF3906">
        <w:rPr>
          <w:b/>
        </w:rPr>
        <w:t>α</w:t>
      </w:r>
      <w:r w:rsidR="00F65CA2" w:rsidRPr="00CF3906">
        <w:rPr>
          <w:b/>
          <w:vertAlign w:val="subscript"/>
        </w:rPr>
        <w:t>1</w:t>
      </w:r>
      <w:r w:rsidR="00F65CA2" w:rsidRPr="00CF3906">
        <w:rPr>
          <w:b/>
        </w:rPr>
        <w:t>Z</w:t>
      </w:r>
      <w:r w:rsidR="00F65CA2" w:rsidRPr="00CF3906">
        <w:rPr>
          <w:b/>
          <w:vertAlign w:val="subscript"/>
        </w:rPr>
        <w:t xml:space="preserve">t – 1 </w:t>
      </w:r>
      <w:r w:rsidR="00F65CA2" w:rsidRPr="00CF3906">
        <w:rPr>
          <w:b/>
        </w:rPr>
        <w:t xml:space="preserve">+ </w:t>
      </w:r>
      <w:r w:rsidR="00F65CA2" w:rsidRPr="00CF3906">
        <w:rPr>
          <w:b/>
          <w:lang w:eastAsia="de-CH"/>
        </w:rPr>
        <w:t>α</w:t>
      </w:r>
      <w:r w:rsidR="00F65CA2" w:rsidRPr="00CF3906">
        <w:rPr>
          <w:b/>
          <w:vertAlign w:val="subscript"/>
          <w:lang w:eastAsia="de-CH"/>
        </w:rPr>
        <w:t>2</w:t>
      </w:r>
      <w:r w:rsidR="00F65CA2" w:rsidRPr="00CF3906">
        <w:rPr>
          <w:b/>
          <w:lang w:eastAsia="de-CH"/>
        </w:rPr>
        <w:t>Z</w:t>
      </w:r>
      <w:r w:rsidR="00F65CA2" w:rsidRPr="00CF3906">
        <w:rPr>
          <w:b/>
          <w:vertAlign w:val="subscript"/>
          <w:lang w:eastAsia="de-CH"/>
        </w:rPr>
        <w:t xml:space="preserve">t-2 </w:t>
      </w:r>
      <w:r w:rsidR="00F65CA2" w:rsidRPr="00CF3906">
        <w:rPr>
          <w:b/>
          <w:lang w:eastAsia="de-CH"/>
        </w:rPr>
        <w:t>+ α</w:t>
      </w:r>
      <w:r w:rsidR="00F65CA2" w:rsidRPr="00CF3906">
        <w:rPr>
          <w:b/>
          <w:vertAlign w:val="subscript"/>
          <w:lang w:eastAsia="de-CH"/>
        </w:rPr>
        <w:t>p</w:t>
      </w:r>
      <w:r w:rsidR="00F65CA2" w:rsidRPr="00CF3906">
        <w:rPr>
          <w:b/>
          <w:lang w:eastAsia="de-CH"/>
        </w:rPr>
        <w:t>Z</w:t>
      </w:r>
      <w:r w:rsidR="00F65CA2" w:rsidRPr="00CF3906">
        <w:rPr>
          <w:b/>
          <w:vertAlign w:val="subscript"/>
          <w:lang w:eastAsia="de-CH"/>
        </w:rPr>
        <w:t>t – p</w:t>
      </w:r>
      <w:r w:rsidR="00F65CA2" w:rsidRPr="00CF3906">
        <w:rPr>
          <w:b/>
          <w:lang w:eastAsia="de-CH"/>
        </w:rPr>
        <w:t xml:space="preserve"> +</w:t>
      </w:r>
      <w:r w:rsidR="00EE6228" w:rsidRPr="00CF3906">
        <w:rPr>
          <w:b/>
          <w:lang w:eastAsia="de-CH"/>
        </w:rPr>
        <w:t xml:space="preserve"> </w:t>
      </w:r>
      <w:bookmarkStart w:id="16" w:name="_Hlk496530064"/>
      <w:r w:rsidR="00EE6228" w:rsidRPr="00CF3906">
        <w:rPr>
          <w:b/>
          <w:lang w:eastAsia="de-CH"/>
        </w:rPr>
        <w:t>ε</w:t>
      </w:r>
      <w:r w:rsidR="000F01ED" w:rsidRPr="00CF3906">
        <w:rPr>
          <w:b/>
          <w:vertAlign w:val="subscript"/>
          <w:lang w:eastAsia="de-CH"/>
        </w:rPr>
        <w:t>t</w:t>
      </w:r>
      <w:bookmarkEnd w:id="16"/>
    </w:p>
    <w:p w:rsidR="00977CD3" w:rsidRPr="00CF3906" w:rsidRDefault="00977CD3" w:rsidP="00F65CA2">
      <w:pPr>
        <w:autoSpaceDE w:val="0"/>
        <w:autoSpaceDN w:val="0"/>
        <w:adjustRightInd w:val="0"/>
        <w:rPr>
          <w:lang w:eastAsia="de-CH"/>
        </w:rPr>
      </w:pPr>
    </w:p>
    <w:p w:rsidR="00F549BF" w:rsidRPr="00CF3906" w:rsidRDefault="00646E4C" w:rsidP="00F65CA2">
      <w:pPr>
        <w:autoSpaceDE w:val="0"/>
        <w:autoSpaceDN w:val="0"/>
        <w:adjustRightInd w:val="0"/>
        <w:rPr>
          <w:lang w:eastAsia="de-CH"/>
        </w:rPr>
      </w:pPr>
      <w:r w:rsidRPr="00CF3906">
        <w:rPr>
          <w:lang w:eastAsia="de-CH"/>
        </w:rPr>
        <w:t>Z</w:t>
      </w:r>
      <w:r w:rsidRPr="00CF3906">
        <w:rPr>
          <w:vertAlign w:val="subscript"/>
          <w:lang w:eastAsia="de-CH"/>
        </w:rPr>
        <w:t>t</w:t>
      </w:r>
      <w:r w:rsidRPr="00CF3906">
        <w:rPr>
          <w:lang w:eastAsia="de-CH"/>
        </w:rPr>
        <w:t xml:space="preserve"> definiert den stationären AR(1)-Prozess</w:t>
      </w:r>
      <w:r w:rsidR="003C1BAC" w:rsidRPr="00CF3906">
        <w:rPr>
          <w:lang w:eastAsia="de-CH"/>
        </w:rPr>
        <w:t xml:space="preserve">, </w:t>
      </w:r>
      <w:r w:rsidR="003C1BAC" w:rsidRPr="00CF3906">
        <w:rPr>
          <w:b/>
          <w:lang w:eastAsia="de-CH"/>
        </w:rPr>
        <w:t>ε</w:t>
      </w:r>
      <w:r w:rsidR="003C1BAC" w:rsidRPr="00CF3906">
        <w:rPr>
          <w:b/>
          <w:vertAlign w:val="subscript"/>
          <w:lang w:eastAsia="de-CH"/>
        </w:rPr>
        <w:t xml:space="preserve">t </w:t>
      </w:r>
      <w:r w:rsidR="00B45B47" w:rsidRPr="00CF3906">
        <w:rPr>
          <w:lang w:eastAsia="de-CH"/>
        </w:rPr>
        <w:t>steht für zufällige, unabhängige Variablensequenz einer Normalverteilung</w:t>
      </w:r>
      <w:r w:rsidR="007445F7" w:rsidRPr="00CF3906">
        <w:rPr>
          <w:lang w:eastAsia="de-CH"/>
        </w:rPr>
        <w:t xml:space="preserve"> (mit dem Mittelwert 0 und der Varianz 1)</w:t>
      </w:r>
      <w:r w:rsidR="00B45B47" w:rsidRPr="00CF3906">
        <w:rPr>
          <w:lang w:eastAsia="de-CH"/>
        </w:rPr>
        <w:t>.</w:t>
      </w:r>
      <w:r w:rsidR="000D0445" w:rsidRPr="00CF3906">
        <w:rPr>
          <w:lang w:eastAsia="de-CH"/>
        </w:rPr>
        <w:t xml:space="preserve"> Die Varianz wird so angepasst, dass ein entsprechende Prozess Z</w:t>
      </w:r>
      <w:r w:rsidR="000D0445" w:rsidRPr="00CF3906">
        <w:rPr>
          <w:vertAlign w:val="subscript"/>
          <w:lang w:eastAsia="de-CH"/>
        </w:rPr>
        <w:t>t</w:t>
      </w:r>
      <w:r w:rsidR="000D0445" w:rsidRPr="00CF3906">
        <w:rPr>
          <w:lang w:eastAsia="de-CH"/>
        </w:rPr>
        <w:t xml:space="preserve"> generiert</w:t>
      </w:r>
      <w:r w:rsidR="00670511" w:rsidRPr="00CF3906">
        <w:rPr>
          <w:lang w:eastAsia="de-CH"/>
        </w:rPr>
        <w:t xml:space="preserve"> werden kann.</w:t>
      </w:r>
    </w:p>
    <w:p w:rsidR="00670511" w:rsidRPr="00CF3906" w:rsidRDefault="00670511" w:rsidP="00F65CA2">
      <w:pPr>
        <w:autoSpaceDE w:val="0"/>
        <w:autoSpaceDN w:val="0"/>
        <w:adjustRightInd w:val="0"/>
        <w:rPr>
          <w:lang w:eastAsia="de-CH"/>
        </w:rPr>
      </w:pPr>
    </w:p>
    <w:p w:rsidR="00684011" w:rsidRPr="00CF3906" w:rsidRDefault="00670511" w:rsidP="00C01F0C">
      <w:pPr>
        <w:autoSpaceDE w:val="0"/>
        <w:autoSpaceDN w:val="0"/>
        <w:adjustRightInd w:val="0"/>
        <w:rPr>
          <w:b/>
          <w:vertAlign w:val="subscript"/>
          <w:lang w:eastAsia="de-CH"/>
        </w:rPr>
      </w:pPr>
      <w:r w:rsidRPr="00CF3906">
        <w:rPr>
          <w:i/>
          <w:color w:val="FF0000"/>
          <w:lang w:eastAsia="de-CH"/>
        </w:rPr>
        <w:t>TODO: Vertiefung Normalverteilung</w:t>
      </w:r>
      <w:r w:rsidRPr="00CF3906">
        <w:rPr>
          <w:color w:val="FF0000"/>
          <w:lang w:eastAsia="de-CH"/>
        </w:rPr>
        <w:t xml:space="preserve"> </w:t>
      </w:r>
      <w:r w:rsidRPr="00CF3906">
        <w:rPr>
          <w:b/>
          <w:lang w:eastAsia="de-CH"/>
        </w:rPr>
        <w:t>[Varianz] = 1 – α</w:t>
      </w:r>
      <w:r w:rsidRPr="00CF3906">
        <w:rPr>
          <w:b/>
          <w:vertAlign w:val="subscript"/>
          <w:lang w:eastAsia="de-CH"/>
        </w:rPr>
        <w:t>1</w:t>
      </w:r>
      <w:r w:rsidRPr="00CF3906">
        <w:rPr>
          <w:b/>
          <w:lang w:eastAsia="de-CH"/>
        </w:rPr>
        <w:t>r</w:t>
      </w:r>
      <w:r w:rsidRPr="00CF3906">
        <w:rPr>
          <w:b/>
          <w:vertAlign w:val="subscript"/>
          <w:lang w:eastAsia="de-CH"/>
        </w:rPr>
        <w:t>1</w:t>
      </w:r>
      <w:r w:rsidRPr="00CF3906">
        <w:rPr>
          <w:b/>
          <w:lang w:eastAsia="de-CH"/>
        </w:rPr>
        <w:t xml:space="preserve"> – α</w:t>
      </w:r>
      <w:r w:rsidRPr="00CF3906">
        <w:rPr>
          <w:b/>
          <w:vertAlign w:val="subscript"/>
          <w:lang w:eastAsia="de-CH"/>
        </w:rPr>
        <w:t>2</w:t>
      </w:r>
      <w:r w:rsidRPr="00CF3906">
        <w:rPr>
          <w:b/>
          <w:lang w:eastAsia="de-CH"/>
        </w:rPr>
        <w:t>r</w:t>
      </w:r>
      <w:r w:rsidRPr="00CF3906">
        <w:rPr>
          <w:b/>
          <w:vertAlign w:val="subscript"/>
          <w:lang w:eastAsia="de-CH"/>
        </w:rPr>
        <w:t>2</w:t>
      </w:r>
      <w:r w:rsidRPr="00CF3906">
        <w:rPr>
          <w:b/>
          <w:lang w:eastAsia="de-CH"/>
        </w:rPr>
        <w:t xml:space="preserve"> - … -a</w:t>
      </w:r>
      <w:r w:rsidRPr="00CF3906">
        <w:rPr>
          <w:b/>
          <w:vertAlign w:val="subscript"/>
          <w:lang w:eastAsia="de-CH"/>
        </w:rPr>
        <w:t>p</w:t>
      </w:r>
      <w:r w:rsidRPr="00CF3906">
        <w:rPr>
          <w:b/>
          <w:lang w:eastAsia="de-CH"/>
        </w:rPr>
        <w:t>r</w:t>
      </w:r>
      <w:r w:rsidRPr="00CF3906">
        <w:rPr>
          <w:b/>
          <w:vertAlign w:val="subscript"/>
          <w:lang w:eastAsia="de-CH"/>
        </w:rPr>
        <w:t>p</w:t>
      </w:r>
    </w:p>
    <w:p w:rsidR="00684011" w:rsidRPr="00CF3906" w:rsidRDefault="00684011" w:rsidP="00C01F0C">
      <w:pPr>
        <w:autoSpaceDE w:val="0"/>
        <w:autoSpaceDN w:val="0"/>
        <w:adjustRightInd w:val="0"/>
        <w:rPr>
          <w:lang w:eastAsia="de-CH"/>
        </w:rPr>
      </w:pPr>
    </w:p>
    <w:p w:rsidR="00670511" w:rsidRPr="00CF3906" w:rsidRDefault="00557C03" w:rsidP="00C01F0C">
      <w:pPr>
        <w:autoSpaceDE w:val="0"/>
        <w:autoSpaceDN w:val="0"/>
        <w:adjustRightInd w:val="0"/>
        <w:rPr>
          <w:lang w:eastAsia="de-CH"/>
        </w:rPr>
      </w:pPr>
      <w:r w:rsidRPr="00CF3906">
        <w:rPr>
          <w:lang w:eastAsia="de-CH"/>
        </w:rPr>
        <w:t>wobei r</w:t>
      </w:r>
      <w:r w:rsidRPr="00CF3906">
        <w:rPr>
          <w:vertAlign w:val="subscript"/>
          <w:lang w:eastAsia="de-CH"/>
        </w:rPr>
        <w:t>h</w:t>
      </w:r>
      <w:r w:rsidRPr="00CF3906">
        <w:rPr>
          <w:lang w:eastAsia="de-CH"/>
        </w:rPr>
        <w:t xml:space="preserve"> die angestrebte Autokorrelation für den Lag h darstellt.</w:t>
      </w:r>
      <w:r w:rsidR="000A1D61" w:rsidRPr="00CF3906">
        <w:rPr>
          <w:lang w:eastAsia="de-CH"/>
        </w:rPr>
        <w:t xml:space="preserve"> Nun </w:t>
      </w:r>
      <w:r w:rsidR="007C4F00" w:rsidRPr="00CF3906">
        <w:rPr>
          <w:lang w:eastAsia="de-CH"/>
        </w:rPr>
        <w:t xml:space="preserve">kann der Output des AR(p)-Prozesses </w:t>
      </w:r>
      <w:r w:rsidR="000A1D61" w:rsidRPr="00CF3906">
        <w:rPr>
          <w:lang w:eastAsia="de-CH"/>
        </w:rPr>
        <w:t xml:space="preserve">durch die CDF (Cumulative Distribution Function) </w:t>
      </w:r>
      <w:r w:rsidR="007C4F00" w:rsidRPr="00CF3906">
        <w:rPr>
          <w:lang w:eastAsia="de-CH"/>
        </w:rPr>
        <w:t xml:space="preserve">in gleichmässig verteilte Werte transformiert werden. </w:t>
      </w:r>
      <w:r w:rsidR="004D5F61" w:rsidRPr="00CF3906">
        <w:rPr>
          <w:lang w:eastAsia="de-CH"/>
        </w:rPr>
        <w:t>Wird nun die Inverseverteilungsfunktion auf die sich ergebenden Werte angewendet, führt dies zu einem Prozess mit der gewünschten Randverteilung.</w:t>
      </w:r>
      <w:r w:rsidR="00B75CF7" w:rsidRPr="00CF3906">
        <w:rPr>
          <w:lang w:eastAsia="de-CH"/>
        </w:rPr>
        <w:t xml:space="preserve"> </w:t>
      </w:r>
    </w:p>
    <w:p w:rsidR="00944884" w:rsidRPr="00CF3906" w:rsidRDefault="00944884" w:rsidP="00F65CA2">
      <w:pPr>
        <w:autoSpaceDE w:val="0"/>
        <w:autoSpaceDN w:val="0"/>
        <w:adjustRightInd w:val="0"/>
        <w:rPr>
          <w:lang w:eastAsia="de-CH"/>
        </w:rPr>
      </w:pPr>
    </w:p>
    <w:p w:rsidR="00944884" w:rsidRPr="00CF3906" w:rsidRDefault="00944884" w:rsidP="00F65CA2">
      <w:pPr>
        <w:autoSpaceDE w:val="0"/>
        <w:autoSpaceDN w:val="0"/>
        <w:adjustRightInd w:val="0"/>
        <w:rPr>
          <w:lang w:eastAsia="de-CH"/>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77CD3" w:rsidRPr="00CF3906" w:rsidTr="009E0503">
        <w:tc>
          <w:tcPr>
            <w:tcW w:w="9062" w:type="dxa"/>
          </w:tcPr>
          <w:p w:rsidR="00977CD3" w:rsidRPr="00CF3906" w:rsidRDefault="00977CD3" w:rsidP="00C703A7">
            <w:pPr>
              <w:rPr>
                <w:b/>
                <w:lang w:eastAsia="de-CH"/>
              </w:rPr>
            </w:pPr>
            <w:r w:rsidRPr="00CF3906">
              <w:rPr>
                <w:b/>
                <w:lang w:eastAsia="de-CH"/>
              </w:rPr>
              <w:t>Einschub: Zeitreihen</w:t>
            </w:r>
            <w:r w:rsidR="003C04D7" w:rsidRPr="00CF3906">
              <w:rPr>
                <w:b/>
                <w:lang w:eastAsia="de-CH"/>
              </w:rPr>
              <w:t>/AR-Prozesse</w:t>
            </w:r>
          </w:p>
          <w:p w:rsidR="00E065C9" w:rsidRPr="00CF3906" w:rsidRDefault="00E065C9" w:rsidP="00C703A7">
            <w:pPr>
              <w:rPr>
                <w:lang w:eastAsia="de-CH"/>
              </w:rPr>
            </w:pPr>
            <w:r w:rsidRPr="00CF3906">
              <w:rPr>
                <w:lang w:eastAsia="de-CH"/>
              </w:rPr>
              <w:t>Eine Zeitreihe</w:t>
            </w:r>
            <w:r w:rsidR="00552277" w:rsidRPr="00CF3906">
              <w:rPr>
                <w:rStyle w:val="FootnoteReference"/>
                <w:lang w:eastAsia="de-CH"/>
              </w:rPr>
              <w:footnoteReference w:id="3"/>
            </w:r>
            <w:r w:rsidRPr="00CF3906">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E065C9" w:rsidRPr="00CF3906" w:rsidRDefault="00E065C9" w:rsidP="00C703A7">
            <w:pPr>
              <w:rPr>
                <w:lang w:eastAsia="de-CH"/>
              </w:rPr>
            </w:pPr>
          </w:p>
          <w:p w:rsidR="00E065C9" w:rsidRPr="00CF3906" w:rsidRDefault="00E065C9" w:rsidP="00C703A7">
            <w:pPr>
              <w:ind w:left="459"/>
              <w:rPr>
                <w:lang w:eastAsia="de-CH"/>
              </w:rPr>
            </w:pPr>
            <w:r w:rsidRPr="00CF3906">
              <w:rPr>
                <w:lang w:eastAsia="de-CH"/>
              </w:rPr>
              <w:t>(Y</w:t>
            </w:r>
            <w:r w:rsidRPr="00CF3906">
              <w:rPr>
                <w:vertAlign w:val="subscript"/>
                <w:lang w:eastAsia="de-CH"/>
              </w:rPr>
              <w:t>t</w:t>
            </w:r>
            <w:r w:rsidRPr="00CF3906">
              <w:rPr>
                <w:lang w:eastAsia="de-CH"/>
              </w:rPr>
              <w:t xml:space="preserve">) t = 0, …, 5 = </w:t>
            </w:r>
            <w:r w:rsidR="009330E9" w:rsidRPr="00CF3906">
              <w:rPr>
                <w:lang w:eastAsia="de-CH"/>
              </w:rPr>
              <w:t>{</w:t>
            </w:r>
            <w:r w:rsidRPr="00CF3906">
              <w:rPr>
                <w:lang w:eastAsia="de-CH"/>
              </w:rPr>
              <w:t xml:space="preserve">1, </w:t>
            </w:r>
            <w:r w:rsidRPr="00CF3906">
              <w:rPr>
                <w:lang w:eastAsia="de-CH"/>
              </w:rPr>
              <w:fldChar w:fldCharType="begin"/>
            </w:r>
            <w:r w:rsidRPr="00CF3906">
              <w:rPr>
                <w:lang w:eastAsia="de-CH"/>
              </w:rPr>
              <w:instrText xml:space="preserve"> EQ \F(1;2)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\F(1;4)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\F(1;8)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\F(1;16)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\F(1;32) </w:instrText>
            </w:r>
            <w:r w:rsidRPr="00CF3906">
              <w:rPr>
                <w:lang w:eastAsia="de-CH"/>
              </w:rPr>
              <w:fldChar w:fldCharType="end"/>
            </w:r>
            <w:r w:rsidR="009330E9" w:rsidRPr="00CF3906">
              <w:rPr>
                <w:lang w:eastAsia="de-CH"/>
              </w:rPr>
              <w:t>}</w:t>
            </w:r>
          </w:p>
          <w:p w:rsidR="0033437C" w:rsidRPr="00CF3906" w:rsidRDefault="0033437C" w:rsidP="00456A31">
            <w:pPr>
              <w:ind w:left="459"/>
            </w:pPr>
          </w:p>
          <w:p w:rsidR="00E065C9" w:rsidRPr="00CF3906" w:rsidRDefault="001B0A82" w:rsidP="00C703A7">
            <w:pPr>
              <w:rPr>
                <w:lang w:eastAsia="de-CH"/>
              </w:rPr>
            </w:pPr>
            <w:r w:rsidRPr="00CF3906">
              <w:rPr>
                <w:lang w:eastAsia="de-CH"/>
              </w:rPr>
              <w:t xml:space="preserve">Die Werte der Zeitreihe Y weisen zum Zeitpunkt t immer die Hälfte des </w:t>
            </w:r>
            <w:r w:rsidR="00B85310" w:rsidRPr="00CF3906">
              <w:rPr>
                <w:lang w:eastAsia="de-CH"/>
              </w:rPr>
              <w:t>vorhergegangenen</w:t>
            </w:r>
            <w:r w:rsidRPr="00CF3906">
              <w:rPr>
                <w:lang w:eastAsia="de-CH"/>
              </w:rPr>
              <w:t xml:space="preserve"> Wertes des Zeitpunktes t – 1 auf.</w:t>
            </w:r>
            <w:r w:rsidR="00836718" w:rsidRPr="00CF3906">
              <w:rPr>
                <w:lang w:eastAsia="de-CH"/>
              </w:rPr>
              <w:t xml:space="preserve"> Eine Zeitreihe ist die Manifestierung </w:t>
            </w:r>
            <w:r w:rsidR="00197791" w:rsidRPr="00CF3906">
              <w:rPr>
                <w:lang w:eastAsia="de-CH"/>
              </w:rPr>
              <w:t>des darunterliegenden stochastischen Prozesses.</w:t>
            </w:r>
          </w:p>
          <w:p w:rsidR="00F94243" w:rsidRPr="00CF3906" w:rsidRDefault="00F94243" w:rsidP="00C703A7">
            <w:pPr>
              <w:rPr>
                <w:lang w:eastAsia="de-CH"/>
              </w:rPr>
            </w:pPr>
          </w:p>
          <w:p w:rsidR="00977CD3" w:rsidRPr="00CF3906" w:rsidRDefault="003C04D7" w:rsidP="00C703A7">
            <w:pPr>
              <w:rPr>
                <w:lang w:eastAsia="de-CH"/>
              </w:rPr>
            </w:pPr>
            <w:r w:rsidRPr="00CF3906">
              <w:rPr>
                <w:lang w:eastAsia="de-CH"/>
              </w:rPr>
              <w:t xml:space="preserve">Bei einem AR-Prozess muss der Wert zum Zeitpunkt t nicht nur vom Wert des Zeitpunktes t – 1 abhängen, sondern es ist denkbar, dass er auch vom Wert </w:t>
            </w:r>
            <w:r w:rsidR="0012232D" w:rsidRPr="00CF3906">
              <w:rPr>
                <w:lang w:eastAsia="de-CH"/>
              </w:rPr>
              <w:t>des Zeitpunktes</w:t>
            </w:r>
            <w:r w:rsidRPr="00CF3906">
              <w:rPr>
                <w:lang w:eastAsia="de-CH"/>
              </w:rPr>
              <w:t xml:space="preserve"> t – 2 abhängt. </w:t>
            </w:r>
            <w:r w:rsidR="0012232D" w:rsidRPr="00CF3906">
              <w:rPr>
                <w:lang w:eastAsia="de-CH"/>
              </w:rPr>
              <w:t>Solche autoregressive Prozesse</w:t>
            </w:r>
            <w:r w:rsidRPr="00CF3906">
              <w:rPr>
                <w:lang w:eastAsia="de-CH"/>
              </w:rPr>
              <w:t xml:space="preserve"> werden in folgender Notation beschrieben: AR(p). Der Parameter gibt dabei die höchste zeitliche Verzögerung (lag) an.</w:t>
            </w:r>
            <w:r w:rsidR="00B1153C" w:rsidRPr="00CF3906">
              <w:rPr>
                <w:lang w:eastAsia="de-CH"/>
              </w:rPr>
              <w:t xml:space="preserve"> Beim obigen Beispiel ist dieser Lag gleich 1. Daher kann die Zeitreihe als AR(1) beschreiben werden.</w:t>
            </w:r>
          </w:p>
        </w:tc>
      </w:tr>
    </w:tbl>
    <w:p w:rsidR="00977CD3" w:rsidRPr="00CF3906" w:rsidRDefault="00977CD3" w:rsidP="00F65CA2">
      <w:pPr>
        <w:autoSpaceDE w:val="0"/>
        <w:autoSpaceDN w:val="0"/>
        <w:adjustRightInd w:val="0"/>
        <w:rPr>
          <w:rFonts w:ascii="MS Shell Dlg 2" w:hAnsi="MS Shell Dlg 2" w:cs="MS Shell Dlg 2"/>
          <w:lang w:eastAsia="de-CH"/>
        </w:rPr>
      </w:pPr>
    </w:p>
    <w:p w:rsidR="005D28C6" w:rsidRPr="00CF3906" w:rsidRDefault="0070008D" w:rsidP="005D28C6">
      <w:pPr>
        <w:keepNext/>
        <w:autoSpaceDE w:val="0"/>
        <w:autoSpaceDN w:val="0"/>
        <w:adjustRightInd w:val="0"/>
      </w:pPr>
      <w:r w:rsidRPr="00CF3906">
        <w:object w:dxaOrig="12745" w:dyaOrig="2832">
          <v:shape id="_x0000_i1026" type="#_x0000_t75" style="width:453pt;height:101pt" o:ole="">
            <v:imagedata r:id="rId12" o:title=""/>
          </v:shape>
          <o:OLEObject Type="Embed" ProgID="Visio.Drawing.15" ShapeID="_x0000_i1026" DrawAspect="Content" ObjectID="_1570371630" r:id="rId13"/>
        </w:object>
      </w:r>
    </w:p>
    <w:p w:rsidR="007F4B72" w:rsidRPr="00CF3906" w:rsidRDefault="005D28C6" w:rsidP="00C6271A">
      <w:pPr>
        <w:pStyle w:val="Caption"/>
        <w:jc w:val="center"/>
      </w:pPr>
      <w:r w:rsidRPr="00CF3906">
        <w:t xml:space="preserve">Abbildung </w:t>
      </w:r>
      <w:r w:rsidRPr="00CF3906">
        <w:fldChar w:fldCharType="begin"/>
      </w:r>
      <w:r w:rsidRPr="00CF3906">
        <w:instrText xml:space="preserve"> SEQ Abbildung \* ARABIC </w:instrText>
      </w:r>
      <w:r w:rsidRPr="00CF3906">
        <w:fldChar w:fldCharType="separate"/>
      </w:r>
      <w:r w:rsidRPr="00CF3906">
        <w:rPr>
          <w:noProof/>
        </w:rPr>
        <w:t>2</w:t>
      </w:r>
      <w:r w:rsidRPr="00CF3906">
        <w:fldChar w:fldCharType="end"/>
      </w:r>
      <w:r w:rsidRPr="00CF3906">
        <w:t xml:space="preserve"> ARTA-Prozess </w:t>
      </w:r>
      <w:r w:rsidR="00A747F8" w:rsidRPr="00CF3906">
        <w:t>–</w:t>
      </w:r>
      <w:r w:rsidRPr="00CF3906">
        <w:t xml:space="preserve"> Zusammensetzung</w:t>
      </w:r>
    </w:p>
    <w:p w:rsidR="00552277" w:rsidRPr="00CF3906" w:rsidRDefault="00552277" w:rsidP="00552277">
      <w:pPr>
        <w:pStyle w:val="Heading2"/>
      </w:pPr>
      <w:r w:rsidRPr="00CF3906">
        <w:t>ARTA und Autokorrelation</w:t>
      </w:r>
      <w:r w:rsidR="00E20E24" w:rsidRPr="00CF3906">
        <w:t xml:space="preserve"> [bis 01.11.2017]</w:t>
      </w:r>
    </w:p>
    <w:p w:rsidR="00A429FE" w:rsidRPr="00CF3906" w:rsidRDefault="00A429FE">
      <w:r w:rsidRPr="00CF3906">
        <w:br w:type="page"/>
      </w:r>
    </w:p>
    <w:p w:rsidR="00605B18" w:rsidRPr="00CF3906" w:rsidRDefault="00605B18" w:rsidP="00E46179">
      <w:pPr>
        <w:pStyle w:val="Heading1"/>
      </w:pPr>
      <w:bookmarkStart w:id="17" w:name="_Ref496024596"/>
      <w:bookmarkStart w:id="18" w:name="_Ref496024598"/>
      <w:bookmarkStart w:id="19" w:name="_Ref496024608"/>
      <w:bookmarkStart w:id="20" w:name="_Toc496621322"/>
      <w:r w:rsidRPr="00CF3906">
        <w:lastRenderedPageBreak/>
        <w:t>ARTA</w:t>
      </w:r>
      <w:r w:rsidR="00061C3E" w:rsidRPr="00CF3906">
        <w:t xml:space="preserve">.Core </w:t>
      </w:r>
      <w:r w:rsidR="00EC77E1" w:rsidRPr="00CF3906">
        <w:t>[bis 01</w:t>
      </w:r>
      <w:r w:rsidR="00292E47" w:rsidRPr="00CF3906">
        <w:t>.11.2017]</w:t>
      </w:r>
      <w:bookmarkEnd w:id="17"/>
      <w:bookmarkEnd w:id="18"/>
      <w:bookmarkEnd w:id="19"/>
      <w:bookmarkEnd w:id="20"/>
    </w:p>
    <w:p w:rsidR="00A2431E" w:rsidRPr="00CF3906" w:rsidRDefault="00A2431E" w:rsidP="00E46179">
      <w:r w:rsidRPr="00CF3906">
        <w:t xml:space="preserve">ARTA.Core soll einerseits </w:t>
      </w:r>
      <w:r w:rsidR="00DE639A" w:rsidRPr="00CF3906">
        <w:t>eine Klassenbibliothek</w:t>
      </w:r>
      <w:r w:rsidRPr="00CF3906">
        <w:t xml:space="preserve"> als Grundlage der Modellierung stochastischer Prozesse darstellen, andererseits die Möglichkeit zur Integration in die Simulationssoftware Simio bereitstellen. </w:t>
      </w:r>
      <w:r w:rsidR="00631D5A" w:rsidRPr="00CF3906">
        <w:t>Auf en folgenden Seiten sind die einzelnen, relevanten Klassen und Algorithmen dargelegt, welche essentiell zur Realisierung beitragen.</w:t>
      </w:r>
    </w:p>
    <w:p w:rsidR="0030274E" w:rsidRPr="00CF3906" w:rsidRDefault="0030274E" w:rsidP="00E46179">
      <w:pPr>
        <w:pStyle w:val="Heading2"/>
      </w:pPr>
      <w:bookmarkStart w:id="21" w:name="_Toc496621323"/>
      <w:r w:rsidRPr="00CF3906">
        <w:t>Zufallszahlen und Autokorrelation</w:t>
      </w:r>
      <w:bookmarkEnd w:id="21"/>
    </w:p>
    <w:p w:rsidR="00980EA6" w:rsidRPr="00CF3906" w:rsidRDefault="00204126" w:rsidP="00E46179">
      <w:pPr>
        <w:pStyle w:val="Heading3"/>
      </w:pPr>
      <w:bookmarkStart w:id="22" w:name="_Toc496621324"/>
      <w:r w:rsidRPr="00CF3906">
        <w:t>Mersenne</w:t>
      </w:r>
      <w:r w:rsidR="00191632" w:rsidRPr="00CF3906">
        <w:t>-</w:t>
      </w:r>
      <w:r w:rsidRPr="00CF3906">
        <w:t>Twister</w:t>
      </w:r>
      <w:bookmarkEnd w:id="22"/>
    </w:p>
    <w:p w:rsidR="00191632" w:rsidRPr="00CF3906" w:rsidRDefault="00191632" w:rsidP="00E46179">
      <w:r w:rsidRPr="00CF3906">
        <w:t xml:space="preserve">Die Generierung der Zufallszahlen basiert auf dem </w:t>
      </w:r>
      <w:r w:rsidR="00896A75" w:rsidRPr="00CF3906">
        <w:t>Algorithmus</w:t>
      </w:r>
      <w:r w:rsidRPr="00CF3906">
        <w:t xml:space="preserve"> des Mersenne-Twister, entwickelt von Makoto Matsumoto und Takuji Nishimura, 1997. Der Algorithmus existiert in zwei Varianten, die hier eingesetzte wird MT 19937 genannt.</w:t>
      </w:r>
    </w:p>
    <w:p w:rsidR="00191632" w:rsidRPr="00CF3906" w:rsidRDefault="00D8599E" w:rsidP="00E46179">
      <w:r w:rsidRPr="00CF3906">
        <w:t>ARTA.Core implementiert den Mersenne-Twister innerhalb der Klasse MersenneTwister.cs. Im folgenden Abschnitt wird anhand des Codes die Funktionsweise des zugrundeliegenden Algorithmus erklärt.</w:t>
      </w:r>
    </w:p>
    <w:p w:rsidR="0040625E" w:rsidRPr="00CF3906" w:rsidRDefault="0040625E" w:rsidP="00E46179"/>
    <w:p w:rsidR="0040625E" w:rsidRPr="00CF3906" w:rsidRDefault="0040625E" w:rsidP="00E46179">
      <w:r w:rsidRPr="00CF3906">
        <w:t>Mersenne-Twister weist drei Eigenschaften auf, welche ihn für die vorliegende Implementation qualifizieren.</w:t>
      </w:r>
    </w:p>
    <w:p w:rsidR="0040625E" w:rsidRPr="00CF3906" w:rsidRDefault="0040625E" w:rsidP="0040625E">
      <w:pPr>
        <w:pStyle w:val="ListParagraph"/>
        <w:numPr>
          <w:ilvl w:val="0"/>
          <w:numId w:val="32"/>
        </w:numPr>
      </w:pPr>
      <w:r w:rsidRPr="00CF3906">
        <w:t>Er weist eine extrem lange Periode auf</w:t>
      </w:r>
      <w:r w:rsidR="006A0FF6" w:rsidRPr="00CF3906">
        <w:t xml:space="preserve">. Dies ist ein </w:t>
      </w:r>
      <w:r w:rsidR="00FF414D" w:rsidRPr="00CF3906">
        <w:t>Kriterium</w:t>
      </w:r>
      <w:r w:rsidR="006A0FF6" w:rsidRPr="00CF3906">
        <w:t>, welches die Güte des Generators beschreibt. Die Periodenlänge des Mersenne-Twister beträgt p = 2</w:t>
      </w:r>
      <w:r w:rsidR="006A0FF6" w:rsidRPr="00CF3906">
        <w:rPr>
          <w:vertAlign w:val="superscript"/>
        </w:rPr>
        <w:t>19937</w:t>
      </w:r>
      <w:r w:rsidR="006A0FF6" w:rsidRPr="00CF3906">
        <w:t xml:space="preserve"> – 1 (Mersenne-Primzahl).</w:t>
      </w:r>
    </w:p>
    <w:p w:rsidR="006A0FF6" w:rsidRPr="00CF3906" w:rsidRDefault="006A0FF6" w:rsidP="0040625E">
      <w:pPr>
        <w:pStyle w:val="ListParagraph"/>
        <w:numPr>
          <w:ilvl w:val="0"/>
          <w:numId w:val="32"/>
        </w:numPr>
      </w:pPr>
      <w:r w:rsidRPr="00CF3906">
        <w:t xml:space="preserve">Alle Werte bzw. Bits der Ausgabesequenz sind hochgradig gleichverteilt. Im Fall des Mersenne-Twister erfolgt diese Verteilung bis zur 623 Dimension. Daraus </w:t>
      </w:r>
      <w:r w:rsidR="00454A06" w:rsidRPr="00CF3906">
        <w:t>resultiert</w:t>
      </w:r>
      <w:r w:rsidRPr="00CF3906">
        <w:t xml:space="preserve"> eine extrem geringe Korrelation zwischen den </w:t>
      </w:r>
      <w:r w:rsidR="00454A06" w:rsidRPr="00CF3906">
        <w:t xml:space="preserve">aufeinanderfolgenden </w:t>
      </w:r>
      <w:r w:rsidRPr="00CF3906">
        <w:t>Zufallszahlen.</w:t>
      </w:r>
    </w:p>
    <w:p w:rsidR="00164EC3" w:rsidRPr="00CF3906" w:rsidRDefault="007166AF" w:rsidP="00164EC3">
      <w:pPr>
        <w:ind w:left="708"/>
        <w:rPr>
          <w:i/>
          <w:color w:val="FF0000"/>
        </w:rPr>
      </w:pPr>
      <w:r w:rsidRPr="00CF3906">
        <w:rPr>
          <w:i/>
          <w:color w:val="FF0000"/>
        </w:rPr>
        <w:t>[TODO] n-dimensionale Gleichverteilung erklären.</w:t>
      </w:r>
    </w:p>
    <w:p w:rsidR="004F0C3E" w:rsidRPr="00CF3906" w:rsidRDefault="004F0C3E" w:rsidP="0040625E">
      <w:pPr>
        <w:pStyle w:val="ListParagraph"/>
        <w:numPr>
          <w:ilvl w:val="0"/>
          <w:numId w:val="32"/>
        </w:numPr>
      </w:pPr>
      <w:r w:rsidRPr="00CF3906">
        <w:t>Der Algorithmus ist schnell.</w:t>
      </w:r>
      <w:r w:rsidR="00164EC3" w:rsidRPr="00CF3906">
        <w:t xml:space="preserve"> Eine Ausnahme </w:t>
      </w:r>
      <w:r w:rsidR="006165F8" w:rsidRPr="00CF3906">
        <w:t>bilden</w:t>
      </w:r>
      <w:r w:rsidR="00164EC3" w:rsidRPr="00CF3906">
        <w:t xml:space="preserve"> hier Rechenarchitekturen- bzw. Systeme, welche nur über einen sehr kleinen Cache und/oder Arbeitsspeicher verfügen.</w:t>
      </w:r>
    </w:p>
    <w:p w:rsidR="00DE639A" w:rsidRPr="00CF3906" w:rsidRDefault="00DE639A" w:rsidP="00E46179"/>
    <w:p w:rsidR="00D8599E" w:rsidRPr="00CF3906" w:rsidRDefault="00DE639A" w:rsidP="00E46179">
      <w:r w:rsidRPr="00CF3906">
        <w:t>Die Grundlage bildet eine Zahlensequenz. Die Startwerte liegen bei Y1 bis Y</w:t>
      </w:r>
      <w:r w:rsidRPr="00CF3906">
        <w:rPr>
          <w:vertAlign w:val="subscript"/>
        </w:rPr>
        <w:t>N</w:t>
      </w:r>
      <w:r w:rsidRPr="00CF3906">
        <w:t>, wobei N = 624.Die ersten 624 Werte sind im Idealfall echte Zufallszahlen, jedoch funktioniert der Algorithmus auch mit Pseudozufallszahlen.</w:t>
      </w:r>
      <w:r w:rsidR="005D58A7" w:rsidRPr="00CF3906">
        <w:t xml:space="preserve"> ARTA.Core erzeugt diese Zufal</w:t>
      </w:r>
      <w:r w:rsidR="00762C83" w:rsidRPr="00CF3906">
        <w:t>l</w:t>
      </w:r>
      <w:r w:rsidR="005D58A7" w:rsidRPr="00CF3906">
        <w:t>szahlen innerha</w:t>
      </w:r>
      <w:r w:rsidR="00762C83" w:rsidRPr="00CF3906">
        <w:t>lb der Klasse RandomSource.cs, wobei es sich in diesem Fall lediglich um Pseudozufallszahlen handelt.</w:t>
      </w:r>
      <w:r w:rsidRPr="00CF3906">
        <w:t xml:space="preserve"> Die weiteren Werte mit N &gt; 624 werden folgendermassen berechnet:</w:t>
      </w:r>
    </w:p>
    <w:p w:rsidR="00DE639A" w:rsidRPr="00CF3906" w:rsidRDefault="00DE639A" w:rsidP="00E46179"/>
    <w:p w:rsidR="00DE639A" w:rsidRPr="00CF3906" w:rsidRDefault="00DE639A" w:rsidP="00662F34">
      <w:pPr>
        <w:ind w:left="2552"/>
      </w:pPr>
      <w:r w:rsidRPr="00CF3906">
        <w:t>h = Y</w:t>
      </w:r>
      <w:r w:rsidRPr="00CF3906">
        <w:rPr>
          <w:vertAlign w:val="subscript"/>
        </w:rPr>
        <w:t xml:space="preserve">i -N </w:t>
      </w:r>
      <w:r w:rsidRPr="00CF3906">
        <w:t>-Y</w:t>
      </w:r>
      <w:r w:rsidRPr="00CF3906">
        <w:rPr>
          <w:vertAlign w:val="subscript"/>
        </w:rPr>
        <w:t xml:space="preserve">i-N </w:t>
      </w:r>
      <w:r w:rsidRPr="00CF3906">
        <w:t>mod 2</w:t>
      </w:r>
      <w:r w:rsidRPr="00CF3906">
        <w:rPr>
          <w:vertAlign w:val="superscript"/>
        </w:rPr>
        <w:t xml:space="preserve">31 </w:t>
      </w:r>
      <w:r w:rsidRPr="00CF3906">
        <w:t xml:space="preserve"> Y</w:t>
      </w:r>
      <w:r w:rsidRPr="00CF3906">
        <w:rPr>
          <w:vertAlign w:val="subscript"/>
        </w:rPr>
        <w:t>i-N+1</w:t>
      </w:r>
      <w:r w:rsidRPr="00CF3906">
        <w:t xml:space="preserve"> mod 2</w:t>
      </w:r>
      <w:r w:rsidRPr="00CF3906">
        <w:rPr>
          <w:vertAlign w:val="superscript"/>
        </w:rPr>
        <w:t xml:space="preserve">31 </w:t>
      </w:r>
    </w:p>
    <w:p w:rsidR="00DE639A" w:rsidRPr="00CF3906" w:rsidRDefault="00DE639A" w:rsidP="00662F34">
      <w:pPr>
        <w:ind w:left="2552"/>
      </w:pPr>
      <w:r w:rsidRPr="00CF3906">
        <w:t>Y</w:t>
      </w:r>
      <w:r w:rsidRPr="00CF3906">
        <w:rPr>
          <w:vertAlign w:val="subscript"/>
        </w:rPr>
        <w:t>i</w:t>
      </w:r>
      <w:r w:rsidRPr="00CF3906">
        <w:t xml:space="preserve"> = Y</w:t>
      </w:r>
      <w:r w:rsidRPr="00CF3906">
        <w:rPr>
          <w:vertAlign w:val="subscript"/>
        </w:rPr>
        <w:t>i – 227</w:t>
      </w:r>
      <w:r w:rsidRPr="00CF3906">
        <w:t xml:space="preserve"> XOR h/2 XOR ((h mod 2) * </w:t>
      </w:r>
      <w:r w:rsidR="005E7FB2" w:rsidRPr="00CF3906">
        <w:t>0x</w:t>
      </w:r>
      <w:r w:rsidRPr="00CF3906">
        <w:t>9908B0DF)</w:t>
      </w:r>
    </w:p>
    <w:p w:rsidR="00DE639A" w:rsidRPr="00CF3906" w:rsidRDefault="00DE639A" w:rsidP="00E46179"/>
    <w:p w:rsidR="002B2163" w:rsidRPr="00CF3906" w:rsidRDefault="002B2163" w:rsidP="00E46179">
      <w:r w:rsidRPr="00CF3906">
        <w:t xml:space="preserve">Abschliessend wird ein Tempering </w:t>
      </w:r>
      <w:r w:rsidR="00E21E93" w:rsidRPr="00CF3906">
        <w:t>durchgeführt, dadurch wird die Gleichverteilung der Zufallszah</w:t>
      </w:r>
      <w:r w:rsidRPr="00CF3906">
        <w:t>l</w:t>
      </w:r>
      <w:r w:rsidR="00E21E93" w:rsidRPr="00CF3906">
        <w:t>e</w:t>
      </w:r>
      <w:r w:rsidRPr="00CF3906">
        <w:t>n sichergestellt.</w:t>
      </w:r>
    </w:p>
    <w:p w:rsidR="002B2163" w:rsidRPr="00CF3906" w:rsidRDefault="002B2163" w:rsidP="00E46179"/>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2B2163" w:rsidRPr="00CF3906" w:rsidTr="00662F34">
        <w:tc>
          <w:tcPr>
            <w:tcW w:w="4531" w:type="dxa"/>
            <w:shd w:val="clear" w:color="auto" w:fill="0070C0"/>
          </w:tcPr>
          <w:p w:rsidR="002B2163" w:rsidRPr="00CF3906" w:rsidRDefault="002B2163" w:rsidP="00191632">
            <w:pPr>
              <w:rPr>
                <w:b/>
              </w:rPr>
            </w:pPr>
            <w:r w:rsidRPr="00CF3906">
              <w:rPr>
                <w:b/>
              </w:rPr>
              <w:t>Mersenne-Twister Algorithmus (Tempering)</w:t>
            </w:r>
          </w:p>
        </w:tc>
        <w:tc>
          <w:tcPr>
            <w:tcW w:w="4531" w:type="dxa"/>
            <w:shd w:val="clear" w:color="auto" w:fill="0070C0"/>
          </w:tcPr>
          <w:p w:rsidR="002B2163" w:rsidRPr="00CF3906" w:rsidRDefault="002B2163" w:rsidP="00191632">
            <w:pPr>
              <w:rPr>
                <w:b/>
              </w:rPr>
            </w:pPr>
            <w:r w:rsidRPr="00CF3906">
              <w:rPr>
                <w:b/>
              </w:rPr>
              <w:t>Implementation</w:t>
            </w:r>
          </w:p>
        </w:tc>
      </w:tr>
      <w:tr w:rsidR="002B2163" w:rsidRPr="00CF3906" w:rsidTr="00662F34">
        <w:tc>
          <w:tcPr>
            <w:tcW w:w="4531" w:type="dxa"/>
          </w:tcPr>
          <w:p w:rsidR="002B2163" w:rsidRPr="00CF3906" w:rsidRDefault="002B2163" w:rsidP="002B2163">
            <w:pPr>
              <w:rPr>
                <w:vertAlign w:val="superscript"/>
              </w:rPr>
            </w:pPr>
            <w:r w:rsidRPr="00CF3906">
              <w:t>X = Y</w:t>
            </w:r>
            <w:r w:rsidRPr="00CF3906">
              <w:rPr>
                <w:vertAlign w:val="subscript"/>
              </w:rPr>
              <w:t>i</w:t>
            </w:r>
            <w:r w:rsidRPr="00CF3906">
              <w:t xml:space="preserve"> XOR Y</w:t>
            </w:r>
            <w:r w:rsidRPr="00CF3906">
              <w:rPr>
                <w:vertAlign w:val="subscript"/>
              </w:rPr>
              <w:t>i</w:t>
            </w:r>
            <w:r w:rsidRPr="00CF3906">
              <w:t xml:space="preserve"> / 2</w:t>
            </w:r>
            <w:r w:rsidRPr="00CF3906">
              <w:rPr>
                <w:vertAlign w:val="superscript"/>
              </w:rPr>
              <w:t>11</w:t>
            </w:r>
          </w:p>
          <w:p w:rsidR="002B2163" w:rsidRPr="00CF3906" w:rsidRDefault="002B2163" w:rsidP="002B2163">
            <w:r w:rsidRPr="00CF3906">
              <w:t>Y = x XOR ((x * 2</w:t>
            </w:r>
            <w:r w:rsidRPr="00CF3906">
              <w:rPr>
                <w:vertAlign w:val="superscript"/>
              </w:rPr>
              <w:t>7</w:t>
            </w:r>
            <w:r w:rsidRPr="00CF3906">
              <w:t xml:space="preserve">) &amp; </w:t>
            </w:r>
            <w:r w:rsidR="00344E60" w:rsidRPr="00CF3906">
              <w:t>0x</w:t>
            </w:r>
            <w:r w:rsidRPr="00CF3906">
              <w:t>9D2C5680)</w:t>
            </w:r>
          </w:p>
          <w:p w:rsidR="002B2163" w:rsidRPr="00CF3906" w:rsidRDefault="002B2163" w:rsidP="002B2163">
            <w:r w:rsidRPr="00CF3906">
              <w:t>Z = y XOR ((y * 2</w:t>
            </w:r>
            <w:r w:rsidRPr="00CF3906">
              <w:rPr>
                <w:vertAlign w:val="superscript"/>
              </w:rPr>
              <w:t>15</w:t>
            </w:r>
            <w:r w:rsidRPr="00CF3906">
              <w:t xml:space="preserve">) &amp; </w:t>
            </w:r>
            <w:r w:rsidR="00344E60" w:rsidRPr="00CF3906">
              <w:t>0x</w:t>
            </w:r>
            <w:r w:rsidRPr="00CF3906">
              <w:t>EFC60000)</w:t>
            </w:r>
          </w:p>
          <w:p w:rsidR="002B2163" w:rsidRPr="00CF3906" w:rsidRDefault="002B2163" w:rsidP="00191632">
            <w:pPr>
              <w:rPr>
                <w:vertAlign w:val="superscript"/>
              </w:rPr>
            </w:pPr>
            <w:r w:rsidRPr="00CF3906">
              <w:t>Z</w:t>
            </w:r>
            <w:r w:rsidRPr="00CF3906">
              <w:rPr>
                <w:vertAlign w:val="subscript"/>
              </w:rPr>
              <w:t>i</w:t>
            </w:r>
            <w:r w:rsidRPr="00CF3906">
              <w:t xml:space="preserve"> = z XOR z / 2</w:t>
            </w:r>
            <w:r w:rsidRPr="00CF3906">
              <w:rPr>
                <w:vertAlign w:val="superscript"/>
              </w:rPr>
              <w:t>18</w:t>
            </w:r>
          </w:p>
        </w:tc>
        <w:tc>
          <w:tcPr>
            <w:tcW w:w="4531" w:type="dxa"/>
          </w:tcPr>
          <w:p w:rsidR="002B2163" w:rsidRPr="00CF3906" w:rsidRDefault="002B2163" w:rsidP="002B2163">
            <w:pPr>
              <w:autoSpaceDE w:val="0"/>
              <w:autoSpaceDN w:val="0"/>
              <w:adjustRightInd w:val="0"/>
              <w:rPr>
                <w:color w:val="000000"/>
                <w:sz w:val="19"/>
                <w:szCs w:val="19"/>
                <w:lang w:eastAsia="de-CH"/>
              </w:rPr>
            </w:pPr>
            <w:r w:rsidRPr="00CF3906">
              <w:rPr>
                <w:color w:val="000000"/>
                <w:sz w:val="19"/>
                <w:szCs w:val="19"/>
                <w:lang w:eastAsia="de-CH"/>
              </w:rPr>
              <w:t xml:space="preserve">            y ^= y &gt;&gt; 11;</w:t>
            </w:r>
          </w:p>
          <w:p w:rsidR="002B2163" w:rsidRPr="00CF3906" w:rsidRDefault="002B2163" w:rsidP="002B2163">
            <w:pPr>
              <w:autoSpaceDE w:val="0"/>
              <w:autoSpaceDN w:val="0"/>
              <w:adjustRightInd w:val="0"/>
              <w:rPr>
                <w:color w:val="000000"/>
                <w:sz w:val="19"/>
                <w:szCs w:val="19"/>
                <w:lang w:eastAsia="de-CH"/>
              </w:rPr>
            </w:pPr>
            <w:r w:rsidRPr="00CF3906">
              <w:rPr>
                <w:color w:val="000000"/>
                <w:sz w:val="19"/>
                <w:szCs w:val="19"/>
                <w:lang w:eastAsia="de-CH"/>
              </w:rPr>
              <w:t xml:space="preserve">            y = y ^ (y &lt;&lt; 7 &amp; - </w:t>
            </w:r>
            <w:r w:rsidRPr="00CF3906">
              <w:rPr>
                <w:color w:val="008000"/>
                <w:sz w:val="19"/>
                <w:szCs w:val="19"/>
                <w:lang w:eastAsia="de-CH"/>
              </w:rPr>
              <w:t>0x9D2C5680;</w:t>
            </w:r>
          </w:p>
          <w:p w:rsidR="002B2163" w:rsidRPr="00CF3906" w:rsidRDefault="002B2163" w:rsidP="002B2163">
            <w:pPr>
              <w:autoSpaceDE w:val="0"/>
              <w:autoSpaceDN w:val="0"/>
              <w:adjustRightInd w:val="0"/>
              <w:rPr>
                <w:color w:val="000000"/>
                <w:sz w:val="19"/>
                <w:szCs w:val="19"/>
                <w:lang w:eastAsia="de-CH"/>
              </w:rPr>
            </w:pPr>
            <w:r w:rsidRPr="00CF3906">
              <w:rPr>
                <w:color w:val="000000"/>
                <w:sz w:val="19"/>
                <w:szCs w:val="19"/>
                <w:lang w:eastAsia="de-CH"/>
              </w:rPr>
              <w:t xml:space="preserve">            y ^= y &lt;&lt; 15 &amp; - </w:t>
            </w:r>
            <w:r w:rsidRPr="00CF3906">
              <w:rPr>
                <w:color w:val="008000"/>
                <w:sz w:val="19"/>
                <w:szCs w:val="19"/>
                <w:lang w:eastAsia="de-CH"/>
              </w:rPr>
              <w:t>0xEFC60000;</w:t>
            </w:r>
          </w:p>
          <w:p w:rsidR="002B2163" w:rsidRPr="00CF3906" w:rsidRDefault="002B2163" w:rsidP="002B2163">
            <w:pPr>
              <w:autoSpaceDE w:val="0"/>
              <w:autoSpaceDN w:val="0"/>
              <w:adjustRightInd w:val="0"/>
              <w:rPr>
                <w:color w:val="000000"/>
                <w:sz w:val="19"/>
                <w:szCs w:val="19"/>
                <w:lang w:eastAsia="de-CH"/>
              </w:rPr>
            </w:pPr>
            <w:r w:rsidRPr="00CF3906">
              <w:rPr>
                <w:color w:val="000000"/>
                <w:sz w:val="19"/>
                <w:szCs w:val="19"/>
                <w:lang w:eastAsia="de-CH"/>
              </w:rPr>
              <w:t xml:space="preserve">            y ^= y &gt;&gt; 18;</w:t>
            </w:r>
          </w:p>
          <w:p w:rsidR="002B2163" w:rsidRPr="00CF3906" w:rsidRDefault="00E21E93" w:rsidP="00191632">
            <w:r w:rsidRPr="00CF3906">
              <w:rPr>
                <w:color w:val="000000"/>
                <w:sz w:val="19"/>
                <w:szCs w:val="19"/>
                <w:lang w:eastAsia="de-CH"/>
              </w:rPr>
              <w:t xml:space="preserve">      </w:t>
            </w:r>
            <w:r w:rsidR="002B2163" w:rsidRPr="00CF3906">
              <w:rPr>
                <w:color w:val="000000"/>
                <w:sz w:val="19"/>
                <w:szCs w:val="19"/>
                <w:lang w:eastAsia="de-CH"/>
              </w:rPr>
              <w:t>return y;</w:t>
            </w:r>
          </w:p>
        </w:tc>
      </w:tr>
    </w:tbl>
    <w:p w:rsidR="00511091" w:rsidRPr="00CF3906" w:rsidRDefault="00511091" w:rsidP="00191632"/>
    <w:p w:rsidR="00511091" w:rsidRPr="00CF3906" w:rsidRDefault="00511091">
      <w:r w:rsidRPr="00CF3906">
        <w:br w:type="page"/>
      </w:r>
    </w:p>
    <w:p w:rsidR="00204126" w:rsidRPr="00CF3906" w:rsidRDefault="00204126" w:rsidP="00204126">
      <w:pPr>
        <w:pStyle w:val="Heading3"/>
      </w:pPr>
      <w:bookmarkStart w:id="23" w:name="_Toc496621325"/>
      <w:r w:rsidRPr="00CF3906">
        <w:lastRenderedPageBreak/>
        <w:t>PearsonsCorrelation</w:t>
      </w:r>
      <w:bookmarkEnd w:id="23"/>
    </w:p>
    <w:p w:rsidR="00915945" w:rsidRPr="00CF3906" w:rsidRDefault="00C176A4" w:rsidP="00915945">
      <w:r w:rsidRPr="00CF3906">
        <w:t>Die Klassen AutoCorrelation.cs und PearsonCorrelation</w:t>
      </w:r>
      <w:r w:rsidR="006A33EB" w:rsidRPr="00CF3906">
        <w:t>.cs übernehmen die Funktion z</w:t>
      </w:r>
      <w:r w:rsidR="00497B52" w:rsidRPr="00CF3906">
        <w:t>u</w:t>
      </w:r>
      <w:r w:rsidR="006A33EB" w:rsidRPr="00CF3906">
        <w:t>r Errechnung der Korrelationskoeffizienten.</w:t>
      </w:r>
      <w:r w:rsidR="00D44CDA" w:rsidRPr="00CF3906">
        <w:t xml:space="preserve"> </w:t>
      </w:r>
    </w:p>
    <w:p w:rsidR="00601AF0" w:rsidRPr="00CF3906" w:rsidRDefault="00601AF0" w:rsidP="00F30BAD">
      <w:pPr>
        <w:ind w:left="708" w:hanging="708"/>
        <w:rPr>
          <w:i/>
          <w:color w:val="FF0000"/>
        </w:rPr>
      </w:pPr>
      <w:r w:rsidRPr="00CF3906">
        <w:rPr>
          <w:i/>
          <w:color w:val="FF0000"/>
        </w:rPr>
        <w:t>[TODO]</w:t>
      </w:r>
    </w:p>
    <w:p w:rsidR="00204126" w:rsidRPr="00CF3906" w:rsidRDefault="00880386" w:rsidP="00204126">
      <w:pPr>
        <w:pStyle w:val="Heading3"/>
      </w:pPr>
      <w:bookmarkStart w:id="24" w:name="_Toc496621326"/>
      <w:r w:rsidRPr="00CF3906">
        <w:t>Verteilungen</w:t>
      </w:r>
      <w:bookmarkEnd w:id="24"/>
    </w:p>
    <w:p w:rsidR="009327DA" w:rsidRPr="00CF3906" w:rsidRDefault="009327DA" w:rsidP="009327DA"/>
    <w:p w:rsidR="00605B18" w:rsidRPr="00CF3906" w:rsidRDefault="00605B18" w:rsidP="007B47BA">
      <w:pPr>
        <w:pStyle w:val="Heading2"/>
      </w:pPr>
      <w:bookmarkStart w:id="25" w:name="_Toc496621327"/>
      <w:r w:rsidRPr="00CF3906">
        <w:t>Implementation</w:t>
      </w:r>
      <w:bookmarkEnd w:id="25"/>
    </w:p>
    <w:p w:rsidR="00750CCB" w:rsidRPr="00CF3906" w:rsidRDefault="006E2151" w:rsidP="00750CCB">
      <w:pPr>
        <w:keepNext/>
      </w:pPr>
      <w:r w:rsidRPr="00CF3906">
        <w:rPr>
          <w:noProof/>
        </w:rPr>
        <w:drawing>
          <wp:inline distT="0" distB="0" distL="0" distR="0" wp14:anchorId="12AF6EA0" wp14:editId="4B09C8F2">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1600"/>
                    </a:xfrm>
                    <a:prstGeom prst="rect">
                      <a:avLst/>
                    </a:prstGeom>
                  </pic:spPr>
                </pic:pic>
              </a:graphicData>
            </a:graphic>
          </wp:inline>
        </w:drawing>
      </w:r>
    </w:p>
    <w:p w:rsidR="00024A31" w:rsidRPr="00CF3906" w:rsidRDefault="00750CCB" w:rsidP="00750CCB">
      <w:pPr>
        <w:pStyle w:val="Caption"/>
        <w:jc w:val="center"/>
      </w:pPr>
      <w:bookmarkStart w:id="26" w:name="_Toc496540033"/>
      <w:r w:rsidRPr="00CF3906">
        <w:t xml:space="preserve">Abbildung </w:t>
      </w:r>
      <w:r w:rsidRPr="00CF3906">
        <w:fldChar w:fldCharType="begin"/>
      </w:r>
      <w:r w:rsidRPr="00CF3906">
        <w:instrText xml:space="preserve"> SEQ Abbildung \* ARABIC </w:instrText>
      </w:r>
      <w:r w:rsidRPr="00CF3906">
        <w:fldChar w:fldCharType="separate"/>
      </w:r>
      <w:r w:rsidR="005D28C6" w:rsidRPr="00CF3906">
        <w:rPr>
          <w:noProof/>
        </w:rPr>
        <w:t>3</w:t>
      </w:r>
      <w:r w:rsidRPr="00CF3906">
        <w:fldChar w:fldCharType="end"/>
      </w:r>
      <w:r w:rsidRPr="00CF3906">
        <w:t xml:space="preserve"> Klassendiagramm ARTA.Core</w:t>
      </w:r>
      <w:bookmarkEnd w:id="26"/>
    </w:p>
    <w:p w:rsidR="006E2151" w:rsidRPr="00CF3906" w:rsidRDefault="006E2151" w:rsidP="003F3E94"/>
    <w:p w:rsidR="00B75CF7" w:rsidRPr="00CF3906" w:rsidRDefault="00B75CF7" w:rsidP="003F3E94">
      <w:r w:rsidRPr="00CF3906">
        <w:t xml:space="preserve">ARTA.Core greift auf ein Subset der MathNet.Numerics-Library zurück. Dieses Subset stellt eine Vielzahl an </w:t>
      </w:r>
      <w:r w:rsidR="002C1E50" w:rsidRPr="00CF3906">
        <w:t xml:space="preserve">ausgewählten </w:t>
      </w:r>
      <w:r w:rsidRPr="00CF3906">
        <w:t>Klassen und Funktionen bereit, welche zur Modellierung des ARTA-Prozesses essentiell sind.</w:t>
      </w:r>
    </w:p>
    <w:p w:rsidR="00B75CF7" w:rsidRPr="00CF3906" w:rsidRDefault="00B75CF7" w:rsidP="003F3E94">
      <w:r w:rsidRPr="00CF3906">
        <w:t>Die Kernkompone</w:t>
      </w:r>
      <w:r w:rsidR="006E2870" w:rsidRPr="00CF3906">
        <w:t>nt</w:t>
      </w:r>
      <w:r w:rsidRPr="00CF3906">
        <w:t>e liefern die beiden Factory-Klassen ArtaProcessFactory und ArProcessFactory, welche den ARTA-Prozess und den darunterliegenden AR(p)-Prozess erzeugen.</w:t>
      </w:r>
      <w:r w:rsidR="00AE03E9" w:rsidRPr="00CF3906">
        <w:t xml:space="preserve"> Die ArProcessFactory erzeugt den AR-Prozess mithilfe eines Zufallszahlengenerators (hier Mersenne-Twister) und gegebenen Autokorrelationskoeffizienten. Somit kann der Grad der Autokorrelation entsprechend frei gewählt werden, solange die Koeffizienten in den entsprechenden Wertebereichen </w:t>
      </w:r>
      <w:r w:rsidR="00832A40" w:rsidRPr="00CF3906">
        <w:t>liegen</w:t>
      </w:r>
      <w:r w:rsidR="00AE03E9" w:rsidRPr="00CF3906">
        <w:t>.</w:t>
      </w:r>
    </w:p>
    <w:p w:rsidR="00832A40" w:rsidRPr="00CF3906" w:rsidRDefault="00832A40" w:rsidP="003F3E94">
      <w:r w:rsidRPr="00CF3906">
        <w:t>Die ArtaProcessFactory nimmt den erzeugten AR-Prozess und eine Randverteilung entgegen um den entsprechenden Prozess zu erzeugen.</w:t>
      </w:r>
    </w:p>
    <w:p w:rsidR="009F6767" w:rsidRPr="00CF3906" w:rsidRDefault="009F6767">
      <w:r w:rsidRPr="00CF3906">
        <w:br w:type="page"/>
      </w:r>
      <w:bookmarkStart w:id="27" w:name="_GoBack"/>
      <w:bookmarkEnd w:id="27"/>
    </w:p>
    <w:p w:rsidR="001966FE" w:rsidRPr="00CF3906" w:rsidRDefault="001966FE" w:rsidP="003F3E94">
      <w:r w:rsidRPr="00CF3906">
        <w:lastRenderedPageBreak/>
        <w:t xml:space="preserve">Folgendes Codefragment </w:t>
      </w:r>
      <w:r w:rsidR="00C241E2" w:rsidRPr="00CF3906">
        <w:t xml:space="preserve">(Auszug aus ArProcessFactory.cs) </w:t>
      </w:r>
      <w:r w:rsidRPr="00CF3906">
        <w:t>zeigt die Erzeugung eines neunen AR-Prozesses.</w:t>
      </w:r>
    </w:p>
    <w:p w:rsidR="009C752C" w:rsidRPr="00CF3906" w:rsidRDefault="009C752C" w:rsidP="003F3E94"/>
    <w:tbl>
      <w:tblPr>
        <w:tblStyle w:val="TableGrid"/>
        <w:tblW w:w="0" w:type="auto"/>
        <w:tblLook w:val="04A0" w:firstRow="1" w:lastRow="0" w:firstColumn="1" w:lastColumn="0" w:noHBand="0" w:noVBand="1"/>
      </w:tblPr>
      <w:tblGrid>
        <w:gridCol w:w="9062"/>
      </w:tblGrid>
      <w:tr w:rsidR="009F6767" w:rsidRPr="00CF3906" w:rsidTr="009F6767">
        <w:tc>
          <w:tcPr>
            <w:tcW w:w="9062" w:type="dxa"/>
            <w:tcBorders>
              <w:left w:val="nil"/>
              <w:right w:val="nil"/>
            </w:tcBorders>
          </w:tcPr>
          <w:p w:rsidR="00EF5DEE" w:rsidRPr="00CF3906" w:rsidRDefault="00EF5DEE" w:rsidP="00263FC6">
            <w:pPr>
              <w:autoSpaceDE w:val="0"/>
              <w:autoSpaceDN w:val="0"/>
              <w:adjustRightInd w:val="0"/>
              <w:rPr>
                <w:color w:val="80808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///&lt;summary&gt;</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r w:rsidRPr="00CF3906">
              <w:rPr>
                <w:color w:val="008000"/>
                <w:sz w:val="20"/>
                <w:lang w:eastAsia="de-CH"/>
              </w:rPr>
              <w:t>Erzeugt einen AR-Prozess mit den gegebenen Korrelationskoeffizienten.</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r w:rsidRPr="00CF3906">
              <w:rPr>
                <w:color w:val="008000"/>
                <w:sz w:val="20"/>
                <w:lang w:eastAsia="de-CH"/>
              </w:rPr>
              <w:t>Passt die Alpha-Werte in eine Normalverteilung ein, mit dem Mittelwert 0 und der Varianz kleiner 1</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///&lt;/summary&gt;</w:t>
            </w:r>
          </w:p>
          <w:p w:rsidR="009F6767" w:rsidRPr="00CF3906" w:rsidRDefault="009F6767" w:rsidP="00263FC6">
            <w:pPr>
              <w:autoSpaceDE w:val="0"/>
              <w:autoSpaceDN w:val="0"/>
              <w:adjustRightInd w:val="0"/>
              <w:rPr>
                <w:b/>
                <w:color w:val="000000"/>
                <w:sz w:val="20"/>
                <w:lang w:eastAsia="de-CH"/>
              </w:rPr>
            </w:pPr>
            <w:r w:rsidRPr="00CF3906">
              <w:rPr>
                <w:b/>
                <w:color w:val="0000FF"/>
                <w:sz w:val="20"/>
                <w:lang w:eastAsia="de-CH"/>
              </w:rPr>
              <w:t>public</w:t>
            </w:r>
            <w:r w:rsidRPr="00CF3906">
              <w:rPr>
                <w:b/>
                <w:color w:val="000000"/>
                <w:sz w:val="20"/>
                <w:lang w:eastAsia="de-CH"/>
              </w:rPr>
              <w:t xml:space="preserve"> </w:t>
            </w:r>
            <w:r w:rsidRPr="00CF3906">
              <w:rPr>
                <w:b/>
                <w:color w:val="0000FF"/>
                <w:sz w:val="20"/>
                <w:lang w:eastAsia="de-CH"/>
              </w:rPr>
              <w:t>static</w:t>
            </w:r>
            <w:r w:rsidRPr="00CF3906">
              <w:rPr>
                <w:b/>
                <w:color w:val="000000"/>
                <w:sz w:val="20"/>
                <w:lang w:eastAsia="de-CH"/>
              </w:rPr>
              <w:t xml:space="preserve"> </w:t>
            </w:r>
            <w:r w:rsidRPr="00CF3906">
              <w:rPr>
                <w:b/>
                <w:color w:val="2B91AF"/>
                <w:sz w:val="20"/>
                <w:lang w:eastAsia="de-CH"/>
              </w:rPr>
              <w:t>ArProcess</w:t>
            </w:r>
            <w:r w:rsidRPr="00CF3906">
              <w:rPr>
                <w:b/>
                <w:color w:val="000000"/>
                <w:sz w:val="20"/>
                <w:lang w:eastAsia="de-CH"/>
              </w:rPr>
              <w:t xml:space="preserve"> CreateArProcess(</w:t>
            </w:r>
            <w:r w:rsidRPr="00CF3906">
              <w:rPr>
                <w:b/>
                <w:color w:val="0000FF"/>
                <w:sz w:val="20"/>
                <w:lang w:eastAsia="de-CH"/>
              </w:rPr>
              <w:t>double</w:t>
            </w:r>
            <w:r w:rsidRPr="00CF3906">
              <w:rPr>
                <w:b/>
                <w:color w:val="000000"/>
                <w:sz w:val="20"/>
                <w:lang w:eastAsia="de-CH"/>
              </w:rPr>
              <w:t xml:space="preserve">[] arAutocorrelations, </w:t>
            </w:r>
            <w:r w:rsidRPr="00CF3906">
              <w:rPr>
                <w:b/>
                <w:color w:val="2B91AF"/>
                <w:sz w:val="20"/>
                <w:lang w:eastAsia="de-CH"/>
              </w:rPr>
              <w:t>RandomGenerator</w:t>
            </w:r>
            <w:r w:rsidRPr="00CF3906">
              <w:rPr>
                <w:b/>
                <w:color w:val="000000"/>
                <w:sz w:val="20"/>
                <w:lang w:eastAsia="de-CH"/>
              </w:rPr>
              <w:t xml:space="preserve"> rng)</w:t>
            </w:r>
          </w:p>
          <w:p w:rsidR="009F6767" w:rsidRPr="00CF3906" w:rsidRDefault="009F6767" w:rsidP="00263FC6">
            <w:pPr>
              <w:autoSpaceDE w:val="0"/>
              <w:autoSpaceDN w:val="0"/>
              <w:adjustRightInd w:val="0"/>
              <w:rPr>
                <w:b/>
                <w:color w:val="000000"/>
                <w:sz w:val="20"/>
                <w:lang w:eastAsia="de-CH"/>
              </w:rPr>
            </w:pPr>
            <w:r w:rsidRPr="00CF3906">
              <w:rPr>
                <w:b/>
                <w:color w:val="000000"/>
                <w:sz w:val="20"/>
                <w:lang w:eastAsia="de-CH"/>
              </w:rPr>
              <w:t>{</w:t>
            </w: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//Erzeugt eine Korrelationsmatrix und gibt die Reihe mit Index 0 als double[] zurück</w:t>
            </w: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double</w:t>
            </w:r>
            <w:r w:rsidRPr="00CF3906">
              <w:rPr>
                <w:color w:val="000000"/>
                <w:sz w:val="20"/>
                <w:lang w:eastAsia="de-CH"/>
              </w:rPr>
              <w:t>[] alphas = ArAutocorrelationsToAlphas(arAutocorrelations);</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//Errechnet die Varianz aus den gegebenen Korrelationskoeffizienten und den erzeugten Alpha-Werten</w:t>
            </w: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double</w:t>
            </w:r>
            <w:r w:rsidRPr="00CF3906">
              <w:rPr>
                <w:color w:val="000000"/>
                <w:sz w:val="20"/>
                <w:lang w:eastAsia="de-CH"/>
              </w:rPr>
              <w:t xml:space="preserve"> variance = CalculateVariance(arAutocorrelations, alphas);</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 xml:space="preserve">//Erzeugt eine Normalverteilung der zufällig erzeugten Werte des Zufallszahlen-generators, untere </w:t>
            </w:r>
            <w:r w:rsidR="00F816D5" w:rsidRPr="00CF3906">
              <w:rPr>
                <w:color w:val="008000"/>
                <w:sz w:val="20"/>
                <w:lang w:eastAsia="de-CH"/>
              </w:rPr>
              <w:t>//</w:t>
            </w:r>
            <w:r w:rsidRPr="00CF3906">
              <w:rPr>
                <w:color w:val="008000"/>
                <w:sz w:val="20"/>
                <w:lang w:eastAsia="de-CH"/>
              </w:rPr>
              <w:t>Grenze 0.0, obere Grenze @variance</w:t>
            </w:r>
            <w:r w:rsidR="00A70BA3" w:rsidRPr="00CF3906">
              <w:rPr>
                <w:color w:val="000000"/>
                <w:sz w:val="20"/>
                <w:lang w:eastAsia="de-CH"/>
              </w:rPr>
              <w:t xml:space="preserve">. </w:t>
            </w:r>
            <w:r w:rsidRPr="00CF3906">
              <w:rPr>
                <w:color w:val="008000"/>
                <w:sz w:val="20"/>
                <w:lang w:eastAsia="de-CH"/>
              </w:rPr>
              <w:t>Wendet die Umkehrfunktion der Normalverteilung an um die gewünschte Randverteilung zu erhalten.</w:t>
            </w:r>
          </w:p>
          <w:p w:rsidR="009F6767" w:rsidRPr="00CF3906" w:rsidRDefault="009F6767" w:rsidP="00AC249F">
            <w:pPr>
              <w:autoSpaceDE w:val="0"/>
              <w:autoSpaceDN w:val="0"/>
              <w:adjustRightInd w:val="0"/>
              <w:rPr>
                <w:color w:val="000000"/>
                <w:sz w:val="20"/>
                <w:lang w:eastAsia="de-CH"/>
              </w:rPr>
            </w:pPr>
            <w:r w:rsidRPr="00CF3906">
              <w:rPr>
                <w:color w:val="2B91AF"/>
                <w:sz w:val="20"/>
                <w:lang w:eastAsia="de-CH"/>
              </w:rPr>
              <w:t>NormalDistribution</w:t>
            </w:r>
            <w:r w:rsidRPr="00CF3906">
              <w:rPr>
                <w:color w:val="000000"/>
                <w:sz w:val="20"/>
                <w:lang w:eastAsia="de-CH"/>
              </w:rPr>
              <w:t xml:space="preserve"> whiteNoiseProcess = </w:t>
            </w:r>
            <w:r w:rsidRPr="00CF3906">
              <w:rPr>
                <w:color w:val="0000FF"/>
                <w:sz w:val="20"/>
                <w:lang w:eastAsia="de-CH"/>
              </w:rPr>
              <w:t>new</w:t>
            </w:r>
            <w:r w:rsidRPr="00CF3906">
              <w:rPr>
                <w:color w:val="000000"/>
                <w:sz w:val="20"/>
                <w:lang w:eastAsia="de-CH"/>
              </w:rPr>
              <w:t xml:space="preserve"> </w:t>
            </w:r>
            <w:r w:rsidRPr="00CF3906">
              <w:rPr>
                <w:color w:val="2B91AF"/>
                <w:sz w:val="20"/>
                <w:lang w:eastAsia="de-CH"/>
              </w:rPr>
              <w:t>NormalDistribution</w:t>
            </w:r>
            <w:r w:rsidRPr="00CF3906">
              <w:rPr>
                <w:color w:val="000000"/>
                <w:sz w:val="20"/>
                <w:lang w:eastAsia="de-CH"/>
              </w:rPr>
              <w:t xml:space="preserve">(rng, 0.0, </w:t>
            </w:r>
            <w:r w:rsidRPr="00CF3906">
              <w:rPr>
                <w:color w:val="2B91AF"/>
                <w:sz w:val="20"/>
                <w:lang w:eastAsia="de-CH"/>
              </w:rPr>
              <w:t>Math</w:t>
            </w:r>
            <w:r w:rsidRPr="00CF3906">
              <w:rPr>
                <w:color w:val="000000"/>
                <w:sz w:val="20"/>
                <w:lang w:eastAsia="de-CH"/>
              </w:rPr>
              <w:t xml:space="preserve">.Sqrt(variance), </w:t>
            </w:r>
            <w:r w:rsidRPr="00CF3906">
              <w:rPr>
                <w:color w:val="2B91AF"/>
                <w:sz w:val="20"/>
                <w:lang w:eastAsia="de-CH"/>
              </w:rPr>
              <w:t>NormalDistribution</w:t>
            </w:r>
            <w:r w:rsidRPr="00CF3906">
              <w:rPr>
                <w:color w:val="000000"/>
                <w:sz w:val="20"/>
                <w:lang w:eastAsia="de-CH"/>
              </w:rPr>
              <w:t>.DEFAULT_INVERSE_ABSOLUTE_ACCURACY);</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return</w:t>
            </w:r>
            <w:r w:rsidRPr="00CF3906">
              <w:rPr>
                <w:color w:val="000000"/>
                <w:sz w:val="20"/>
                <w:lang w:eastAsia="de-CH"/>
              </w:rPr>
              <w:t xml:space="preserve"> </w:t>
            </w:r>
            <w:r w:rsidRPr="00CF3906">
              <w:rPr>
                <w:color w:val="0000FF"/>
                <w:sz w:val="20"/>
                <w:lang w:eastAsia="de-CH"/>
              </w:rPr>
              <w:t>new</w:t>
            </w:r>
            <w:r w:rsidRPr="00CF3906">
              <w:rPr>
                <w:color w:val="000000"/>
                <w:sz w:val="20"/>
                <w:lang w:eastAsia="de-CH"/>
              </w:rPr>
              <w:t xml:space="preserve"> </w:t>
            </w:r>
            <w:r w:rsidRPr="00CF3906">
              <w:rPr>
                <w:color w:val="2B91AF"/>
                <w:sz w:val="20"/>
                <w:lang w:eastAsia="de-CH"/>
              </w:rPr>
              <w:t>ArProcess</w:t>
            </w:r>
            <w:r w:rsidRPr="00CF3906">
              <w:rPr>
                <w:color w:val="000000"/>
                <w:sz w:val="20"/>
                <w:lang w:eastAsia="de-CH"/>
              </w:rPr>
              <w:t>(alphas, whiteNoiseProcess);</w:t>
            </w:r>
          </w:p>
          <w:p w:rsidR="009F6767" w:rsidRPr="00CF3906" w:rsidRDefault="009F6767" w:rsidP="00263FC6">
            <w:pPr>
              <w:keepNext/>
              <w:rPr>
                <w:b/>
                <w:color w:val="000000"/>
                <w:sz w:val="20"/>
                <w:lang w:eastAsia="de-CH"/>
              </w:rPr>
            </w:pPr>
            <w:r w:rsidRPr="00CF3906">
              <w:rPr>
                <w:b/>
                <w:color w:val="000000"/>
                <w:sz w:val="20"/>
                <w:lang w:eastAsia="de-CH"/>
              </w:rPr>
              <w:t>}</w:t>
            </w:r>
          </w:p>
          <w:p w:rsidR="00EF5DEE" w:rsidRPr="00CF3906" w:rsidRDefault="00EF5DEE" w:rsidP="00263FC6">
            <w:pPr>
              <w:keepNext/>
              <w:rPr>
                <w:b/>
                <w:color w:val="000000"/>
                <w:lang w:eastAsia="de-CH"/>
              </w:rPr>
            </w:pPr>
          </w:p>
        </w:tc>
      </w:tr>
    </w:tbl>
    <w:p w:rsidR="00C241E2" w:rsidRPr="00CF3906" w:rsidRDefault="00627A0E" w:rsidP="00CA3517">
      <w:pPr>
        <w:pStyle w:val="Caption"/>
        <w:jc w:val="center"/>
        <w:rPr>
          <w:color w:val="000000"/>
          <w:sz w:val="19"/>
          <w:szCs w:val="19"/>
          <w:lang w:eastAsia="de-CH"/>
        </w:rPr>
      </w:pPr>
      <w:r w:rsidRPr="00CF3906">
        <w:t xml:space="preserve">Abbildung </w:t>
      </w:r>
      <w:r w:rsidRPr="00CF3906">
        <w:fldChar w:fldCharType="begin"/>
      </w:r>
      <w:r w:rsidRPr="00CF3906">
        <w:instrText xml:space="preserve"> SEQ Abbildung \* ARABIC </w:instrText>
      </w:r>
      <w:r w:rsidRPr="00CF3906">
        <w:fldChar w:fldCharType="separate"/>
      </w:r>
      <w:r w:rsidR="005D28C6" w:rsidRPr="00CF3906">
        <w:rPr>
          <w:noProof/>
        </w:rPr>
        <w:t>4</w:t>
      </w:r>
      <w:r w:rsidRPr="00CF3906">
        <w:fldChar w:fldCharType="end"/>
      </w:r>
      <w:r w:rsidRPr="00CF3906">
        <w:t xml:space="preserve"> Codefragment: ArProcessFactory - CreateArProcess()</w:t>
      </w:r>
    </w:p>
    <w:p w:rsidR="00A51709" w:rsidRPr="00CF3906" w:rsidRDefault="00A51709" w:rsidP="00B50077">
      <w:pPr>
        <w:rPr>
          <w:color w:val="000000"/>
          <w:sz w:val="19"/>
          <w:szCs w:val="19"/>
          <w:lang w:eastAsia="de-CH"/>
        </w:rPr>
      </w:pPr>
    </w:p>
    <w:p w:rsidR="00C241E2" w:rsidRPr="00CF3906" w:rsidRDefault="00AC249F" w:rsidP="00B50077">
      <w:r w:rsidRPr="00CF3906">
        <w:t xml:space="preserve">Auf der Basis des erzeugten AR-Prozesses kann die AratProcessFactory den entsprechenden ARTA-Prozess </w:t>
      </w:r>
      <w:r w:rsidR="00251A29" w:rsidRPr="00CF3906">
        <w:t>instanziieren</w:t>
      </w:r>
      <w:r w:rsidRPr="00CF3906">
        <w:t>.</w:t>
      </w:r>
    </w:p>
    <w:p w:rsidR="00195BBF" w:rsidRPr="00CF3906" w:rsidRDefault="00195BBF" w:rsidP="00B50077"/>
    <w:p w:rsidR="00195BBF" w:rsidRPr="00CF3906" w:rsidRDefault="00195BBF" w:rsidP="00B50077"/>
    <w:p w:rsidR="00605B18" w:rsidRPr="00CF3906" w:rsidRDefault="00605B18" w:rsidP="007B47BA">
      <w:pPr>
        <w:pStyle w:val="Heading2"/>
      </w:pPr>
      <w:bookmarkStart w:id="28" w:name="_Toc496621328"/>
      <w:r w:rsidRPr="00CF3906">
        <w:t>Statistische Tests</w:t>
      </w:r>
      <w:bookmarkEnd w:id="28"/>
    </w:p>
    <w:p w:rsidR="00605B18" w:rsidRPr="00CF3906" w:rsidRDefault="00605B18" w:rsidP="007B47BA">
      <w:pPr>
        <w:pStyle w:val="Heading2"/>
      </w:pPr>
      <w:bookmarkStart w:id="29" w:name="_Toc496621329"/>
      <w:r w:rsidRPr="00CF3906">
        <w:t>Integration Simio</w:t>
      </w:r>
      <w:bookmarkEnd w:id="29"/>
    </w:p>
    <w:p w:rsidR="00605B18" w:rsidRPr="00CF3906" w:rsidRDefault="00605B18" w:rsidP="007B47BA">
      <w:pPr>
        <w:pStyle w:val="Heading1"/>
      </w:pPr>
      <w:bookmarkStart w:id="30" w:name="_Toc496621330"/>
      <w:r w:rsidRPr="00CF3906">
        <w:t>Simulation und Auswertung</w:t>
      </w:r>
      <w:r w:rsidR="005626F8" w:rsidRPr="00CF3906">
        <w:t xml:space="preserve"> [[bis 25.11.2017]</w:t>
      </w:r>
      <w:bookmarkEnd w:id="30"/>
    </w:p>
    <w:p w:rsidR="00605B18" w:rsidRPr="00CF3906" w:rsidRDefault="00605B18" w:rsidP="007B47BA">
      <w:pPr>
        <w:pStyle w:val="Heading2"/>
      </w:pPr>
      <w:bookmarkStart w:id="31" w:name="_Toc496621331"/>
      <w:r w:rsidRPr="00CF3906">
        <w:t>Simulationsumgebung</w:t>
      </w:r>
      <w:bookmarkEnd w:id="31"/>
    </w:p>
    <w:p w:rsidR="00605B18" w:rsidRPr="00CF3906" w:rsidRDefault="00605B18" w:rsidP="007B47BA">
      <w:pPr>
        <w:pStyle w:val="Heading2"/>
      </w:pPr>
      <w:bookmarkStart w:id="32" w:name="_Toc496621332"/>
      <w:r w:rsidRPr="00CF3906">
        <w:t>Resultate</w:t>
      </w:r>
      <w:bookmarkEnd w:id="32"/>
    </w:p>
    <w:p w:rsidR="00605B18" w:rsidRPr="00CF3906" w:rsidRDefault="00605B18" w:rsidP="007B47BA">
      <w:pPr>
        <w:pStyle w:val="Heading1"/>
      </w:pPr>
      <w:bookmarkStart w:id="33" w:name="_Toc496621333"/>
      <w:r w:rsidRPr="00CF3906">
        <w:t>Fazit und Ausblick</w:t>
      </w:r>
      <w:r w:rsidR="00560675" w:rsidRPr="00CF3906">
        <w:t xml:space="preserve"> [bis 20.12.2017]</w:t>
      </w:r>
      <w:bookmarkEnd w:id="33"/>
    </w:p>
    <w:p w:rsidR="00605B18" w:rsidRPr="00CF3906" w:rsidRDefault="00605B18" w:rsidP="007B47BA">
      <w:pPr>
        <w:pStyle w:val="Heading1"/>
      </w:pPr>
      <w:bookmarkStart w:id="34" w:name="_Toc496621334"/>
      <w:r w:rsidRPr="00CF3906">
        <w:t>Literaturverzeichnis</w:t>
      </w:r>
      <w:r w:rsidR="00047DBC" w:rsidRPr="00CF3906">
        <w:t xml:space="preserve"> und Referenzen</w:t>
      </w:r>
      <w:bookmarkEnd w:id="34"/>
    </w:p>
    <w:p w:rsidR="006A660B" w:rsidRPr="00CF3906" w:rsidRDefault="006A660B" w:rsidP="006A660B">
      <w:pPr>
        <w:pStyle w:val="Heading1"/>
      </w:pPr>
      <w:bookmarkStart w:id="35" w:name="_Toc496621335"/>
      <w:r w:rsidRPr="00CF3906">
        <w:t>Abbildungsverzeichnis</w:t>
      </w:r>
      <w:bookmarkEnd w:id="35"/>
    </w:p>
    <w:p w:rsidR="00EB5FF1" w:rsidRPr="00CF3906" w:rsidRDefault="00EB5FF1">
      <w:pPr>
        <w:pStyle w:val="TableofFigures"/>
        <w:tabs>
          <w:tab w:val="right" w:leader="dot" w:pos="9062"/>
        </w:tabs>
        <w:rPr>
          <w:noProof/>
        </w:rPr>
      </w:pPr>
      <w:r w:rsidRPr="00CF3906">
        <w:fldChar w:fldCharType="begin"/>
      </w:r>
      <w:r w:rsidRPr="00CF3906">
        <w:instrText xml:space="preserve"> TOC \h \z \c "Abbildung" </w:instrText>
      </w:r>
      <w:r w:rsidRPr="00CF3906">
        <w:fldChar w:fldCharType="separate"/>
      </w:r>
      <w:hyperlink w:anchor="_Toc496540032" w:history="1">
        <w:r w:rsidRPr="00CF3906">
          <w:rPr>
            <w:rStyle w:val="Hyperlink"/>
            <w:noProof/>
          </w:rPr>
          <w:t>Abbildung 1: Korrelationskoeffizient</w:t>
        </w:r>
        <w:r w:rsidRPr="00CF3906">
          <w:rPr>
            <w:noProof/>
            <w:webHidden/>
          </w:rPr>
          <w:tab/>
        </w:r>
        <w:r w:rsidRPr="00CF3906">
          <w:rPr>
            <w:noProof/>
            <w:webHidden/>
          </w:rPr>
          <w:fldChar w:fldCharType="begin"/>
        </w:r>
        <w:r w:rsidRPr="00CF3906">
          <w:rPr>
            <w:noProof/>
            <w:webHidden/>
          </w:rPr>
          <w:instrText xml:space="preserve"> PAGEREF _Toc496540032 \h </w:instrText>
        </w:r>
        <w:r w:rsidRPr="00CF3906">
          <w:rPr>
            <w:noProof/>
            <w:webHidden/>
          </w:rPr>
        </w:r>
        <w:r w:rsidRPr="00CF3906">
          <w:rPr>
            <w:noProof/>
            <w:webHidden/>
          </w:rPr>
          <w:fldChar w:fldCharType="separate"/>
        </w:r>
        <w:r w:rsidRPr="00CF3906">
          <w:rPr>
            <w:noProof/>
            <w:webHidden/>
          </w:rPr>
          <w:t>5</w:t>
        </w:r>
        <w:r w:rsidRPr="00CF3906">
          <w:rPr>
            <w:noProof/>
            <w:webHidden/>
          </w:rPr>
          <w:fldChar w:fldCharType="end"/>
        </w:r>
      </w:hyperlink>
    </w:p>
    <w:p w:rsidR="00EB5FF1" w:rsidRPr="00CF3906" w:rsidRDefault="003C0900">
      <w:pPr>
        <w:pStyle w:val="TableofFigures"/>
        <w:tabs>
          <w:tab w:val="right" w:leader="dot" w:pos="9062"/>
        </w:tabs>
        <w:rPr>
          <w:noProof/>
        </w:rPr>
      </w:pPr>
      <w:hyperlink w:anchor="_Toc496540033" w:history="1">
        <w:r w:rsidR="00EB5FF1" w:rsidRPr="00CF3906">
          <w:rPr>
            <w:rStyle w:val="Hyperlink"/>
            <w:noProof/>
          </w:rPr>
          <w:t>Abbildung 2 Klassendiagramm ARTA.Core</w:t>
        </w:r>
        <w:r w:rsidR="00EB5FF1" w:rsidRPr="00CF3906">
          <w:rPr>
            <w:noProof/>
            <w:webHidden/>
          </w:rPr>
          <w:tab/>
        </w:r>
        <w:r w:rsidR="00EB5FF1" w:rsidRPr="00CF3906">
          <w:rPr>
            <w:noProof/>
            <w:webHidden/>
          </w:rPr>
          <w:fldChar w:fldCharType="begin"/>
        </w:r>
        <w:r w:rsidR="00EB5FF1" w:rsidRPr="00CF3906">
          <w:rPr>
            <w:noProof/>
            <w:webHidden/>
          </w:rPr>
          <w:instrText xml:space="preserve"> PAGEREF _Toc496540033 \h </w:instrText>
        </w:r>
        <w:r w:rsidR="00EB5FF1" w:rsidRPr="00CF3906">
          <w:rPr>
            <w:noProof/>
            <w:webHidden/>
          </w:rPr>
        </w:r>
        <w:r w:rsidR="00EB5FF1" w:rsidRPr="00CF3906">
          <w:rPr>
            <w:noProof/>
            <w:webHidden/>
          </w:rPr>
          <w:fldChar w:fldCharType="separate"/>
        </w:r>
        <w:r w:rsidR="00EB5FF1" w:rsidRPr="00CF3906">
          <w:rPr>
            <w:noProof/>
            <w:webHidden/>
          </w:rPr>
          <w:t>9</w:t>
        </w:r>
        <w:r w:rsidR="00EB5FF1" w:rsidRPr="00CF3906">
          <w:rPr>
            <w:noProof/>
            <w:webHidden/>
          </w:rPr>
          <w:fldChar w:fldCharType="end"/>
        </w:r>
      </w:hyperlink>
    </w:p>
    <w:p w:rsidR="00EB5FF1" w:rsidRPr="00CF3906" w:rsidRDefault="00EB5FF1" w:rsidP="00EB5FF1">
      <w:r w:rsidRPr="00CF3906">
        <w:fldChar w:fldCharType="end"/>
      </w:r>
    </w:p>
    <w:sectPr w:rsidR="00EB5FF1" w:rsidRPr="00CF3906" w:rsidSect="006118C7">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443" w:rsidRDefault="00F00443" w:rsidP="00C35BC8">
      <w:r>
        <w:separator/>
      </w:r>
    </w:p>
  </w:endnote>
  <w:endnote w:type="continuationSeparator" w:id="0">
    <w:p w:rsidR="00F00443" w:rsidRDefault="00F00443"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1" w:rsidRDefault="00C55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1" w:rsidRPr="00FD5087" w:rsidRDefault="00C55641"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Pr>
        <w:noProof/>
        <w:color w:val="808080" w:themeColor="background1" w:themeShade="80"/>
      </w:rPr>
      <w:t>7</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Entwicklung einer Klassenbibliothek zur Erzeugung autokorrelierter Zufallszahlen.docx</w:t>
    </w:r>
    <w:r>
      <w:rPr>
        <w:noProof/>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1" w:rsidRDefault="00C55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443" w:rsidRDefault="00F00443" w:rsidP="00C35BC8">
      <w:r>
        <w:separator/>
      </w:r>
    </w:p>
  </w:footnote>
  <w:footnote w:type="continuationSeparator" w:id="0">
    <w:p w:rsidR="00F00443" w:rsidRDefault="00F00443" w:rsidP="00C35BC8">
      <w:r>
        <w:continuationSeparator/>
      </w:r>
    </w:p>
  </w:footnote>
  <w:footnote w:id="1">
    <w:p w:rsidR="00684011" w:rsidRDefault="00684011">
      <w:pPr>
        <w:pStyle w:val="FootnoteText"/>
      </w:pPr>
      <w:r>
        <w:rPr>
          <w:rStyle w:val="FootnoteReference"/>
        </w:rPr>
        <w:footnoteRef/>
      </w:r>
      <w:r>
        <w:t xml:space="preserve"> </w:t>
      </w:r>
      <w:r w:rsidRPr="00684011">
        <w:t>https://www.cryptool.org/de/cryptool1</w:t>
      </w:r>
    </w:p>
  </w:footnote>
  <w:footnote w:id="2">
    <w:p w:rsidR="00A5540E" w:rsidRPr="00C52091" w:rsidRDefault="00A5540E">
      <w:pPr>
        <w:pStyle w:val="FootnoteText"/>
        <w:rPr>
          <w:lang w:val="fr-CH"/>
        </w:rPr>
      </w:pPr>
      <w:r>
        <w:rPr>
          <w:rStyle w:val="FootnoteReference"/>
        </w:rPr>
        <w:footnoteRef/>
      </w:r>
      <w:r w:rsidRPr="00C52091">
        <w:rPr>
          <w:lang w:val="fr-CH"/>
        </w:rPr>
        <w:t xml:space="preserve"> </w:t>
      </w:r>
      <w:r w:rsidR="00C52091" w:rsidRPr="00C52091">
        <w:rPr>
          <w:lang w:val="fr-CH"/>
        </w:rPr>
        <w:t>Quelle: https://de.wikipedia.org/wiki/Giraffen</w:t>
      </w:r>
    </w:p>
  </w:footnote>
  <w:footnote w:id="3">
    <w:p w:rsidR="00552277" w:rsidRDefault="00552277">
      <w:pPr>
        <w:pStyle w:val="FootnoteText"/>
      </w:pPr>
      <w:r>
        <w:rPr>
          <w:rStyle w:val="FootnoteReference"/>
        </w:rPr>
        <w:footnoteRef/>
      </w:r>
      <w:r>
        <w:t xml:space="preserve"> Quelle: Zeitreiehenanalyse- Einstieg und Aufgaben von Thomas Mazzoni, FernUniversität in Hagen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1" w:rsidRDefault="00C55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C55641" w:rsidRPr="002E1CF7" w:rsidTr="00072744">
      <w:trPr>
        <w:cantSplit/>
      </w:trPr>
      <w:tc>
        <w:tcPr>
          <w:tcW w:w="2197" w:type="dxa"/>
        </w:tcPr>
        <w:p w:rsidR="00C55641" w:rsidRPr="002E1CF7" w:rsidRDefault="00C55641"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C55641" w:rsidRPr="00072744" w:rsidRDefault="00C55641"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C55641" w:rsidRPr="00072744" w:rsidRDefault="00C55641"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C55641" w:rsidRPr="002E1CF7" w:rsidRDefault="00C55641">
              <w:pPr>
                <w:rPr>
                  <w:color w:val="808080" w:themeColor="background1" w:themeShade="80"/>
                  <w:lang w:val="de-DE"/>
                </w:rPr>
              </w:pPr>
              <w:r>
                <w:rPr>
                  <w:color w:val="808080" w:themeColor="background1" w:themeShade="80"/>
                  <w:lang w:val="de-DE"/>
                </w:rPr>
                <w:t>26.09.2017</w:t>
              </w:r>
            </w:p>
          </w:sdtContent>
        </w:sdt>
        <w:p w:rsidR="00C55641" w:rsidRPr="002E1CF7" w:rsidRDefault="00C55641" w:rsidP="00F57F25">
          <w:pPr>
            <w:rPr>
              <w:color w:val="808080" w:themeColor="background1" w:themeShade="80"/>
            </w:rPr>
          </w:pPr>
        </w:p>
      </w:tc>
    </w:tr>
  </w:tbl>
  <w:p w:rsidR="00C55641" w:rsidRDefault="00C55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1" w:rsidRDefault="00C55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3FE8"/>
    <w:rsid w:val="00014740"/>
    <w:rsid w:val="00014AEA"/>
    <w:rsid w:val="000179C6"/>
    <w:rsid w:val="000239E7"/>
    <w:rsid w:val="00024245"/>
    <w:rsid w:val="00024A31"/>
    <w:rsid w:val="00033B03"/>
    <w:rsid w:val="00040014"/>
    <w:rsid w:val="00043D34"/>
    <w:rsid w:val="00044AC2"/>
    <w:rsid w:val="00045E08"/>
    <w:rsid w:val="00047DBC"/>
    <w:rsid w:val="000559C7"/>
    <w:rsid w:val="00061C3E"/>
    <w:rsid w:val="00072744"/>
    <w:rsid w:val="00075DBD"/>
    <w:rsid w:val="000769BD"/>
    <w:rsid w:val="00081DB4"/>
    <w:rsid w:val="00091A2C"/>
    <w:rsid w:val="00092317"/>
    <w:rsid w:val="000A1D61"/>
    <w:rsid w:val="000C53DA"/>
    <w:rsid w:val="000D0445"/>
    <w:rsid w:val="000D545F"/>
    <w:rsid w:val="000D7A40"/>
    <w:rsid w:val="000E1CA6"/>
    <w:rsid w:val="000E57A8"/>
    <w:rsid w:val="000F01ED"/>
    <w:rsid w:val="00101CCF"/>
    <w:rsid w:val="00106751"/>
    <w:rsid w:val="00106752"/>
    <w:rsid w:val="0011699D"/>
    <w:rsid w:val="0012232D"/>
    <w:rsid w:val="00122C3F"/>
    <w:rsid w:val="00125763"/>
    <w:rsid w:val="001308D6"/>
    <w:rsid w:val="00132A3C"/>
    <w:rsid w:val="00134A13"/>
    <w:rsid w:val="00151020"/>
    <w:rsid w:val="00153F17"/>
    <w:rsid w:val="001571D5"/>
    <w:rsid w:val="00157B4C"/>
    <w:rsid w:val="00164EC3"/>
    <w:rsid w:val="00181445"/>
    <w:rsid w:val="00191632"/>
    <w:rsid w:val="00195BBF"/>
    <w:rsid w:val="001966FE"/>
    <w:rsid w:val="00197791"/>
    <w:rsid w:val="001B0A82"/>
    <w:rsid w:val="001B5DD4"/>
    <w:rsid w:val="001C329B"/>
    <w:rsid w:val="001D2BDE"/>
    <w:rsid w:val="001D329F"/>
    <w:rsid w:val="001E0C6E"/>
    <w:rsid w:val="00200DDD"/>
    <w:rsid w:val="00203F54"/>
    <w:rsid w:val="00204126"/>
    <w:rsid w:val="00204829"/>
    <w:rsid w:val="00204F92"/>
    <w:rsid w:val="00212435"/>
    <w:rsid w:val="00220CBA"/>
    <w:rsid w:val="002419F1"/>
    <w:rsid w:val="00243F92"/>
    <w:rsid w:val="00251A29"/>
    <w:rsid w:val="00252C0A"/>
    <w:rsid w:val="002546B2"/>
    <w:rsid w:val="002633D2"/>
    <w:rsid w:val="00263FC6"/>
    <w:rsid w:val="00264E57"/>
    <w:rsid w:val="002701F0"/>
    <w:rsid w:val="00291C35"/>
    <w:rsid w:val="00292E47"/>
    <w:rsid w:val="002A6482"/>
    <w:rsid w:val="002B2163"/>
    <w:rsid w:val="002B4A68"/>
    <w:rsid w:val="002C104C"/>
    <w:rsid w:val="002C1E50"/>
    <w:rsid w:val="002C2EC3"/>
    <w:rsid w:val="002C3732"/>
    <w:rsid w:val="002E1CF7"/>
    <w:rsid w:val="002E39FF"/>
    <w:rsid w:val="002E7E53"/>
    <w:rsid w:val="0030274E"/>
    <w:rsid w:val="00311BDF"/>
    <w:rsid w:val="00325E98"/>
    <w:rsid w:val="0033437C"/>
    <w:rsid w:val="0034344D"/>
    <w:rsid w:val="00344E60"/>
    <w:rsid w:val="003457C0"/>
    <w:rsid w:val="00355E04"/>
    <w:rsid w:val="00371561"/>
    <w:rsid w:val="0037523B"/>
    <w:rsid w:val="003811AC"/>
    <w:rsid w:val="0038461E"/>
    <w:rsid w:val="00387D7C"/>
    <w:rsid w:val="0039306D"/>
    <w:rsid w:val="003964E7"/>
    <w:rsid w:val="003A16BD"/>
    <w:rsid w:val="003B088B"/>
    <w:rsid w:val="003B7FC5"/>
    <w:rsid w:val="003C04D7"/>
    <w:rsid w:val="003C0900"/>
    <w:rsid w:val="003C1232"/>
    <w:rsid w:val="003C1BAC"/>
    <w:rsid w:val="003E04ED"/>
    <w:rsid w:val="003E6664"/>
    <w:rsid w:val="003F1BDB"/>
    <w:rsid w:val="003F3E94"/>
    <w:rsid w:val="003F5287"/>
    <w:rsid w:val="004028E0"/>
    <w:rsid w:val="00404891"/>
    <w:rsid w:val="00405835"/>
    <w:rsid w:val="0040625E"/>
    <w:rsid w:val="00415FF7"/>
    <w:rsid w:val="00437337"/>
    <w:rsid w:val="004417F6"/>
    <w:rsid w:val="004477BB"/>
    <w:rsid w:val="00454A06"/>
    <w:rsid w:val="00456A31"/>
    <w:rsid w:val="00456F9C"/>
    <w:rsid w:val="00474AE3"/>
    <w:rsid w:val="0047743A"/>
    <w:rsid w:val="00477F3E"/>
    <w:rsid w:val="00480887"/>
    <w:rsid w:val="004821AE"/>
    <w:rsid w:val="00487713"/>
    <w:rsid w:val="004911AD"/>
    <w:rsid w:val="00495F43"/>
    <w:rsid w:val="00497B52"/>
    <w:rsid w:val="004A1B9D"/>
    <w:rsid w:val="004B2C8B"/>
    <w:rsid w:val="004C1CBE"/>
    <w:rsid w:val="004C2010"/>
    <w:rsid w:val="004D00CC"/>
    <w:rsid w:val="004D4498"/>
    <w:rsid w:val="004D5F61"/>
    <w:rsid w:val="004E2C47"/>
    <w:rsid w:val="004E418F"/>
    <w:rsid w:val="004F0C3E"/>
    <w:rsid w:val="004F3746"/>
    <w:rsid w:val="00510A31"/>
    <w:rsid w:val="00510C96"/>
    <w:rsid w:val="00511091"/>
    <w:rsid w:val="00513537"/>
    <w:rsid w:val="005170B3"/>
    <w:rsid w:val="00517391"/>
    <w:rsid w:val="0052521D"/>
    <w:rsid w:val="00532EED"/>
    <w:rsid w:val="00550811"/>
    <w:rsid w:val="00551BB9"/>
    <w:rsid w:val="00552277"/>
    <w:rsid w:val="00553E42"/>
    <w:rsid w:val="005555BB"/>
    <w:rsid w:val="00557C03"/>
    <w:rsid w:val="00560675"/>
    <w:rsid w:val="005626F8"/>
    <w:rsid w:val="00570DA2"/>
    <w:rsid w:val="00576382"/>
    <w:rsid w:val="00577005"/>
    <w:rsid w:val="005A39E9"/>
    <w:rsid w:val="005B436F"/>
    <w:rsid w:val="005B6D31"/>
    <w:rsid w:val="005B74D6"/>
    <w:rsid w:val="005C1C8D"/>
    <w:rsid w:val="005D136E"/>
    <w:rsid w:val="005D28C6"/>
    <w:rsid w:val="005D58A7"/>
    <w:rsid w:val="005E5344"/>
    <w:rsid w:val="005E7E2E"/>
    <w:rsid w:val="005E7F9F"/>
    <w:rsid w:val="005E7FB2"/>
    <w:rsid w:val="00601AF0"/>
    <w:rsid w:val="0060345F"/>
    <w:rsid w:val="006034E6"/>
    <w:rsid w:val="00605B18"/>
    <w:rsid w:val="006118C7"/>
    <w:rsid w:val="00615193"/>
    <w:rsid w:val="006165F8"/>
    <w:rsid w:val="006205DC"/>
    <w:rsid w:val="00624648"/>
    <w:rsid w:val="00627A0E"/>
    <w:rsid w:val="00631D5A"/>
    <w:rsid w:val="00637DE8"/>
    <w:rsid w:val="00646B1B"/>
    <w:rsid w:val="00646E4C"/>
    <w:rsid w:val="00651D39"/>
    <w:rsid w:val="00662F34"/>
    <w:rsid w:val="00664F68"/>
    <w:rsid w:val="00667819"/>
    <w:rsid w:val="00670511"/>
    <w:rsid w:val="00684011"/>
    <w:rsid w:val="00686236"/>
    <w:rsid w:val="006864A4"/>
    <w:rsid w:val="00696149"/>
    <w:rsid w:val="006A0FF6"/>
    <w:rsid w:val="006A33EB"/>
    <w:rsid w:val="006A660B"/>
    <w:rsid w:val="006A66F6"/>
    <w:rsid w:val="006B002D"/>
    <w:rsid w:val="006B7911"/>
    <w:rsid w:val="006D3DB2"/>
    <w:rsid w:val="006E2151"/>
    <w:rsid w:val="006E2870"/>
    <w:rsid w:val="006F3E52"/>
    <w:rsid w:val="0070008D"/>
    <w:rsid w:val="00701C9A"/>
    <w:rsid w:val="00705E68"/>
    <w:rsid w:val="00710A25"/>
    <w:rsid w:val="007166AF"/>
    <w:rsid w:val="00724F37"/>
    <w:rsid w:val="0072612F"/>
    <w:rsid w:val="00726C48"/>
    <w:rsid w:val="007335F0"/>
    <w:rsid w:val="00734909"/>
    <w:rsid w:val="007354FE"/>
    <w:rsid w:val="00744078"/>
    <w:rsid w:val="007445F7"/>
    <w:rsid w:val="00750CCB"/>
    <w:rsid w:val="00757F6A"/>
    <w:rsid w:val="00762C83"/>
    <w:rsid w:val="00767557"/>
    <w:rsid w:val="00775BD6"/>
    <w:rsid w:val="00782CE1"/>
    <w:rsid w:val="007907CA"/>
    <w:rsid w:val="00797B75"/>
    <w:rsid w:val="007A1BED"/>
    <w:rsid w:val="007A3F35"/>
    <w:rsid w:val="007B1EE8"/>
    <w:rsid w:val="007B47BA"/>
    <w:rsid w:val="007C4F00"/>
    <w:rsid w:val="007D0D69"/>
    <w:rsid w:val="007E3422"/>
    <w:rsid w:val="007F4B72"/>
    <w:rsid w:val="007F58DA"/>
    <w:rsid w:val="007F595F"/>
    <w:rsid w:val="007F7E05"/>
    <w:rsid w:val="00800A83"/>
    <w:rsid w:val="00800E26"/>
    <w:rsid w:val="008012FB"/>
    <w:rsid w:val="0080585F"/>
    <w:rsid w:val="00823E64"/>
    <w:rsid w:val="00826A35"/>
    <w:rsid w:val="00832A40"/>
    <w:rsid w:val="008332F6"/>
    <w:rsid w:val="00836718"/>
    <w:rsid w:val="0087172F"/>
    <w:rsid w:val="00880386"/>
    <w:rsid w:val="008804AF"/>
    <w:rsid w:val="00885848"/>
    <w:rsid w:val="00890C3A"/>
    <w:rsid w:val="00896A75"/>
    <w:rsid w:val="008D01D1"/>
    <w:rsid w:val="008D4742"/>
    <w:rsid w:val="008F32AC"/>
    <w:rsid w:val="008F4AA9"/>
    <w:rsid w:val="008F7F0C"/>
    <w:rsid w:val="00906D78"/>
    <w:rsid w:val="00910CDB"/>
    <w:rsid w:val="0091467B"/>
    <w:rsid w:val="00915945"/>
    <w:rsid w:val="009234C2"/>
    <w:rsid w:val="009236C9"/>
    <w:rsid w:val="009327DA"/>
    <w:rsid w:val="009330E9"/>
    <w:rsid w:val="009344F6"/>
    <w:rsid w:val="00944884"/>
    <w:rsid w:val="0095432F"/>
    <w:rsid w:val="00962E52"/>
    <w:rsid w:val="00964796"/>
    <w:rsid w:val="00966922"/>
    <w:rsid w:val="009739CC"/>
    <w:rsid w:val="00977CD3"/>
    <w:rsid w:val="00980EA6"/>
    <w:rsid w:val="00986823"/>
    <w:rsid w:val="00990901"/>
    <w:rsid w:val="009A096C"/>
    <w:rsid w:val="009A450B"/>
    <w:rsid w:val="009C3D81"/>
    <w:rsid w:val="009C752C"/>
    <w:rsid w:val="009D1C17"/>
    <w:rsid w:val="009E0503"/>
    <w:rsid w:val="009E3F11"/>
    <w:rsid w:val="009F3424"/>
    <w:rsid w:val="009F6767"/>
    <w:rsid w:val="009F72B3"/>
    <w:rsid w:val="00A11D56"/>
    <w:rsid w:val="00A12B10"/>
    <w:rsid w:val="00A2072C"/>
    <w:rsid w:val="00A2431E"/>
    <w:rsid w:val="00A25FE2"/>
    <w:rsid w:val="00A30ADA"/>
    <w:rsid w:val="00A31AAA"/>
    <w:rsid w:val="00A34DFD"/>
    <w:rsid w:val="00A36430"/>
    <w:rsid w:val="00A429FE"/>
    <w:rsid w:val="00A47174"/>
    <w:rsid w:val="00A51709"/>
    <w:rsid w:val="00A5540E"/>
    <w:rsid w:val="00A63831"/>
    <w:rsid w:val="00A70BA3"/>
    <w:rsid w:val="00A7354A"/>
    <w:rsid w:val="00A747F8"/>
    <w:rsid w:val="00A7589F"/>
    <w:rsid w:val="00A838F8"/>
    <w:rsid w:val="00A85C80"/>
    <w:rsid w:val="00A85F05"/>
    <w:rsid w:val="00A86641"/>
    <w:rsid w:val="00A86863"/>
    <w:rsid w:val="00A95681"/>
    <w:rsid w:val="00A958A1"/>
    <w:rsid w:val="00AA4721"/>
    <w:rsid w:val="00AB2F77"/>
    <w:rsid w:val="00AC249F"/>
    <w:rsid w:val="00AC4AE8"/>
    <w:rsid w:val="00AD2668"/>
    <w:rsid w:val="00AD5718"/>
    <w:rsid w:val="00AE03E9"/>
    <w:rsid w:val="00AE4961"/>
    <w:rsid w:val="00B0527C"/>
    <w:rsid w:val="00B06D98"/>
    <w:rsid w:val="00B1153C"/>
    <w:rsid w:val="00B11DE7"/>
    <w:rsid w:val="00B137B8"/>
    <w:rsid w:val="00B201BC"/>
    <w:rsid w:val="00B20F85"/>
    <w:rsid w:val="00B26BB8"/>
    <w:rsid w:val="00B41588"/>
    <w:rsid w:val="00B43C12"/>
    <w:rsid w:val="00B45B47"/>
    <w:rsid w:val="00B50077"/>
    <w:rsid w:val="00B51490"/>
    <w:rsid w:val="00B5185F"/>
    <w:rsid w:val="00B53F25"/>
    <w:rsid w:val="00B72517"/>
    <w:rsid w:val="00B72FF4"/>
    <w:rsid w:val="00B73F3E"/>
    <w:rsid w:val="00B75CF7"/>
    <w:rsid w:val="00B80D45"/>
    <w:rsid w:val="00B85310"/>
    <w:rsid w:val="00B860A1"/>
    <w:rsid w:val="00B92C2E"/>
    <w:rsid w:val="00BC029E"/>
    <w:rsid w:val="00BC0647"/>
    <w:rsid w:val="00BC3A5E"/>
    <w:rsid w:val="00BC5FA9"/>
    <w:rsid w:val="00BD1B39"/>
    <w:rsid w:val="00BD6ECC"/>
    <w:rsid w:val="00BF32B1"/>
    <w:rsid w:val="00BF531F"/>
    <w:rsid w:val="00C01B07"/>
    <w:rsid w:val="00C01F0C"/>
    <w:rsid w:val="00C05406"/>
    <w:rsid w:val="00C12EA5"/>
    <w:rsid w:val="00C176A4"/>
    <w:rsid w:val="00C225CB"/>
    <w:rsid w:val="00C241E2"/>
    <w:rsid w:val="00C35BC8"/>
    <w:rsid w:val="00C52091"/>
    <w:rsid w:val="00C55641"/>
    <w:rsid w:val="00C559D6"/>
    <w:rsid w:val="00C56671"/>
    <w:rsid w:val="00C6271A"/>
    <w:rsid w:val="00C6781B"/>
    <w:rsid w:val="00C703A7"/>
    <w:rsid w:val="00C72681"/>
    <w:rsid w:val="00C727E9"/>
    <w:rsid w:val="00C7294B"/>
    <w:rsid w:val="00C7321D"/>
    <w:rsid w:val="00C84409"/>
    <w:rsid w:val="00C8521E"/>
    <w:rsid w:val="00C87CAE"/>
    <w:rsid w:val="00C949DF"/>
    <w:rsid w:val="00CA3517"/>
    <w:rsid w:val="00CB115E"/>
    <w:rsid w:val="00CB73F8"/>
    <w:rsid w:val="00CC42ED"/>
    <w:rsid w:val="00CC4DAE"/>
    <w:rsid w:val="00CC58A4"/>
    <w:rsid w:val="00CD0413"/>
    <w:rsid w:val="00CD5672"/>
    <w:rsid w:val="00CF115D"/>
    <w:rsid w:val="00CF3906"/>
    <w:rsid w:val="00CF4BB1"/>
    <w:rsid w:val="00CF4F17"/>
    <w:rsid w:val="00D02643"/>
    <w:rsid w:val="00D24B34"/>
    <w:rsid w:val="00D25A32"/>
    <w:rsid w:val="00D44CDA"/>
    <w:rsid w:val="00D67521"/>
    <w:rsid w:val="00D727AD"/>
    <w:rsid w:val="00D84FD4"/>
    <w:rsid w:val="00D8599E"/>
    <w:rsid w:val="00D90FB4"/>
    <w:rsid w:val="00D96590"/>
    <w:rsid w:val="00DA5688"/>
    <w:rsid w:val="00DA7919"/>
    <w:rsid w:val="00DB6702"/>
    <w:rsid w:val="00DC203D"/>
    <w:rsid w:val="00DD0936"/>
    <w:rsid w:val="00DD36BE"/>
    <w:rsid w:val="00DD71BF"/>
    <w:rsid w:val="00DE639A"/>
    <w:rsid w:val="00E065C9"/>
    <w:rsid w:val="00E16F3E"/>
    <w:rsid w:val="00E20E24"/>
    <w:rsid w:val="00E21E93"/>
    <w:rsid w:val="00E27B0A"/>
    <w:rsid w:val="00E401C7"/>
    <w:rsid w:val="00E42DF7"/>
    <w:rsid w:val="00E44E4F"/>
    <w:rsid w:val="00E46179"/>
    <w:rsid w:val="00E47822"/>
    <w:rsid w:val="00E5228E"/>
    <w:rsid w:val="00E57487"/>
    <w:rsid w:val="00E63215"/>
    <w:rsid w:val="00E657BD"/>
    <w:rsid w:val="00E663F5"/>
    <w:rsid w:val="00E670AF"/>
    <w:rsid w:val="00E7274E"/>
    <w:rsid w:val="00E73658"/>
    <w:rsid w:val="00E77B6E"/>
    <w:rsid w:val="00E871FF"/>
    <w:rsid w:val="00E9489E"/>
    <w:rsid w:val="00E95791"/>
    <w:rsid w:val="00EA2900"/>
    <w:rsid w:val="00EA6A88"/>
    <w:rsid w:val="00EB5965"/>
    <w:rsid w:val="00EB5FF1"/>
    <w:rsid w:val="00EC45B0"/>
    <w:rsid w:val="00EC77E1"/>
    <w:rsid w:val="00EE2342"/>
    <w:rsid w:val="00EE6228"/>
    <w:rsid w:val="00EF23D7"/>
    <w:rsid w:val="00EF3B9E"/>
    <w:rsid w:val="00EF539F"/>
    <w:rsid w:val="00EF5DEE"/>
    <w:rsid w:val="00F00443"/>
    <w:rsid w:val="00F12E8E"/>
    <w:rsid w:val="00F13041"/>
    <w:rsid w:val="00F16441"/>
    <w:rsid w:val="00F21B25"/>
    <w:rsid w:val="00F24904"/>
    <w:rsid w:val="00F30757"/>
    <w:rsid w:val="00F30BAD"/>
    <w:rsid w:val="00F3797B"/>
    <w:rsid w:val="00F46CD0"/>
    <w:rsid w:val="00F47FC1"/>
    <w:rsid w:val="00F50CDC"/>
    <w:rsid w:val="00F5358B"/>
    <w:rsid w:val="00F549BF"/>
    <w:rsid w:val="00F57D36"/>
    <w:rsid w:val="00F57F25"/>
    <w:rsid w:val="00F65CA2"/>
    <w:rsid w:val="00F77420"/>
    <w:rsid w:val="00F816D5"/>
    <w:rsid w:val="00F844D8"/>
    <w:rsid w:val="00F91F10"/>
    <w:rsid w:val="00F94243"/>
    <w:rsid w:val="00FA49FC"/>
    <w:rsid w:val="00FC2184"/>
    <w:rsid w:val="00FD265E"/>
    <w:rsid w:val="00FD3854"/>
    <w:rsid w:val="00FD5087"/>
    <w:rsid w:val="00FE3A70"/>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9F43E0"/>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308C192-F0E9-42C5-BDC3-1CEFF653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3125</Words>
  <Characters>19692</Characters>
  <Application>Microsoft Office Word</Application>
  <DocSecurity>0</DocSecurity>
  <Lines>164</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249</cp:revision>
  <dcterms:created xsi:type="dcterms:W3CDTF">2017-10-04T12:32:00Z</dcterms:created>
  <dcterms:modified xsi:type="dcterms:W3CDTF">2017-10-24T15:32:00Z</dcterms:modified>
</cp:coreProperties>
</file>