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Pr="003D57EE" w:rsidRDefault="00072744" w:rsidP="00072744">
      <w:pPr>
        <w:jc w:val="center"/>
        <w:rPr>
          <w:b/>
          <w:sz w:val="28"/>
          <w:szCs w:val="28"/>
        </w:rPr>
      </w:pPr>
    </w:p>
    <w:p w:rsidR="00072744" w:rsidRPr="00072744" w:rsidRDefault="00072744" w:rsidP="00072744">
      <w:pPr>
        <w:pStyle w:val="Title"/>
        <w:rPr>
          <w:color w:val="000000" w:themeColor="text1"/>
        </w:rPr>
      </w:pPr>
      <w:r w:rsidRPr="00072744">
        <w:rPr>
          <w:color w:val="000000" w:themeColor="text1"/>
        </w:rPr>
        <w:t>Entwicklung einer Klassenbibliothek zur Erzeugung autokorrelierter Zufallszahlen</w:t>
      </w:r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tabs>
          <w:tab w:val="center" w:pos="4536"/>
          <w:tab w:val="left" w:pos="748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BA7CAF">
        <w:rPr>
          <w:sz w:val="40"/>
          <w:szCs w:val="40"/>
        </w:rPr>
        <w:t xml:space="preserve">SAD – Software </w:t>
      </w:r>
      <w:proofErr w:type="spellStart"/>
      <w:r w:rsidR="00BA7CAF">
        <w:rPr>
          <w:sz w:val="40"/>
          <w:szCs w:val="40"/>
        </w:rPr>
        <w:t>Architecture</w:t>
      </w:r>
      <w:proofErr w:type="spellEnd"/>
      <w:r w:rsidR="00BA7CAF">
        <w:rPr>
          <w:sz w:val="40"/>
          <w:szCs w:val="40"/>
        </w:rPr>
        <w:t xml:space="preserve"> </w:t>
      </w:r>
      <w:proofErr w:type="spellStart"/>
      <w:r w:rsidR="00BA7CAF">
        <w:rPr>
          <w:sz w:val="40"/>
          <w:szCs w:val="40"/>
        </w:rPr>
        <w:t>Documentation</w:t>
      </w:r>
      <w:proofErr w:type="spellEnd"/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072744" w:rsidRDefault="00072744" w:rsidP="00072744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072744" w:rsidRPr="003F1CD9" w:rsidTr="008F32AC">
        <w:trPr>
          <w:trHeight w:val="521"/>
        </w:trPr>
        <w:tc>
          <w:tcPr>
            <w:tcW w:w="9069" w:type="dxa"/>
            <w:vAlign w:val="center"/>
          </w:tcPr>
          <w:p w:rsidR="00072744" w:rsidRPr="003F1CD9" w:rsidRDefault="00072744" w:rsidP="008F32A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 2017</w:t>
            </w:r>
          </w:p>
        </w:tc>
      </w:tr>
    </w:tbl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Anthony Delay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Philipp </w:t>
      </w:r>
      <w:r w:rsidRPr="00072744">
        <w:rPr>
          <w:sz w:val="28"/>
          <w:szCs w:val="28"/>
        </w:rPr>
        <w:t>Bütikofe</w:t>
      </w:r>
      <w:r>
        <w:rPr>
          <w:sz w:val="28"/>
          <w:szCs w:val="28"/>
        </w:rPr>
        <w:t>r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Prof. Dr. Andreas </w:t>
      </w:r>
      <w:proofErr w:type="spellStart"/>
      <w:r>
        <w:rPr>
          <w:sz w:val="28"/>
          <w:szCs w:val="28"/>
        </w:rPr>
        <w:t>Rinkel</w:t>
      </w:r>
      <w:proofErr w:type="spellEnd"/>
    </w:p>
    <w:p w:rsidR="00072744" w:rsidRDefault="00106751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Lukas Kretschmar</w:t>
      </w:r>
    </w:p>
    <w:p w:rsidR="00FD5087" w:rsidRDefault="00FD5087" w:rsidP="00072744">
      <w:pPr>
        <w:tabs>
          <w:tab w:val="left" w:pos="2608"/>
        </w:tabs>
      </w:pPr>
    </w:p>
    <w:p w:rsidR="00FD5087" w:rsidRDefault="00FD5087" w:rsidP="00FD5087">
      <w:pPr>
        <w:jc w:val="center"/>
      </w:pPr>
    </w:p>
    <w:p w:rsidR="00C35BC8" w:rsidRPr="00C35BC8" w:rsidRDefault="00C35BC8">
      <w:r w:rsidRPr="00C35BC8">
        <w:br w:type="page"/>
      </w:r>
    </w:p>
    <w:p w:rsidR="00EF23D7" w:rsidRDefault="00EF23D7" w:rsidP="00EF23D7">
      <w:pPr>
        <w:pStyle w:val="Heading1"/>
        <w:numPr>
          <w:ilvl w:val="0"/>
          <w:numId w:val="0"/>
        </w:numPr>
      </w:pPr>
      <w:bookmarkStart w:id="0" w:name="_Toc286833037"/>
      <w:bookmarkStart w:id="1" w:name="_Toc496086712"/>
      <w:r>
        <w:lastRenderedPageBreak/>
        <w:t>Änderungsgeschichte</w:t>
      </w:r>
      <w:bookmarkEnd w:id="0"/>
      <w:bookmarkEnd w:id="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  <w:gridCol w:w="5386"/>
        <w:gridCol w:w="1129"/>
      </w:tblGrid>
      <w:tr w:rsidR="00767557" w:rsidRPr="00537D90" w:rsidTr="00A152C2">
        <w:tc>
          <w:tcPr>
            <w:tcW w:w="1413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Datum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Version</w:t>
            </w:r>
          </w:p>
        </w:tc>
        <w:tc>
          <w:tcPr>
            <w:tcW w:w="5386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Änderung</w:t>
            </w:r>
          </w:p>
        </w:tc>
        <w:tc>
          <w:tcPr>
            <w:tcW w:w="1129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Autor</w:t>
            </w:r>
          </w:p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513537" w:rsidTr="00A152C2">
        <w:tc>
          <w:tcPr>
            <w:tcW w:w="1413" w:type="dxa"/>
          </w:tcPr>
          <w:p w:rsidR="00513537" w:rsidRDefault="00513537" w:rsidP="00A152C2"/>
        </w:tc>
        <w:tc>
          <w:tcPr>
            <w:tcW w:w="1134" w:type="dxa"/>
          </w:tcPr>
          <w:p w:rsidR="00513537" w:rsidRDefault="00513537" w:rsidP="00A152C2"/>
        </w:tc>
        <w:tc>
          <w:tcPr>
            <w:tcW w:w="5386" w:type="dxa"/>
          </w:tcPr>
          <w:p w:rsidR="00513537" w:rsidRDefault="00513537" w:rsidP="00A152C2"/>
        </w:tc>
        <w:tc>
          <w:tcPr>
            <w:tcW w:w="1129" w:type="dxa"/>
          </w:tcPr>
          <w:p w:rsidR="00513537" w:rsidRDefault="00513537" w:rsidP="00A152C2"/>
        </w:tc>
      </w:tr>
    </w:tbl>
    <w:p w:rsidR="009F3424" w:rsidRDefault="009F3424" w:rsidP="00C35BC8"/>
    <w:p w:rsidR="00C35BC8" w:rsidRPr="00C35BC8" w:rsidRDefault="00C35BC8" w:rsidP="00C35BC8">
      <w:r w:rsidRPr="00C35BC8">
        <w:br w:type="page"/>
      </w:r>
    </w:p>
    <w:p w:rsidR="00C35BC8" w:rsidRPr="00C35BC8" w:rsidRDefault="00C35BC8" w:rsidP="00577005">
      <w:pPr>
        <w:pStyle w:val="Heading1"/>
        <w:numPr>
          <w:ilvl w:val="0"/>
          <w:numId w:val="0"/>
        </w:numPr>
      </w:pPr>
      <w:bookmarkStart w:id="2" w:name="_Toc496086713"/>
      <w:r w:rsidRPr="00C35BC8">
        <w:lastRenderedPageBreak/>
        <w:t>Inhalt</w:t>
      </w:r>
      <w:bookmarkEnd w:id="2"/>
    </w:p>
    <w:p w:rsidR="00C35BC8" w:rsidRPr="00C35BC8" w:rsidRDefault="00C35BC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F55526" w:rsidRDefault="00C87CA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496086712" w:history="1">
            <w:r w:rsidR="00F55526" w:rsidRPr="001A63A0">
              <w:rPr>
                <w:rStyle w:val="Hyperlink"/>
                <w:noProof/>
              </w:rPr>
              <w:t>Änderungsgeschichte</w:t>
            </w:r>
            <w:r w:rsidR="00F55526">
              <w:rPr>
                <w:noProof/>
                <w:webHidden/>
              </w:rPr>
              <w:tab/>
            </w:r>
            <w:r w:rsidR="00F55526">
              <w:rPr>
                <w:noProof/>
                <w:webHidden/>
              </w:rPr>
              <w:fldChar w:fldCharType="begin"/>
            </w:r>
            <w:r w:rsidR="00F55526">
              <w:rPr>
                <w:noProof/>
                <w:webHidden/>
              </w:rPr>
              <w:instrText xml:space="preserve"> PAGEREF _Toc496086712 \h </w:instrText>
            </w:r>
            <w:r w:rsidR="00F55526">
              <w:rPr>
                <w:noProof/>
                <w:webHidden/>
              </w:rPr>
            </w:r>
            <w:r w:rsidR="00F55526">
              <w:rPr>
                <w:noProof/>
                <w:webHidden/>
              </w:rPr>
              <w:fldChar w:fldCharType="separate"/>
            </w:r>
            <w:r w:rsidR="00F55526">
              <w:rPr>
                <w:noProof/>
                <w:webHidden/>
              </w:rPr>
              <w:t>2</w:t>
            </w:r>
            <w:r w:rsidR="00F55526"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13" w:history="1">
            <w:r w:rsidRPr="001A63A0">
              <w:rPr>
                <w:rStyle w:val="Hyperlink"/>
                <w:noProof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14" w:history="1">
            <w:r w:rsidRPr="001A63A0">
              <w:rPr>
                <w:rStyle w:val="Hyperlink"/>
                <w:noProof/>
              </w:rPr>
              <w:t>1.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15" w:history="1">
            <w:r w:rsidRPr="001A63A0">
              <w:rPr>
                <w:rStyle w:val="Hyperlink"/>
                <w:noProof/>
              </w:rPr>
              <w:t>1.1 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16" w:history="1">
            <w:r w:rsidRPr="001A63A0">
              <w:rPr>
                <w:rStyle w:val="Hyperlink"/>
                <w:noProof/>
              </w:rPr>
              <w:t>1.2 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17" w:history="1">
            <w:r w:rsidRPr="001A63A0">
              <w:rPr>
                <w:rStyle w:val="Hyperlink"/>
                <w:noProof/>
              </w:rPr>
              <w:t>1.3 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18" w:history="1">
            <w:r w:rsidRPr="001A63A0">
              <w:rPr>
                <w:rStyle w:val="Hyperlink"/>
                <w:noProof/>
              </w:rPr>
              <w:t>2. .NET Core – Architektonische Ziele und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19" w:history="1">
            <w:r w:rsidRPr="001A63A0">
              <w:rPr>
                <w:rStyle w:val="Hyperlink"/>
                <w:noProof/>
              </w:rPr>
              <w:t>2.1 Technische Plattform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20" w:history="1">
            <w:r w:rsidRPr="001A63A0">
              <w:rPr>
                <w:rStyle w:val="Hyperlink"/>
                <w:noProof/>
              </w:rPr>
              <w:t>2.2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21" w:history="1">
            <w:r w:rsidRPr="001A63A0">
              <w:rPr>
                <w:rStyle w:val="Hyperlink"/>
                <w:noProof/>
              </w:rPr>
              <w:t>3.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22" w:history="1">
            <w:r w:rsidRPr="001A63A0">
              <w:rPr>
                <w:rStyle w:val="Hyperlink"/>
                <w:noProof/>
              </w:rPr>
              <w:t>4. Namespaces (Systemübersicht)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23" w:history="1">
            <w:r w:rsidRPr="001A63A0">
              <w:rPr>
                <w:rStyle w:val="Hyperlink"/>
                <w:noProof/>
                <w:lang w:val="en-US"/>
              </w:rPr>
              <w:t>5. Lösungsstrategie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24" w:history="1">
            <w:r w:rsidRPr="001A63A0">
              <w:rPr>
                <w:rStyle w:val="Hyperlink"/>
                <w:noProof/>
                <w:lang w:val="en-US"/>
              </w:rPr>
              <w:t>6. Assembly: 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25" w:history="1">
            <w:r w:rsidRPr="001A63A0">
              <w:rPr>
                <w:rStyle w:val="Hyperlink"/>
                <w:noProof/>
                <w:lang w:val="en-US"/>
              </w:rPr>
              <w:t>6.1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26" w:history="1">
            <w:r w:rsidRPr="001A63A0">
              <w:rPr>
                <w:rStyle w:val="Hyperlink"/>
                <w:noProof/>
                <w:lang w:val="en-US"/>
              </w:rPr>
              <w:t>6.2 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27" w:history="1">
            <w:r w:rsidRPr="001A63A0">
              <w:rPr>
                <w:rStyle w:val="Hyperlink"/>
                <w:noProof/>
                <w:lang w:val="en-US"/>
              </w:rPr>
              <w:t>7. Assembly: MathSubSet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28" w:history="1">
            <w:r w:rsidRPr="001A63A0">
              <w:rPr>
                <w:rStyle w:val="Hyperlink"/>
                <w:noProof/>
                <w:lang w:val="en-US"/>
              </w:rPr>
              <w:t>7.1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29" w:history="1">
            <w:r w:rsidRPr="001A63A0">
              <w:rPr>
                <w:rStyle w:val="Hyperlink"/>
                <w:noProof/>
                <w:lang w:val="en-US"/>
              </w:rPr>
              <w:t>7.2 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30" w:history="1">
            <w:r w:rsidRPr="001A63A0">
              <w:rPr>
                <w:rStyle w:val="Hyperlink"/>
                <w:noProof/>
                <w:lang w:val="en-US"/>
              </w:rPr>
              <w:t>8. Assembly: Statistical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31" w:history="1">
            <w:r w:rsidRPr="001A63A0">
              <w:rPr>
                <w:rStyle w:val="Hyperlink"/>
                <w:noProof/>
                <w:lang w:val="en-US"/>
              </w:rPr>
              <w:t>8.1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32" w:history="1">
            <w:r w:rsidRPr="001A63A0">
              <w:rPr>
                <w:rStyle w:val="Hyperlink"/>
                <w:noProof/>
                <w:lang w:val="en-US"/>
              </w:rPr>
              <w:t>8.2 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33" w:history="1">
            <w:r w:rsidRPr="001A63A0">
              <w:rPr>
                <w:rStyle w:val="Hyperlink"/>
                <w:noProof/>
                <w:lang w:val="en-US"/>
              </w:rPr>
              <w:t>9.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26" w:rsidRDefault="00F55526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086734" w:history="1">
            <w:r w:rsidRPr="001A63A0">
              <w:rPr>
                <w:rStyle w:val="Hyperlink"/>
                <w:noProof/>
                <w:lang w:val="en-US"/>
              </w:rPr>
              <w:t>9.1 Factory-Pattern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_Toc496086734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C87CAE" w:rsidP="00CF115D">
          <w:pPr>
            <w:pStyle w:val="TOC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F115D" w:rsidRDefault="00CF115D">
      <w:r>
        <w:br w:type="page"/>
      </w:r>
    </w:p>
    <w:p w:rsidR="00C35BC8" w:rsidRDefault="009234C2" w:rsidP="009234C2">
      <w:pPr>
        <w:pStyle w:val="Heading1"/>
      </w:pPr>
      <w:bookmarkStart w:id="3" w:name="_Toc496086714"/>
      <w:r>
        <w:lastRenderedPageBreak/>
        <w:t>Einführung</w:t>
      </w:r>
      <w:bookmarkEnd w:id="3"/>
    </w:p>
    <w:p w:rsidR="009234C2" w:rsidRDefault="009234C2" w:rsidP="009234C2">
      <w:pPr>
        <w:pStyle w:val="Heading2"/>
      </w:pPr>
      <w:bookmarkStart w:id="4" w:name="_Toc496086715"/>
      <w:r>
        <w:t>Zweck</w:t>
      </w:r>
      <w:bookmarkEnd w:id="4"/>
    </w:p>
    <w:p w:rsidR="00474AE3" w:rsidRPr="00474AE3" w:rsidRDefault="005E651B" w:rsidP="00474AE3">
      <w:r>
        <w:t xml:space="preserve">Dieses Dokument zeigt die architektonische Sichtweise übe </w:t>
      </w:r>
      <w:proofErr w:type="spellStart"/>
      <w:r>
        <w:t>rdie</w:t>
      </w:r>
      <w:proofErr w:type="spellEnd"/>
      <w:r>
        <w:t xml:space="preserve"> Studienarbeit «Entwicklung einer Klassenbibliothek zur Erzeugung von </w:t>
      </w:r>
      <w:proofErr w:type="spellStart"/>
      <w:r>
        <w:t>autokorreltierten</w:t>
      </w:r>
      <w:proofErr w:type="spellEnd"/>
      <w:r>
        <w:t xml:space="preserve"> Zufallszahlen». </w:t>
      </w:r>
    </w:p>
    <w:p w:rsidR="009234C2" w:rsidRDefault="009234C2" w:rsidP="009234C2">
      <w:pPr>
        <w:pStyle w:val="Heading2"/>
      </w:pPr>
      <w:bookmarkStart w:id="5" w:name="_Toc496086716"/>
      <w:r>
        <w:t>Gültigkeitsbereich</w:t>
      </w:r>
      <w:bookmarkEnd w:id="5"/>
    </w:p>
    <w:p w:rsidR="00474AE3" w:rsidRPr="00474AE3" w:rsidRDefault="00DD36BE" w:rsidP="00474AE3">
      <w:r>
        <w:t>Dieses Dokument ist im Rahmen der Studienarbeit 2017 «Entwicklung einer Klassenbibliothek zur Erzeugung autokorrelierter Zufallszahlen gültig.</w:t>
      </w:r>
    </w:p>
    <w:p w:rsidR="009234C2" w:rsidRDefault="009234C2" w:rsidP="009234C2">
      <w:pPr>
        <w:pStyle w:val="Heading2"/>
      </w:pPr>
      <w:bookmarkStart w:id="6" w:name="_Toc496086717"/>
      <w:r>
        <w:t>Referenzen</w:t>
      </w:r>
      <w:bookmarkEnd w:id="6"/>
    </w:p>
    <w:tbl>
      <w:tblPr>
        <w:tblStyle w:val="TableGrid"/>
        <w:tblW w:w="908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53"/>
      </w:tblGrid>
      <w:tr w:rsidR="00767557" w:rsidRPr="00B80D45" w:rsidTr="00A152C2">
        <w:trPr>
          <w:trHeight w:val="292"/>
        </w:trPr>
        <w:tc>
          <w:tcPr>
            <w:tcW w:w="2835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Bezeichnung</w:t>
            </w:r>
          </w:p>
        </w:tc>
        <w:tc>
          <w:tcPr>
            <w:tcW w:w="6253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Link</w:t>
            </w:r>
          </w:p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767557" w:rsidP="00A152C2"/>
        </w:tc>
        <w:tc>
          <w:tcPr>
            <w:tcW w:w="6253" w:type="dxa"/>
          </w:tcPr>
          <w:p w:rsidR="00767557" w:rsidRDefault="00767557" w:rsidP="00A152C2"/>
        </w:tc>
      </w:tr>
      <w:tr w:rsidR="00767557" w:rsidTr="00A152C2">
        <w:trPr>
          <w:trHeight w:val="305"/>
        </w:trPr>
        <w:tc>
          <w:tcPr>
            <w:tcW w:w="2835" w:type="dxa"/>
          </w:tcPr>
          <w:p w:rsidR="00767557" w:rsidRDefault="00767557" w:rsidP="00A152C2"/>
        </w:tc>
        <w:tc>
          <w:tcPr>
            <w:tcW w:w="6253" w:type="dxa"/>
          </w:tcPr>
          <w:p w:rsidR="00767557" w:rsidRDefault="00767557" w:rsidP="00A152C2"/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767557" w:rsidP="00A152C2"/>
        </w:tc>
        <w:tc>
          <w:tcPr>
            <w:tcW w:w="6253" w:type="dxa"/>
          </w:tcPr>
          <w:p w:rsidR="00767557" w:rsidRDefault="00767557" w:rsidP="00A152C2"/>
        </w:tc>
      </w:tr>
    </w:tbl>
    <w:p w:rsidR="00024954" w:rsidRDefault="00024954" w:rsidP="00F50CDC"/>
    <w:p w:rsidR="00024954" w:rsidRDefault="00024954">
      <w:r>
        <w:br w:type="page"/>
      </w:r>
    </w:p>
    <w:p w:rsidR="00024954" w:rsidRDefault="00024954" w:rsidP="00D066F4">
      <w:pPr>
        <w:pStyle w:val="Heading1"/>
      </w:pPr>
      <w:bookmarkStart w:id="7" w:name="_Toc496086718"/>
      <w:r>
        <w:lastRenderedPageBreak/>
        <w:t xml:space="preserve">.NET Core </w:t>
      </w:r>
      <w:r w:rsidR="005E651B">
        <w:t>– Architektonische Ziele und Einschränkungen</w:t>
      </w:r>
      <w:bookmarkEnd w:id="7"/>
    </w:p>
    <w:p w:rsidR="00F55526" w:rsidRPr="00F55526" w:rsidRDefault="005E651B" w:rsidP="005E651B">
      <w:r>
        <w:t xml:space="preserve">Dieser Abschnitt beschreibt Anforderungen und Einschränkungen, welche signifikanten Einfluss auf die Architektur von </w:t>
      </w:r>
      <w:proofErr w:type="spellStart"/>
      <w:r>
        <w:t>Arta.Core</w:t>
      </w:r>
      <w:proofErr w:type="spellEnd"/>
      <w:r>
        <w:t xml:space="preserve"> mit sich bringen.</w:t>
      </w:r>
    </w:p>
    <w:p w:rsidR="00AB5C56" w:rsidRDefault="00AB5C56" w:rsidP="00AB5C56">
      <w:pPr>
        <w:pStyle w:val="Heading2"/>
      </w:pPr>
      <w:bookmarkStart w:id="8" w:name="_Toc496086719"/>
      <w:r>
        <w:t>Technische Plattform</w:t>
      </w:r>
      <w:bookmarkEnd w:id="8"/>
    </w:p>
    <w:p w:rsidR="00AB5C56" w:rsidRDefault="00D147BB" w:rsidP="00AB5C56">
      <w:r>
        <w:t>Das Fundament soll .Net Core bilden</w:t>
      </w:r>
      <w:r w:rsidR="00AB5C56">
        <w:t>. Ziel ist es, eine möglichst schlanke Klassenbibliothek zu erzeugen. Diese soll möglichst auf allen Plattfor</w:t>
      </w:r>
      <w:r>
        <w:t>men einsetzbar sein. .Net Core stellt eine modulare Version des .Net Framework dar, welches auf plattformübergreifende Portierbarkeit ausgelegt ist.</w:t>
      </w:r>
    </w:p>
    <w:p w:rsidR="00F55526" w:rsidRDefault="00F55526" w:rsidP="00AB5C56"/>
    <w:p w:rsidR="0054723A" w:rsidRDefault="00F55526" w:rsidP="0054723A">
      <w:pPr>
        <w:rPr>
          <w:color w:val="FF0000"/>
        </w:rPr>
      </w:pPr>
      <w:proofErr w:type="spellStart"/>
      <w:r>
        <w:rPr>
          <w:color w:val="FF0000"/>
        </w:rPr>
        <w:t>Jarta</w:t>
      </w:r>
      <w:proofErr w:type="spellEnd"/>
      <w:r>
        <w:rPr>
          <w:color w:val="FF0000"/>
        </w:rPr>
        <w:t xml:space="preserve"> referenziert und nutzt einige externe mathematische Bibliotheken von Apache</w:t>
      </w:r>
      <w:r w:rsidR="0054723A">
        <w:rPr>
          <w:color w:val="FF0000"/>
        </w:rPr>
        <w:t>.</w:t>
      </w:r>
      <w:r w:rsidR="000E5B68">
        <w:rPr>
          <w:color w:val="FF0000"/>
        </w:rPr>
        <w:t xml:space="preserve"> Viele dieser </w:t>
      </w:r>
      <w:proofErr w:type="spellStart"/>
      <w:r w:rsidR="000E5B68">
        <w:rPr>
          <w:color w:val="FF0000"/>
        </w:rPr>
        <w:t>Refenzen</w:t>
      </w:r>
      <w:proofErr w:type="spellEnd"/>
      <w:r w:rsidR="000E5B68">
        <w:rPr>
          <w:color w:val="FF0000"/>
        </w:rPr>
        <w:t xml:space="preserve"> werden für </w:t>
      </w:r>
      <w:proofErr w:type="spellStart"/>
      <w:r w:rsidR="000E5B68">
        <w:rPr>
          <w:color w:val="FF0000"/>
        </w:rPr>
        <w:t>Jarta</w:t>
      </w:r>
      <w:proofErr w:type="spellEnd"/>
      <w:r w:rsidR="000E5B68">
        <w:rPr>
          <w:color w:val="FF0000"/>
        </w:rPr>
        <w:t xml:space="preserve"> selbst nicht benötigt und vergrössern den Umfang der Applikation </w:t>
      </w:r>
      <w:proofErr w:type="spellStart"/>
      <w:r w:rsidR="000E5B68">
        <w:rPr>
          <w:color w:val="FF0000"/>
        </w:rPr>
        <w:t>unötig</w:t>
      </w:r>
      <w:proofErr w:type="spellEnd"/>
      <w:r w:rsidR="000E5B68">
        <w:rPr>
          <w:color w:val="FF0000"/>
        </w:rPr>
        <w:t>.</w:t>
      </w:r>
      <w:r w:rsidR="0054723A">
        <w:rPr>
          <w:color w:val="FF0000"/>
        </w:rPr>
        <w:t xml:space="preserve"> Es stehen zwar für .Net vergleichbare Bibliotheken zur Verfügung, diese werden aber von .Net Core nicht unterstützt. Somit </w:t>
      </w:r>
      <w:r w:rsidR="0054723A">
        <w:rPr>
          <w:color w:val="FF0000"/>
        </w:rPr>
        <w:t>werden diese Bibliotheken für dieses Projekt von Java in C# übersetzt</w:t>
      </w:r>
      <w:r w:rsidR="0054723A">
        <w:rPr>
          <w:color w:val="FF0000"/>
        </w:rPr>
        <w:t>, u</w:t>
      </w:r>
      <w:r>
        <w:rPr>
          <w:color w:val="FF0000"/>
        </w:rPr>
        <w:t xml:space="preserve">m in </w:t>
      </w:r>
      <w:r w:rsidR="0054723A">
        <w:rPr>
          <w:color w:val="FF0000"/>
        </w:rPr>
        <w:t>der</w:t>
      </w:r>
      <w:r>
        <w:rPr>
          <w:color w:val="FF0000"/>
        </w:rPr>
        <w:t xml:space="preserve"> .Net Umgebung </w:t>
      </w:r>
      <w:r w:rsidR="0054723A">
        <w:rPr>
          <w:color w:val="FF0000"/>
        </w:rPr>
        <w:t xml:space="preserve">von </w:t>
      </w:r>
      <w:proofErr w:type="spellStart"/>
      <w:r w:rsidR="0054723A">
        <w:rPr>
          <w:color w:val="FF0000"/>
        </w:rPr>
        <w:t>ARTA.core</w:t>
      </w:r>
      <w:proofErr w:type="spellEnd"/>
      <w:r w:rsidR="0054723A">
        <w:rPr>
          <w:color w:val="FF0000"/>
        </w:rPr>
        <w:t xml:space="preserve"> </w:t>
      </w:r>
      <w:r>
        <w:rPr>
          <w:color w:val="FF0000"/>
        </w:rPr>
        <w:t xml:space="preserve">die gleiche Funktionalität </w:t>
      </w:r>
      <w:r w:rsidR="0054723A">
        <w:rPr>
          <w:color w:val="FF0000"/>
        </w:rPr>
        <w:t>zu erreichen.</w:t>
      </w:r>
      <w:r w:rsidR="000E5B68">
        <w:rPr>
          <w:color w:val="FF0000"/>
        </w:rPr>
        <w:t xml:space="preserve"> Hierbei wird auch darauf geachtet die Applikation schlank zu halten und nicht benötigte Referenzen auszuschliessen.</w:t>
      </w:r>
    </w:p>
    <w:p w:rsidR="0054723A" w:rsidRDefault="0054723A" w:rsidP="0054723A">
      <w:pPr>
        <w:rPr>
          <w:color w:val="FF0000"/>
        </w:rPr>
      </w:pPr>
    </w:p>
    <w:p w:rsidR="00D147BB" w:rsidRDefault="00D147BB" w:rsidP="0054723A">
      <w:pPr>
        <w:pStyle w:val="Heading2"/>
      </w:pPr>
      <w:bookmarkStart w:id="9" w:name="_Toc496086720"/>
      <w:r>
        <w:t>Performance</w:t>
      </w:r>
      <w:bookmarkEnd w:id="9"/>
    </w:p>
    <w:p w:rsidR="0059073B" w:rsidRPr="0059073B" w:rsidRDefault="0059073B" w:rsidP="0059073B">
      <w:r>
        <w:t>Dem Projekt sind keine Performance-</w:t>
      </w:r>
      <w:proofErr w:type="spellStart"/>
      <w:r>
        <w:t>Constraints</w:t>
      </w:r>
      <w:proofErr w:type="spellEnd"/>
      <w:r>
        <w:t xml:space="preserve"> gesetzt</w:t>
      </w:r>
      <w:bookmarkStart w:id="10" w:name="_GoBack"/>
      <w:bookmarkEnd w:id="10"/>
      <w:r>
        <w:t xml:space="preserve">. </w:t>
      </w:r>
      <w:r w:rsidRPr="000E5B68">
        <w:rPr>
          <w:color w:val="9BBB59" w:themeColor="accent3"/>
        </w:rPr>
        <w:t xml:space="preserve">Die Klassenbibliothek selbst soll </w:t>
      </w:r>
      <w:r w:rsidR="0054723A" w:rsidRPr="000E5B68">
        <w:rPr>
          <w:color w:val="9BBB59" w:themeColor="accent3"/>
        </w:rPr>
        <w:t>s</w:t>
      </w:r>
      <w:r w:rsidRPr="000E5B68">
        <w:rPr>
          <w:color w:val="9BBB59" w:themeColor="accent3"/>
        </w:rPr>
        <w:t>ich in den Zeiten der bereits existierenden JARTA-Implementation richten.</w:t>
      </w:r>
    </w:p>
    <w:p w:rsidR="00AB5C56" w:rsidRDefault="001B021F" w:rsidP="001B021F">
      <w:pPr>
        <w:pStyle w:val="Heading1"/>
      </w:pPr>
      <w:bookmarkStart w:id="11" w:name="_Toc496086721"/>
      <w:r>
        <w:t>Grundlagen</w:t>
      </w:r>
      <w:bookmarkEnd w:id="11"/>
    </w:p>
    <w:p w:rsidR="004A5C6D" w:rsidRPr="004A5C6D" w:rsidRDefault="004A5C6D" w:rsidP="004A5C6D"/>
    <w:p w:rsidR="00CF115D" w:rsidRDefault="00024954" w:rsidP="00D066F4">
      <w:pPr>
        <w:pStyle w:val="Heading1"/>
      </w:pPr>
      <w:bookmarkStart w:id="12" w:name="_Toc496086722"/>
      <w:proofErr w:type="spellStart"/>
      <w:r>
        <w:t>Namespaces</w:t>
      </w:r>
      <w:proofErr w:type="spellEnd"/>
      <w:r>
        <w:t xml:space="preserve"> (Systemübersicht)</w:t>
      </w:r>
      <w:bookmarkEnd w:id="12"/>
    </w:p>
    <w:p w:rsidR="004A5C6D" w:rsidRPr="004A5C6D" w:rsidRDefault="004A5C6D" w:rsidP="004A5C6D"/>
    <w:p w:rsidR="00024954" w:rsidRPr="00024954" w:rsidRDefault="00024954" w:rsidP="00D066F4">
      <w:pPr>
        <w:pStyle w:val="Heading1"/>
        <w:rPr>
          <w:lang w:val="en-US"/>
        </w:rPr>
      </w:pPr>
      <w:bookmarkStart w:id="13" w:name="_Toc496086723"/>
      <w:proofErr w:type="spellStart"/>
      <w:r w:rsidRPr="00024954">
        <w:rPr>
          <w:lang w:val="en-US"/>
        </w:rPr>
        <w:t>Lösungsstrategie</w:t>
      </w:r>
      <w:bookmarkEnd w:id="13"/>
      <w:proofErr w:type="spellEnd"/>
    </w:p>
    <w:p w:rsidR="00FD6062" w:rsidRPr="00FD6062" w:rsidRDefault="00024954" w:rsidP="00FD6062">
      <w:pPr>
        <w:pStyle w:val="Heading1"/>
        <w:rPr>
          <w:lang w:val="en-US"/>
        </w:rPr>
      </w:pPr>
      <w:bookmarkStart w:id="14" w:name="_Toc496086724"/>
      <w:r w:rsidRPr="00024954">
        <w:rPr>
          <w:lang w:val="en-US"/>
        </w:rPr>
        <w:t>Assembly: ARTA</w:t>
      </w:r>
      <w:bookmarkEnd w:id="14"/>
    </w:p>
    <w:p w:rsidR="00187D42" w:rsidRDefault="00187D42" w:rsidP="00187D42">
      <w:pPr>
        <w:pStyle w:val="Heading2"/>
        <w:rPr>
          <w:lang w:val="en-US"/>
        </w:rPr>
      </w:pPr>
      <w:bookmarkStart w:id="15" w:name="_Toc496086725"/>
      <w:proofErr w:type="spellStart"/>
      <w:r>
        <w:rPr>
          <w:lang w:val="en-US"/>
        </w:rPr>
        <w:t>Beschreibung</w:t>
      </w:r>
      <w:bookmarkEnd w:id="15"/>
      <w:proofErr w:type="spellEnd"/>
    </w:p>
    <w:p w:rsidR="00FD6062" w:rsidRPr="00FD6062" w:rsidRDefault="00FD6062" w:rsidP="00FD6062">
      <w:r w:rsidRPr="00FD6062">
        <w:t xml:space="preserve">Dieses </w:t>
      </w:r>
      <w:proofErr w:type="spellStart"/>
      <w:r w:rsidRPr="00FD6062">
        <w:t>Assmebly</w:t>
      </w:r>
      <w:proofErr w:type="spellEnd"/>
      <w:r w:rsidRPr="00FD6062">
        <w:t xml:space="preserve"> enthält die nötigen Klassen und Interfaces um den ARTA-Prozess korrekt abzubilden. </w:t>
      </w:r>
      <w:r>
        <w:t xml:space="preserve">Das </w:t>
      </w:r>
      <w:proofErr w:type="spellStart"/>
      <w:r>
        <w:t>Assembly</w:t>
      </w:r>
      <w:proofErr w:type="spellEnd"/>
      <w:r>
        <w:t xml:space="preserve"> ist wiederrum in mehrere Folders unterteilt.</w:t>
      </w:r>
    </w:p>
    <w:p w:rsidR="00D066F4" w:rsidRPr="00D066F4" w:rsidRDefault="00D066F4" w:rsidP="00D066F4">
      <w:pPr>
        <w:pStyle w:val="Heading2"/>
        <w:rPr>
          <w:lang w:val="en-US"/>
        </w:rPr>
      </w:pPr>
      <w:bookmarkStart w:id="16" w:name="_Toc496086726"/>
      <w:proofErr w:type="spellStart"/>
      <w:r>
        <w:rPr>
          <w:lang w:val="en-US"/>
        </w:rPr>
        <w:lastRenderedPageBreak/>
        <w:t>Klassendiagramm</w:t>
      </w:r>
      <w:bookmarkEnd w:id="16"/>
      <w:proofErr w:type="spellEnd"/>
    </w:p>
    <w:p w:rsidR="00024954" w:rsidRDefault="00024954" w:rsidP="00D066F4">
      <w:pPr>
        <w:pStyle w:val="Heading1"/>
        <w:rPr>
          <w:lang w:val="en-US"/>
        </w:rPr>
      </w:pPr>
      <w:bookmarkStart w:id="17" w:name="_Toc496086727"/>
      <w:r w:rsidRPr="00024954">
        <w:rPr>
          <w:lang w:val="en-US"/>
        </w:rPr>
        <w:t xml:space="preserve">Assembly: </w:t>
      </w:r>
      <w:proofErr w:type="spellStart"/>
      <w:r w:rsidRPr="00024954">
        <w:rPr>
          <w:lang w:val="en-US"/>
        </w:rPr>
        <w:t>Math</w:t>
      </w:r>
      <w:r w:rsidR="00187D42">
        <w:rPr>
          <w:lang w:val="en-US"/>
        </w:rPr>
        <w:t>SubSet</w:t>
      </w:r>
      <w:bookmarkEnd w:id="17"/>
      <w:proofErr w:type="spellEnd"/>
    </w:p>
    <w:p w:rsidR="00187D42" w:rsidRPr="00187D42" w:rsidRDefault="00187D42" w:rsidP="00187D42">
      <w:pPr>
        <w:pStyle w:val="Heading2"/>
        <w:rPr>
          <w:lang w:val="en-US"/>
        </w:rPr>
      </w:pPr>
      <w:bookmarkStart w:id="18" w:name="_Toc496086728"/>
      <w:proofErr w:type="spellStart"/>
      <w:r>
        <w:rPr>
          <w:lang w:val="en-US"/>
        </w:rPr>
        <w:t>Beschreibung</w:t>
      </w:r>
      <w:bookmarkEnd w:id="18"/>
      <w:proofErr w:type="spellEnd"/>
    </w:p>
    <w:p w:rsidR="00D066F4" w:rsidRPr="00D066F4" w:rsidRDefault="00D066F4" w:rsidP="00D066F4">
      <w:pPr>
        <w:pStyle w:val="Heading2"/>
        <w:rPr>
          <w:lang w:val="en-US"/>
        </w:rPr>
      </w:pPr>
      <w:bookmarkStart w:id="19" w:name="_Toc496086729"/>
      <w:proofErr w:type="spellStart"/>
      <w:r>
        <w:rPr>
          <w:lang w:val="en-US"/>
        </w:rPr>
        <w:t>Klassendiagramm</w:t>
      </w:r>
      <w:bookmarkEnd w:id="19"/>
      <w:proofErr w:type="spellEnd"/>
    </w:p>
    <w:p w:rsidR="00024954" w:rsidRDefault="00024954" w:rsidP="00D066F4">
      <w:pPr>
        <w:pStyle w:val="Heading1"/>
        <w:rPr>
          <w:lang w:val="en-US"/>
        </w:rPr>
      </w:pPr>
      <w:bookmarkStart w:id="20" w:name="_Toc496086730"/>
      <w:r w:rsidRPr="00024954">
        <w:rPr>
          <w:lang w:val="en-US"/>
        </w:rPr>
        <w:t>Assembly: Statistical Tests</w:t>
      </w:r>
      <w:bookmarkEnd w:id="20"/>
    </w:p>
    <w:p w:rsidR="00187D42" w:rsidRPr="00187D42" w:rsidRDefault="00187D42" w:rsidP="00187D42">
      <w:pPr>
        <w:pStyle w:val="Heading2"/>
        <w:rPr>
          <w:lang w:val="en-US"/>
        </w:rPr>
      </w:pPr>
      <w:bookmarkStart w:id="21" w:name="_Toc496086731"/>
      <w:proofErr w:type="spellStart"/>
      <w:r>
        <w:rPr>
          <w:lang w:val="en-US"/>
        </w:rPr>
        <w:t>Beschreibung</w:t>
      </w:r>
      <w:bookmarkEnd w:id="21"/>
      <w:proofErr w:type="spellEnd"/>
    </w:p>
    <w:p w:rsidR="00D066F4" w:rsidRPr="00D066F4" w:rsidRDefault="00D066F4" w:rsidP="00D066F4">
      <w:pPr>
        <w:pStyle w:val="Heading2"/>
        <w:rPr>
          <w:lang w:val="en-US"/>
        </w:rPr>
      </w:pPr>
      <w:bookmarkStart w:id="22" w:name="_Toc496086732"/>
      <w:proofErr w:type="spellStart"/>
      <w:r>
        <w:rPr>
          <w:lang w:val="en-US"/>
        </w:rPr>
        <w:t>Klassendiagramm</w:t>
      </w:r>
      <w:bookmarkEnd w:id="22"/>
      <w:proofErr w:type="spellEnd"/>
    </w:p>
    <w:p w:rsidR="00D066F4" w:rsidRDefault="00D066F4" w:rsidP="00D066F4">
      <w:pPr>
        <w:pStyle w:val="Heading1"/>
        <w:rPr>
          <w:lang w:val="en-US"/>
        </w:rPr>
      </w:pPr>
      <w:bookmarkStart w:id="23" w:name="_Toc496086733"/>
      <w:r>
        <w:rPr>
          <w:lang w:val="en-US"/>
        </w:rPr>
        <w:t>Patterns</w:t>
      </w:r>
      <w:bookmarkEnd w:id="23"/>
    </w:p>
    <w:p w:rsidR="00D34E16" w:rsidRPr="00D34E16" w:rsidRDefault="00D34E16" w:rsidP="00D34E16">
      <w:pPr>
        <w:pStyle w:val="Heading2"/>
        <w:rPr>
          <w:lang w:val="en-US"/>
        </w:rPr>
      </w:pPr>
      <w:bookmarkStart w:id="24" w:name="_Toc496086734"/>
      <w:r>
        <w:rPr>
          <w:lang w:val="en-US"/>
        </w:rPr>
        <w:t>Factory-Pattern</w:t>
      </w:r>
      <w:bookmarkEnd w:id="24"/>
    </w:p>
    <w:p w:rsidR="00D066F4" w:rsidRPr="00024954" w:rsidRDefault="00D066F4" w:rsidP="00F50CDC">
      <w:pPr>
        <w:rPr>
          <w:lang w:val="en-US"/>
        </w:rPr>
      </w:pPr>
    </w:p>
    <w:sectPr w:rsidR="00D066F4" w:rsidRPr="00024954" w:rsidSect="00C0540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A1A" w:rsidRDefault="00621A1A" w:rsidP="00C35BC8">
      <w:r>
        <w:separator/>
      </w:r>
    </w:p>
  </w:endnote>
  <w:endnote w:type="continuationSeparator" w:id="0">
    <w:p w:rsidR="00621A1A" w:rsidRDefault="00621A1A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7F6" w:rsidRPr="00FD5087" w:rsidRDefault="004417F6" w:rsidP="00EF3B9E">
    <w:pPr>
      <w:pStyle w:val="Footer"/>
      <w:tabs>
        <w:tab w:val="clear" w:pos="4536"/>
        <w:tab w:val="center" w:pos="5387"/>
      </w:tabs>
      <w:rPr>
        <w:color w:val="808080" w:themeColor="background1" w:themeShade="80"/>
      </w:rPr>
    </w:pPr>
    <w:r w:rsidRPr="00EA6A88">
      <w:rPr>
        <w:color w:val="808080" w:themeColor="background1" w:themeShade="80"/>
      </w:rPr>
      <w:fldChar w:fldCharType="begin"/>
    </w:r>
    <w:r w:rsidRPr="00EA6A88">
      <w:rPr>
        <w:color w:val="808080" w:themeColor="background1" w:themeShade="80"/>
      </w:rPr>
      <w:instrText xml:space="preserve"> PAGE   \* MERGEFORMAT </w:instrText>
    </w:r>
    <w:r w:rsidRPr="00EA6A88">
      <w:rPr>
        <w:color w:val="808080" w:themeColor="background1" w:themeShade="80"/>
      </w:rPr>
      <w:fldChar w:fldCharType="separate"/>
    </w:r>
    <w:r w:rsidR="000E5B68">
      <w:rPr>
        <w:noProof/>
        <w:color w:val="808080" w:themeColor="background1" w:themeShade="80"/>
      </w:rPr>
      <w:t>6</w:t>
    </w:r>
    <w:r w:rsidRPr="00EA6A88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BA7CAF">
      <w:rPr>
        <w:noProof/>
        <w:color w:val="808080" w:themeColor="background1" w:themeShade="80"/>
      </w:rPr>
      <w:t>Document1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A1A" w:rsidRDefault="00621A1A" w:rsidP="00C35BC8">
      <w:r>
        <w:separator/>
      </w:r>
    </w:p>
  </w:footnote>
  <w:footnote w:type="continuationSeparator" w:id="0">
    <w:p w:rsidR="00621A1A" w:rsidRDefault="00621A1A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670"/>
      <w:gridCol w:w="1842"/>
    </w:tblGrid>
    <w:tr w:rsidR="004417F6" w:rsidRPr="002E1CF7" w:rsidTr="00072744">
      <w:trPr>
        <w:cantSplit/>
      </w:trPr>
      <w:tc>
        <w:tcPr>
          <w:tcW w:w="2197" w:type="dxa"/>
        </w:tcPr>
        <w:p w:rsidR="004417F6" w:rsidRPr="002E1CF7" w:rsidRDefault="004417F6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150B9029" wp14:editId="22A4C7EB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:rsidR="004417F6" w:rsidRPr="00072744" w:rsidRDefault="004417F6" w:rsidP="00072744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4417F6" w:rsidRPr="00072744" w:rsidRDefault="004417F6" w:rsidP="00B72FF4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659809609"/>
            <w:docPartObj>
              <w:docPartGallery w:val="Page Numbers (Top of Page)"/>
              <w:docPartUnique/>
            </w:docPartObj>
          </w:sdtPr>
          <w:sdtEndPr/>
          <w:sdtContent>
            <w:p w:rsidR="004417F6" w:rsidRPr="002E1CF7" w:rsidRDefault="004417F6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4417F6" w:rsidRPr="002E1CF7" w:rsidRDefault="004417F6" w:rsidP="00F57F25">
          <w:pPr>
            <w:rPr>
              <w:color w:val="808080" w:themeColor="background1" w:themeShade="80"/>
            </w:rPr>
          </w:pPr>
        </w:p>
      </w:tc>
    </w:tr>
  </w:tbl>
  <w:p w:rsidR="004417F6" w:rsidRDefault="004417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F39508F"/>
    <w:multiLevelType w:val="hybridMultilevel"/>
    <w:tmpl w:val="570259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BD93450"/>
    <w:multiLevelType w:val="hybridMultilevel"/>
    <w:tmpl w:val="41B40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1388AAAA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9F504B2"/>
    <w:multiLevelType w:val="hybridMultilevel"/>
    <w:tmpl w:val="BBC89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0015D"/>
    <w:multiLevelType w:val="hybridMultilevel"/>
    <w:tmpl w:val="B8B47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32CB2"/>
    <w:multiLevelType w:val="hybridMultilevel"/>
    <w:tmpl w:val="AA88B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</w:num>
  <w:num w:numId="28">
    <w:abstractNumId w:val="8"/>
  </w:num>
  <w:num w:numId="29">
    <w:abstractNumId w:val="7"/>
  </w:num>
  <w:num w:numId="30">
    <w:abstractNumId w:val="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AF"/>
    <w:rsid w:val="00001164"/>
    <w:rsid w:val="00014740"/>
    <w:rsid w:val="00024245"/>
    <w:rsid w:val="00024954"/>
    <w:rsid w:val="00033B03"/>
    <w:rsid w:val="00072744"/>
    <w:rsid w:val="00075DBD"/>
    <w:rsid w:val="00092317"/>
    <w:rsid w:val="000C53DA"/>
    <w:rsid w:val="000E57A8"/>
    <w:rsid w:val="000E5B68"/>
    <w:rsid w:val="00101CCF"/>
    <w:rsid w:val="00106751"/>
    <w:rsid w:val="0011699D"/>
    <w:rsid w:val="00122C3F"/>
    <w:rsid w:val="00125763"/>
    <w:rsid w:val="00151020"/>
    <w:rsid w:val="00153F17"/>
    <w:rsid w:val="00187D42"/>
    <w:rsid w:val="001B021F"/>
    <w:rsid w:val="001B5DD4"/>
    <w:rsid w:val="001D2BDE"/>
    <w:rsid w:val="001E0C6E"/>
    <w:rsid w:val="00243F92"/>
    <w:rsid w:val="002546B2"/>
    <w:rsid w:val="002C2EC3"/>
    <w:rsid w:val="002E1CF7"/>
    <w:rsid w:val="002E7E53"/>
    <w:rsid w:val="00311BDF"/>
    <w:rsid w:val="00355E04"/>
    <w:rsid w:val="00371561"/>
    <w:rsid w:val="0037523B"/>
    <w:rsid w:val="003811AC"/>
    <w:rsid w:val="0038461E"/>
    <w:rsid w:val="00387D7C"/>
    <w:rsid w:val="003964E7"/>
    <w:rsid w:val="003B088B"/>
    <w:rsid w:val="003E6664"/>
    <w:rsid w:val="004028E0"/>
    <w:rsid w:val="00405835"/>
    <w:rsid w:val="00415FF7"/>
    <w:rsid w:val="00437337"/>
    <w:rsid w:val="004417F6"/>
    <w:rsid w:val="00456F9C"/>
    <w:rsid w:val="00474AE3"/>
    <w:rsid w:val="0047743A"/>
    <w:rsid w:val="004821AE"/>
    <w:rsid w:val="00495F43"/>
    <w:rsid w:val="004A5C6D"/>
    <w:rsid w:val="004B2C8B"/>
    <w:rsid w:val="004D4498"/>
    <w:rsid w:val="004E418F"/>
    <w:rsid w:val="004F3746"/>
    <w:rsid w:val="00513537"/>
    <w:rsid w:val="00532EED"/>
    <w:rsid w:val="0054723A"/>
    <w:rsid w:val="00550811"/>
    <w:rsid w:val="00576382"/>
    <w:rsid w:val="00577005"/>
    <w:rsid w:val="0059073B"/>
    <w:rsid w:val="005B436F"/>
    <w:rsid w:val="005C1C8D"/>
    <w:rsid w:val="005E5344"/>
    <w:rsid w:val="005E651B"/>
    <w:rsid w:val="005E7E2E"/>
    <w:rsid w:val="0060345F"/>
    <w:rsid w:val="006034E6"/>
    <w:rsid w:val="00615193"/>
    <w:rsid w:val="00621A1A"/>
    <w:rsid w:val="00624648"/>
    <w:rsid w:val="00664F68"/>
    <w:rsid w:val="00667819"/>
    <w:rsid w:val="006864A4"/>
    <w:rsid w:val="006B002D"/>
    <w:rsid w:val="006F3E52"/>
    <w:rsid w:val="00705E68"/>
    <w:rsid w:val="0072612F"/>
    <w:rsid w:val="00726C48"/>
    <w:rsid w:val="007335F0"/>
    <w:rsid w:val="00734909"/>
    <w:rsid w:val="00757F6A"/>
    <w:rsid w:val="00767557"/>
    <w:rsid w:val="007907CA"/>
    <w:rsid w:val="007A1BED"/>
    <w:rsid w:val="007D0208"/>
    <w:rsid w:val="007D0D69"/>
    <w:rsid w:val="007F58DA"/>
    <w:rsid w:val="007F7E05"/>
    <w:rsid w:val="008012FB"/>
    <w:rsid w:val="00826A35"/>
    <w:rsid w:val="0087172F"/>
    <w:rsid w:val="008804AF"/>
    <w:rsid w:val="008D01D1"/>
    <w:rsid w:val="008F32AC"/>
    <w:rsid w:val="00900905"/>
    <w:rsid w:val="009234C2"/>
    <w:rsid w:val="009344F6"/>
    <w:rsid w:val="00964796"/>
    <w:rsid w:val="00966922"/>
    <w:rsid w:val="009739CC"/>
    <w:rsid w:val="00986823"/>
    <w:rsid w:val="00990901"/>
    <w:rsid w:val="009A096C"/>
    <w:rsid w:val="009A450B"/>
    <w:rsid w:val="009C2301"/>
    <w:rsid w:val="009D1C17"/>
    <w:rsid w:val="009F3424"/>
    <w:rsid w:val="00A2072C"/>
    <w:rsid w:val="00A25FE2"/>
    <w:rsid w:val="00A34DFD"/>
    <w:rsid w:val="00A36430"/>
    <w:rsid w:val="00A47174"/>
    <w:rsid w:val="00A85C80"/>
    <w:rsid w:val="00A85F05"/>
    <w:rsid w:val="00A958A1"/>
    <w:rsid w:val="00AB2F77"/>
    <w:rsid w:val="00AB5C56"/>
    <w:rsid w:val="00AD5718"/>
    <w:rsid w:val="00B0527C"/>
    <w:rsid w:val="00B06D98"/>
    <w:rsid w:val="00B11DE7"/>
    <w:rsid w:val="00B20F85"/>
    <w:rsid w:val="00B43C12"/>
    <w:rsid w:val="00B51490"/>
    <w:rsid w:val="00B72517"/>
    <w:rsid w:val="00B72FF4"/>
    <w:rsid w:val="00B80D45"/>
    <w:rsid w:val="00B860A1"/>
    <w:rsid w:val="00BA7CAF"/>
    <w:rsid w:val="00BC029E"/>
    <w:rsid w:val="00BC0647"/>
    <w:rsid w:val="00BC3A5E"/>
    <w:rsid w:val="00BC5FA9"/>
    <w:rsid w:val="00BD6ECC"/>
    <w:rsid w:val="00BF531F"/>
    <w:rsid w:val="00C05406"/>
    <w:rsid w:val="00C225CB"/>
    <w:rsid w:val="00C35BC8"/>
    <w:rsid w:val="00C559D6"/>
    <w:rsid w:val="00C56671"/>
    <w:rsid w:val="00C6781B"/>
    <w:rsid w:val="00C72681"/>
    <w:rsid w:val="00C8521E"/>
    <w:rsid w:val="00C87CAE"/>
    <w:rsid w:val="00C949DF"/>
    <w:rsid w:val="00CB115E"/>
    <w:rsid w:val="00CC58A4"/>
    <w:rsid w:val="00CF115D"/>
    <w:rsid w:val="00D066F4"/>
    <w:rsid w:val="00D147BB"/>
    <w:rsid w:val="00D24B34"/>
    <w:rsid w:val="00D34E16"/>
    <w:rsid w:val="00D67521"/>
    <w:rsid w:val="00D84FD4"/>
    <w:rsid w:val="00DA5688"/>
    <w:rsid w:val="00DD0936"/>
    <w:rsid w:val="00DD36BE"/>
    <w:rsid w:val="00E16F3E"/>
    <w:rsid w:val="00E27B0A"/>
    <w:rsid w:val="00E401C7"/>
    <w:rsid w:val="00E42DF7"/>
    <w:rsid w:val="00E44E4F"/>
    <w:rsid w:val="00E5228E"/>
    <w:rsid w:val="00E57487"/>
    <w:rsid w:val="00E63215"/>
    <w:rsid w:val="00E7274E"/>
    <w:rsid w:val="00EA2900"/>
    <w:rsid w:val="00EA6A88"/>
    <w:rsid w:val="00EE2342"/>
    <w:rsid w:val="00EF23D7"/>
    <w:rsid w:val="00EF3B9E"/>
    <w:rsid w:val="00F12E8E"/>
    <w:rsid w:val="00F16441"/>
    <w:rsid w:val="00F21B25"/>
    <w:rsid w:val="00F3797B"/>
    <w:rsid w:val="00F47FC1"/>
    <w:rsid w:val="00F50CDC"/>
    <w:rsid w:val="00F55526"/>
    <w:rsid w:val="00F57F25"/>
    <w:rsid w:val="00F77420"/>
    <w:rsid w:val="00F844D8"/>
    <w:rsid w:val="00FD5087"/>
    <w:rsid w:val="00FD6062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5:docId w15:val="{F1B7397F-C95E-4C63-950F-135E1317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E42DF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5F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p\Documents\GitHub\Semesterarbeit-HS-2017-2018\99_Vorlagen\Vorlage_SAI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67EC6CD7-BDFF-4149-A3B9-AE290944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Vorlage_SAI_Word.dotx</Template>
  <TotalTime>0</TotalTime>
  <Pages>6</Pages>
  <Words>614</Words>
  <Characters>3870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</dc:creator>
  <cp:lastModifiedBy>Delay Anthony</cp:lastModifiedBy>
  <cp:revision>13</cp:revision>
  <dcterms:created xsi:type="dcterms:W3CDTF">2017-10-13T14:27:00Z</dcterms:created>
  <dcterms:modified xsi:type="dcterms:W3CDTF">2017-10-18T09:22:00Z</dcterms:modified>
</cp:coreProperties>
</file>