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C1C6FE" w14:textId="77777777" w:rsidR="00AF16A0" w:rsidRPr="0065036A" w:rsidRDefault="0065036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t>Введение</w:t>
      </w:r>
    </w:p>
    <w:p w14:paraId="2AFBCE60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Тема курсового проекта: «Проектирование и разработка серверной части системы управления корпоративной базой знаний с интеллектуальным поиском с помощью чат-бота на примере ООО "БС-Платформа"»</w:t>
      </w:r>
    </w:p>
    <w:p w14:paraId="1928F306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Актуальность курсового проекта обусловлена экспоненциальным ростом объемов корпоративной информации и необходимостью обеспечения оперативного доступа сотрудников к внутренним знаниям компании. В условиях работы современной IT-компании, такой как ООО «БС-Платформа», техническая документация, регламенты и базы знаний часто оказываются фрагментированы по различным источникам: локальным файлам, чатам мессенджеров и разрозненным вики-системам. Традиционные методы поиска, по ключевым словам, демонстрируют низкую эффективность при работе с большими массивами неструктурированных данных, вынуждая сотрудников тратить значительное рабочее время на поиск нужной информации или дублирование вопросов коллегам.</w:t>
      </w:r>
    </w:p>
    <w:p w14:paraId="52FFDEDB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В то же время в сфере корпоративных информационных систем (КИС) сформировался устойчивый тренд на внедрение интеллектуальных помощников. Технологии обработки естественного языка (NLP) и генеративного искусственного интеллекта (LLM), в частности подход RAG (Retrieval-Augmented Generation), позволяют качественно изменить взаимодействие с базой знаний. Вместо ручного перебора статей сотрудник получает возможность задать вопрос в свободной форме и получить точный, контекстно-зависимый ответ со ссылками на источники.</w:t>
      </w:r>
    </w:p>
    <w:p w14:paraId="3D1561CF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Однако использование публичных облачных решений (SaaS) часто недопустимо из-за требований информационной безопасности и конфиденциальности данных заказчика. Разработка собственной серверной части системы, развернутой в закрытом контуре компании и интегрированной с существующей инфраструктурой (Active Directory, LDAP), создает безопасную и высокопроизводительную среду для управления знаниями. Такая система не только агрегирует информацию, но и выступает в роли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«умного» ассистента, снижая нагрузку на старших специалистов и ускоряя онбординг новичков. Таким образом, создание специализированного бэкенда для корпоративной базы знаний с гибридным поиском и AI-модулем является актуальной и практически значимой задачей для оптимизации бизнес-процессов ООО «БС-Платформа».</w:t>
      </w:r>
    </w:p>
    <w:p w14:paraId="78560B67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Объект исследования — процессы накопления, систематизации и поиска корпоративной информации, а также методы автоматизации технической поддержки сотрудников с использованием технологий искусственного интеллекта.</w:t>
      </w:r>
    </w:p>
    <w:p w14:paraId="18005A05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Предмет исследования — методы и архитектурные паттерны проектирования серверной части высоконагруженных веб-приложений, обеспечивающих семантический поиск и генерацию ответов на базе локальных языковых моделей (LLM).</w:t>
      </w:r>
    </w:p>
    <w:p w14:paraId="608A1EFF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Цель курсового проекта — спроектировать и разработать программный модуль серверной части (backend) корпоративной базы знаний, реализующий функционал гибридного поиска и интеллектуального чат-бота для автоматизации работы с документацией компании ООО «БС-Платформа».</w:t>
      </w:r>
    </w:p>
    <w:p w14:paraId="2DD40AC8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3AAE74F2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Провести анализ предметной области и существующих решений в сфере корпоративных баз знаний, обосновать выбор стека технологий для реализации on-premise решения.</w:t>
      </w:r>
    </w:p>
    <w:p w14:paraId="51C93D08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Сформулировать функциональные требования к серверной части системы, включая ролевую модель доступа (RBAC), интеграцию с корпоративным каталогом пользователей (LDAP) и механизмы версионирования контента.</w:t>
      </w:r>
    </w:p>
    <w:p w14:paraId="303742EF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Спроектировать архитектуру базы данных: реляционную схему для хранения структуры статей и прав доступа (PostgreSQL), а также векторное хранилище (pgvector) для реализации семантического поиска.</w:t>
      </w:r>
    </w:p>
    <w:p w14:paraId="530F9B4C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Разработать RESTful API для управления контентом, реализовать логику аутентификации (JWT и LDAP) и систему модерации статей с поддержкой версионности и «мягкого» удаления.</w:t>
      </w:r>
    </w:p>
    <w:p w14:paraId="18C58F99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Реализовать модуль интеграции с локальными AI-моделями (через Spring AI и Ollama), обеспечивающий векторизацию текста и работу диалогового ассистента в режиме RAG (генерация ответов на основе найденного контекста).</w:t>
      </w:r>
    </w:p>
    <w:p w14:paraId="6E22A404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Реализовать алгоритм гибридного поиска, объединяющего результаты полнотекстового поиска (Apache Lucene) и семантического поиска по векторным представлениям для повышения релевантности выдачи.</w:t>
      </w:r>
    </w:p>
    <w:p w14:paraId="41FB1993" w14:textId="77777777" w:rsidR="00AF16A0" w:rsidRPr="0065036A" w:rsidRDefault="0065036A">
      <w:pPr>
        <w:pStyle w:val="aff2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Провести тестирование серверной части, включая нагрузочное тестирование поисковых запросов и проверку корректности работы WebSocket-соединений для чат-бота.</w:t>
      </w:r>
    </w:p>
    <w:p w14:paraId="5910FA70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Практическая значимость работы заключается в создании готового к внедрению в инфраструктуру ООО «БС-Платформа» программного продукта, который обеспечит централизованное хранение документации, сократит время поиска информации сотрудниками, как минимум, на 30–40% и минимизирует риски утечки данных за счет локального развертывания нейросетевых моделей.</w:t>
      </w:r>
    </w:p>
    <w:p w14:paraId="7B6472F3" w14:textId="77777777" w:rsidR="00AF16A0" w:rsidRPr="0065036A" w:rsidRDefault="0065036A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 w:clear="all"/>
      </w:r>
    </w:p>
    <w:p w14:paraId="579AD36E" w14:textId="77777777" w:rsidR="00AF16A0" w:rsidRPr="0065036A" w:rsidRDefault="0065036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1. Проектирование информационной системы</w:t>
      </w:r>
    </w:p>
    <w:p w14:paraId="69AE063D" w14:textId="77777777" w:rsidR="00AF16A0" w:rsidRPr="0065036A" w:rsidRDefault="0065036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t>1.1 Анализ предметной области и построение бизнес-процессов</w:t>
      </w:r>
    </w:p>
    <w:p w14:paraId="543245D9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Предметной областью проекта является корпоративное управление знаниями, требующее перехода от разрозненных файловых архивов к централизованным интеллектуальным системам с семантическим поиском.</w:t>
      </w:r>
    </w:p>
    <w:p w14:paraId="27AE810E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Корпоративная база знаний — это не просто хранилище документов, а динамическая среда для накопления, структурирования и оперативного предоставления экспертной информации сотрудникам. Ключевыми вызовами для компании ООО «БС-Платформа» являются фрагментация данных, высокие затраты времени на поиск технической документации и риски утечки конфиденциальной информации при использовании внешних инструментов. Ответом на эти вызовы является внедрение собственной платформы, объединяющей гибридный поиск (по ключевым словам и смыслам) и локальные AI-модели, работающие по принципу RAG (Retrieval-Augmented Generation).</w:t>
      </w:r>
    </w:p>
    <w:p w14:paraId="6C99CD26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Основные вызовы и проблемы:</w:t>
      </w:r>
    </w:p>
    <w:p w14:paraId="63602D8D" w14:textId="77777777" w:rsidR="00AF16A0" w:rsidRPr="0065036A" w:rsidRDefault="0065036A">
      <w:pPr>
        <w:pStyle w:val="aff2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Фрагментация информации: знания распределены по локальным дискам, чатам в мессенджерах и устаревшим вики-страницам, что делает невозможным получение целостной картины по проекту.</w:t>
      </w:r>
    </w:p>
    <w:p w14:paraId="7BC07913" w14:textId="77777777" w:rsidR="00AF16A0" w:rsidRPr="0065036A" w:rsidRDefault="0065036A">
      <w:pPr>
        <w:pStyle w:val="aff2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Информационная безопасность: использование публичных облачных сервисов (SaaS) для обработки чувствительных данных (пароли, архитектура, персональные данные) недопустимо. Требуется работа в закрытом контуре (On-Premise).</w:t>
      </w:r>
    </w:p>
    <w:p w14:paraId="21F1BB99" w14:textId="77777777" w:rsidR="00AF16A0" w:rsidRPr="0065036A" w:rsidRDefault="0065036A">
      <w:pPr>
        <w:pStyle w:val="aff2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Неэффективный поиск: классический поиск по ключевым словам часто не находит нужный документ, если запрос сформулирован иначе, чем в тексте (проблема синонимии и контекста).</w:t>
      </w:r>
    </w:p>
    <w:p w14:paraId="51B6B36C" w14:textId="77777777" w:rsidR="00AF16A0" w:rsidRPr="0065036A" w:rsidRDefault="0065036A">
      <w:pPr>
        <w:pStyle w:val="aff2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Потеря экспертизы: при уходе ключевых сотрудников («Bus factor») уникальные знания теряются, если они не были формализованы и сохранены в доступном виде.</w:t>
      </w:r>
    </w:p>
    <w:p w14:paraId="690E2414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Ключевые бизнес-процессы:</w:t>
      </w:r>
    </w:p>
    <w:p w14:paraId="5E8AF80B" w14:textId="77777777" w:rsidR="00AF16A0" w:rsidRPr="0065036A" w:rsidRDefault="0065036A">
      <w:pPr>
        <w:pStyle w:val="aff2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Процесс управления жизненным циклом знаний (для Авторов и Модераторов):</w:t>
      </w:r>
    </w:p>
    <w:p w14:paraId="145AA39A" w14:textId="77777777" w:rsidR="00AF16A0" w:rsidRPr="0065036A" w:rsidRDefault="0065036A">
      <w:pPr>
        <w:pStyle w:val="aff2"/>
        <w:numPr>
          <w:ilvl w:val="1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Создание и версионирование контента: написание статей с использованием Rich Text Editor (Quill Delta), поддержка версионности для отслеживания истории изменений и возможности отката к предыдущим редакциям.</w:t>
      </w:r>
    </w:p>
    <w:p w14:paraId="74430A1B" w14:textId="77777777" w:rsidR="00AF16A0" w:rsidRPr="0065036A" w:rsidRDefault="0065036A">
      <w:pPr>
        <w:pStyle w:val="aff2"/>
        <w:numPr>
          <w:ilvl w:val="1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Многоуровневая модерация: реализация процесса «Writer → Moderator». Авторы (Writer) создают заявки на публикацию или изменение (Proposals), которые проходят проверку Модераторами перед тем, как стать доступными пользователям. Это гарантирует качество и актуальность данных.</w:t>
      </w:r>
    </w:p>
    <w:p w14:paraId="4AE7B2BB" w14:textId="77777777" w:rsidR="00AF16A0" w:rsidRPr="0065036A" w:rsidRDefault="0065036A">
      <w:pPr>
        <w:pStyle w:val="aff2"/>
        <w:numPr>
          <w:ilvl w:val="1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Структурирование: управление иерархическим деревом категорий и разграничение прав доступа к ним (Access Roles) для различных групп сотрудников.</w:t>
      </w:r>
    </w:p>
    <w:p w14:paraId="35C092C4" w14:textId="77777777" w:rsidR="00AF16A0" w:rsidRPr="0065036A" w:rsidRDefault="0065036A">
      <w:pPr>
        <w:pStyle w:val="aff2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Процесс интеллектуального поиска и поддержки (для Пользователей):</w:t>
      </w:r>
    </w:p>
    <w:p w14:paraId="37CB3315" w14:textId="77777777" w:rsidR="00AF16A0" w:rsidRPr="0065036A" w:rsidRDefault="0065036A">
      <w:pPr>
        <w:pStyle w:val="aff2"/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Гибридный поиск: объединение результатов полнотекстового поиска (Apache Lucene) и векторного семантического поиска (pgvector) для нахождения релевантных статей даже при неточных формулировках запроса.</w:t>
      </w:r>
    </w:p>
    <w:p w14:paraId="09738A38" w14:textId="77777777" w:rsidR="00AF16A0" w:rsidRPr="0065036A" w:rsidRDefault="0065036A">
      <w:pPr>
        <w:pStyle w:val="aff2"/>
        <w:numPr>
          <w:ilvl w:val="1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AI-ассистент (RAG): взаимодействие с чат-ботом, который анализирует вопрос пользователя, находит соответствующие фрагменты в базе знаний и генерирует связный ответ со ссылками на источники, выступая в роли первой линии технической поддержки.</w:t>
      </w:r>
    </w:p>
    <w:p w14:paraId="308A34CD" w14:textId="77777777" w:rsidR="00AF16A0" w:rsidRPr="0065036A" w:rsidRDefault="0065036A">
      <w:pPr>
        <w:pStyle w:val="aff2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Администрирование и интеграция (для Администраторов):</w:t>
      </w:r>
    </w:p>
    <w:p w14:paraId="411867A0" w14:textId="77777777" w:rsidR="00AF16A0" w:rsidRPr="0065036A" w:rsidRDefault="0065036A">
      <w:pPr>
        <w:pStyle w:val="aff2"/>
        <w:numPr>
          <w:ilvl w:val="1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Управление доступом: автоматическая синхронизация пользователей из корпоративного Active Directory через LDAP, маппинг ролей и управление правами доступа к разделам базы.</w:t>
      </w:r>
    </w:p>
    <w:p w14:paraId="604C4615" w14:textId="77777777" w:rsidR="00AF16A0" w:rsidRPr="0065036A" w:rsidRDefault="0065036A">
      <w:pPr>
        <w:pStyle w:val="aff2"/>
        <w:numPr>
          <w:ilvl w:val="1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Мониторинг и аналитика: сбор статистики просмотров статей и поисковых запросов для выявления «белых пятен» в документации и оценки востребованности контента.</w:t>
      </w:r>
    </w:p>
    <w:p w14:paraId="69296F1D" w14:textId="77777777" w:rsidR="00AF16A0" w:rsidRPr="0065036A" w:rsidRDefault="00AF16A0">
      <w:pPr>
        <w:pStyle w:val="aff2"/>
        <w:spacing w:after="0" w:line="360" w:lineRule="auto"/>
        <w:ind w:left="1429"/>
        <w:jc w:val="both"/>
        <w:rPr>
          <w:rFonts w:ascii="Times New Roman" w:hAnsi="Times New Roman" w:cs="Times New Roman"/>
          <w:sz w:val="28"/>
          <w:szCs w:val="28"/>
        </w:rPr>
      </w:pPr>
    </w:p>
    <w:p w14:paraId="7598A36B" w14:textId="77777777" w:rsidR="00AF16A0" w:rsidRPr="0065036A" w:rsidRDefault="0065036A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t>1.2 Проектирование диаграммы прецедентов и диаграммы деятельности</w:t>
      </w:r>
    </w:p>
    <w:p w14:paraId="7BC231AF" w14:textId="77777777" w:rsidR="00AF16A0" w:rsidRPr="0065036A" w:rsidRDefault="00AF16A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3F9037A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Диаграмма прецедентов (Use Case Diagram) представляет собой модель, которая описывает функциональные возможности разрабатываемой системы с точки зрения внешних пользователей. На диаграмме идентифицируются ключевые акторы (роли пользователей) и прецеденты (функции, которые система должна выполнять для этих пользователей). В контексте проектируемой онлайн-платформы для корпоративного обучения диаграмма прецедентов служит для формализации требований и визуализации границ системы. Она позволяет четко определить, какие действия могут выполнять сотрудник-учащийся, менеджер по обучению и администратор, что является основой для последующего проектирования архитектуры и пользовательских интерфейсов. Диаграмма прецедентов представлена на рисунке 1.1.</w:t>
      </w:r>
    </w:p>
    <w:p w14:paraId="630757BA" w14:textId="77777777" w:rsidR="00AF16A0" w:rsidRPr="0065036A" w:rsidRDefault="00AF16A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BD76CE" w14:textId="77777777" w:rsidR="00AF16A0" w:rsidRPr="0065036A" w:rsidRDefault="0065036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noProof/>
          <w:lang w:eastAsia="ru-RU"/>
        </w:rPr>
        <w:lastRenderedPageBreak/>
        <mc:AlternateContent>
          <mc:Choice Requires="wpg">
            <w:drawing>
              <wp:inline distT="0" distB="0" distL="0" distR="0" wp14:anchorId="239A6459" wp14:editId="750877E1">
                <wp:extent cx="5940425" cy="4316287"/>
                <wp:effectExtent l="0" t="0" r="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202226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0424" cy="43162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39.87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</w:p>
    <w:p w14:paraId="1E837675" w14:textId="77777777" w:rsidR="00AF16A0" w:rsidRPr="0065036A" w:rsidRDefault="0065036A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>Рисунок 1.1 – Диаграмма прецедентов</w:t>
      </w:r>
    </w:p>
    <w:p w14:paraId="34643421" w14:textId="77777777" w:rsidR="00AF16A0" w:rsidRPr="0065036A" w:rsidRDefault="00AF16A0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330B6BA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Базовые прецеденты системы:</w:t>
      </w:r>
    </w:p>
    <w:p w14:paraId="7EDE9DC9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1. Доступ к информации и навигация (USER):</w:t>
      </w:r>
    </w:p>
    <w:p w14:paraId="3D582C45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Авторизация: вход в систему для получения доступа к функционалу в соответствии с назначенной ролью.</w:t>
      </w:r>
    </w:p>
    <w:p w14:paraId="7AA73465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Просмотр и поиск: навигация по дереву категорий и подкатегорий, просмотр списка доступных статей, а также использование полнотекстового и семантического поиска для нахождения материалов.</w:t>
      </w:r>
    </w:p>
    <w:p w14:paraId="7B920504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Работа с версиями: просмотр истории изменений статьи и сравнение различных версий документа (diff) для отслеживания правок.</w:t>
      </w:r>
    </w:p>
    <w:p w14:paraId="2BD7743F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Персонализация и экспорт: добавление полезных статей в «Избранное» для быстрого доступа, просмотр данных своего профиля и генерация PDF-версий статей для оффлайн-изучения.</w:t>
      </w:r>
    </w:p>
    <w:p w14:paraId="0393703A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2. Интеллектуальная поддержка (USER):</w:t>
      </w:r>
    </w:p>
    <w:p w14:paraId="4A4524A8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Взаимодействие с AI-чатом: отправка запросов диалоговому ассистенту, который использует базу знаний (RAG) для формирования контекстных ответов, помогая пользователю находить информацию без ручного перебора статей.</w:t>
      </w:r>
    </w:p>
    <w:p w14:paraId="599C14BA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3. Создание и управление контентом (WRITER, SUPER-WRITER):</w:t>
      </w:r>
    </w:p>
    <w:p w14:paraId="53D3F94A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Создание через модерацию (Writer): формирование черновиков статей и отправка заявок на публикацию или обновление контента. Прямое редактирование недоступно для обеспечения контроля качества.</w:t>
      </w:r>
    </w:p>
    <w:p w14:paraId="060F5DEF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Прямое управление (Super-Writer): привилегированное создание и обновление статей и категорий без необходимости прохождения процедуры одобрения (за исключением полного удаления, protected hard delete).</w:t>
      </w:r>
    </w:p>
    <w:p w14:paraId="16934955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4. Процесс модерации (MODERATOR):</w:t>
      </w:r>
    </w:p>
    <w:p w14:paraId="2B70FB80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Обработка заявок: просмотр очереди заявок (Proposals) от авторов, принятие решений об одобрении (Approve) или отклонении (Reject) публикаций.</w:t>
      </w:r>
    </w:p>
    <w:p w14:paraId="286D2B21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Редакторский контроль: возможность прямого создания и редактирования статей в обход очереди модерации для оперативного исправления ошибок.</w:t>
      </w:r>
    </w:p>
    <w:p w14:paraId="7F1C4B5B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5. Администрирование системы (ADMIN):</w:t>
      </w:r>
    </w:p>
    <w:p w14:paraId="7B83CF00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пользователями: создание учетных записей, редактирование профилей, блокировка и восстановление доступа.</w:t>
      </w:r>
    </w:p>
    <w:p w14:paraId="0AA93767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Управление доступом: настройка матрицы прав доступа, включая назначение ролей (WriterPermission, ModeratorPermission, AccessRole) для разграничения видимости категорий и функциональных возможностей.</w:t>
      </w:r>
    </w:p>
    <w:p w14:paraId="18BF1C66" w14:textId="77777777" w:rsidR="00AF16A0" w:rsidRPr="0065036A" w:rsidRDefault="0065036A">
      <w:pPr>
        <w:pStyle w:val="aff2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Глобальное управление системой: полный контроль над всеми статьями и категориями, а также управление самим процессом модерации и настройками системы.</w:t>
      </w:r>
    </w:p>
    <w:p w14:paraId="76B12E72" w14:textId="77777777" w:rsidR="00AF16A0" w:rsidRPr="0065036A" w:rsidRDefault="0065036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Диаграмма деятельности (Activity Diagram) — это тип диаграммы в языке UML, который используется для визуализации алгоритмов, бизнес-процессов или потоков работ (workflow) в системе. Она показывает </w:t>
      </w:r>
      <w:r w:rsidRPr="0065036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последовательность действий (activity) от начального состояния к конечному, включая ветвления (условия), параллельные потоки выполнения и точки синхронизации. В контексте проектирования она помогает понять логику выполнения конкретных сценариев использования, например, алгоритм модерации статьи или процесс обработки запроса пользователя чат-ботом. Представлена на рисунке 1.2.</w:t>
      </w:r>
    </w:p>
    <w:p w14:paraId="064FD0DD" w14:textId="77777777" w:rsidR="00AF16A0" w:rsidRPr="0065036A" w:rsidRDefault="00AF16A0">
      <w:pPr>
        <w:pStyle w:val="aff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F0C7518" w14:textId="77777777" w:rsidR="00AF16A0" w:rsidRPr="0065036A" w:rsidRDefault="0065036A">
      <w:pPr>
        <w:pStyle w:val="aff2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inline distT="0" distB="0" distL="0" distR="0" wp14:anchorId="60EBF2DD" wp14:editId="56D0F980">
                <wp:extent cx="3027492" cy="5586862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75646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1"/>
                        <a:srcRect t="3288"/>
                        <a:stretch/>
                      </pic:blipFill>
                      <pic:spPr bwMode="auto">
                        <a:xfrm>
                          <a:off x="0" y="0"/>
                          <a:ext cx="3027492" cy="55868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38.39pt;height:439.91pt;mso-wrap-distance-left:0.00pt;mso-wrap-distance-top:0.00pt;mso-wrap-distance-right:0.00pt;mso-wrap-distance-bottom:0.00pt;z-index:1;" stroked="false">
                <v:imagedata r:id="rId12" o:title="" croptop="2155f" cropleft="0f" cropbottom="0f" cropright="0f"/>
                <o:lock v:ext="edit" rotation="t"/>
              </v:shape>
            </w:pict>
          </mc:Fallback>
        </mc:AlternateContent>
      </w:r>
    </w:p>
    <w:p w14:paraId="5BF4E625" w14:textId="77777777" w:rsidR="00AF16A0" w:rsidRPr="0065036A" w:rsidRDefault="0065036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Рисунок 1.2 – Диаграмма деятельности</w:t>
      </w:r>
    </w:p>
    <w:p w14:paraId="5D2DFDC5" w14:textId="77777777" w:rsidR="00AF16A0" w:rsidRPr="0065036A" w:rsidRDefault="00AF16A0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86D50B9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Основные этапы процесса работы с системой:</w:t>
      </w:r>
    </w:p>
    <w:p w14:paraId="24BEA11A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Начало сессии: пользователь авторизуется в системе через корпоративный LDAP или локальную форму входа. Система проверяет валидность учетных данных и генерирует JWT-токены (access и refresh), после чего определяет права пользователя (ADMIN, MODERATOR, WRITER, USER) и загружает доступные разделы базы знаний в соответствии с ролевой моделью.</w:t>
      </w:r>
    </w:p>
    <w:p w14:paraId="40371865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Навигация и поиск информации: пользователь выбирает стратегию поиска необходимых знаний: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br/>
        <w:t>- Навигация по иерархии: переход по дереву категорий и подкатегорий для изучения структурированной документации.</w:t>
      </w:r>
    </w:p>
    <w:p w14:paraId="1CAFAC24" w14:textId="77777777" w:rsidR="00AF16A0" w:rsidRPr="0065036A" w:rsidRDefault="0065036A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- Гибридный поиск: ввод запроса в поисковую строку. Система параллельно выполняет полнотекстовый поиск (Apache Lucene), по ключевым словам, выдавая результаты по релевантности.</w:t>
      </w:r>
    </w:p>
    <w:p w14:paraId="1A6BA591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Работа с контентом и версиями: при открытии статьи система отображает её актуальное содержимое. </w:t>
      </w:r>
    </w:p>
    <w:p w14:paraId="2EBB5FE7" w14:textId="77777777"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Пользователь может: </w:t>
      </w:r>
    </w:p>
    <w:p w14:paraId="655AEB8B" w14:textId="77777777"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- просматривать текст, видео и прикрепленные файлы. </w:t>
      </w:r>
    </w:p>
    <w:p w14:paraId="6C0B3066" w14:textId="77777777"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- сравнивать версии: при необходимости проследить историю изменений, пользователь открывает режим сравнения версий (diff), чтобы увидеть, какие правки были внесены автором.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br/>
        <w:t>- Экспорт: сгенерировать PDF-версию статьи для оффлайн-использования.</w:t>
      </w:r>
    </w:p>
    <w:p w14:paraId="044CB165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Взаимодействие с AI-помощником (RAG): если пользователь не нашел прямого ответа или нуждается в синтезе информации из нескольких статей, он инициирует чат с AI-ассистентом. Бот анализирует запрос, находит релевантные фрагменты в базе знаний (Retrieval), генерирует ответ с учетом найденного контекста (Augmented Generation), предоставляя ссылки на источники информации.</w:t>
      </w:r>
    </w:p>
    <w:p w14:paraId="0D3E1862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Создание и актуализация знаний (для авторов): сотрудники с правами WRITER участвуют в наполнении базы:</w:t>
      </w:r>
    </w:p>
    <w:p w14:paraId="223A0CEB" w14:textId="77777777"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- Создают черновики новых статей или редактируют существующие. </w:t>
      </w:r>
    </w:p>
    <w:p w14:paraId="280E5862" w14:textId="77777777" w:rsidR="00AF16A0" w:rsidRPr="0065036A" w:rsidRDefault="0065036A">
      <w:pPr>
        <w:pStyle w:val="aff2"/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lastRenderedPageBreak/>
        <w:t>- Отправляют изменения на модерацию. Система блокирует прямое изменение публичного контента до проверки модератором.</w:t>
      </w:r>
    </w:p>
    <w:p w14:paraId="4961663E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Модерация и публикация (для модераторов): ответственные сотрудники получают уведомления о новых заявках. Они просматривают предложенные изменения, одобряют их (публикация новой версии статьи) или отклоняют с комментарием для доработки.</w:t>
      </w:r>
    </w:p>
    <w:p w14:paraId="389C2CAB" w14:textId="77777777" w:rsidR="00AF16A0" w:rsidRPr="0065036A" w:rsidRDefault="0065036A">
      <w:pPr>
        <w:pStyle w:val="aff2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Завершение сессии и аналитика: все действия пользователя (просмотры статей, поисковые запросы) логируются для формирования аналитики популярности контента. При выходе или истечении времени жизни сессии доступ закрывается, требуя повторной аутентификации.</w:t>
      </w:r>
    </w:p>
    <w:p w14:paraId="5A6A7549" w14:textId="77777777" w:rsidR="00AF16A0" w:rsidRPr="0065036A" w:rsidRDefault="0065036A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sz w:val="28"/>
          <w:szCs w:val="28"/>
        </w:rPr>
        <w:t>1.3 Проектирование диаграммы «сущность-связь» и словаря данных</w:t>
      </w:r>
    </w:p>
    <w:p w14:paraId="41225134" w14:textId="77777777" w:rsidR="00AF16A0" w:rsidRPr="0065036A" w:rsidRDefault="0065036A">
      <w:pPr>
        <w:spacing w:after="0"/>
        <w:ind w:firstLine="709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Диаграмма «сущность–связь» — это графическое представление модели данных, где сущности (таблицы/коллекции) описывают ключевые объекты предметной области, а связи показывают, как эти объекты соотносятся друг с другом (1:1, 1:N, M:N). В контексте проекта ER-диаграмма фиксирует структуру корпоративной базы знаний: статьи, категории, пользователей и механизмы контроля доступа и качества контента.</w:t>
      </w: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</w:p>
    <w:p w14:paraId="5C921001" w14:textId="77777777" w:rsidR="00AF16A0" w:rsidRPr="0065036A" w:rsidRDefault="0065036A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>Диаграмма «Сущность-связь» представлена на рисунке 1.3.</w:t>
      </w:r>
    </w:p>
    <w:p w14:paraId="6A7CE794" w14:textId="77777777" w:rsidR="00AF16A0" w:rsidRPr="0065036A" w:rsidRDefault="0065036A">
      <w:pPr>
        <w:spacing w:after="0" w:line="360" w:lineRule="auto"/>
        <w:ind w:left="709"/>
        <w:jc w:val="both"/>
        <w:rPr>
          <w:rFonts w:ascii="Times New Roman" w:hAnsi="Times New Roman" w:cs="Times New Roman"/>
        </w:rPr>
      </w:pPr>
      <w:r w:rsidRPr="0065036A">
        <w:rPr>
          <w:rFonts w:ascii="Times New Roman" w:hAnsi="Times New Roman" w:cs="Times New Roman"/>
        </w:rPr>
        <w:t xml:space="preserve"> </w:t>
      </w:r>
    </w:p>
    <w:p w14:paraId="54CD0436" w14:textId="77777777" w:rsidR="00AF16A0" w:rsidRPr="0065036A" w:rsidRDefault="0065036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mc:AlternateContent>
          <mc:Choice Requires="wpg">
            <w:drawing>
              <wp:inline distT="0" distB="0" distL="0" distR="0" wp14:anchorId="2A008EF3" wp14:editId="7278C5E2">
                <wp:extent cx="5940425" cy="4316287"/>
                <wp:effectExtent l="0" t="0" r="0" b="0"/>
                <wp:docPr id="3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487086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43162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339.87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14:paraId="58277796" w14:textId="77777777" w:rsidR="00AF16A0" w:rsidRPr="0065036A" w:rsidRDefault="0065036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Cs/>
          <w:sz w:val="28"/>
          <w:szCs w:val="28"/>
        </w:rPr>
        <w:t>Рисунок 1.3 – Диаграмма «Сущность-связь»</w:t>
      </w:r>
    </w:p>
    <w:p w14:paraId="7D23ABE0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5C85B047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0" w:name="bm_1_атрибуты_сущности_user_пользователи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«Пользователи»</w:t>
      </w:r>
      <w:bookmarkEnd w:id="0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1.1.</w:t>
      </w:r>
    </w:p>
    <w:p w14:paraId="0FC87008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1.1— </w:t>
      </w:r>
      <w:r w:rsidRPr="0065036A">
        <w:rPr>
          <w:rStyle w:val="VerbatimChar"/>
          <w:rFonts w:ascii="Times New Roman" w:eastAsia="Times New Roman" w:hAnsi="Times New Roman" w:cs="Times New Roman"/>
          <w:color w:val="000000"/>
          <w:sz w:val="28"/>
          <w:szCs w:val="28"/>
          <w:shd w:val="clear" w:color="auto" w:fill="F8F8FA"/>
        </w:rPr>
        <w:t>Сущность «Пользователи»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13"/>
        <w:gridCol w:w="3526"/>
        <w:gridCol w:w="2506"/>
      </w:tblGrid>
      <w:tr w:rsidR="00AF16A0" w:rsidRPr="0065036A" w14:paraId="306CE9C4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177EAD6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</w:tcPr>
          <w:p w14:paraId="71CE779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</w:tcPr>
          <w:p w14:paraId="18CDF64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3E8720D7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5D50C8F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user_id</w:t>
            </w:r>
          </w:p>
        </w:tc>
        <w:tc>
          <w:tcPr>
            <w:tcW w:w="0" w:type="auto"/>
          </w:tcPr>
          <w:p w14:paraId="7F3B620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пользователя</w:t>
            </w:r>
          </w:p>
        </w:tc>
        <w:tc>
          <w:tcPr>
            <w:tcW w:w="0" w:type="auto"/>
          </w:tcPr>
          <w:p w14:paraId="242BC73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5A62F9EA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61039BFD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first_name</w:t>
            </w:r>
          </w:p>
        </w:tc>
        <w:tc>
          <w:tcPr>
            <w:tcW w:w="0" w:type="auto"/>
          </w:tcPr>
          <w:p w14:paraId="6284287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</w:t>
            </w:r>
          </w:p>
        </w:tc>
        <w:tc>
          <w:tcPr>
            <w:tcW w:w="0" w:type="auto"/>
          </w:tcPr>
          <w:p w14:paraId="0311BBE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03A7864D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221A742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last_name</w:t>
            </w:r>
          </w:p>
        </w:tc>
        <w:tc>
          <w:tcPr>
            <w:tcW w:w="0" w:type="auto"/>
          </w:tcPr>
          <w:p w14:paraId="6BE6ED7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Фамилия</w:t>
            </w:r>
          </w:p>
        </w:tc>
        <w:tc>
          <w:tcPr>
            <w:tcW w:w="0" w:type="auto"/>
          </w:tcPr>
          <w:p w14:paraId="153093E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0D495629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4CD7E8F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email</w:t>
            </w:r>
          </w:p>
        </w:tc>
        <w:tc>
          <w:tcPr>
            <w:tcW w:w="0" w:type="auto"/>
          </w:tcPr>
          <w:p w14:paraId="121190B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Электронная почта</w:t>
            </w:r>
          </w:p>
        </w:tc>
        <w:tc>
          <w:tcPr>
            <w:tcW w:w="0" w:type="auto"/>
          </w:tcPr>
          <w:p w14:paraId="46E9AAC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(255, Unique)</w:t>
            </w:r>
          </w:p>
        </w:tc>
      </w:tr>
      <w:tr w:rsidR="00AF16A0" w:rsidRPr="0065036A" w14:paraId="40C9B061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517B096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password</w:t>
            </w:r>
          </w:p>
        </w:tc>
        <w:tc>
          <w:tcPr>
            <w:tcW w:w="0" w:type="auto"/>
          </w:tcPr>
          <w:p w14:paraId="7824C28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Хеш пароля</w:t>
            </w:r>
          </w:p>
        </w:tc>
        <w:tc>
          <w:tcPr>
            <w:tcW w:w="0" w:type="auto"/>
          </w:tcPr>
          <w:p w14:paraId="3548B16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31D87881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1480406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role_id</w:t>
            </w:r>
          </w:p>
        </w:tc>
        <w:tc>
          <w:tcPr>
            <w:tcW w:w="0" w:type="auto"/>
          </w:tcPr>
          <w:p w14:paraId="1734382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системную роль</w:t>
            </w:r>
          </w:p>
        </w:tc>
        <w:tc>
          <w:tcPr>
            <w:tcW w:w="0" w:type="auto"/>
          </w:tcPr>
          <w:p w14:paraId="495A8CC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5DDAF831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5893B325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is_delete</w:t>
            </w:r>
          </w:p>
        </w:tc>
        <w:tc>
          <w:tcPr>
            <w:tcW w:w="0" w:type="auto"/>
          </w:tcPr>
          <w:p w14:paraId="354C7AD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Признак удаления (Soft Delete)</w:t>
            </w:r>
          </w:p>
        </w:tc>
        <w:tc>
          <w:tcPr>
            <w:tcW w:w="0" w:type="auto"/>
          </w:tcPr>
          <w:p w14:paraId="52107EB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 w14:paraId="5F65B93D" w14:textId="77777777" w:rsidTr="004C34A8">
        <w:trPr>
          <w:cantSplit/>
          <w:tblCellSpacing w:w="0" w:type="dxa"/>
          <w:jc w:val="center"/>
        </w:trPr>
        <w:tc>
          <w:tcPr>
            <w:tcW w:w="0" w:type="auto"/>
          </w:tcPr>
          <w:p w14:paraId="3470605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is_from_ldap</w:t>
            </w:r>
          </w:p>
        </w:tc>
        <w:tc>
          <w:tcPr>
            <w:tcW w:w="0" w:type="auto"/>
          </w:tcPr>
          <w:p w14:paraId="562CE31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Признак пользователя из LDAP</w:t>
            </w:r>
          </w:p>
        </w:tc>
        <w:tc>
          <w:tcPr>
            <w:tcW w:w="0" w:type="auto"/>
          </w:tcPr>
          <w:p w14:paraId="130FC78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</w:tbl>
    <w:p w14:paraId="5C805265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41E5C27C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1" w:name="bm_2_атрибуты_сущности_role_систе_2efec6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«Системные роли»</w:t>
      </w:r>
      <w:bookmarkEnd w:id="1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1.2.</w:t>
      </w:r>
    </w:p>
    <w:p w14:paraId="2662E810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.2—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«Системные роли»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 w:rsidR="00AF16A0" w:rsidRPr="0065036A" w14:paraId="4FBE840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B6D7F8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C3714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EDEADC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754CBAC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DC430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role_id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055E9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роли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C0B371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25E7FB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A64D32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EC360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Название роли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E1939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</w:tbl>
    <w:p w14:paraId="4F95CFA0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414AFAAD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2" w:name="bm_3_атрибуты_сущности_category_к_12fd15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«Категории»</w:t>
      </w:r>
      <w:bookmarkEnd w:id="2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3.</w:t>
      </w:r>
    </w:p>
    <w:p w14:paraId="747F989C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1.3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«Категории»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202"/>
        <w:gridCol w:w="3745"/>
        <w:gridCol w:w="2402"/>
      </w:tblGrid>
      <w:tr w:rsidR="00AF16A0" w:rsidRPr="0065036A" w14:paraId="689458E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0E89B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C6F53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BB46B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2306257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239D3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categories_id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5408A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категории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DC99D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2F803AA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D8431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9187D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Описание / Название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6142FF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7728CFF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569CB6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icon_path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C6EAF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Путь к иконке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831522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355B76C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F535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is_delete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ECAFA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Признак удаления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1AA5E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 w14:paraId="77D8351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E833F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parent_id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1E60C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родительскую категорию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726D4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</w:tbl>
    <w:p w14:paraId="3C79481C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13D04027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3" w:name="bm_4_атрибуты_сущности_article_статьи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«Статьи»</w:t>
      </w:r>
      <w:bookmarkEnd w:id="3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1.4.</w:t>
      </w:r>
    </w:p>
    <w:p w14:paraId="3739D3D0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1.4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«Статьи»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17"/>
        <w:gridCol w:w="3525"/>
        <w:gridCol w:w="2507"/>
      </w:tblGrid>
      <w:tr w:rsidR="00AF16A0" w:rsidRPr="0065036A" w14:paraId="090EA6B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7F9C8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A4588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E443E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1AC2BE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1E056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C3361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статьи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FFEBDC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6EBED1F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140F0B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91F63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Заголовок статьи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9F279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397BCFF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8A42E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35851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Содержимое (Quill Delta)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83F8FC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JSONB</w:t>
            </w:r>
          </w:p>
        </w:tc>
      </w:tr>
      <w:tr w:rsidR="00AF16A0" w:rsidRPr="0065036A" w14:paraId="5578BC5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6D8C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is_delete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17292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Признак удаления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F92955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 w14:paraId="322A514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DD5DB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category_id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61441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категорию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7D336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566A93F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7D26F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video_path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4C126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видеофайлам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6B5A0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(Array)</w:t>
            </w:r>
          </w:p>
        </w:tc>
      </w:tr>
      <w:tr w:rsidR="00AF16A0" w:rsidRPr="0065036A" w14:paraId="07E22DC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BC46F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file_path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FC88A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прикрепленным файлам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913CE6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(Array)</w:t>
            </w:r>
          </w:p>
        </w:tc>
      </w:tr>
    </w:tbl>
    <w:p w14:paraId="0B039FA3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250FF05B" w14:textId="77777777" w:rsidR="00AF16A0" w:rsidRPr="0065036A" w:rsidRDefault="0065036A">
      <w:pPr>
        <w:spacing w:before="315" w:after="105" w:line="360" w:lineRule="auto"/>
        <w:ind w:left="-30"/>
        <w:rPr>
          <w:rFonts w:ascii="Times New Roman" w:hAnsi="Times New Roman" w:cs="Times New Roman"/>
          <w:sz w:val="28"/>
          <w:szCs w:val="28"/>
        </w:rPr>
      </w:pPr>
      <w:bookmarkStart w:id="4" w:name="bm_5_атрибуты_сущности_articlever_40776c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5. Атрибуты сущности «Версии статей»</w:t>
      </w:r>
      <w:bookmarkEnd w:id="4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1.5.</w:t>
      </w:r>
    </w:p>
    <w:p w14:paraId="6F84991D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1.5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«Версии статей»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408"/>
        <w:gridCol w:w="3368"/>
        <w:gridCol w:w="2573"/>
      </w:tblGrid>
      <w:tr w:rsidR="00AF16A0" w:rsidRPr="0065036A" w14:paraId="33A4BA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F2E75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A2E87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BD564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4EB016C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08F0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article_version_id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9C50A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CF886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0B9FD8B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65CD51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82892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D43FC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6268FBC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499E0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version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40393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Номер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FDF3E6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Integer</w:t>
            </w:r>
          </w:p>
        </w:tc>
      </w:tr>
      <w:tr w:rsidR="00AF16A0" w:rsidRPr="0065036A" w14:paraId="36A0467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9115A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F99A1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Заголовок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A9A259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606A506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BC9A8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7FF4B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Содержимое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DC16F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JSONB</w:t>
            </w:r>
          </w:p>
        </w:tc>
      </w:tr>
      <w:tr w:rsidR="00AF16A0" w:rsidRPr="0065036A" w14:paraId="36D7DF3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9A981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category_id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C9980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категорию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DB019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49FF516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9BC62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video_path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0EB43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видео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823A1B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</w:t>
            </w:r>
          </w:p>
        </w:tc>
      </w:tr>
      <w:tr w:rsidR="00AF16A0" w:rsidRPr="0065036A" w14:paraId="59FA01C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E3B70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file_path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F1B87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Пути к файлам версии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83DE7F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</w:t>
            </w:r>
          </w:p>
        </w:tc>
      </w:tr>
      <w:tr w:rsidR="00AF16A0" w:rsidRPr="0065036A" w14:paraId="729F5E4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22BE2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edited_by_id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E4D07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редактора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71EC60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13E8FD4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F1512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edited_by_email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C3A41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Email редактора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67A7BB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5E14A1A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48CEC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edited_by_name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308CA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 редактора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914BC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18E9A67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8967E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edited_at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637DD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и время редактирования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5DF0C5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  <w:tr w:rsidR="00AF16A0" w:rsidRPr="0065036A" w14:paraId="406CBD3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A4384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change_summary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0F470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Описание изменений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6254FA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</w:tbl>
    <w:p w14:paraId="26A3A5C6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6F1B58A5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«Заявки на модерацию»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1.6.</w:t>
      </w:r>
    </w:p>
    <w:p w14:paraId="0724A93B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1.6 —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«Заявки на модерацию»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272"/>
        <w:gridCol w:w="3709"/>
        <w:gridCol w:w="2368"/>
      </w:tblGrid>
      <w:tr w:rsidR="00AF16A0" w:rsidRPr="0065036A" w14:paraId="735284F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7CF68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0983E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17563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67629DA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C4F36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BA2B8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заявки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25B37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3E1E1D5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46A36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F66AF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исходную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D71B44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(FK, Nullable)</w:t>
            </w:r>
          </w:p>
        </w:tc>
      </w:tr>
      <w:tr w:rsidR="00AF16A0" w:rsidRPr="0065036A" w14:paraId="3480331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58CE7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final_article_id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DF4F9E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итоговую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A24E55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(FK, Nullable)</w:t>
            </w:r>
          </w:p>
        </w:tc>
      </w:tr>
      <w:tr w:rsidR="00AF16A0" w:rsidRPr="0065036A" w14:paraId="24609FB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35FC4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1C560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Предложенный заголовок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1E599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3E7CE55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DB4A5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BF4A1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Предложенное содержимое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18B0CF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JSONB</w:t>
            </w:r>
          </w:p>
        </w:tc>
      </w:tr>
      <w:tr w:rsidR="00AF16A0" w:rsidRPr="0065036A" w14:paraId="17C8722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777912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category_id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6C9D6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Категория публикации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DF478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1D43145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CFB65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video_path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9299E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Предложенные видео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26B6E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(Array)</w:t>
            </w:r>
          </w:p>
        </w:tc>
      </w:tr>
      <w:tr w:rsidR="00AF16A0" w:rsidRPr="0065036A" w14:paraId="47F5B9D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70C47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file_path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2F030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Предложенные файлы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C93AA3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 (Array)</w:t>
            </w:r>
          </w:p>
        </w:tc>
      </w:tr>
      <w:tr w:rsidR="00AF16A0" w:rsidRPr="0065036A" w14:paraId="0FA766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E6B62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author_id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E7FD7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автора заявки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FF2C61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2480A5D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173B5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author_email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4D6BC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Email автора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72D6B7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56E1F91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665136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author_name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46825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 автора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203626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674B5DE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1E60C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status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74306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Статус модерации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270AA8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(ENUM)</w:t>
            </w:r>
          </w:p>
        </w:tc>
      </w:tr>
      <w:tr w:rsidR="00AF16A0" w:rsidRPr="0065036A" w14:paraId="399AFA5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5E44CD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reviewed_by_id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825D2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модератора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C3CF54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64F5D53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82A90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reviewed_by_email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A7D8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Email модератора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5CF838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4D1DF3E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02876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reviewed_by_name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10AEF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Имя модератора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1516F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5D740DF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22519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reviewed_at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A0C69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модерации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EEE27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  <w:tr w:rsidR="00AF16A0" w:rsidRPr="0065036A" w14:paraId="3CBCD49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48588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reject_reason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791BC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Причина отклонения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2C120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12A8490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33645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action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9E2BA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действия (CREATE/UPDATE)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FFCDC9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4C9E49D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0765A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created_at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D3305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создания заявки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3F1C1A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</w:tbl>
    <w:p w14:paraId="6F832C05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163CAC23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5" w:name="bm_7_атрибуты_сущности_writerperm_e29712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«Права писателей»</w:t>
      </w:r>
      <w:bookmarkEnd w:id="5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1.7.</w:t>
      </w:r>
    </w:p>
    <w:p w14:paraId="30A478FB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1.7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«Права писателей»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510"/>
        <w:gridCol w:w="3343"/>
        <w:gridCol w:w="2496"/>
      </w:tblGrid>
      <w:tr w:rsidR="00AF16A0" w:rsidRPr="0065036A" w14:paraId="300120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C20CD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3CE9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8C9C7C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34B7AC2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5596E5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writer_permission_id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C8AB14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FBF9B5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22C69B0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533F11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writer_id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A710D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писателя (User)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3D111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0CC575C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35D09B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access_role_id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90903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роль доступа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BF979E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368046E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44CA6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enabled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15D39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Активность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0624F1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</w:tbl>
    <w:p w14:paraId="722BBE9D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133C7291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6" w:name="bm_8_атрибуты_сущности_moderatorp_a786fa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«Права модераторов»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1.8.</w:t>
      </w:r>
    </w:p>
    <w:p w14:paraId="1103DCF3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1.8 —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«Права модераторов»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 w:rsidR="00AF16A0" w:rsidRPr="0065036A" w14:paraId="79054F2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40199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21878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B57F95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4731CA1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BA6F32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48BDE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3A9767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171B027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234DC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moderator_id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6C325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модератора (User)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ED5473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3FF6C2B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3A937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access_role_id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38A00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роль доступа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35F742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61B4D28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98F78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enabled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5D5C2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Активность разрешения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BA4F0C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</w:tbl>
    <w:p w14:paraId="70FCC07B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2B71272B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7" w:name="bm_9_атрибуты_сущности_notificati_1fafd1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«Уведомления» </w:t>
      </w:r>
      <w:bookmarkEnd w:id="7"/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1.9.</w:t>
      </w:r>
    </w:p>
    <w:p w14:paraId="2EF87975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Таблица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9 — 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«Уведомления»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440"/>
        <w:gridCol w:w="3348"/>
        <w:gridCol w:w="2561"/>
      </w:tblGrid>
      <w:tr w:rsidR="00AF16A0" w:rsidRPr="0065036A" w14:paraId="13B825C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58595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69392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CC2440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63CABC8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8EBC82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notification_id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E27FF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C53540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0CD6AE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02F4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13CB7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Заголовок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772092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2B51140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F17CA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message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48F5A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Текст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B05DF3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Text</w:t>
            </w:r>
          </w:p>
        </w:tc>
      </w:tr>
      <w:tr w:rsidR="00AF16A0" w:rsidRPr="0065036A" w14:paraId="3769239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7927B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type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F601B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уведомления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AC4F4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(ENUM)</w:t>
            </w:r>
          </w:p>
        </w:tc>
      </w:tr>
      <w:tr w:rsidR="00AF16A0" w:rsidRPr="0065036A" w14:paraId="32AA22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8638E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recipient_id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42F8B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Получатель (User)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B4BB6A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2812964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096DF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is_read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CBFD6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Статус прочтения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4C581D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 w14:paraId="5BEF427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1D049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57E3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 (опц.)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508569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7DCC760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D688A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article_proposal_id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45674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заявку (опц.)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98DFB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76A1A64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7F97A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sender_id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8A939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Отправитель (User, опц.)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4BD7C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5F9613F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762DAB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created_at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AC2D47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F5D767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</w:tbl>
    <w:p w14:paraId="1B898E34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07212AB3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8" w:name="bm_10_атрибуты_сущности_articlevi_e1d46e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«Просмотры» </w:t>
      </w:r>
      <w:bookmarkEnd w:id="8"/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1.10.</w:t>
      </w:r>
    </w:p>
    <w:p w14:paraId="1E6FC549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1.10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«Просмотры»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56"/>
        <w:gridCol w:w="3589"/>
        <w:gridCol w:w="2410"/>
      </w:tblGrid>
      <w:tr w:rsidR="00AF16A0" w:rsidRPr="0065036A" w14:paraId="3EDEBA26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F0341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0B6DD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0382756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1FC327B6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981375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2F263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просмотра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25D9634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41DD60DB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D7477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DC50C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6412D76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175A2F1F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D9895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accessJti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7FD3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токена (для уникальности)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7E3A22E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(40)</w:t>
            </w:r>
          </w:p>
        </w:tc>
      </w:tr>
      <w:tr w:rsidR="00AF16A0" w:rsidRPr="0065036A" w14:paraId="63722A20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CE7015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userId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AEBBD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пользователя (если есть)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6D68AAE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3A18AC06" w14:textId="77777777">
        <w:trPr>
          <w:cantSplit/>
          <w:tblCellSpacing w:w="0" w:type="dxa"/>
          <w:jc w:val="center"/>
        </w:trPr>
        <w:tc>
          <w:tcPr>
            <w:tcW w:w="3356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6FA5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createdAt</w:t>
            </w:r>
          </w:p>
        </w:tc>
        <w:tc>
          <w:tcPr>
            <w:tcW w:w="3589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7EF150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просмотра</w:t>
            </w:r>
          </w:p>
        </w:tc>
        <w:tc>
          <w:tcPr>
            <w:tcW w:w="2410" w:type="dxa"/>
            <w:tcBorders>
              <w:top w:val="single" w:sz="1" w:space="0" w:color="000000"/>
              <w:bottom w:val="single" w:sz="1" w:space="0" w:color="000000"/>
            </w:tcBorders>
          </w:tcPr>
          <w:p w14:paraId="31FC60C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</w:tbl>
    <w:p w14:paraId="5F8C28D6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1F077E99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9" w:name="bm_11_атрибуты_сущности_favorite_bee5e0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«Избранное»</w:t>
      </w:r>
      <w:bookmarkEnd w:id="9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1.11.</w:t>
      </w:r>
    </w:p>
    <w:p w14:paraId="7D9079C9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1.11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«Избранное»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 w:rsidR="00AF16A0" w:rsidRPr="0065036A" w14:paraId="0721CD3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9D1BC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3FF35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866499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300BF69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C9B89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favorite_id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ACF3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избранного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0AB8B4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3A2843E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FFF51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6A655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DDF3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5700E3D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C2AED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BB575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124C2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00C95E5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3271B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created_at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428BC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добавления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DF8E72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</w:tbl>
    <w:p w14:paraId="483459D0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1B665B3B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Атрибуты сущности «Обратная связь» 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представлены в таблице 1.12.</w:t>
      </w:r>
    </w:p>
    <w:p w14:paraId="40C69D22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1.12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«Обратная связь»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78"/>
        <w:gridCol w:w="3410"/>
        <w:gridCol w:w="2561"/>
      </w:tblGrid>
      <w:tr w:rsidR="00AF16A0" w:rsidRPr="0065036A" w14:paraId="1108E1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6EBC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0F331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728BDD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0D69C14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ACAB1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feedback_id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CEA6A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отзыва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4DBC03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71B5C52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282BE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title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889A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Тема отзыва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3635A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5FAA297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592F73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7E374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Текст отзыва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A1C6DB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781E7DF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06DE6E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8FEE0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4AAD0F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351012D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D2A94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article_id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B5902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статью (опц.)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68870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6B852FC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AFCE5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is_answered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8CED8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Статус ответа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82084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</w:tbl>
    <w:p w14:paraId="6F872C9A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2FC6F014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10" w:name="bm_13_атрибуты_сущности_refreshto_834059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«Токены обновления»</w:t>
      </w:r>
      <w:bookmarkEnd w:id="10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1.13.</w:t>
      </w:r>
    </w:p>
    <w:p w14:paraId="7DF50AE6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1.13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«Токены обновления»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 w:rsidR="00AF16A0" w:rsidRPr="0065036A" w14:paraId="408B9F6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B01F6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B08F9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F81C5B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131651D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6E1D2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618E5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токена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79DFD97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(PK)</w:t>
            </w:r>
          </w:p>
        </w:tc>
      </w:tr>
      <w:tr w:rsidR="00AF16A0" w:rsidRPr="0065036A" w14:paraId="0D7017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F541D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user_id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5ACBA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Ссылка на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DD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 (FK)</w:t>
            </w:r>
          </w:p>
        </w:tc>
      </w:tr>
      <w:tr w:rsidR="00AF16A0" w:rsidRPr="0065036A" w14:paraId="63C203A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36C51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tokenHash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32BFD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Хеш токена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5F7854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(128)</w:t>
            </w:r>
          </w:p>
        </w:tc>
      </w:tr>
      <w:tr w:rsidR="00AF16A0" w:rsidRPr="0065036A" w14:paraId="402DA4B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512592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tokenFamily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F4392A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Семейство токенов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341D8F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(64)</w:t>
            </w:r>
          </w:p>
        </w:tc>
      </w:tr>
      <w:tr w:rsidR="00AF16A0" w:rsidRPr="0065036A" w14:paraId="48C99EC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140B38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createdAt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FF32E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создания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A51377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  <w:tr w:rsidR="00AF16A0" w:rsidRPr="0065036A" w14:paraId="42CC1C6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DC39B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expiresAt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9FE985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Дата истечения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1CE4F7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  <w:tr w:rsidR="00AF16A0" w:rsidRPr="0065036A" w14:paraId="5CA0E41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6AFC94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revoked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688D1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Отозван ли токен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FF95E3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 w14:paraId="7F71150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5AF3FD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replacedBy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4EFC2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Кем заменен (ротация)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82BB2A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(128)</w:t>
            </w:r>
          </w:p>
        </w:tc>
      </w:tr>
      <w:tr w:rsidR="00AF16A0" w:rsidRPr="0065036A" w14:paraId="5F6662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039AF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userAgent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F1B28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User-Agent клиента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55B01F2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(255)</w:t>
            </w:r>
          </w:p>
        </w:tc>
      </w:tr>
      <w:tr w:rsidR="00AF16A0" w:rsidRPr="0065036A" w14:paraId="03AF6D5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CB7A76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25EB7E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IP-адрес клиента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BC80688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Varchar (64)</w:t>
            </w:r>
          </w:p>
        </w:tc>
      </w:tr>
    </w:tbl>
    <w:p w14:paraId="7C038071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2D637254" w14:textId="77777777" w:rsidR="00AF16A0" w:rsidRPr="0065036A" w:rsidRDefault="0065036A">
      <w:pPr>
        <w:spacing w:before="315" w:after="105" w:line="360" w:lineRule="auto"/>
        <w:ind w:left="-30" w:firstLine="738"/>
        <w:rPr>
          <w:rFonts w:ascii="Times New Roman" w:hAnsi="Times New Roman" w:cs="Times New Roman"/>
          <w:sz w:val="28"/>
          <w:szCs w:val="28"/>
        </w:rPr>
      </w:pPr>
      <w:bookmarkStart w:id="11" w:name="bm_14_атрибуты_сущности_chatmessa_64a554"/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Атрибуты сущности «Сообщения чата»</w:t>
      </w:r>
      <w:bookmarkEnd w:id="11"/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представлены в таблице 1.14.</w:t>
      </w:r>
    </w:p>
    <w:p w14:paraId="5B25BCFB" w14:textId="77777777" w:rsidR="00AF16A0" w:rsidRPr="0065036A" w:rsidRDefault="0065036A">
      <w:pPr>
        <w:spacing w:after="210" w:line="360" w:lineRule="auto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1.14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«Сообщения чата»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58"/>
        <w:gridCol w:w="3392"/>
        <w:gridCol w:w="2599"/>
      </w:tblGrid>
      <w:tr w:rsidR="00AF16A0" w:rsidRPr="0065036A" w14:paraId="1FAC675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CFD96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(eng)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D5082F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Наименование атрибута (рус)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0A7C7E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Тип атрибута (размер)</w:t>
            </w:r>
          </w:p>
        </w:tc>
      </w:tr>
      <w:tr w:rsidR="00AF16A0" w:rsidRPr="0065036A" w14:paraId="5178FEE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057BED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700E96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Идентификатор сообщения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2EC6203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 (PK)</w:t>
            </w:r>
          </w:p>
        </w:tc>
      </w:tr>
      <w:tr w:rsidR="00AF16A0" w:rsidRPr="0065036A" w14:paraId="36BFCF1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D7E0C0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sessionId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D5F0C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сессии чата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F81EF2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</w:p>
        </w:tc>
      </w:tr>
      <w:tr w:rsidR="00AF16A0" w:rsidRPr="0065036A" w14:paraId="401C1F5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782979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userId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DC06C9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EFD225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BigInt</w:t>
            </w:r>
          </w:p>
        </w:tc>
      </w:tr>
      <w:tr w:rsidR="00AF16A0" w:rsidRPr="0065036A" w14:paraId="13D2D04B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EBAA2C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message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C11BC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Текст сообщения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371122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String</w:t>
            </w:r>
          </w:p>
        </w:tc>
      </w:tr>
      <w:tr w:rsidR="00AF16A0" w:rsidRPr="0065036A" w14:paraId="53BD019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8D8A77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t>isFromBot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05BA11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Флаг сообщения от бота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4BFF8EB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Boolean</w:t>
            </w:r>
          </w:p>
        </w:tc>
      </w:tr>
      <w:tr w:rsidR="00AF16A0" w:rsidRPr="0065036A" w14:paraId="38BAA3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4F232B5" w14:textId="77777777" w:rsidR="00AF16A0" w:rsidRPr="0065036A" w:rsidRDefault="0065036A">
            <w:pPr>
              <w:spacing w:line="33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Style w:val="VerbatimChar"/>
                <w:rFonts w:ascii="Times New Roman" w:eastAsia="Times New Roman" w:hAnsi="Times New Roman" w:cs="Times New Roman"/>
                <w:color w:val="000000"/>
                <w:sz w:val="28"/>
                <w:szCs w:val="28"/>
                <w:shd w:val="clear" w:color="auto" w:fill="F8F8FA"/>
              </w:rPr>
              <w:lastRenderedPageBreak/>
              <w:t>timestamp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8FF61D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Время отправки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FE17E64" w14:textId="77777777" w:rsidR="00AF16A0" w:rsidRPr="0065036A" w:rsidRDefault="0065036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Timestamp</w:t>
            </w:r>
          </w:p>
        </w:tc>
      </w:tr>
    </w:tbl>
    <w:p w14:paraId="6B2282A3" w14:textId="77777777" w:rsidR="00AF16A0" w:rsidRPr="0065036A" w:rsidRDefault="00AF16A0">
      <w:pPr>
        <w:rPr>
          <w:rFonts w:ascii="Times New Roman" w:hAnsi="Times New Roman" w:cs="Times New Roman"/>
          <w:sz w:val="28"/>
          <w:szCs w:val="28"/>
        </w:rPr>
      </w:pPr>
    </w:p>
    <w:p w14:paraId="25FA9C8E" w14:textId="77777777" w:rsidR="00AF16A0" w:rsidRPr="0065036A" w:rsidRDefault="0065036A" w:rsidP="00D7650E">
      <w:pPr>
        <w:pStyle w:val="2"/>
        <w:tabs>
          <w:tab w:val="num" w:pos="360"/>
        </w:tabs>
        <w:spacing w:before="0"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199021132"/>
      <w:r w:rsidRPr="006503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1.4 </w:t>
      </w:r>
      <w:r w:rsidRPr="006503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Проектирование интерфейса информационной системы</w:t>
      </w:r>
      <w:bookmarkEnd w:id="12"/>
    </w:p>
    <w:p w14:paraId="1A54B873" w14:textId="77777777" w:rsidR="00AF16A0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В рамках разработки серверной части системы управления знаниями основным интерфейсом взаимодействия является RESTful API, спроектированный в соответствии со спецификацией OpenAPI 3.0. Для документирования и тестирования API используется инструмент Swagger UI, который предоставляет разработчикам клиентских приложений (frontend, mobile) интерактивную среду для изучения доступных методов и структур данных.</w:t>
      </w:r>
    </w:p>
    <w:p w14:paraId="3F34C47B" w14:textId="77777777" w:rsidR="0065036A" w:rsidRPr="0065036A" w:rsidRDefault="0065036A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hAnsi="Times New Roman" w:cs="Times New Roman"/>
          <w:sz w:val="28"/>
          <w:szCs w:val="28"/>
        </w:rPr>
        <w:t>В информационной системе будут присутствовать цвета,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представленные на рисунке 1.4</w:t>
      </w:r>
      <w:r w:rsidR="00E2490B">
        <w:rPr>
          <w:rFonts w:ascii="Times New Roman" w:hAnsi="Times New Roman" w:cs="Times New Roman"/>
          <w:sz w:val="28"/>
          <w:szCs w:val="28"/>
        </w:rPr>
        <w:t>.</w:t>
      </w:r>
      <w:r w:rsidRPr="0065036A">
        <w:rPr>
          <w:rFonts w:ascii="Times New Roman" w:hAnsi="Times New Roman" w:cs="Times New Roman"/>
          <w:sz w:val="28"/>
          <w:szCs w:val="28"/>
        </w:rPr>
        <w:t xml:space="preserve"> </w:t>
      </w:r>
      <w:r w:rsidR="00A22763">
        <w:rPr>
          <w:rFonts w:ascii="Times New Roman" w:hAnsi="Times New Roman" w:cs="Times New Roman"/>
          <w:sz w:val="28"/>
          <w:szCs w:val="28"/>
        </w:rPr>
        <w:pict w14:anchorId="1E4C657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40.75pt">
            <v:imagedata r:id="rId15" o:title="Без имени"/>
          </v:shape>
        </w:pict>
      </w:r>
    </w:p>
    <w:p w14:paraId="66627F11" w14:textId="77777777" w:rsidR="0065036A" w:rsidRDefault="0065036A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</w:t>
      </w:r>
      <w:r w:rsidRPr="00073CCC">
        <w:rPr>
          <w:rFonts w:ascii="Times New Roman" w:hAnsi="Times New Roman" w:cs="Times New Roman"/>
          <w:sz w:val="28"/>
          <w:szCs w:val="28"/>
        </w:rPr>
        <w:t>4</w:t>
      </w:r>
      <w:r w:rsidRPr="0065036A">
        <w:rPr>
          <w:rFonts w:ascii="Times New Roman" w:hAnsi="Times New Roman" w:cs="Times New Roman"/>
          <w:sz w:val="28"/>
          <w:szCs w:val="28"/>
        </w:rPr>
        <w:t>– Цвета ИС</w:t>
      </w:r>
    </w:p>
    <w:p w14:paraId="6BB1ADF4" w14:textId="77777777" w:rsidR="00EA4404" w:rsidRPr="0065036A" w:rsidRDefault="00EA4404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Цветовая гамма ИС была взята из брендбука компании БС-Платформа для которой и разрабатывается данная система.</w:t>
      </w:r>
    </w:p>
    <w:p w14:paraId="1A6B505F" w14:textId="77777777" w:rsidR="00AF16A0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Интерфейс системы разделен на логические группы контроллеров, отра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жающие основные бизнес-процессы </w:t>
      </w:r>
      <w:r w:rsidR="00073CCC">
        <w:rPr>
          <w:rFonts w:ascii="Times New Roman" w:eastAsia="Times New Roman" w:hAnsi="Times New Roman" w:cs="Times New Roman"/>
          <w:sz w:val="28"/>
          <w:szCs w:val="28"/>
        </w:rPr>
        <w:t>представлено на рисунке 1.5</w:t>
      </w:r>
    </w:p>
    <w:p w14:paraId="21F70130" w14:textId="77777777" w:rsidR="00073CCC" w:rsidRDefault="00073CCC" w:rsidP="00D7650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73CC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3DE45F2" wp14:editId="312E5771">
            <wp:extent cx="5940425" cy="27114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55C84" w14:textId="77777777" w:rsidR="00073CCC" w:rsidRPr="0065036A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1.5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</w:rPr>
        <w:t>Л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>огические группы контроллеров</w:t>
      </w:r>
    </w:p>
    <w:p w14:paraId="2EEAF1C5" w14:textId="77777777" w:rsidR="00073CCC" w:rsidRPr="00073CCC" w:rsidRDefault="00073CCC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49E6CA" w14:textId="77777777" w:rsidR="00073CCC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Взаимодействие осуществляется по протоколу HTTP с использованием формата JSON для передачи данных.</w:t>
      </w:r>
      <w:r w:rsidR="00073CCC">
        <w:rPr>
          <w:rFonts w:ascii="Times New Roman" w:eastAsia="Times New Roman" w:hAnsi="Times New Roman" w:cs="Times New Roman"/>
          <w:sz w:val="28"/>
          <w:szCs w:val="28"/>
        </w:rPr>
        <w:t xml:space="preserve"> Пример запроса на авторизацию и ответ представлены на рисунке 1.6 и 1.7.</w:t>
      </w:r>
      <w:r w:rsidRPr="0065036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5C278D27" w14:textId="77777777" w:rsidR="00073CCC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3CC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9DD4DB6" wp14:editId="19FB19C8">
            <wp:extent cx="5940425" cy="233108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EECBA" w14:textId="77777777" w:rsidR="00073CCC" w:rsidRPr="0065036A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1.6</w:t>
      </w:r>
      <w:r w:rsidR="00E2490B">
        <w:rPr>
          <w:rFonts w:ascii="Times New Roman" w:hAnsi="Times New Roman" w:cs="Times New Roman"/>
          <w:sz w:val="28"/>
          <w:szCs w:val="28"/>
        </w:rPr>
        <w:t xml:space="preserve"> 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Запрос</w:t>
      </w:r>
    </w:p>
    <w:p w14:paraId="78AC9A6C" w14:textId="77777777" w:rsidR="00073CCC" w:rsidRDefault="00073CCC" w:rsidP="00D7650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73CCC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18DF41" wp14:editId="42399309">
            <wp:extent cx="5940425" cy="276796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D0F02" w14:textId="77777777" w:rsidR="00073CCC" w:rsidRPr="004A6C78" w:rsidRDefault="00073CCC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1.7 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Ответ</w:t>
      </w:r>
    </w:p>
    <w:p w14:paraId="5A25773F" w14:textId="77777777" w:rsidR="004A6C78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Каждый эндпоинт имеет строго типизированные схемы запросов и ответов (DTO), описанные в Swagger, что обеспечивает предсказуемость поведения системы и упрощает интеграцию.</w:t>
      </w:r>
      <w:r w:rsidR="004A6C78" w:rsidRPr="004A6C7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A6C78">
        <w:rPr>
          <w:rFonts w:ascii="Times New Roman" w:eastAsia="Times New Roman" w:hAnsi="Times New Roman" w:cs="Times New Roman"/>
          <w:sz w:val="28"/>
          <w:szCs w:val="28"/>
        </w:rPr>
        <w:t xml:space="preserve">Пример схемы </w:t>
      </w:r>
      <w:r w:rsidR="004A6C78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DTO </w:t>
      </w:r>
      <w:r w:rsidR="004A6C78">
        <w:rPr>
          <w:rFonts w:ascii="Times New Roman" w:eastAsia="Times New Roman" w:hAnsi="Times New Roman" w:cs="Times New Roman"/>
          <w:sz w:val="28"/>
          <w:szCs w:val="28"/>
        </w:rPr>
        <w:t>представлена на рисунке 1.8.</w:t>
      </w:r>
    </w:p>
    <w:p w14:paraId="6A5C9C94" w14:textId="77777777" w:rsidR="004A6C78" w:rsidRDefault="004A6C78" w:rsidP="00D7650E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6C7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5CA929E" wp14:editId="376782C7">
            <wp:extent cx="4982270" cy="276263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FBACB" w14:textId="77777777" w:rsidR="004A6C78" w:rsidRPr="004A6C78" w:rsidRDefault="004A6C78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1.8 </w:t>
      </w:r>
      <w:r w:rsidRPr="006503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UserDto</w:t>
      </w:r>
    </w:p>
    <w:p w14:paraId="70DE0690" w14:textId="77777777" w:rsidR="00AF16A0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Безопасность интерфейса гарантируется проверкой JWT-токенов в заголовке Authorization каждого запроса.</w:t>
      </w:r>
      <w:r w:rsidR="004A6C78" w:rsidRPr="004A6C78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A6C78">
        <w:rPr>
          <w:rFonts w:ascii="Times New Roman" w:eastAsia="Times New Roman" w:hAnsi="Times New Roman" w:cs="Times New Roman"/>
          <w:sz w:val="28"/>
          <w:szCs w:val="28"/>
        </w:rPr>
        <w:t>Окно запрашивающие токен представлен на рисунке 1.9.</w:t>
      </w:r>
    </w:p>
    <w:p w14:paraId="10AEB63B" w14:textId="77777777" w:rsidR="004A6C78" w:rsidRDefault="004A6C78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A6C7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910DBCB" wp14:editId="36CCC9DF">
            <wp:extent cx="5940425" cy="28962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1A8E9" w14:textId="77777777" w:rsidR="004A6C78" w:rsidRPr="004A6C78" w:rsidRDefault="004A6C78" w:rsidP="00D765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1.9 – </w:t>
      </w:r>
      <w:r>
        <w:rPr>
          <w:rFonts w:ascii="Times New Roman" w:eastAsia="Times New Roman" w:hAnsi="Times New Roman" w:cs="Times New Roman"/>
          <w:sz w:val="28"/>
          <w:szCs w:val="28"/>
        </w:rPr>
        <w:t>Форма ввода токена</w:t>
      </w:r>
    </w:p>
    <w:p w14:paraId="0409C452" w14:textId="77777777" w:rsidR="00AF16A0" w:rsidRPr="0065036A" w:rsidRDefault="0065036A" w:rsidP="00D7650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sz w:val="28"/>
          <w:szCs w:val="28"/>
        </w:rPr>
        <w:t>Такой подход позволяет абстрагироваться от конкретной реализации клиентской части и предоставляет универсальный контракт для взаимодействия с любыми внешними системами.</w:t>
      </w:r>
    </w:p>
    <w:p w14:paraId="05BD30D2" w14:textId="77777777" w:rsidR="00AF16A0" w:rsidRPr="0065036A" w:rsidRDefault="0065036A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1.5 Выбор аппаратных и технических средств разработки информационной системы</w:t>
      </w:r>
      <w:bookmarkEnd w:id="6"/>
    </w:p>
    <w:p w14:paraId="46069027" w14:textId="77777777" w:rsidR="002311FA" w:rsidRPr="002311FA" w:rsidRDefault="004A6C78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Для выбора стека разработки в таблице 1.15 представлено сравнение языков программирования с их преимуществами и недостатками. </w:t>
      </w:r>
    </w:p>
    <w:tbl>
      <w:tblPr>
        <w:tblStyle w:val="a4"/>
        <w:tblW w:w="5000" w:type="pct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2537"/>
        <w:gridCol w:w="2072"/>
        <w:gridCol w:w="2430"/>
        <w:gridCol w:w="2300"/>
      </w:tblGrid>
      <w:tr w:rsidR="00AF16A0" w:rsidRPr="00D7650E" w14:paraId="592E76E7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D4F3ED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Критерий сравнения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9E70B5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Kotlin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56D6FF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Java (Legacy)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F2F2F2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82EF98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Python</w:t>
            </w:r>
          </w:p>
        </w:tc>
      </w:tr>
      <w:tr w:rsidR="00AF16A0" w:rsidRPr="0065036A" w14:paraId="7AF85955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947034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Безопасность типов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A1777F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 (Null Safety встроена в компилятор)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721F99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Средняя (риск NullPointerException)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330FF8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Низкая (динамическая типизация)</w:t>
            </w:r>
          </w:p>
        </w:tc>
      </w:tr>
      <w:tr w:rsidR="00AF16A0" w:rsidRPr="0065036A" w14:paraId="7FAEA87F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881395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Лаконичность кода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63FECB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</w:t>
            </w: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  <w:lang w:val="en-US"/>
              </w:rPr>
              <w:t xml:space="preserve"> (Data classes, Extensions, </w:t>
            </w: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отсутствие</w:t>
            </w: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  <w:lang w:val="en-US"/>
              </w:rPr>
              <w:t xml:space="preserve"> boilerplate)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32660B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Низкая (много шаблонного кода)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81ABF4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</w:t>
            </w:r>
          </w:p>
        </w:tc>
      </w:tr>
      <w:tr w:rsidR="00AF16A0" w:rsidRPr="0065036A" w14:paraId="0ACEEAB8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830FE3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Асинхронность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056C21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Корутины (легковесные потоки, эффективная многозадачность)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1200B6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Thread-based (тяжелые потоки)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B20DF9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Asyncio (сложность в отладке)</w:t>
            </w:r>
          </w:p>
        </w:tc>
      </w:tr>
      <w:tr w:rsidR="00AF16A0" w:rsidRPr="0065036A" w14:paraId="1704121B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0F3F7A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Производительность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0312B9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 (работает на JVM, сопоставима с Java)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F21028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Высокая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62BD46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Средняя (интерпретируемый язык)</w:t>
            </w:r>
          </w:p>
        </w:tc>
      </w:tr>
      <w:tr w:rsidR="00AF16A0" w:rsidRPr="0065036A" w14:paraId="25DECBDC" w14:textId="77777777" w:rsidTr="002311FA">
        <w:tc>
          <w:tcPr>
            <w:tcW w:w="242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374A09" w14:textId="77777777" w:rsidR="00AF16A0" w:rsidRPr="00D7650E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7650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4"/>
              </w:rPr>
              <w:t>Кривая обучения</w:t>
            </w:r>
          </w:p>
        </w:tc>
        <w:tc>
          <w:tcPr>
            <w:tcW w:w="210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2005E5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Средняя (легкий переход с Java)</w:t>
            </w:r>
          </w:p>
        </w:tc>
        <w:tc>
          <w:tcPr>
            <w:tcW w:w="24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8F1F18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Средняя</w:t>
            </w:r>
          </w:p>
        </w:tc>
        <w:tc>
          <w:tcPr>
            <w:tcW w:w="233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A8D421" w14:textId="77777777" w:rsidR="00AF16A0" w:rsidRPr="0065036A" w:rsidRDefault="0065036A" w:rsidP="00D7650E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5036A">
              <w:rPr>
                <w:rFonts w:ascii="Times New Roman" w:eastAsia="Times New Roman" w:hAnsi="Times New Roman" w:cs="Times New Roman"/>
                <w:color w:val="000000"/>
                <w:sz w:val="28"/>
                <w:szCs w:val="24"/>
              </w:rPr>
              <w:t>Низкая (легкий старт)</w:t>
            </w:r>
          </w:p>
        </w:tc>
      </w:tr>
    </w:tbl>
    <w:p w14:paraId="6F3F708A" w14:textId="77777777" w:rsidR="00AF16A0" w:rsidRPr="0065036A" w:rsidRDefault="002311FA" w:rsidP="00D7650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1.15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сравнение языков программирования</w:t>
      </w:r>
    </w:p>
    <w:p w14:paraId="6FCD521F" w14:textId="77777777" w:rsidR="00EA4404" w:rsidRDefault="00EA4404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Так же каждом проекте необходимо использовать различные СУБД</w:t>
      </w:r>
      <w:r w:rsidR="00D7650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2D44FFF" w14:textId="77777777" w:rsidR="00ED596F" w:rsidRDefault="002311FA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11FA">
        <w:rPr>
          <w:rFonts w:ascii="Times New Roman" w:hAnsi="Times New Roman" w:cs="Times New Roman"/>
          <w:color w:val="000000" w:themeColor="text1"/>
          <w:sz w:val="28"/>
          <w:szCs w:val="28"/>
        </w:rPr>
        <w:t>Для реализации требований к хранению данных была выбрана гибридная архитектура (Polyglot Persistence), использующая сильные стороны реляционного и документоориентированного подходов. В качестве основного хранилища выбрана PostgreSQL, а для специфических задач подсистемы чата — MongoDB.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Выбор и анализ СУБД представлен в таблице 1.16 </w:t>
      </w:r>
    </w:p>
    <w:tbl>
      <w:tblPr>
        <w:tblW w:w="5000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3827"/>
        <w:gridCol w:w="3678"/>
      </w:tblGrid>
      <w:tr w:rsidR="00D7650E" w:rsidRPr="002311FA" w14:paraId="0E672914" w14:textId="77777777" w:rsidTr="00D7650E">
        <w:trPr>
          <w:trHeight w:val="656"/>
          <w:tblHeader/>
        </w:trPr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0DB04C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Критерий сравнения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31121A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PostgreSQL (с pgvector)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035A7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MongoDB</w:t>
            </w:r>
          </w:p>
        </w:tc>
      </w:tr>
      <w:tr w:rsidR="00D7650E" w:rsidRPr="002311FA" w14:paraId="1FB6F01A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9F9CD7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Тип модели данных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509CE6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Реляционная (строгая схема, таблицы)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A0179F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Документоориентированная (NoSQL, JSON/BSON)</w:t>
            </w:r>
          </w:p>
        </w:tc>
      </w:tr>
      <w:tr w:rsidR="00D7650E" w:rsidRPr="002311FA" w14:paraId="020530D8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25D7E8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Назначение в проекте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D8BD8A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Основное хранилище: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пользователи, статьи, категории, права доступа, векторные индексы.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EC444F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Оперативное хранилище: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история переписки с чат-ботом, логи взаимодействия.</w:t>
            </w:r>
          </w:p>
        </w:tc>
      </w:tr>
      <w:tr w:rsidR="00D7650E" w:rsidRPr="002311FA" w14:paraId="5E5CE50D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2F6D0B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Целостность данных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76F6AB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ACID-транзакции: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Гарантируют надежность финансовых и ролевых операций (создание статьи, назначение прав).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E1ED65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BASE: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Гибкость и высокая скорость записи, критичная для потока сообщений в реальном времени.</w:t>
            </w:r>
          </w:p>
        </w:tc>
      </w:tr>
      <w:tr w:rsidR="00D7650E" w:rsidRPr="002311FA" w14:paraId="127C4AFE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CC07C1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Работа с векторами (AI)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523D66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Встроенная (pgvector):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Позволяет хранить эмбеддинги рядом с бизнес-данными и делать JOIN-запросы в рамках одной транзакции.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0A3411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Поддерживается, но требует отдельного индекса и усложняет связывание с реляционными данными.</w:t>
            </w:r>
          </w:p>
        </w:tc>
      </w:tr>
      <w:tr w:rsidR="00D7650E" w:rsidRPr="002311FA" w14:paraId="323F47C4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55AB72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lastRenderedPageBreak/>
              <w:t>Сложные запросы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9EFE99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Мощный SQL:</w:t>
            </w: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Эффективные JOIN-ы, оконные функции для аналитики и отчетов.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99E051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Ограниченные возможности (aggregation framework), сложные связи реализовывать трудно.</w:t>
            </w:r>
          </w:p>
        </w:tc>
      </w:tr>
      <w:tr w:rsidR="00D7650E" w:rsidRPr="002311FA" w14:paraId="55488A8F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B0E77F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Масштабируемость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ADBCF1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Вертикальная (Scale Up). Оптимизирована для сложных выборок.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36402A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Горизонтальная (Sharding). Идеальна для бесконечного архива логов и чатов.</w:t>
            </w:r>
          </w:p>
        </w:tc>
      </w:tr>
      <w:tr w:rsidR="00D7650E" w:rsidRPr="002311FA" w14:paraId="5E2CDBCF" w14:textId="77777777" w:rsidTr="00D7650E">
        <w:tc>
          <w:tcPr>
            <w:tcW w:w="98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F8812A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b/>
                <w:bCs/>
                <w:sz w:val="28"/>
                <w:szCs w:val="24"/>
                <w:lang w:eastAsia="ru-RU"/>
              </w:rPr>
              <w:t>Структура данных</w:t>
            </w:r>
          </w:p>
        </w:tc>
        <w:tc>
          <w:tcPr>
            <w:tcW w:w="204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8013B5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Строгая типизация. Изменение схемы требует миграций (Flyway/Liquibase).</w:t>
            </w:r>
          </w:p>
        </w:tc>
        <w:tc>
          <w:tcPr>
            <w:tcW w:w="1969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80CC5C" w14:textId="77777777" w:rsidR="002311FA" w:rsidRPr="002311FA" w:rsidRDefault="002311FA" w:rsidP="00D7650E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311FA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Schemaless. Позволяет менять структуру сообщения (добавлять метаданные AI) без остановки базы.</w:t>
            </w:r>
          </w:p>
        </w:tc>
      </w:tr>
    </w:tbl>
    <w:p w14:paraId="79F96DBC" w14:textId="77777777" w:rsidR="002311FA" w:rsidRPr="0065036A" w:rsidRDefault="002311FA" w:rsidP="00D7650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</w:t>
      </w:r>
      <w:r w:rsidRPr="0023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1.1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6</w:t>
      </w:r>
      <w:r w:rsidRPr="0023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—</w:t>
      </w:r>
      <w:r w:rsidRPr="0065036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Анализ СУБД</w:t>
      </w:r>
    </w:p>
    <w:p w14:paraId="70F3C7D2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Для разработки серверной части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D7650E">
        <w:rPr>
          <w:rFonts w:ascii="Times New Roman" w:hAnsi="Times New Roman" w:cs="Times New Roman"/>
          <w:sz w:val="28"/>
          <w:szCs w:val="28"/>
        </w:rPr>
        <w:t xml:space="preserve">) системы управления корпоративной базой знаний был выбран современный стек технологий, включающий язык программирования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, фреймворк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D7650E">
        <w:rPr>
          <w:rFonts w:ascii="Times New Roman" w:hAnsi="Times New Roman" w:cs="Times New Roman"/>
          <w:sz w:val="28"/>
          <w:szCs w:val="28"/>
        </w:rPr>
        <w:t xml:space="preserve">, системы управления базами данных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D7650E">
        <w:rPr>
          <w:rFonts w:ascii="Times New Roman" w:hAnsi="Times New Roman" w:cs="Times New Roman"/>
          <w:sz w:val="28"/>
          <w:szCs w:val="28"/>
        </w:rPr>
        <w:t>, а также инструменты для интеграции с искусственным интеллектом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 xml:space="preserve">,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>).</w:t>
      </w:r>
    </w:p>
    <w:p w14:paraId="5345AD50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основной язык разработки. Выбор обусловлен его полной совместимостью с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D7650E">
        <w:rPr>
          <w:rFonts w:ascii="Times New Roman" w:hAnsi="Times New Roman" w:cs="Times New Roman"/>
          <w:sz w:val="28"/>
          <w:szCs w:val="28"/>
        </w:rPr>
        <w:t>, лаконичным синтаксисом и встроенной защитой от ошибок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D7650E">
        <w:rPr>
          <w:rFonts w:ascii="Times New Roman" w:hAnsi="Times New Roman" w:cs="Times New Roman"/>
          <w:sz w:val="28"/>
          <w:szCs w:val="28"/>
        </w:rPr>
        <w:t>-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safety</w:t>
      </w:r>
      <w:r w:rsidRPr="00D7650E">
        <w:rPr>
          <w:rFonts w:ascii="Times New Roman" w:hAnsi="Times New Roman" w:cs="Times New Roman"/>
          <w:sz w:val="28"/>
          <w:szCs w:val="28"/>
        </w:rPr>
        <w:t>), что существенно повышает надежность кода и ускоряет процесс разработки бизнес-логики.</w:t>
      </w:r>
    </w:p>
    <w:p w14:paraId="3316B0CD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Boot</w:t>
      </w:r>
      <w:r w:rsidRPr="00D7650E">
        <w:rPr>
          <w:rFonts w:ascii="Times New Roman" w:hAnsi="Times New Roman" w:cs="Times New Roman"/>
          <w:sz w:val="28"/>
          <w:szCs w:val="28"/>
        </w:rPr>
        <w:t xml:space="preserve"> 3.2 — используется в качестве каркаса приложения. Фреймворк обеспечивает быструю настройку проекта благодаря механизму автоконфигурации и предоставляет готовые стартеры для работы с БД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lastRenderedPageBreak/>
        <w:t>JPA</w:t>
      </w:r>
      <w:r w:rsidRPr="00D7650E">
        <w:rPr>
          <w:rFonts w:ascii="Times New Roman" w:hAnsi="Times New Roman" w:cs="Times New Roman"/>
          <w:sz w:val="28"/>
          <w:szCs w:val="28"/>
        </w:rPr>
        <w:t xml:space="preserve">), безопасностью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 xml:space="preserve">(Security) и веб-сокетами. </w:t>
      </w:r>
      <w:r w:rsidRPr="00D7650E">
        <w:rPr>
          <w:rFonts w:ascii="Times New Roman" w:hAnsi="Times New Roman" w:cs="Times New Roman"/>
          <w:sz w:val="28"/>
          <w:szCs w:val="28"/>
        </w:rPr>
        <w:t xml:space="preserve">Модульная архитектура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позволяет легко масштабировать систему и интегрировать новые сервисы.</w:t>
      </w:r>
    </w:p>
    <w:p w14:paraId="0889810B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D7650E">
        <w:rPr>
          <w:rFonts w:ascii="Times New Roman" w:hAnsi="Times New Roman" w:cs="Times New Roman"/>
          <w:sz w:val="28"/>
          <w:szCs w:val="28"/>
        </w:rPr>
        <w:t xml:space="preserve"> с расширением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pgvector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выбрана в качестве основной реляционной СУБД для хранения структурированных данных (пользователи, статьи, категории) и векторных представлений текста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embeddings</w:t>
      </w:r>
      <w:r w:rsidRPr="00D7650E">
        <w:rPr>
          <w:rFonts w:ascii="Times New Roman" w:hAnsi="Times New Roman" w:cs="Times New Roman"/>
          <w:sz w:val="28"/>
          <w:szCs w:val="28"/>
        </w:rPr>
        <w:t xml:space="preserve">). Расширение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pgvector</w:t>
      </w:r>
      <w:r w:rsidRPr="00D7650E">
        <w:rPr>
          <w:rFonts w:ascii="Times New Roman" w:hAnsi="Times New Roman" w:cs="Times New Roman"/>
          <w:sz w:val="28"/>
          <w:szCs w:val="28"/>
        </w:rPr>
        <w:t xml:space="preserve"> позволяет эффективно выполнять семантический поиск, находя релевантные материалы не </w:t>
      </w:r>
      <w:r w:rsidR="00D7650E" w:rsidRPr="00D7650E">
        <w:rPr>
          <w:rFonts w:ascii="Times New Roman" w:hAnsi="Times New Roman" w:cs="Times New Roman"/>
          <w:sz w:val="28"/>
          <w:szCs w:val="28"/>
        </w:rPr>
        <w:t>только, по ключевым словам</w:t>
      </w:r>
      <w:r w:rsidRPr="00D7650E">
        <w:rPr>
          <w:rFonts w:ascii="Times New Roman" w:hAnsi="Times New Roman" w:cs="Times New Roman"/>
          <w:sz w:val="28"/>
          <w:szCs w:val="28"/>
        </w:rPr>
        <w:t>, но и по смыслу.</w:t>
      </w:r>
    </w:p>
    <w:p w14:paraId="1E282AEF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MongoDB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используется как высокопроизводительное хранилище истории сообщений чат-бота. Документоориентированная модель данных идеально подходит для хранения логов диалогов с переменной структурой и метаданными сессий. </w:t>
      </w:r>
    </w:p>
    <w:p w14:paraId="0603E58D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применяются для реализации интеллектуального помощника.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 xml:space="preserve"> обеспечивает локальный запуск больших языковых моделей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LLM</w:t>
      </w:r>
      <w:r w:rsidRPr="00D7650E">
        <w:rPr>
          <w:rFonts w:ascii="Times New Roman" w:hAnsi="Times New Roman" w:cs="Times New Roman"/>
          <w:sz w:val="28"/>
          <w:szCs w:val="28"/>
        </w:rPr>
        <w:t xml:space="preserve">), таких как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Llama</w:t>
      </w:r>
      <w:r w:rsidRPr="00D7650E">
        <w:rPr>
          <w:rFonts w:ascii="Times New Roman" w:hAnsi="Times New Roman" w:cs="Times New Roman"/>
          <w:sz w:val="28"/>
          <w:szCs w:val="28"/>
        </w:rPr>
        <w:t xml:space="preserve"> 3 или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Qwen</w:t>
      </w:r>
      <w:r w:rsidRPr="00D7650E">
        <w:rPr>
          <w:rFonts w:ascii="Times New Roman" w:hAnsi="Times New Roman" w:cs="Times New Roman"/>
          <w:sz w:val="28"/>
          <w:szCs w:val="28"/>
        </w:rPr>
        <w:t xml:space="preserve">, гарантируя, что данные компании не покидают закрытый контур.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Spring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 xml:space="preserve"> предоставляет удобную абстракцию для интеграции этих моделей в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D7650E">
        <w:rPr>
          <w:rFonts w:ascii="Times New Roman" w:hAnsi="Times New Roman" w:cs="Times New Roman"/>
          <w:sz w:val="28"/>
          <w:szCs w:val="28"/>
        </w:rPr>
        <w:t>/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приложение.</w:t>
      </w:r>
    </w:p>
    <w:p w14:paraId="6D5794BC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интегрированная среда разработки. Обеспечивает глубокий анализ кода, поддержку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«из коробки», удобные инструменты для работы с базами данных 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7650E">
        <w:rPr>
          <w:rFonts w:ascii="Times New Roman" w:hAnsi="Times New Roman" w:cs="Times New Roman"/>
          <w:sz w:val="28"/>
          <w:szCs w:val="28"/>
        </w:rPr>
        <w:t xml:space="preserve">, а также встроенный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D7650E">
        <w:rPr>
          <w:rFonts w:ascii="Times New Roman" w:hAnsi="Times New Roman" w:cs="Times New Roman"/>
          <w:sz w:val="28"/>
          <w:szCs w:val="28"/>
        </w:rPr>
        <w:t xml:space="preserve">-клиент для тестирования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14:paraId="53F1E7A8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7650E">
        <w:rPr>
          <w:rFonts w:ascii="Times New Roman" w:hAnsi="Times New Roman" w:cs="Times New Roman"/>
          <w:sz w:val="28"/>
          <w:szCs w:val="28"/>
        </w:rPr>
        <w:t xml:space="preserve"> — используется для контейнеризации приложения и всех зависимых сервисов (БД,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Ollama</w:t>
      </w:r>
      <w:r w:rsidRPr="00D7650E">
        <w:rPr>
          <w:rFonts w:ascii="Times New Roman" w:hAnsi="Times New Roman" w:cs="Times New Roman"/>
          <w:sz w:val="28"/>
          <w:szCs w:val="28"/>
        </w:rPr>
        <w:t>), что упрощает развертывание и гарантирует идентичность окружения на этапах разработки и эксплуатации.</w:t>
      </w:r>
      <w:r w:rsidR="00D7650E" w:rsidRPr="00D7650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50FF83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В итоге, выбранный стек технологий обеспечивает:</w:t>
      </w:r>
    </w:p>
    <w:p w14:paraId="7866F225" w14:textId="77777777" w:rsidR="00AF16A0" w:rsidRPr="00665B66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Производительность: благодаря эффективности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JVM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асинхронной обработке запросов.</w:t>
      </w:r>
    </w:p>
    <w:p w14:paraId="20646012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Интеллектуальность: за счет интеграции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RAG</w:t>
      </w:r>
      <w:r w:rsidRPr="00D7650E">
        <w:rPr>
          <w:rFonts w:ascii="Times New Roman" w:hAnsi="Times New Roman" w:cs="Times New Roman"/>
          <w:sz w:val="28"/>
          <w:szCs w:val="28"/>
        </w:rPr>
        <w:t xml:space="preserve">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Retrieval</w:t>
      </w:r>
      <w:r w:rsidRPr="00D7650E">
        <w:rPr>
          <w:rFonts w:ascii="Times New Roman" w:hAnsi="Times New Roman" w:cs="Times New Roman"/>
          <w:sz w:val="28"/>
          <w:szCs w:val="28"/>
        </w:rPr>
        <w:t>-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Augmented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Generation</w:t>
      </w:r>
      <w:r w:rsidRPr="00D7650E">
        <w:rPr>
          <w:rFonts w:ascii="Times New Roman" w:hAnsi="Times New Roman" w:cs="Times New Roman"/>
          <w:sz w:val="28"/>
          <w:szCs w:val="28"/>
        </w:rPr>
        <w:t>) и векторного поиска.</w:t>
      </w:r>
    </w:p>
    <w:p w14:paraId="45C648DD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lastRenderedPageBreak/>
        <w:t xml:space="preserve">Безопасность: данные обрабатываются локально, поддерживается интеграция с корпоративным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LDAP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14:paraId="62E61435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Надежность: строгая типизация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 транзакционность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14:paraId="2FA231DC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Поддерживаемые операционные системы для сервера:</w:t>
      </w:r>
    </w:p>
    <w:p w14:paraId="7C5FA161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D7650E">
        <w:rPr>
          <w:rFonts w:ascii="Times New Roman" w:hAnsi="Times New Roman" w:cs="Times New Roman"/>
          <w:sz w:val="28"/>
          <w:szCs w:val="28"/>
        </w:rPr>
        <w:t xml:space="preserve"> (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Ubuntu</w:t>
      </w:r>
      <w:r w:rsidRPr="00D7650E">
        <w:rPr>
          <w:rFonts w:ascii="Times New Roman" w:hAnsi="Times New Roman" w:cs="Times New Roman"/>
          <w:sz w:val="28"/>
          <w:szCs w:val="28"/>
        </w:rPr>
        <w:t xml:space="preserve"> 22.04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LTS</w:t>
      </w:r>
      <w:r w:rsidRPr="00D7650E">
        <w:rPr>
          <w:rFonts w:ascii="Times New Roman" w:hAnsi="Times New Roman" w:cs="Times New Roman"/>
          <w:sz w:val="28"/>
          <w:szCs w:val="28"/>
        </w:rPr>
        <w:t xml:space="preserve">,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CentOS</w:t>
      </w:r>
      <w:r w:rsidRPr="00D7650E">
        <w:rPr>
          <w:rFonts w:ascii="Times New Roman" w:hAnsi="Times New Roman" w:cs="Times New Roman"/>
          <w:sz w:val="28"/>
          <w:szCs w:val="28"/>
        </w:rPr>
        <w:t xml:space="preserve"> 8 и новее) — рекомендуемая среда для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production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14:paraId="7BBF0BFB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D7650E">
        <w:rPr>
          <w:rFonts w:ascii="Times New Roman" w:hAnsi="Times New Roman" w:cs="Times New Roman"/>
          <w:sz w:val="28"/>
          <w:szCs w:val="28"/>
        </w:rPr>
        <w:t xml:space="preserve"> 2019/2022 (с поддержкой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WSL</w:t>
      </w:r>
      <w:r w:rsidRPr="00D7650E">
        <w:rPr>
          <w:rFonts w:ascii="Times New Roman" w:hAnsi="Times New Roman" w:cs="Times New Roman"/>
          <w:sz w:val="28"/>
          <w:szCs w:val="28"/>
        </w:rPr>
        <w:t xml:space="preserve">2 для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D7650E">
        <w:rPr>
          <w:rFonts w:ascii="Times New Roman" w:hAnsi="Times New Roman" w:cs="Times New Roman"/>
          <w:sz w:val="28"/>
          <w:szCs w:val="28"/>
        </w:rPr>
        <w:t>).</w:t>
      </w:r>
    </w:p>
    <w:p w14:paraId="6B3BA53A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Рекомендуемые системные требования для серверной части (с учетом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>-модуля):</w:t>
      </w:r>
    </w:p>
    <w:p w14:paraId="6A3E8473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Процессор: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Intel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Core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D7650E">
        <w:rPr>
          <w:rFonts w:ascii="Times New Roman" w:hAnsi="Times New Roman" w:cs="Times New Roman"/>
          <w:sz w:val="28"/>
          <w:szCs w:val="28"/>
        </w:rPr>
        <w:t xml:space="preserve">7 /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AMD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Ryzen</w:t>
      </w:r>
      <w:r w:rsidRPr="00D7650E">
        <w:rPr>
          <w:rFonts w:ascii="Times New Roman" w:hAnsi="Times New Roman" w:cs="Times New Roman"/>
          <w:sz w:val="28"/>
          <w:szCs w:val="28"/>
        </w:rPr>
        <w:t xml:space="preserve"> 7 (от 8 ядер) для эффективной инференции нейросетей.</w:t>
      </w:r>
    </w:p>
    <w:p w14:paraId="7B6C1CA5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Оперативная память: от 32 ГБ (минимум 16 ГБ выделяется под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D7650E">
        <w:rPr>
          <w:rFonts w:ascii="Times New Roman" w:hAnsi="Times New Roman" w:cs="Times New Roman"/>
          <w:sz w:val="28"/>
          <w:szCs w:val="28"/>
        </w:rPr>
        <w:t>-модели и векторные индексы).</w:t>
      </w:r>
    </w:p>
    <w:p w14:paraId="7D93E338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Видеокарта (опционально):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NVIDIA</w:t>
      </w:r>
      <w:r w:rsidRPr="00D7650E">
        <w:rPr>
          <w:rFonts w:ascii="Times New Roman" w:hAnsi="Times New Roman" w:cs="Times New Roman"/>
          <w:sz w:val="28"/>
          <w:szCs w:val="28"/>
        </w:rPr>
        <w:t xml:space="preserve"> с поддержкой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CUDA</w:t>
      </w:r>
      <w:r w:rsidRPr="00D7650E">
        <w:rPr>
          <w:rFonts w:ascii="Times New Roman" w:hAnsi="Times New Roman" w:cs="Times New Roman"/>
          <w:sz w:val="28"/>
          <w:szCs w:val="28"/>
        </w:rPr>
        <w:t xml:space="preserve"> (от 8 ГБ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VRAM</w:t>
      </w:r>
      <w:r w:rsidRPr="00D7650E">
        <w:rPr>
          <w:rFonts w:ascii="Times New Roman" w:hAnsi="Times New Roman" w:cs="Times New Roman"/>
          <w:sz w:val="28"/>
          <w:szCs w:val="28"/>
        </w:rPr>
        <w:t xml:space="preserve">) для ускорения работы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LLM</w:t>
      </w:r>
      <w:r w:rsidRPr="00D7650E">
        <w:rPr>
          <w:rFonts w:ascii="Times New Roman" w:hAnsi="Times New Roman" w:cs="Times New Roman"/>
          <w:sz w:val="28"/>
          <w:szCs w:val="28"/>
        </w:rPr>
        <w:t xml:space="preserve">. При отсутствии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GPU</w:t>
      </w:r>
      <w:r w:rsidRPr="00D7650E">
        <w:rPr>
          <w:rFonts w:ascii="Times New Roman" w:hAnsi="Times New Roman" w:cs="Times New Roman"/>
          <w:sz w:val="28"/>
          <w:szCs w:val="28"/>
        </w:rPr>
        <w:t xml:space="preserve"> инференс выполняется на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D7650E">
        <w:rPr>
          <w:rFonts w:ascii="Times New Roman" w:hAnsi="Times New Roman" w:cs="Times New Roman"/>
          <w:sz w:val="28"/>
          <w:szCs w:val="28"/>
        </w:rPr>
        <w:t xml:space="preserve"> (медленнее).</w:t>
      </w:r>
    </w:p>
    <w:p w14:paraId="2D80D029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Накопитель: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NVMe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SSD</w:t>
      </w:r>
      <w:r w:rsidRPr="00D7650E">
        <w:rPr>
          <w:rFonts w:ascii="Times New Roman" w:hAnsi="Times New Roman" w:cs="Times New Roman"/>
          <w:sz w:val="28"/>
          <w:szCs w:val="28"/>
        </w:rPr>
        <w:t xml:space="preserve"> от 512 ГБ (важна скорость чтения для векторного поиска).</w:t>
      </w:r>
    </w:p>
    <w:p w14:paraId="41BE6F44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 xml:space="preserve">Сетевое подключение: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Gigabit</w:t>
      </w:r>
      <w:r w:rsidRPr="00D7650E">
        <w:rPr>
          <w:rFonts w:ascii="Times New Roman" w:hAnsi="Times New Roman" w:cs="Times New Roman"/>
          <w:sz w:val="28"/>
          <w:szCs w:val="28"/>
        </w:rPr>
        <w:t xml:space="preserve"> </w:t>
      </w:r>
      <w:r w:rsidRPr="00D7650E">
        <w:rPr>
          <w:rFonts w:ascii="Times New Roman" w:hAnsi="Times New Roman" w:cs="Times New Roman"/>
          <w:sz w:val="28"/>
          <w:szCs w:val="28"/>
          <w:lang w:val="en-US"/>
        </w:rPr>
        <w:t>Ethernet</w:t>
      </w:r>
      <w:r w:rsidRPr="00D7650E">
        <w:rPr>
          <w:rFonts w:ascii="Times New Roman" w:hAnsi="Times New Roman" w:cs="Times New Roman"/>
          <w:sz w:val="28"/>
          <w:szCs w:val="28"/>
        </w:rPr>
        <w:t>.</w:t>
      </w:r>
    </w:p>
    <w:p w14:paraId="41BF4A49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7650E">
        <w:rPr>
          <w:rFonts w:ascii="Times New Roman" w:hAnsi="Times New Roman" w:cs="Times New Roman"/>
          <w:sz w:val="28"/>
          <w:szCs w:val="28"/>
        </w:rPr>
        <w:t>Системные требования для среды разработки:</w:t>
      </w:r>
    </w:p>
    <w:p w14:paraId="6291B067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Процессор: Intel Core i5 / Apple Silicon M1 и выше.</w:t>
      </w:r>
    </w:p>
    <w:p w14:paraId="0A29501D" w14:textId="77777777" w:rsidR="00AF16A0" w:rsidRPr="00D7650E" w:rsidRDefault="0065036A" w:rsidP="00D7650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Оперативная память: 16 ГБ.</w:t>
      </w:r>
      <w:r w:rsidR="00D7650E" w:rsidRPr="00D7650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4948D83A" w14:textId="74241CBB" w:rsidR="00665B66" w:rsidRDefault="0065036A" w:rsidP="00665B6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7650E">
        <w:rPr>
          <w:rFonts w:ascii="Times New Roman" w:hAnsi="Times New Roman" w:cs="Times New Roman"/>
          <w:sz w:val="28"/>
          <w:szCs w:val="28"/>
          <w:lang w:val="en-US"/>
        </w:rPr>
        <w:t>ОС: Windows 10/11, macOS, Linux.</w:t>
      </w:r>
      <w:r w:rsidR="00D7650E" w:rsidRPr="00D7650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86F1969" w14:textId="77777777" w:rsidR="00665B66" w:rsidRDefault="00665B6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A04F72F" w14:textId="77777777" w:rsidR="00665B66" w:rsidRPr="00665B66" w:rsidRDefault="00665B66" w:rsidP="00665B66">
      <w:pPr>
        <w:spacing w:after="0" w:line="36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66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Разработка информационной системы</w:t>
      </w:r>
    </w:p>
    <w:p w14:paraId="4B8B7D5F" w14:textId="2537BBEE" w:rsidR="00665B66" w:rsidRDefault="00665B66" w:rsidP="00665B66">
      <w:pPr>
        <w:spacing w:after="0" w:line="360" w:lineRule="auto"/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66">
        <w:rPr>
          <w:rFonts w:ascii="Times New Roman" w:hAnsi="Times New Roman" w:cs="Times New Roman"/>
          <w:b/>
          <w:bCs/>
          <w:sz w:val="28"/>
          <w:szCs w:val="28"/>
        </w:rPr>
        <w:t>2.1 Разработка базы данных информационной системы</w:t>
      </w:r>
    </w:p>
    <w:p w14:paraId="001FD11F" w14:textId="77777777" w:rsidR="00DC6011" w:rsidRP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>Разработка уровня хранения данных выполнена в соответствии с спроектированной ранее инфологической моделью. Учитывая гибридный характер архитектуры системы, реализация базы данных разделена на два сегмента: реляционное хранилище на базе PostgreSQL для основной бизнес-логики и документоориентированное хранилище MongoDB для подсистемы чат-бота.</w:t>
      </w:r>
    </w:p>
    <w:p w14:paraId="0949CFC7" w14:textId="064EAA8D" w:rsidR="00DC6011" w:rsidRP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 xml:space="preserve">Реализация </w:t>
      </w:r>
      <w:r>
        <w:rPr>
          <w:rFonts w:ascii="Times New Roman" w:hAnsi="Times New Roman" w:cs="Times New Roman"/>
          <w:bCs/>
          <w:sz w:val="28"/>
          <w:szCs w:val="28"/>
        </w:rPr>
        <w:t>реляционной модели (PostgreSQL)</w:t>
      </w:r>
    </w:p>
    <w:p w14:paraId="01A8A02F" w14:textId="5809EFE4" w:rsidR="00DC6011" w:rsidRP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>Взаимодействие серверной части с PostgreSQL реализовано с использованием технологии ORM (Object-Relational Mapping). В качестве спецификации выбрана Jakarta Persistence API (JPA), а её реализацией выступает библиотека Hibernate. Это позволяет работать с записями в базе данных как с объектами языка Kotlin, что существенно ускоряет разработку и снижает ко</w:t>
      </w:r>
      <w:r>
        <w:rPr>
          <w:rFonts w:ascii="Times New Roman" w:hAnsi="Times New Roman" w:cs="Times New Roman"/>
          <w:bCs/>
          <w:sz w:val="28"/>
          <w:szCs w:val="28"/>
        </w:rPr>
        <w:t>личество ошибок в SQL-запросах.</w:t>
      </w:r>
    </w:p>
    <w:p w14:paraId="66316716" w14:textId="34969FF9" w:rsidR="00910096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>Использован подход Code-First, при котором первичным является программный код: структура таблиц генерируется автоматически на основе Kotlin-классов, помеченных аннотациями @Entity, @Table, @Column.</w:t>
      </w:r>
    </w:p>
    <w:p w14:paraId="1183E0F0" w14:textId="7940735A" w:rsid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>Для поддержки семантического поиска в PostgreSQL активировано расширение pgvector, позволяющее хранить векторные представления текста (embeddings) и выполнять поиск по косинусному сходству.</w:t>
      </w:r>
    </w:p>
    <w:p w14:paraId="38962999" w14:textId="054369BE" w:rsidR="00DC6011" w:rsidRP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Схема данных представленная на рисунке 2.1.</w:t>
      </w:r>
    </w:p>
    <w:p w14:paraId="6685FBEB" w14:textId="30255BEC" w:rsidR="00665B66" w:rsidRDefault="006631D0" w:rsidP="00665B66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31D0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2444333E" wp14:editId="6A3E0482">
            <wp:extent cx="5940425" cy="470471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EFEA4" w14:textId="673E495F" w:rsidR="00E974B8" w:rsidRPr="00DC6011" w:rsidRDefault="00E974B8" w:rsidP="00E974B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DC6011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DC6011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</w:rPr>
        <w:t>Схема базы данных</w:t>
      </w:r>
    </w:p>
    <w:p w14:paraId="3AF7E16C" w14:textId="77777777" w:rsidR="00DC6011" w:rsidRP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>Для хранения истории диалогов с AI-ассистентом используется коллекция chat_messages в MongoDB. Выбор NoSQL решения обусловлен необходимостью высокой скорости записи логов и гибкостью структуры, так как формат сообщений от нейросети (включая метаданные токенов и ссылки на источники) может меняться.</w:t>
      </w:r>
    </w:p>
    <w:p w14:paraId="5D45BCF7" w14:textId="5A918437" w:rsid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>Взаимодействие реализовано через Spring Data MongoDB, что позволяет использовать аналогичные JPA репозитории для доступа к данным.</w:t>
      </w:r>
    </w:p>
    <w:p w14:paraId="1B8A103E" w14:textId="25050CB8" w:rsidR="00DC6011" w:rsidRPr="00DC6011" w:rsidRDefault="00DC6011" w:rsidP="00DC6011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>Такое разделение данных обеспечивает высокую производительность системы: тяжелые операции чтения истории чата не блокируют транзакции основной базы знаний.</w:t>
      </w:r>
    </w:p>
    <w:p w14:paraId="4155814D" w14:textId="79A191C7" w:rsidR="00665B66" w:rsidRPr="00665B66" w:rsidRDefault="00665B66" w:rsidP="00665B66">
      <w:pPr>
        <w:spacing w:after="0" w:line="360" w:lineRule="auto"/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66">
        <w:rPr>
          <w:rFonts w:ascii="Times New Roman" w:hAnsi="Times New Roman" w:cs="Times New Roman"/>
          <w:b/>
          <w:bCs/>
          <w:sz w:val="28"/>
          <w:szCs w:val="28"/>
        </w:rPr>
        <w:t>2.2 Разработка интерфейса информационной системы</w:t>
      </w:r>
    </w:p>
    <w:p w14:paraId="4C63A4E4" w14:textId="603E630A" w:rsidR="00DC6011" w:rsidRPr="00DC6011" w:rsidRDefault="00DC6011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 xml:space="preserve">Поскольку разрабатываемая система представляет собой серверную часть (backend) корпоративной базы знаний, основным интерфейсом </w:t>
      </w:r>
      <w:r w:rsidRPr="00DC6011">
        <w:rPr>
          <w:rFonts w:ascii="Times New Roman" w:hAnsi="Times New Roman" w:cs="Times New Roman"/>
          <w:bCs/>
          <w:sz w:val="28"/>
          <w:szCs w:val="28"/>
        </w:rPr>
        <w:lastRenderedPageBreak/>
        <w:t>взаимодействия с ней является RESTful API. Для удобства интеграции с клиентскими приложениями и тестирования эндпоинтов, в проект внедрена интерактивная документация Swagger UI (на базе спецификации OpenAPI 3</w:t>
      </w:r>
      <w:r>
        <w:rPr>
          <w:rFonts w:ascii="Times New Roman" w:hAnsi="Times New Roman" w:cs="Times New Roman"/>
          <w:bCs/>
          <w:sz w:val="28"/>
          <w:szCs w:val="28"/>
        </w:rPr>
        <w:t>.0).</w:t>
      </w:r>
    </w:p>
    <w:p w14:paraId="25B98F74" w14:textId="77777777" w:rsidR="00DC6011" w:rsidRPr="00DC6011" w:rsidRDefault="00DC6011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>Интерфейс системы спроектирован для обеспечения прозрачного доступа к ресурсам: статьям, категориям, пользователям и сервисам AI. Визуализация API выполнена с использованием библиотеки springdoc-openapi, которая автоматически генерирует документацию на основе аннотаций в коде контроллеров.</w:t>
      </w:r>
    </w:p>
    <w:p w14:paraId="5CDF44EA" w14:textId="3DF41EBB" w:rsidR="00DC6011" w:rsidRPr="00DC6011" w:rsidRDefault="00DC6011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>Кас</w:t>
      </w:r>
      <w:r>
        <w:rPr>
          <w:rFonts w:ascii="Times New Roman" w:hAnsi="Times New Roman" w:cs="Times New Roman"/>
          <w:bCs/>
          <w:sz w:val="28"/>
          <w:szCs w:val="28"/>
        </w:rPr>
        <w:t>томизация интерфейса Swagger UI</w:t>
      </w:r>
      <w:r w:rsidR="0039113F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DC6011">
        <w:rPr>
          <w:rFonts w:ascii="Times New Roman" w:hAnsi="Times New Roman" w:cs="Times New Roman"/>
          <w:bCs/>
          <w:sz w:val="28"/>
          <w:szCs w:val="28"/>
        </w:rPr>
        <w:t xml:space="preserve">Для соответствия корпоративному стилю компании и улучшения пользовательского опыта (UX) разработчиков, стандартный интерфейс Swagger UI был модифицирован. Внедрены собственные стили (CSS) и скрипты (JS), изменяющие цветовую схему, </w:t>
      </w:r>
      <w:r>
        <w:rPr>
          <w:rFonts w:ascii="Times New Roman" w:hAnsi="Times New Roman" w:cs="Times New Roman"/>
          <w:bCs/>
          <w:sz w:val="28"/>
          <w:szCs w:val="28"/>
        </w:rPr>
        <w:t>макет страницы документации.</w:t>
      </w:r>
    </w:p>
    <w:p w14:paraId="6FF66A6C" w14:textId="594BD415" w:rsidR="00DC6011" w:rsidRDefault="00DC6011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DC6011">
        <w:rPr>
          <w:rFonts w:ascii="Times New Roman" w:hAnsi="Times New Roman" w:cs="Times New Roman"/>
          <w:bCs/>
          <w:sz w:val="28"/>
          <w:szCs w:val="28"/>
        </w:rPr>
        <w:t>Для реализации кастомизации создан специальный конфигурационный класс OpenApiConfig, который определяет метаданные API (заголовок, версию, описание) и подключает внешние ресурсы статики.</w:t>
      </w:r>
    </w:p>
    <w:p w14:paraId="4D1415E6" w14:textId="5D5D6DFA" w:rsidR="0039113F" w:rsidRDefault="0039113F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9113F">
        <w:rPr>
          <w:rFonts w:ascii="Times New Roman" w:hAnsi="Times New Roman" w:cs="Times New Roman"/>
          <w:bCs/>
          <w:sz w:val="28"/>
          <w:szCs w:val="28"/>
        </w:rPr>
        <w:t>Листинг 2.1 — Конфигурация OpenAPI и подключение кастомных стиле</w:t>
      </w:r>
      <w:r>
        <w:rPr>
          <w:rFonts w:ascii="Times New Roman" w:hAnsi="Times New Roman" w:cs="Times New Roman"/>
          <w:bCs/>
          <w:sz w:val="28"/>
          <w:szCs w:val="28"/>
        </w:rPr>
        <w:t>й</w:t>
      </w:r>
    </w:p>
    <w:p w14:paraId="134C7648" w14:textId="77777777" w:rsidR="0039113F" w:rsidRPr="0039113F" w:rsidRDefault="0039113F" w:rsidP="0039113F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39113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class 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OpenApiConfig {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@Bean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39113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fun 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openAPI(): OpenAPI {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39113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val 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securitySchemeNames = listOf(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"bearerAuth"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39113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return 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OpenAPI()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.info(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Info()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.title(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"Pro Znania API"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.version(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"1.0.0"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.description(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Документация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API 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для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образовательной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платформы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.contact(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Contact()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 .name(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Команда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разработчиков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 Pro Znania"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 .email(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"support@proznania.ru"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 .url(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"https://proznania.ru/contact"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.license(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License()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 .name(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"Apache 2.0"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 .url(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"https://www.apache.org/licenses/LICENSE-2.0.html"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        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.addSecurityItem(SecurityRequirement().addList(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"bearerAuth"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.components(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Components()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.addSecuritySchemes(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"bearerAuth"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SecurityScheme()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 .type(SecurityScheme.Type.HTTP)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 .scheme(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"bearer"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 .bearerFormat(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"JWT"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 .description(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"JWT Authorization header using the Bearer scheme"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.addResponses(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"Unauthorized"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ApiResponse()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 .description(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"Unauthorized - Invalid or expired token"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 .content(Content())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.addResponses(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"Forbidden"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ApiResponse()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 .description(</w:t>
      </w:r>
      <w:r w:rsidRPr="0039113F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"Forbidden - Insufficient permissions"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        .content(Content())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        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)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39113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14:paraId="6450F19A" w14:textId="77626E96" w:rsidR="0039113F" w:rsidRDefault="0039113F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63966CF" w14:textId="545B8898" w:rsidR="0039113F" w:rsidRDefault="0039113F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9113F">
        <w:rPr>
          <w:rFonts w:ascii="Times New Roman" w:hAnsi="Times New Roman" w:cs="Times New Roman"/>
          <w:bCs/>
          <w:sz w:val="28"/>
          <w:szCs w:val="28"/>
        </w:rPr>
        <w:t>Для внедрения пользовательских CSS и JS файлов в страницу Swagger UI используется переопределение настроек springdoc. Это позволяет изменить стандартную шапку Swagger, добавить логотип проекта и скрыть лишние блоки.</w:t>
      </w:r>
    </w:p>
    <w:p w14:paraId="56941964" w14:textId="62C32231" w:rsidR="0039113F" w:rsidRDefault="0039113F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9113F">
        <w:rPr>
          <w:rFonts w:ascii="Times New Roman" w:hAnsi="Times New Roman" w:cs="Times New Roman"/>
          <w:bCs/>
          <w:sz w:val="28"/>
          <w:szCs w:val="28"/>
        </w:rPr>
        <w:t>Листинг 2.2 — Кастомизация внешнего вида через CSS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533452B3" w14:textId="77777777" w:rsidR="0039113F" w:rsidRDefault="0039113F" w:rsidP="0039113F">
      <w:pPr>
        <w:pStyle w:val="HTML"/>
        <w:shd w:val="clear" w:color="auto" w:fill="191A1C"/>
        <w:rPr>
          <w:color w:val="BCBEC4"/>
        </w:rPr>
      </w:pPr>
      <w:r>
        <w:rPr>
          <w:color w:val="7A7E85"/>
        </w:rPr>
        <w:t>/* Изменение верхней панели навигации */</w:t>
      </w:r>
      <w:r>
        <w:rPr>
          <w:color w:val="7A7E85"/>
        </w:rPr>
        <w:br/>
      </w:r>
      <w:r>
        <w:rPr>
          <w:color w:val="BCBEC4"/>
        </w:rPr>
        <w:t>.swagger-ui .topbar {</w:t>
      </w:r>
      <w:r>
        <w:rPr>
          <w:color w:val="BCBEC4"/>
        </w:rPr>
        <w:br/>
        <w:t xml:space="preserve">    background-color: #</w:t>
      </w:r>
      <w:r>
        <w:rPr>
          <w:color w:val="2AACB8"/>
        </w:rPr>
        <w:t>2</w:t>
      </w:r>
      <w:r>
        <w:rPr>
          <w:color w:val="BCBEC4"/>
        </w:rPr>
        <w:t xml:space="preserve">c3e50; </w:t>
      </w:r>
      <w:r>
        <w:rPr>
          <w:color w:val="7A7E85"/>
        </w:rPr>
        <w:t>/* Корпоративный темный цвет */</w:t>
      </w:r>
      <w:r>
        <w:rPr>
          <w:color w:val="7A7E85"/>
        </w:rPr>
        <w:br/>
        <w:t xml:space="preserve">    </w:t>
      </w:r>
      <w:r>
        <w:rPr>
          <w:color w:val="BCBEC4"/>
        </w:rPr>
        <w:t xml:space="preserve">border-bottom: </w:t>
      </w:r>
      <w:r>
        <w:rPr>
          <w:color w:val="2AACB8"/>
        </w:rPr>
        <w:t>3</w:t>
      </w:r>
      <w:r>
        <w:rPr>
          <w:color w:val="BCBEC4"/>
        </w:rPr>
        <w:t>px solid #</w:t>
      </w:r>
      <w:r>
        <w:rPr>
          <w:color w:val="2AACB8"/>
        </w:rPr>
        <w:t>3498</w:t>
      </w:r>
      <w:r>
        <w:rPr>
          <w:color w:val="BCBEC4"/>
        </w:rPr>
        <w:t>db;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/* Стилизация заголовков методов */</w:t>
      </w:r>
      <w:r>
        <w:rPr>
          <w:color w:val="7A7E85"/>
        </w:rPr>
        <w:br/>
      </w:r>
      <w:r>
        <w:rPr>
          <w:color w:val="BCBEC4"/>
        </w:rPr>
        <w:t>.swagger-ui .opblock.opblock-get .opblock-summary {</w:t>
      </w:r>
      <w:r>
        <w:rPr>
          <w:color w:val="BCBEC4"/>
        </w:rPr>
        <w:br/>
        <w:t xml:space="preserve">    background-color: rgba(</w:t>
      </w:r>
      <w:r>
        <w:rPr>
          <w:color w:val="2AACB8"/>
        </w:rPr>
        <w:t>97</w:t>
      </w:r>
      <w:r>
        <w:rPr>
          <w:color w:val="BCBEC4"/>
        </w:rPr>
        <w:t xml:space="preserve">, </w:t>
      </w:r>
      <w:r>
        <w:rPr>
          <w:color w:val="2AACB8"/>
        </w:rPr>
        <w:t>175</w:t>
      </w:r>
      <w:r>
        <w:rPr>
          <w:color w:val="BCBEC4"/>
        </w:rPr>
        <w:t xml:space="preserve">, </w:t>
      </w:r>
      <w:r>
        <w:rPr>
          <w:color w:val="2AACB8"/>
        </w:rPr>
        <w:t>254</w:t>
      </w:r>
      <w:r>
        <w:rPr>
          <w:color w:val="BCBEC4"/>
        </w:rPr>
        <w:t xml:space="preserve">, </w:t>
      </w:r>
      <w:r>
        <w:rPr>
          <w:color w:val="2AACB8"/>
        </w:rPr>
        <w:t>0.1</w:t>
      </w:r>
      <w:r>
        <w:rPr>
          <w:color w:val="BCBEC4"/>
        </w:rPr>
        <w:t>);</w:t>
      </w:r>
      <w:r>
        <w:rPr>
          <w:color w:val="BCBEC4"/>
        </w:rPr>
        <w:br/>
        <w:t xml:space="preserve">    border-color: #</w:t>
      </w:r>
      <w:r>
        <w:rPr>
          <w:color w:val="2AACB8"/>
        </w:rPr>
        <w:t>61</w:t>
      </w:r>
      <w:r>
        <w:rPr>
          <w:color w:val="BCBEC4"/>
        </w:rPr>
        <w:t>affe;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  <w:t>.swagger-ui .opblock.opblock-post .opblock-summary {</w:t>
      </w:r>
      <w:r>
        <w:rPr>
          <w:color w:val="BCBEC4"/>
        </w:rPr>
        <w:br/>
        <w:t xml:space="preserve">    background-color: rgba(</w:t>
      </w:r>
      <w:r>
        <w:rPr>
          <w:color w:val="2AACB8"/>
        </w:rPr>
        <w:t>73</w:t>
      </w:r>
      <w:r>
        <w:rPr>
          <w:color w:val="BCBEC4"/>
        </w:rPr>
        <w:t xml:space="preserve">, </w:t>
      </w:r>
      <w:r>
        <w:rPr>
          <w:color w:val="2AACB8"/>
        </w:rPr>
        <w:t>204</w:t>
      </w:r>
      <w:r>
        <w:rPr>
          <w:color w:val="BCBEC4"/>
        </w:rPr>
        <w:t xml:space="preserve">, </w:t>
      </w:r>
      <w:r>
        <w:rPr>
          <w:color w:val="2AACB8"/>
        </w:rPr>
        <w:t>144</w:t>
      </w:r>
      <w:r>
        <w:rPr>
          <w:color w:val="BCBEC4"/>
        </w:rPr>
        <w:t xml:space="preserve">, </w:t>
      </w:r>
      <w:r>
        <w:rPr>
          <w:color w:val="2AACB8"/>
        </w:rPr>
        <w:t>0.1</w:t>
      </w:r>
      <w:r>
        <w:rPr>
          <w:color w:val="BCBEC4"/>
        </w:rPr>
        <w:t>);</w:t>
      </w:r>
      <w:r>
        <w:rPr>
          <w:color w:val="BCBEC4"/>
        </w:rPr>
        <w:br/>
        <w:t xml:space="preserve">    border-color: #</w:t>
      </w:r>
      <w:r>
        <w:rPr>
          <w:color w:val="2AACB8"/>
        </w:rPr>
        <w:t>49</w:t>
      </w:r>
      <w:r>
        <w:rPr>
          <w:color w:val="BCBEC4"/>
        </w:rPr>
        <w:t>cc90;</w:t>
      </w:r>
      <w:r>
        <w:rPr>
          <w:color w:val="BCBEC4"/>
        </w:rPr>
        <w:br/>
        <w:t>}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7A7E85"/>
        </w:rPr>
        <w:t>/* Адаптация кнопок "Authorize" */</w:t>
      </w:r>
      <w:r>
        <w:rPr>
          <w:color w:val="7A7E85"/>
        </w:rPr>
        <w:br/>
      </w:r>
      <w:r>
        <w:rPr>
          <w:color w:val="BCBEC4"/>
        </w:rPr>
        <w:t>.swagger-ui .btn.authorize {</w:t>
      </w:r>
      <w:r>
        <w:rPr>
          <w:color w:val="BCBEC4"/>
        </w:rPr>
        <w:br/>
        <w:t xml:space="preserve">    color: #</w:t>
      </w:r>
      <w:r>
        <w:rPr>
          <w:color w:val="2AACB8"/>
        </w:rPr>
        <w:t>3498</w:t>
      </w:r>
      <w:r>
        <w:rPr>
          <w:color w:val="BCBEC4"/>
        </w:rPr>
        <w:t>db;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border-color: #</w:t>
      </w:r>
      <w:r>
        <w:rPr>
          <w:color w:val="2AACB8"/>
        </w:rPr>
        <w:t>3498</w:t>
      </w:r>
      <w:r>
        <w:rPr>
          <w:color w:val="BCBEC4"/>
        </w:rPr>
        <w:t>db;</w:t>
      </w:r>
      <w:r>
        <w:rPr>
          <w:color w:val="BCBEC4"/>
        </w:rPr>
        <w:br/>
        <w:t xml:space="preserve">    border-radius: </w:t>
      </w:r>
      <w:r>
        <w:rPr>
          <w:color w:val="2AACB8"/>
        </w:rPr>
        <w:t>4</w:t>
      </w:r>
      <w:r>
        <w:rPr>
          <w:color w:val="BCBEC4"/>
        </w:rPr>
        <w:t>px;</w:t>
      </w:r>
      <w:r>
        <w:rPr>
          <w:color w:val="BCBEC4"/>
        </w:rPr>
        <w:br/>
        <w:t>}</w:t>
      </w:r>
    </w:p>
    <w:p w14:paraId="73038E09" w14:textId="19558914" w:rsidR="0039113F" w:rsidRDefault="0039113F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7874E6" w14:textId="1B0BECAE" w:rsidR="0039113F" w:rsidRDefault="0039113F" w:rsidP="0039113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9113F">
        <w:rPr>
          <w:rFonts w:ascii="Times New Roman" w:hAnsi="Times New Roman" w:cs="Times New Roman"/>
          <w:bCs/>
          <w:sz w:val="28"/>
          <w:szCs w:val="28"/>
        </w:rPr>
        <w:t>Интерфейс API логически разделен на группы по функциональному назначению. Каждый контроллер документирован с использованием аннотаций @Operation, @ApiResponse и @Schema, что позволяет генерировать подробное описание входных и выходных данных.</w:t>
      </w:r>
    </w:p>
    <w:p w14:paraId="33839D36" w14:textId="27947576" w:rsidR="003E3B50" w:rsidRDefault="003E3B50" w:rsidP="003E3B5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E3B50">
        <w:rPr>
          <w:rFonts w:ascii="Times New Roman" w:hAnsi="Times New Roman" w:cs="Times New Roman"/>
          <w:bCs/>
          <w:sz w:val="28"/>
          <w:szCs w:val="28"/>
        </w:rPr>
        <w:t>Листинг 2.3 — Пример документированного контроллера статей</w:t>
      </w:r>
    </w:p>
    <w:p w14:paraId="055B5225" w14:textId="77777777" w:rsidR="003E3B50" w:rsidRDefault="003E3B50" w:rsidP="003E3B50">
      <w:pPr>
        <w:pStyle w:val="HTML"/>
        <w:shd w:val="clear" w:color="auto" w:fill="191A1C"/>
        <w:rPr>
          <w:color w:val="BCBEC4"/>
        </w:rPr>
      </w:pPr>
      <w:r>
        <w:rPr>
          <w:color w:val="BCBEC4"/>
        </w:rPr>
        <w:br/>
      </w:r>
      <w:r>
        <w:rPr>
          <w:color w:val="B3AE60"/>
        </w:rPr>
        <w:t>@RestController</w:t>
      </w:r>
      <w:r>
        <w:rPr>
          <w:color w:val="B3AE60"/>
        </w:rPr>
        <w:br/>
        <w:t>@RequestMapping</w:t>
      </w:r>
      <w:r>
        <w:rPr>
          <w:color w:val="BCBEC4"/>
        </w:rPr>
        <w:t>(</w:t>
      </w:r>
      <w:r>
        <w:rPr>
          <w:color w:val="6AAB73"/>
        </w:rPr>
        <w:t>"/api/articles"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3AE60"/>
        </w:rPr>
        <w:t>@Tag</w:t>
      </w:r>
      <w:r>
        <w:rPr>
          <w:color w:val="BCBEC4"/>
        </w:rPr>
        <w:t xml:space="preserve">(name = </w:t>
      </w:r>
      <w:r>
        <w:rPr>
          <w:color w:val="6AAB73"/>
        </w:rPr>
        <w:t>"Articles"</w:t>
      </w:r>
      <w:r>
        <w:rPr>
          <w:color w:val="BCBEC4"/>
        </w:rPr>
        <w:t xml:space="preserve">, description = </w:t>
      </w:r>
      <w:r>
        <w:rPr>
          <w:color w:val="6AAB73"/>
        </w:rPr>
        <w:t>"Управление статьями базы знаний"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CF8E6D"/>
        </w:rPr>
        <w:t xml:space="preserve">class </w:t>
      </w:r>
      <w:r>
        <w:rPr>
          <w:color w:val="BCBEC4"/>
        </w:rPr>
        <w:t>ArticleController(</w:t>
      </w:r>
      <w:r>
        <w:rPr>
          <w:color w:val="CF8E6D"/>
        </w:rPr>
        <w:t xml:space="preserve">private val </w:t>
      </w:r>
      <w:r>
        <w:rPr>
          <w:color w:val="C77DBB"/>
        </w:rPr>
        <w:t>articleService</w:t>
      </w:r>
      <w:r>
        <w:rPr>
          <w:color w:val="BCBEC4"/>
        </w:rPr>
        <w:t>: ArticleService)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@Operation</w:t>
      </w:r>
      <w:r>
        <w:rPr>
          <w:color w:val="BCBEC4"/>
        </w:rPr>
        <w:t xml:space="preserve">(summary = </w:t>
      </w:r>
      <w:r>
        <w:rPr>
          <w:color w:val="6AAB73"/>
        </w:rPr>
        <w:t>"Получение списка всех статей"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B3AE60"/>
        </w:rPr>
        <w:t>@ApiResponses</w:t>
      </w:r>
      <w:r>
        <w:rPr>
          <w:color w:val="BCBEC4"/>
        </w:rPr>
        <w:t>(value = [</w:t>
      </w:r>
      <w:r>
        <w:rPr>
          <w:color w:val="BCBEC4"/>
        </w:rPr>
        <w:br/>
        <w:t xml:space="preserve">        ApiResponse(</w:t>
      </w:r>
      <w:r>
        <w:rPr>
          <w:color w:val="56C1D6"/>
        </w:rPr>
        <w:t xml:space="preserve">responseCode = </w:t>
      </w:r>
      <w:r>
        <w:rPr>
          <w:color w:val="6AAB73"/>
        </w:rPr>
        <w:t>"200"</w:t>
      </w:r>
      <w:r>
        <w:rPr>
          <w:color w:val="BCBEC4"/>
        </w:rPr>
        <w:t xml:space="preserve">, </w:t>
      </w:r>
      <w:r>
        <w:rPr>
          <w:color w:val="56C1D6"/>
        </w:rPr>
        <w:t xml:space="preserve">description = </w:t>
      </w:r>
      <w:r>
        <w:rPr>
          <w:color w:val="6AAB73"/>
        </w:rPr>
        <w:t>"Список статей успешно получен"</w:t>
      </w:r>
      <w:r>
        <w:rPr>
          <w:color w:val="BCBEC4"/>
        </w:rPr>
        <w:t>),</w:t>
      </w:r>
      <w:r>
        <w:rPr>
          <w:color w:val="BCBEC4"/>
        </w:rPr>
        <w:br/>
        <w:t xml:space="preserve">        ApiResponse(</w:t>
      </w:r>
      <w:r>
        <w:rPr>
          <w:color w:val="56C1D6"/>
        </w:rPr>
        <w:t xml:space="preserve">responseCode = </w:t>
      </w:r>
      <w:r>
        <w:rPr>
          <w:color w:val="6AAB73"/>
        </w:rPr>
        <w:t>"403"</w:t>
      </w:r>
      <w:r>
        <w:rPr>
          <w:color w:val="BCBEC4"/>
        </w:rPr>
        <w:t xml:space="preserve">, </w:t>
      </w:r>
      <w:r>
        <w:rPr>
          <w:color w:val="56C1D6"/>
        </w:rPr>
        <w:t xml:space="preserve">description = </w:t>
      </w:r>
      <w:r>
        <w:rPr>
          <w:color w:val="6AAB73"/>
        </w:rPr>
        <w:t>"Доступ запрещен"</w:t>
      </w:r>
      <w:r>
        <w:rPr>
          <w:color w:val="BCBEC4"/>
        </w:rPr>
        <w:t>)</w:t>
      </w:r>
      <w:r>
        <w:rPr>
          <w:color w:val="BCBEC4"/>
        </w:rPr>
        <w:br/>
        <w:t xml:space="preserve">    ])</w:t>
      </w:r>
      <w:r>
        <w:rPr>
          <w:color w:val="BCBEC4"/>
        </w:rPr>
        <w:br/>
        <w:t xml:space="preserve">    </w:t>
      </w:r>
      <w:r>
        <w:rPr>
          <w:color w:val="B3AE60"/>
        </w:rPr>
        <w:t>@GetMapping</w:t>
      </w:r>
      <w:r>
        <w:rPr>
          <w:color w:val="BCBEC4"/>
        </w:rPr>
        <w:t>(</w:t>
      </w:r>
      <w:r>
        <w:rPr>
          <w:color w:val="6AAB73"/>
        </w:rPr>
        <w:t>"/all"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fun </w:t>
      </w:r>
      <w:r>
        <w:rPr>
          <w:color w:val="56A8F5"/>
        </w:rPr>
        <w:t>getAllArticles</w:t>
      </w:r>
      <w:r>
        <w:rPr>
          <w:color w:val="BCBEC4"/>
        </w:rPr>
        <w:t>(): ResponseEntity&lt;List&lt;ArticleDto&gt;&gt;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ResponseEntity.ok(</w:t>
      </w:r>
      <w:r>
        <w:rPr>
          <w:color w:val="C77DBB"/>
        </w:rPr>
        <w:t>articleService</w:t>
      </w:r>
      <w:r>
        <w:rPr>
          <w:color w:val="BCBEC4"/>
        </w:rPr>
        <w:t>.getAllArticles())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@Operation</w:t>
      </w:r>
      <w:r>
        <w:rPr>
          <w:color w:val="BCBEC4"/>
        </w:rPr>
        <w:t xml:space="preserve">(summary = </w:t>
      </w:r>
      <w:r>
        <w:rPr>
          <w:color w:val="6AAB73"/>
        </w:rPr>
        <w:t>"Создание новой статьи"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B3AE60"/>
        </w:rPr>
        <w:t>@PostMapping</w:t>
      </w:r>
      <w:r>
        <w:rPr>
          <w:color w:val="B3AE60"/>
        </w:rPr>
        <w:br/>
        <w:t xml:space="preserve">    @PreAuthorize</w:t>
      </w:r>
      <w:r>
        <w:rPr>
          <w:color w:val="BCBEC4"/>
        </w:rPr>
        <w:t>(</w:t>
      </w:r>
      <w:r>
        <w:rPr>
          <w:color w:val="6AAB73"/>
        </w:rPr>
        <w:t>"hasAnyRole('ADMIN', 'MODERATOR')"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fun </w:t>
      </w:r>
      <w:r>
        <w:rPr>
          <w:color w:val="56A8F5"/>
        </w:rPr>
        <w:t>createArticle</w:t>
      </w:r>
      <w:r>
        <w:rPr>
          <w:color w:val="BCBEC4"/>
        </w:rPr>
        <w:t>(</w:t>
      </w:r>
      <w:r>
        <w:rPr>
          <w:color w:val="BCBEC4"/>
        </w:rPr>
        <w:br/>
        <w:t xml:space="preserve">        </w:t>
      </w:r>
      <w:r>
        <w:rPr>
          <w:color w:val="B3AE60"/>
        </w:rPr>
        <w:t>@Parameter</w:t>
      </w:r>
      <w:r>
        <w:rPr>
          <w:color w:val="BCBEC4"/>
        </w:rPr>
        <w:t xml:space="preserve">(description = </w:t>
      </w:r>
      <w:r>
        <w:rPr>
          <w:color w:val="6AAB73"/>
        </w:rPr>
        <w:t>"Данные новой статьи"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B3AE60"/>
        </w:rPr>
        <w:t xml:space="preserve">@RequestBody </w:t>
      </w:r>
      <w:r>
        <w:rPr>
          <w:color w:val="BCBEC4"/>
        </w:rPr>
        <w:t>articleDto: ArticleDto</w:t>
      </w:r>
      <w:r>
        <w:rPr>
          <w:color w:val="BCBEC4"/>
        </w:rPr>
        <w:br/>
        <w:t xml:space="preserve">    ): ResponseEntity&lt;ArticleDto&gt;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ResponseEntity.ok(</w:t>
      </w:r>
      <w:r>
        <w:rPr>
          <w:color w:val="C77DBB"/>
        </w:rPr>
        <w:t>articleService</w:t>
      </w:r>
      <w:r>
        <w:rPr>
          <w:color w:val="BCBEC4"/>
        </w:rPr>
        <w:t>.createArticle(articleDto))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056B0896" w14:textId="1B6AF7FC" w:rsidR="003E3B50" w:rsidRDefault="003E3B50" w:rsidP="003E3B5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70DF985B" w14:textId="77777777" w:rsidR="003E3B50" w:rsidRDefault="003E3B50" w:rsidP="003E3B5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E3B50">
        <w:rPr>
          <w:rFonts w:ascii="Times New Roman" w:hAnsi="Times New Roman" w:cs="Times New Roman"/>
          <w:bCs/>
          <w:sz w:val="28"/>
          <w:szCs w:val="28"/>
        </w:rPr>
        <w:t>Такой подход к разр</w:t>
      </w:r>
      <w:r>
        <w:rPr>
          <w:rFonts w:ascii="Times New Roman" w:hAnsi="Times New Roman" w:cs="Times New Roman"/>
          <w:bCs/>
          <w:sz w:val="28"/>
          <w:szCs w:val="28"/>
        </w:rPr>
        <w:t>аботке интерфейса обеспечивает:</w:t>
      </w:r>
    </w:p>
    <w:p w14:paraId="593196DE" w14:textId="2E724576" w:rsidR="003E3B50" w:rsidRPr="003E3B50" w:rsidRDefault="003E3B50" w:rsidP="003E3B50">
      <w:pPr>
        <w:pStyle w:val="aff2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E3B50">
        <w:rPr>
          <w:rFonts w:ascii="Times New Roman" w:hAnsi="Times New Roman" w:cs="Times New Roman"/>
          <w:bCs/>
          <w:sz w:val="28"/>
          <w:szCs w:val="28"/>
        </w:rPr>
        <w:t>Актуальность документации: Любые изменения в коде автоматически отражаются в Swagger UI.</w:t>
      </w:r>
    </w:p>
    <w:p w14:paraId="606E9FAD" w14:textId="4CE4C8C1" w:rsidR="003E3B50" w:rsidRPr="003E3B50" w:rsidRDefault="003E3B50" w:rsidP="003E3B50">
      <w:pPr>
        <w:pStyle w:val="aff2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E3B50">
        <w:rPr>
          <w:rFonts w:ascii="Times New Roman" w:hAnsi="Times New Roman" w:cs="Times New Roman"/>
          <w:bCs/>
          <w:sz w:val="28"/>
          <w:szCs w:val="28"/>
        </w:rPr>
        <w:t>Удобство тестирования: Разработчики фронтенда могут отправлять запросы прямо из браузера, используя кнопку "Try it out".</w:t>
      </w:r>
    </w:p>
    <w:p w14:paraId="71B84E45" w14:textId="7FF66AF4" w:rsidR="003E3B50" w:rsidRPr="003E3B50" w:rsidRDefault="003E3B50" w:rsidP="003E3B50">
      <w:pPr>
        <w:pStyle w:val="aff2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E3B50">
        <w:rPr>
          <w:rFonts w:ascii="Times New Roman" w:hAnsi="Times New Roman" w:cs="Times New Roman"/>
          <w:bCs/>
          <w:sz w:val="28"/>
          <w:szCs w:val="28"/>
        </w:rPr>
        <w:t>Безопасность: Встроенная поддержка JWT-авторизации (кнопка "Authorize") позволяет тестировать защищенные эндпоинты, передавая реальный токен доступа.</w:t>
      </w:r>
    </w:p>
    <w:p w14:paraId="247D97C4" w14:textId="77777777" w:rsidR="003E3B50" w:rsidRDefault="003E3B50" w:rsidP="00665B66">
      <w:pPr>
        <w:spacing w:after="0" w:line="360" w:lineRule="auto"/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84E2E02" w14:textId="6D72F560" w:rsidR="00665B66" w:rsidRDefault="00665B66" w:rsidP="00665B66">
      <w:pPr>
        <w:spacing w:after="0" w:line="360" w:lineRule="auto"/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66">
        <w:rPr>
          <w:rFonts w:ascii="Times New Roman" w:hAnsi="Times New Roman" w:cs="Times New Roman"/>
          <w:b/>
          <w:bCs/>
          <w:sz w:val="28"/>
          <w:szCs w:val="28"/>
        </w:rPr>
        <w:lastRenderedPageBreak/>
        <w:t>2.3 Разработка функциональной части информационной системы</w:t>
      </w:r>
    </w:p>
    <w:p w14:paraId="35AAB2D6" w14:textId="77777777" w:rsidR="00B304DE" w:rsidRP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t>Функциональная часть серверного приложения реализована на языке Kotlin с использованием фреймворка Spring Boot. Архитектура приложения построена по многослойному принципу (Controller → Service → Repository), где каждый слой имеет четкую зону ответственности.</w:t>
      </w:r>
    </w:p>
    <w:p w14:paraId="6F955D21" w14:textId="19FC142D" w:rsidR="00B304DE" w:rsidRP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t>Ядром системы является взаим</w:t>
      </w:r>
      <w:r>
        <w:rPr>
          <w:rFonts w:ascii="Times New Roman" w:hAnsi="Times New Roman" w:cs="Times New Roman"/>
          <w:bCs/>
          <w:sz w:val="28"/>
          <w:szCs w:val="28"/>
        </w:rPr>
        <w:t>одействие нескольких подсистем:</w:t>
      </w:r>
    </w:p>
    <w:p w14:paraId="5ED03FFE" w14:textId="7E7674C3" w:rsidR="00B304DE" w:rsidRP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t xml:space="preserve">    Модуль безопасности: Обеспечивает аутентификацию (</w:t>
      </w:r>
      <w:r>
        <w:rPr>
          <w:rFonts w:ascii="Times New Roman" w:hAnsi="Times New Roman" w:cs="Times New Roman"/>
          <w:bCs/>
          <w:sz w:val="28"/>
          <w:szCs w:val="28"/>
        </w:rPr>
        <w:t xml:space="preserve">JWT/LDAP) и </w:t>
      </w:r>
      <w:r w:rsidR="00776D40" w:rsidRPr="00776D40">
        <w:rPr>
          <w:rFonts w:ascii="Times New Roman" w:hAnsi="Times New Roman" w:cs="Times New Roman"/>
          <w:bCs/>
          <w:sz w:val="28"/>
          <w:szCs w:val="28"/>
        </w:rPr>
        <w:t xml:space="preserve">управления доступом </w:t>
      </w:r>
      <w:r>
        <w:rPr>
          <w:rFonts w:ascii="Times New Roman" w:hAnsi="Times New Roman" w:cs="Times New Roman"/>
          <w:bCs/>
          <w:sz w:val="28"/>
          <w:szCs w:val="28"/>
        </w:rPr>
        <w:t>(RBAC).</w:t>
      </w:r>
    </w:p>
    <w:p w14:paraId="3F0B23C8" w14:textId="065F66A5" w:rsidR="00B304DE" w:rsidRP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t xml:space="preserve">    Модуль коммуникаций: Реализует WebSocket-соединения для инт</w:t>
      </w:r>
      <w:r>
        <w:rPr>
          <w:rFonts w:ascii="Times New Roman" w:hAnsi="Times New Roman" w:cs="Times New Roman"/>
          <w:bCs/>
          <w:sz w:val="28"/>
          <w:szCs w:val="28"/>
        </w:rPr>
        <w:t>ерактивного обмена сообщениями.</w:t>
      </w:r>
    </w:p>
    <w:p w14:paraId="29C8E650" w14:textId="303B0ED5" w:rsidR="00B304DE" w:rsidRP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t xml:space="preserve">    Интеллектуальный модуль: Интегрирует локальные LLM (через </w:t>
      </w:r>
      <w:r>
        <w:rPr>
          <w:rFonts w:ascii="Times New Roman" w:hAnsi="Times New Roman" w:cs="Times New Roman"/>
          <w:bCs/>
          <w:sz w:val="28"/>
          <w:szCs w:val="28"/>
        </w:rPr>
        <w:t>Ollama) для работы RAG-системы.</w:t>
      </w:r>
    </w:p>
    <w:p w14:paraId="5905F752" w14:textId="5F4E434E" w:rsidR="00B304DE" w:rsidRP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t>Реализация подсисте</w:t>
      </w:r>
      <w:r>
        <w:rPr>
          <w:rFonts w:ascii="Times New Roman" w:hAnsi="Times New Roman" w:cs="Times New Roman"/>
          <w:bCs/>
          <w:sz w:val="28"/>
          <w:szCs w:val="28"/>
        </w:rPr>
        <w:t>мы аутентификации и авторизации</w:t>
      </w:r>
    </w:p>
    <w:p w14:paraId="44435B01" w14:textId="55E75505" w:rsidR="00B304DE" w:rsidRP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t>Безопасность системы базируется на гибридном подходе: поддержка локальных пользователей и интеграция с корпоративным каталогом Active Directory (LDAP). Центральным элементом является CustomAuthenticationManager, который определяет стратегию проверки учетны</w:t>
      </w:r>
      <w:r>
        <w:rPr>
          <w:rFonts w:ascii="Times New Roman" w:hAnsi="Times New Roman" w:cs="Times New Roman"/>
          <w:bCs/>
          <w:sz w:val="28"/>
          <w:szCs w:val="28"/>
        </w:rPr>
        <w:t>х данных.</w:t>
      </w:r>
    </w:p>
    <w:p w14:paraId="6E3C4C66" w14:textId="16E1A528" w:rsidR="00B304DE" w:rsidRDefault="00B304DE" w:rsidP="00B304DE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B304DE">
        <w:rPr>
          <w:rFonts w:ascii="Times New Roman" w:hAnsi="Times New Roman" w:cs="Times New Roman"/>
          <w:bCs/>
          <w:sz w:val="28"/>
          <w:szCs w:val="28"/>
        </w:rPr>
        <w:t>Если пользователь пытается войти через LDAP, система делегирует проверку провайдеру Active Directory, а в случае успеха автоматически создает или обновляет «теневого» пользователя в локальной базе данных PostgreSQL.</w:t>
      </w:r>
    </w:p>
    <w:p w14:paraId="6989B9C8" w14:textId="45117F6D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>Листинг 2.4 — Логика гибридной аутентификации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01375FE5" w14:textId="77777777" w:rsidR="00776D40" w:rsidRDefault="00776D40" w:rsidP="00776D40">
      <w:pPr>
        <w:pStyle w:val="HTML"/>
        <w:shd w:val="clear" w:color="auto" w:fill="191A1C"/>
        <w:rPr>
          <w:color w:val="BCBEC4"/>
        </w:rPr>
      </w:pPr>
      <w:r>
        <w:rPr>
          <w:color w:val="B3AE60"/>
        </w:rPr>
        <w:t>@Component</w:t>
      </w:r>
      <w:r>
        <w:rPr>
          <w:color w:val="B3AE60"/>
        </w:rPr>
        <w:br/>
      </w:r>
      <w:r>
        <w:rPr>
          <w:color w:val="CF8E6D"/>
        </w:rPr>
        <w:t xml:space="preserve">class </w:t>
      </w:r>
      <w:r>
        <w:rPr>
          <w:color w:val="BCBEC4"/>
        </w:rPr>
        <w:t>CustomAuthenticationManager(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val </w:t>
      </w:r>
      <w:r>
        <w:rPr>
          <w:color w:val="C77DBB"/>
        </w:rPr>
        <w:t>userService</w:t>
      </w:r>
      <w:r>
        <w:rPr>
          <w:color w:val="BCBEC4"/>
        </w:rPr>
        <w:t>: UserService,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val </w:t>
      </w:r>
      <w:r>
        <w:rPr>
          <w:color w:val="C77DBB"/>
        </w:rPr>
        <w:t>passwordEncoder</w:t>
      </w:r>
      <w:r>
        <w:rPr>
          <w:color w:val="BCBEC4"/>
        </w:rPr>
        <w:t>: PasswordEncoder,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val </w:t>
      </w:r>
      <w:r>
        <w:rPr>
          <w:color w:val="C77DBB"/>
        </w:rPr>
        <w:t>ldapAuthenticationProvider</w:t>
      </w:r>
      <w:r>
        <w:rPr>
          <w:color w:val="BCBEC4"/>
        </w:rPr>
        <w:t xml:space="preserve">: LdapAuthenticationProvider, </w:t>
      </w:r>
      <w:r>
        <w:rPr>
          <w:color w:val="7A7E85"/>
        </w:rPr>
        <w:t>// Провайдер для AD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private val </w:t>
      </w:r>
      <w:r>
        <w:rPr>
          <w:color w:val="C77DBB"/>
        </w:rPr>
        <w:t>daoAuthenticationProvider</w:t>
      </w:r>
      <w:r>
        <w:rPr>
          <w:color w:val="BCBEC4"/>
        </w:rPr>
        <w:t xml:space="preserve">: DaoAuthenticationProvider    </w:t>
      </w:r>
      <w:r>
        <w:rPr>
          <w:color w:val="7A7E85"/>
        </w:rPr>
        <w:t>// Провайдер для локальной БД</w:t>
      </w:r>
      <w:r>
        <w:rPr>
          <w:color w:val="7A7E85"/>
        </w:rPr>
        <w:br/>
      </w:r>
      <w:r>
        <w:rPr>
          <w:color w:val="BCBEC4"/>
        </w:rPr>
        <w:t>) : AuthenticationManager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override fun </w:t>
      </w:r>
      <w:r>
        <w:rPr>
          <w:color w:val="56A8F5"/>
        </w:rPr>
        <w:t>authenticate</w:t>
      </w:r>
      <w:r>
        <w:rPr>
          <w:color w:val="BCBEC4"/>
        </w:rPr>
        <w:t>(authentication: Authentication): Authentication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val </w:t>
      </w:r>
      <w:r>
        <w:rPr>
          <w:color w:val="BCBEC4"/>
        </w:rPr>
        <w:t>email = authentication.name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val </w:t>
      </w:r>
      <w:r>
        <w:rPr>
          <w:color w:val="BCBEC4"/>
        </w:rPr>
        <w:t xml:space="preserve">user = </w:t>
      </w:r>
      <w:r>
        <w:rPr>
          <w:color w:val="C77DBB"/>
        </w:rPr>
        <w:t>userService</w:t>
      </w:r>
      <w:r>
        <w:rPr>
          <w:color w:val="BCBEC4"/>
        </w:rPr>
        <w:t>.findByEmail(email)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</w:t>
      </w:r>
      <w:r>
        <w:rPr>
          <w:color w:val="7A7E85"/>
        </w:rPr>
        <w:t>// Если пользователь помечен как LDAP-пользователь или не найден (попытка входа через AD)</w:t>
      </w:r>
      <w:r>
        <w:rPr>
          <w:color w:val="7A7E85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(user == </w:t>
      </w:r>
      <w:r>
        <w:rPr>
          <w:color w:val="CF8E6D"/>
        </w:rPr>
        <w:t xml:space="preserve">null </w:t>
      </w:r>
      <w:r>
        <w:rPr>
          <w:color w:val="BCBEC4"/>
        </w:rPr>
        <w:t xml:space="preserve">|| </w:t>
      </w:r>
      <w:r>
        <w:rPr>
          <w:color w:val="BCBEC4"/>
          <w:shd w:val="clear" w:color="auto" w:fill="1A3B2D"/>
        </w:rPr>
        <w:t>user</w:t>
      </w:r>
      <w:r>
        <w:rPr>
          <w:color w:val="BCBEC4"/>
        </w:rPr>
        <w:t>.isFromLdap) {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try </w:t>
      </w:r>
      <w:r>
        <w:rPr>
          <w:color w:val="BCBEC4"/>
        </w:rPr>
        <w:t>{</w:t>
      </w:r>
      <w:r>
        <w:rPr>
          <w:color w:val="BCBEC4"/>
        </w:rPr>
        <w:br/>
        <w:t xml:space="preserve">                </w:t>
      </w:r>
      <w:r>
        <w:rPr>
          <w:color w:val="7A7E85"/>
        </w:rPr>
        <w:t>// Попытка аутентификации через LDAP</w:t>
      </w:r>
      <w:r>
        <w:rPr>
          <w:color w:val="7A7E85"/>
        </w:rPr>
        <w:br/>
        <w:t xml:space="preserve">                </w:t>
      </w:r>
      <w:r>
        <w:rPr>
          <w:color w:val="CF8E6D"/>
        </w:rPr>
        <w:t xml:space="preserve">val </w:t>
      </w:r>
      <w:r>
        <w:rPr>
          <w:color w:val="BCBEC4"/>
        </w:rPr>
        <w:t xml:space="preserve">ldapAuth = </w:t>
      </w:r>
      <w:r>
        <w:rPr>
          <w:color w:val="C77DBB"/>
        </w:rPr>
        <w:t>ldapAuthenticationProvider</w:t>
      </w:r>
      <w:r>
        <w:rPr>
          <w:color w:val="BCBEC4"/>
        </w:rPr>
        <w:t>.authenticate(authentication)</w:t>
      </w:r>
      <w:r>
        <w:rPr>
          <w:color w:val="BCBEC4"/>
        </w:rPr>
        <w:br/>
        <w:t xml:space="preserve">                </w:t>
      </w:r>
      <w:r>
        <w:rPr>
          <w:color w:val="7A7E85"/>
        </w:rPr>
        <w:t>// Синхронизация пользователя из LDAP в локальную БД</w:t>
      </w:r>
      <w:r>
        <w:rPr>
          <w:color w:val="7A7E85"/>
        </w:rPr>
        <w:br/>
        <w:t xml:space="preserve">                </w:t>
      </w:r>
      <w:r>
        <w:rPr>
          <w:color w:val="BCBEC4"/>
        </w:rPr>
        <w:t>syncLdapUser(email)</w:t>
      </w:r>
      <w:r>
        <w:rPr>
          <w:color w:val="BCBEC4"/>
        </w:rPr>
        <w:br/>
        <w:t xml:space="preserve">                </w:t>
      </w:r>
      <w:r>
        <w:rPr>
          <w:color w:val="CF8E6D"/>
        </w:rPr>
        <w:t xml:space="preserve">return </w:t>
      </w:r>
      <w:r>
        <w:rPr>
          <w:color w:val="BCBEC4"/>
        </w:rPr>
        <w:t>ldapAuth</w:t>
      </w:r>
      <w:r>
        <w:rPr>
          <w:color w:val="BCBEC4"/>
        </w:rPr>
        <w:br/>
        <w:t xml:space="preserve">            } </w:t>
      </w:r>
      <w:r>
        <w:rPr>
          <w:color w:val="CF8E6D"/>
        </w:rPr>
        <w:t xml:space="preserve">catch </w:t>
      </w:r>
      <w:r>
        <w:rPr>
          <w:color w:val="BCBEC4"/>
        </w:rPr>
        <w:t>(e: Exception) {</w:t>
      </w:r>
      <w:r>
        <w:rPr>
          <w:color w:val="BCBEC4"/>
        </w:rPr>
        <w:br/>
        <w:t xml:space="preserve">                </w:t>
      </w:r>
      <w:r>
        <w:rPr>
          <w:color w:val="7A7E85"/>
        </w:rPr>
        <w:t>// Логирование ошибки LDAP и проброс исключения</w:t>
      </w:r>
      <w:r>
        <w:rPr>
          <w:color w:val="7A7E85"/>
        </w:rPr>
        <w:br/>
        <w:t xml:space="preserve">                </w:t>
      </w:r>
      <w:r>
        <w:rPr>
          <w:color w:val="CF8E6D"/>
        </w:rPr>
        <w:t xml:space="preserve">throw </w:t>
      </w:r>
      <w:r>
        <w:rPr>
          <w:color w:val="BCBEC4"/>
        </w:rPr>
        <w:t>BadCredentialsException(</w:t>
      </w:r>
      <w:r>
        <w:rPr>
          <w:color w:val="6AAB73"/>
        </w:rPr>
        <w:t>"LDAP authentication failed"</w:t>
      </w:r>
      <w:r>
        <w:rPr>
          <w:color w:val="BCBEC4"/>
        </w:rPr>
        <w:t>, e)</w:t>
      </w:r>
      <w:r>
        <w:rPr>
          <w:color w:val="BCBEC4"/>
        </w:rPr>
        <w:br/>
        <w:t xml:space="preserve">            }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Иначе используем локальную проверку пароля (DAO)</w:t>
      </w:r>
      <w:r>
        <w:rPr>
          <w:color w:val="7A7E85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daoAuthenticationProvider</w:t>
      </w:r>
      <w:r>
        <w:rPr>
          <w:color w:val="BCBEC4"/>
        </w:rPr>
        <w:t>.authenticate(authentication)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4B52525D" w14:textId="44668A11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CCB78A8" w14:textId="4D7649A2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>Для защиты API используется JWT (JSON Web Token). Фильтр JwtAuthenticationFilter перехватывает каждый HTTP-запрос, извлекает токен из заголовка Authorization, валидирует его подпись и срок действия, после чего помещает данные пользователя в контекст безопасности Spring Security.</w:t>
      </w:r>
    </w:p>
    <w:p w14:paraId="4DF3A3F7" w14:textId="476DB31A" w:rsidR="00776D40" w:rsidRP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>Листинг</w:t>
      </w:r>
      <w:r w:rsidRPr="00776D4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2.5 — </w:t>
      </w:r>
      <w:r w:rsidRPr="00776D40">
        <w:rPr>
          <w:rFonts w:ascii="Times New Roman" w:hAnsi="Times New Roman" w:cs="Times New Roman"/>
          <w:bCs/>
          <w:sz w:val="28"/>
          <w:szCs w:val="28"/>
        </w:rPr>
        <w:t>Фильтр</w:t>
      </w:r>
      <w:r w:rsidRPr="00776D40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JWT-</w:t>
      </w:r>
      <w:r w:rsidRPr="00776D40">
        <w:rPr>
          <w:rFonts w:ascii="Times New Roman" w:hAnsi="Times New Roman" w:cs="Times New Roman"/>
          <w:bCs/>
          <w:sz w:val="28"/>
          <w:szCs w:val="28"/>
        </w:rPr>
        <w:t>аутентификации</w:t>
      </w:r>
    </w:p>
    <w:p w14:paraId="6B525783" w14:textId="77777777" w:rsidR="00776D40" w:rsidRPr="00776D40" w:rsidRDefault="00776D40" w:rsidP="00776D40">
      <w:pPr>
        <w:pStyle w:val="HTML"/>
        <w:shd w:val="clear" w:color="auto" w:fill="191A1C"/>
        <w:rPr>
          <w:color w:val="BCBEC4"/>
          <w:lang w:val="en-US"/>
        </w:rPr>
      </w:pPr>
      <w:r w:rsidRPr="00776D40">
        <w:rPr>
          <w:color w:val="B3AE60"/>
          <w:lang w:val="en-US"/>
        </w:rPr>
        <w:t>@Component</w:t>
      </w:r>
      <w:r w:rsidRPr="00776D40">
        <w:rPr>
          <w:color w:val="B3AE60"/>
          <w:lang w:val="en-US"/>
        </w:rPr>
        <w:br/>
      </w:r>
      <w:r w:rsidRPr="00776D40">
        <w:rPr>
          <w:color w:val="CF8E6D"/>
          <w:lang w:val="en-US"/>
        </w:rPr>
        <w:t xml:space="preserve">class </w:t>
      </w:r>
      <w:r w:rsidRPr="00776D40">
        <w:rPr>
          <w:color w:val="BCBEC4"/>
          <w:lang w:val="en-US"/>
        </w:rPr>
        <w:t>JwtAuthenticationFilter(</w:t>
      </w:r>
      <w:r w:rsidRPr="00776D40">
        <w:rPr>
          <w:color w:val="BCBEC4"/>
          <w:lang w:val="en-US"/>
        </w:rPr>
        <w:br/>
        <w:t xml:space="preserve">    </w:t>
      </w:r>
      <w:r w:rsidRPr="00776D40">
        <w:rPr>
          <w:color w:val="CF8E6D"/>
          <w:lang w:val="en-US"/>
        </w:rPr>
        <w:t xml:space="preserve">private val </w:t>
      </w:r>
      <w:r w:rsidRPr="00776D40">
        <w:rPr>
          <w:color w:val="C77DBB"/>
          <w:lang w:val="en-US"/>
        </w:rPr>
        <w:t>jwtUtil</w:t>
      </w:r>
      <w:r w:rsidRPr="00776D40">
        <w:rPr>
          <w:color w:val="BCBEC4"/>
          <w:lang w:val="en-US"/>
        </w:rPr>
        <w:t>: JwtUtil,</w:t>
      </w:r>
      <w:r w:rsidRPr="00776D40">
        <w:rPr>
          <w:color w:val="BCBEC4"/>
          <w:lang w:val="en-US"/>
        </w:rPr>
        <w:br/>
        <w:t xml:space="preserve">    </w:t>
      </w:r>
      <w:r w:rsidRPr="00776D40">
        <w:rPr>
          <w:color w:val="CF8E6D"/>
          <w:lang w:val="en-US"/>
        </w:rPr>
        <w:t xml:space="preserve">private val </w:t>
      </w:r>
      <w:r w:rsidRPr="00776D40">
        <w:rPr>
          <w:color w:val="C77DBB"/>
          <w:lang w:val="en-US"/>
        </w:rPr>
        <w:t>userDetailsService</w:t>
      </w:r>
      <w:r w:rsidRPr="00776D40">
        <w:rPr>
          <w:color w:val="BCBEC4"/>
          <w:lang w:val="en-US"/>
        </w:rPr>
        <w:t>: UserDetailsService</w:t>
      </w:r>
      <w:r w:rsidRPr="00776D40">
        <w:rPr>
          <w:color w:val="BCBEC4"/>
          <w:lang w:val="en-US"/>
        </w:rPr>
        <w:br/>
        <w:t>) : OncePerRequestFilter() {</w:t>
      </w:r>
      <w:r w:rsidRPr="00776D40">
        <w:rPr>
          <w:color w:val="BCBEC4"/>
          <w:lang w:val="en-US"/>
        </w:rPr>
        <w:br/>
      </w:r>
      <w:r w:rsidRPr="00776D40">
        <w:rPr>
          <w:color w:val="BCBEC4"/>
          <w:lang w:val="en-US"/>
        </w:rPr>
        <w:br/>
        <w:t xml:space="preserve">    </w:t>
      </w:r>
      <w:r w:rsidRPr="00776D40">
        <w:rPr>
          <w:color w:val="CF8E6D"/>
          <w:lang w:val="en-US"/>
        </w:rPr>
        <w:t xml:space="preserve">override fun </w:t>
      </w:r>
      <w:r w:rsidRPr="00776D40">
        <w:rPr>
          <w:color w:val="56A8F5"/>
          <w:lang w:val="en-US"/>
        </w:rPr>
        <w:t>doFilterInternal</w:t>
      </w:r>
      <w:r w:rsidRPr="00776D40">
        <w:rPr>
          <w:color w:val="BCBEC4"/>
          <w:lang w:val="en-US"/>
        </w:rPr>
        <w:t>(</w:t>
      </w:r>
      <w:r w:rsidRPr="00776D40">
        <w:rPr>
          <w:color w:val="BCBEC4"/>
          <w:lang w:val="en-US"/>
        </w:rPr>
        <w:br/>
        <w:t xml:space="preserve">        request: HttpServletRequest,</w:t>
      </w:r>
      <w:r w:rsidRPr="00776D40">
        <w:rPr>
          <w:color w:val="BCBEC4"/>
          <w:lang w:val="en-US"/>
        </w:rPr>
        <w:br/>
        <w:t xml:space="preserve">        response: HttpServletResponse,</w:t>
      </w:r>
      <w:r w:rsidRPr="00776D40">
        <w:rPr>
          <w:color w:val="BCBEC4"/>
          <w:lang w:val="en-US"/>
        </w:rPr>
        <w:br/>
        <w:t xml:space="preserve">        filterChain: FilterChain</w:t>
      </w:r>
      <w:r w:rsidRPr="00776D40">
        <w:rPr>
          <w:color w:val="BCBEC4"/>
          <w:lang w:val="en-US"/>
        </w:rPr>
        <w:br/>
        <w:t xml:space="preserve">    ) {</w:t>
      </w:r>
      <w:r w:rsidRPr="00776D40">
        <w:rPr>
          <w:color w:val="BCBEC4"/>
          <w:lang w:val="en-US"/>
        </w:rPr>
        <w:br/>
        <w:t xml:space="preserve">        </w:t>
      </w:r>
      <w:r w:rsidRPr="00776D40">
        <w:rPr>
          <w:color w:val="CF8E6D"/>
          <w:lang w:val="en-US"/>
        </w:rPr>
        <w:t xml:space="preserve">val </w:t>
      </w:r>
      <w:r w:rsidRPr="00776D40">
        <w:rPr>
          <w:color w:val="BCBEC4"/>
          <w:lang w:val="en-US"/>
        </w:rPr>
        <w:t>authHeader = request.getHeader(</w:t>
      </w:r>
      <w:r w:rsidRPr="00776D40">
        <w:rPr>
          <w:color w:val="6AAB73"/>
          <w:lang w:val="en-US"/>
        </w:rPr>
        <w:t>"Authorization"</w:t>
      </w:r>
      <w:r w:rsidRPr="00776D40">
        <w:rPr>
          <w:color w:val="BCBEC4"/>
          <w:lang w:val="en-US"/>
        </w:rPr>
        <w:t>)</w:t>
      </w:r>
      <w:r w:rsidRPr="00776D40">
        <w:rPr>
          <w:color w:val="BCBEC4"/>
          <w:lang w:val="en-US"/>
        </w:rPr>
        <w:br/>
      </w:r>
      <w:r w:rsidRPr="00776D40">
        <w:rPr>
          <w:color w:val="BCBEC4"/>
          <w:lang w:val="en-US"/>
        </w:rPr>
        <w:br/>
        <w:t xml:space="preserve">        </w:t>
      </w:r>
      <w:r w:rsidRPr="00776D40">
        <w:rPr>
          <w:color w:val="CF8E6D"/>
          <w:lang w:val="en-US"/>
        </w:rPr>
        <w:t xml:space="preserve">if </w:t>
      </w:r>
      <w:r w:rsidRPr="00776D40">
        <w:rPr>
          <w:color w:val="BCBEC4"/>
          <w:lang w:val="en-US"/>
        </w:rPr>
        <w:t xml:space="preserve">(authHeader != </w:t>
      </w:r>
      <w:r w:rsidRPr="00776D40">
        <w:rPr>
          <w:color w:val="CF8E6D"/>
          <w:lang w:val="en-US"/>
        </w:rPr>
        <w:t xml:space="preserve">null </w:t>
      </w:r>
      <w:r w:rsidRPr="00776D40">
        <w:rPr>
          <w:color w:val="BCBEC4"/>
          <w:lang w:val="en-US"/>
        </w:rPr>
        <w:t xml:space="preserve">&amp;&amp; </w:t>
      </w:r>
      <w:r w:rsidRPr="00776D40">
        <w:rPr>
          <w:color w:val="BCBEC4"/>
          <w:shd w:val="clear" w:color="auto" w:fill="1A3B2D"/>
          <w:lang w:val="en-US"/>
        </w:rPr>
        <w:t>authHeader</w:t>
      </w:r>
      <w:r w:rsidRPr="00776D40">
        <w:rPr>
          <w:color w:val="BCBEC4"/>
          <w:lang w:val="en-US"/>
        </w:rPr>
        <w:t>.startsWith(</w:t>
      </w:r>
      <w:r w:rsidRPr="00776D40">
        <w:rPr>
          <w:color w:val="6AAB73"/>
          <w:lang w:val="en-US"/>
        </w:rPr>
        <w:t>"Bearer "</w:t>
      </w:r>
      <w:r w:rsidRPr="00776D40">
        <w:rPr>
          <w:color w:val="BCBEC4"/>
          <w:lang w:val="en-US"/>
        </w:rPr>
        <w:t>)) {</w:t>
      </w:r>
      <w:r w:rsidRPr="00776D40">
        <w:rPr>
          <w:color w:val="BCBEC4"/>
          <w:lang w:val="en-US"/>
        </w:rPr>
        <w:br/>
        <w:t xml:space="preserve">            </w:t>
      </w:r>
      <w:r w:rsidRPr="00776D40">
        <w:rPr>
          <w:color w:val="CF8E6D"/>
          <w:lang w:val="en-US"/>
        </w:rPr>
        <w:t xml:space="preserve">val </w:t>
      </w:r>
      <w:r w:rsidRPr="00776D40">
        <w:rPr>
          <w:color w:val="BCBEC4"/>
          <w:lang w:val="en-US"/>
        </w:rPr>
        <w:t xml:space="preserve">jwt = </w:t>
      </w:r>
      <w:r w:rsidRPr="00776D40">
        <w:rPr>
          <w:color w:val="BCBEC4"/>
          <w:shd w:val="clear" w:color="auto" w:fill="1A3B2D"/>
          <w:lang w:val="en-US"/>
        </w:rPr>
        <w:t>authHeader</w:t>
      </w:r>
      <w:r w:rsidRPr="00776D40">
        <w:rPr>
          <w:color w:val="BCBEC4"/>
          <w:lang w:val="en-US"/>
        </w:rPr>
        <w:t>.substring(</w:t>
      </w:r>
      <w:r w:rsidRPr="00776D40">
        <w:rPr>
          <w:color w:val="2AACB8"/>
          <w:lang w:val="en-US"/>
        </w:rPr>
        <w:t>7</w:t>
      </w:r>
      <w:r w:rsidRPr="00776D40">
        <w:rPr>
          <w:color w:val="BCBEC4"/>
          <w:lang w:val="en-US"/>
        </w:rPr>
        <w:t xml:space="preserve">) </w:t>
      </w:r>
      <w:r w:rsidRPr="00776D40">
        <w:rPr>
          <w:color w:val="7A7E85"/>
          <w:lang w:val="en-US"/>
        </w:rPr>
        <w:t xml:space="preserve">// </w:t>
      </w:r>
      <w:r>
        <w:rPr>
          <w:color w:val="7A7E85"/>
        </w:rPr>
        <w:t>Удаляем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префикс</w:t>
      </w:r>
      <w:r w:rsidRPr="00776D40">
        <w:rPr>
          <w:color w:val="7A7E85"/>
          <w:lang w:val="en-US"/>
        </w:rPr>
        <w:t xml:space="preserve"> "Bearer "</w:t>
      </w:r>
      <w:r w:rsidRPr="00776D40">
        <w:rPr>
          <w:color w:val="7A7E85"/>
          <w:lang w:val="en-US"/>
        </w:rPr>
        <w:br/>
        <w:t xml:space="preserve">            </w:t>
      </w:r>
      <w:r w:rsidRPr="00776D40">
        <w:rPr>
          <w:color w:val="CF8E6D"/>
          <w:lang w:val="en-US"/>
        </w:rPr>
        <w:t xml:space="preserve">val </w:t>
      </w:r>
      <w:r w:rsidRPr="00776D40">
        <w:rPr>
          <w:color w:val="BCBEC4"/>
          <w:lang w:val="en-US"/>
        </w:rPr>
        <w:t xml:space="preserve">username = </w:t>
      </w:r>
      <w:r w:rsidRPr="00776D40">
        <w:rPr>
          <w:color w:val="C77DBB"/>
          <w:lang w:val="en-US"/>
        </w:rPr>
        <w:t>jwtUtil</w:t>
      </w:r>
      <w:r w:rsidRPr="00776D40">
        <w:rPr>
          <w:color w:val="BCBEC4"/>
          <w:lang w:val="en-US"/>
        </w:rPr>
        <w:t>.extractUsername(jwt)</w:t>
      </w:r>
      <w:r w:rsidRPr="00776D40">
        <w:rPr>
          <w:color w:val="BCBEC4"/>
          <w:lang w:val="en-US"/>
        </w:rPr>
        <w:br/>
      </w:r>
      <w:r w:rsidRPr="00776D40">
        <w:rPr>
          <w:color w:val="BCBEC4"/>
          <w:lang w:val="en-US"/>
        </w:rPr>
        <w:br/>
        <w:t xml:space="preserve">            </w:t>
      </w:r>
      <w:r w:rsidRPr="00776D40">
        <w:rPr>
          <w:color w:val="CF8E6D"/>
          <w:lang w:val="en-US"/>
        </w:rPr>
        <w:t xml:space="preserve">if </w:t>
      </w:r>
      <w:r w:rsidRPr="00776D40">
        <w:rPr>
          <w:color w:val="BCBEC4"/>
          <w:lang w:val="en-US"/>
        </w:rPr>
        <w:t xml:space="preserve">(username != </w:t>
      </w:r>
      <w:r w:rsidRPr="00776D40">
        <w:rPr>
          <w:color w:val="CF8E6D"/>
          <w:lang w:val="en-US"/>
        </w:rPr>
        <w:t xml:space="preserve">null </w:t>
      </w:r>
      <w:r w:rsidRPr="00776D40">
        <w:rPr>
          <w:color w:val="BCBEC4"/>
          <w:lang w:val="en-US"/>
        </w:rPr>
        <w:t xml:space="preserve">&amp;&amp; SecurityContextHolder.getContext().authentication == </w:t>
      </w:r>
      <w:r w:rsidRPr="00776D40">
        <w:rPr>
          <w:color w:val="CF8E6D"/>
          <w:lang w:val="en-US"/>
        </w:rPr>
        <w:t>null</w:t>
      </w:r>
      <w:r w:rsidRPr="00776D40">
        <w:rPr>
          <w:color w:val="BCBEC4"/>
          <w:lang w:val="en-US"/>
        </w:rPr>
        <w:t>) {</w:t>
      </w:r>
      <w:r w:rsidRPr="00776D40">
        <w:rPr>
          <w:color w:val="BCBEC4"/>
          <w:lang w:val="en-US"/>
        </w:rPr>
        <w:br/>
        <w:t xml:space="preserve">                </w:t>
      </w:r>
      <w:r w:rsidRPr="00776D40">
        <w:rPr>
          <w:color w:val="CF8E6D"/>
          <w:lang w:val="en-US"/>
        </w:rPr>
        <w:t xml:space="preserve">val </w:t>
      </w:r>
      <w:r w:rsidRPr="00776D40">
        <w:rPr>
          <w:color w:val="BCBEC4"/>
          <w:lang w:val="en-US"/>
        </w:rPr>
        <w:t xml:space="preserve">userDetails = </w:t>
      </w:r>
      <w:r w:rsidRPr="00776D40">
        <w:rPr>
          <w:color w:val="C77DBB"/>
          <w:lang w:val="en-US"/>
        </w:rPr>
        <w:t>userDetailsService</w:t>
      </w:r>
      <w:r w:rsidRPr="00776D40">
        <w:rPr>
          <w:color w:val="BCBEC4"/>
          <w:lang w:val="en-US"/>
        </w:rPr>
        <w:t>.loadUserByUsername(username)</w:t>
      </w:r>
      <w:r w:rsidRPr="00776D40">
        <w:rPr>
          <w:color w:val="BCBEC4"/>
          <w:lang w:val="en-US"/>
        </w:rPr>
        <w:br/>
      </w:r>
      <w:r w:rsidRPr="00776D40">
        <w:rPr>
          <w:color w:val="BCBEC4"/>
          <w:lang w:val="en-US"/>
        </w:rPr>
        <w:br/>
        <w:t xml:space="preserve">                </w:t>
      </w:r>
      <w:r w:rsidRPr="00776D40">
        <w:rPr>
          <w:color w:val="7A7E85"/>
          <w:lang w:val="en-US"/>
        </w:rPr>
        <w:t xml:space="preserve">// </w:t>
      </w:r>
      <w:r>
        <w:rPr>
          <w:color w:val="7A7E85"/>
        </w:rPr>
        <w:t>Проверка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валидности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токена</w:t>
      </w:r>
      <w:r w:rsidRPr="00776D40">
        <w:rPr>
          <w:color w:val="7A7E85"/>
          <w:lang w:val="en-US"/>
        </w:rPr>
        <w:br/>
        <w:t xml:space="preserve">                </w:t>
      </w:r>
      <w:r w:rsidRPr="00776D40">
        <w:rPr>
          <w:color w:val="CF8E6D"/>
          <w:lang w:val="en-US"/>
        </w:rPr>
        <w:t xml:space="preserve">if </w:t>
      </w:r>
      <w:r w:rsidRPr="00776D40">
        <w:rPr>
          <w:color w:val="BCBEC4"/>
          <w:lang w:val="en-US"/>
        </w:rPr>
        <w:t>(</w:t>
      </w:r>
      <w:r w:rsidRPr="00776D40">
        <w:rPr>
          <w:color w:val="C77DBB"/>
          <w:lang w:val="en-US"/>
        </w:rPr>
        <w:t>jwtUtil</w:t>
      </w:r>
      <w:r w:rsidRPr="00776D40">
        <w:rPr>
          <w:color w:val="BCBEC4"/>
          <w:lang w:val="en-US"/>
        </w:rPr>
        <w:t>.isTokenValid(jwt, userDetails)) {</w:t>
      </w:r>
      <w:r w:rsidRPr="00776D40">
        <w:rPr>
          <w:color w:val="BCBEC4"/>
          <w:lang w:val="en-US"/>
        </w:rPr>
        <w:br/>
        <w:t xml:space="preserve">                    </w:t>
      </w:r>
      <w:r w:rsidRPr="00776D40">
        <w:rPr>
          <w:color w:val="CF8E6D"/>
          <w:lang w:val="en-US"/>
        </w:rPr>
        <w:t xml:space="preserve">val </w:t>
      </w:r>
      <w:r w:rsidRPr="00776D40">
        <w:rPr>
          <w:color w:val="BCBEC4"/>
          <w:lang w:val="en-US"/>
        </w:rPr>
        <w:t>authToken = UsernamePasswordAuthenticationToken(</w:t>
      </w:r>
      <w:r w:rsidRPr="00776D40">
        <w:rPr>
          <w:color w:val="BCBEC4"/>
          <w:lang w:val="en-US"/>
        </w:rPr>
        <w:br/>
        <w:t xml:space="preserve">                        userDetails, </w:t>
      </w:r>
      <w:r w:rsidRPr="00776D40">
        <w:rPr>
          <w:color w:val="CF8E6D"/>
          <w:lang w:val="en-US"/>
        </w:rPr>
        <w:t>null</w:t>
      </w:r>
      <w:r w:rsidRPr="00776D40">
        <w:rPr>
          <w:color w:val="BCBEC4"/>
          <w:lang w:val="en-US"/>
        </w:rPr>
        <w:t>, userDetails.authorities</w:t>
      </w:r>
      <w:r w:rsidRPr="00776D40">
        <w:rPr>
          <w:color w:val="BCBEC4"/>
          <w:lang w:val="en-US"/>
        </w:rPr>
        <w:br/>
        <w:t xml:space="preserve">                    )</w:t>
      </w:r>
      <w:r w:rsidRPr="00776D40">
        <w:rPr>
          <w:color w:val="BCBEC4"/>
          <w:lang w:val="en-US"/>
        </w:rPr>
        <w:br/>
        <w:t xml:space="preserve">                    authToken.details = WebAuthenticationDetailsSource().buildDetails(request)</w:t>
      </w:r>
      <w:r w:rsidRPr="00776D40">
        <w:rPr>
          <w:color w:val="BCBEC4"/>
          <w:lang w:val="en-US"/>
        </w:rPr>
        <w:br/>
        <w:t xml:space="preserve">                    </w:t>
      </w:r>
      <w:r w:rsidRPr="00776D40">
        <w:rPr>
          <w:color w:val="7A7E85"/>
          <w:lang w:val="en-US"/>
        </w:rPr>
        <w:t xml:space="preserve">// </w:t>
      </w:r>
      <w:r>
        <w:rPr>
          <w:color w:val="7A7E85"/>
        </w:rPr>
        <w:t>Установка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аутентификации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в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контекст</w:t>
      </w:r>
      <w:r w:rsidRPr="00776D40">
        <w:rPr>
          <w:color w:val="7A7E85"/>
          <w:lang w:val="en-US"/>
        </w:rPr>
        <w:br/>
      </w:r>
      <w:r w:rsidRPr="00776D40">
        <w:rPr>
          <w:color w:val="7A7E85"/>
          <w:lang w:val="en-US"/>
        </w:rPr>
        <w:lastRenderedPageBreak/>
        <w:t xml:space="preserve">                    </w:t>
      </w:r>
      <w:r w:rsidRPr="00776D40">
        <w:rPr>
          <w:color w:val="BCBEC4"/>
          <w:lang w:val="en-US"/>
        </w:rPr>
        <w:t>SecurityContextHolder.getContext().authentication = authToken</w:t>
      </w:r>
      <w:r w:rsidRPr="00776D40">
        <w:rPr>
          <w:color w:val="BCBEC4"/>
          <w:lang w:val="en-US"/>
        </w:rPr>
        <w:br/>
        <w:t xml:space="preserve">                }</w:t>
      </w:r>
      <w:r w:rsidRPr="00776D40">
        <w:rPr>
          <w:color w:val="BCBEC4"/>
          <w:lang w:val="en-US"/>
        </w:rPr>
        <w:br/>
        <w:t xml:space="preserve">            }</w:t>
      </w:r>
      <w:r w:rsidRPr="00776D40">
        <w:rPr>
          <w:color w:val="BCBEC4"/>
          <w:lang w:val="en-US"/>
        </w:rPr>
        <w:br/>
        <w:t xml:space="preserve">        }</w:t>
      </w:r>
      <w:r w:rsidRPr="00776D40">
        <w:rPr>
          <w:color w:val="BCBEC4"/>
          <w:lang w:val="en-US"/>
        </w:rPr>
        <w:br/>
        <w:t xml:space="preserve">        filterChain.doFilter(request, response)</w:t>
      </w:r>
      <w:r w:rsidRPr="00776D40">
        <w:rPr>
          <w:color w:val="BCBEC4"/>
          <w:lang w:val="en-US"/>
        </w:rPr>
        <w:br/>
        <w:t xml:space="preserve">    }</w:t>
      </w:r>
      <w:r w:rsidRPr="00776D40">
        <w:rPr>
          <w:color w:val="BCBEC4"/>
          <w:lang w:val="en-US"/>
        </w:rPr>
        <w:br/>
        <w:t>}</w:t>
      </w:r>
    </w:p>
    <w:p w14:paraId="0BBE70F9" w14:textId="2400A5D9" w:rsidR="00776D40" w:rsidRPr="00776D40" w:rsidRDefault="00776D4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7E741CF" w14:textId="3558F41F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 xml:space="preserve">Реализация </w:t>
      </w:r>
      <w:r w:rsidRPr="00776D40">
        <w:rPr>
          <w:rFonts w:ascii="Times New Roman" w:hAnsi="Times New Roman" w:cs="Times New Roman"/>
          <w:bCs/>
          <w:sz w:val="28"/>
          <w:szCs w:val="28"/>
          <w:lang w:val="en-US"/>
        </w:rPr>
        <w:t>WebSocket</w:t>
      </w:r>
      <w:r w:rsidRPr="00776D40">
        <w:rPr>
          <w:rFonts w:ascii="Times New Roman" w:hAnsi="Times New Roman" w:cs="Times New Roman"/>
          <w:bCs/>
          <w:sz w:val="28"/>
          <w:szCs w:val="28"/>
        </w:rPr>
        <w:t xml:space="preserve"> для чат-бота</w:t>
      </w:r>
    </w:p>
    <w:p w14:paraId="309A0D73" w14:textId="135C5D57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>Для обеспечения работы диалогового ассистента в режиме реального времени используется протокол WebSocket поверх STOMP. Это позволяет клиенту (фронтенду) подписываться на топик ответов и получать токены текста по мере их генерации нейросетью (streaming), не дожидаясь полного ответа.</w:t>
      </w:r>
    </w:p>
    <w:p w14:paraId="5975984A" w14:textId="4ADD27B0" w:rsidR="00776D40" w:rsidRP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>Листинг 2.6 — Конфигурация WebSocket брокера</w:t>
      </w:r>
    </w:p>
    <w:p w14:paraId="58A7D944" w14:textId="77777777" w:rsidR="00776D40" w:rsidRDefault="00776D40" w:rsidP="00776D40">
      <w:pPr>
        <w:pStyle w:val="HTML"/>
        <w:shd w:val="clear" w:color="auto" w:fill="191A1C"/>
        <w:rPr>
          <w:color w:val="BCBEC4"/>
        </w:rPr>
      </w:pPr>
      <w:r>
        <w:rPr>
          <w:color w:val="B3AE60"/>
        </w:rPr>
        <w:t>@Configuration</w:t>
      </w:r>
      <w:r>
        <w:rPr>
          <w:color w:val="B3AE60"/>
        </w:rPr>
        <w:br/>
        <w:t>@EnableWebSocketMessageBroker</w:t>
      </w:r>
      <w:r>
        <w:rPr>
          <w:color w:val="B3AE60"/>
        </w:rPr>
        <w:br/>
      </w:r>
      <w:r>
        <w:rPr>
          <w:color w:val="CF8E6D"/>
        </w:rPr>
        <w:t xml:space="preserve">class </w:t>
      </w:r>
      <w:r>
        <w:rPr>
          <w:color w:val="BCBEC4"/>
        </w:rPr>
        <w:t>WebSocketConfig(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val </w:t>
      </w:r>
      <w:r>
        <w:rPr>
          <w:color w:val="C77DBB"/>
        </w:rPr>
        <w:t>jwtChannelInterceptor</w:t>
      </w:r>
      <w:r>
        <w:rPr>
          <w:color w:val="BCBEC4"/>
        </w:rPr>
        <w:t>: JwtChannelInterceptor</w:t>
      </w:r>
      <w:r>
        <w:rPr>
          <w:color w:val="BCBEC4"/>
        </w:rPr>
        <w:br/>
        <w:t>) : WebSocketMessageBrokerConfigurer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override fun </w:t>
      </w:r>
      <w:r>
        <w:rPr>
          <w:color w:val="56A8F5"/>
        </w:rPr>
        <w:t>registerStompEndpoints</w:t>
      </w:r>
      <w:r>
        <w:rPr>
          <w:color w:val="BCBEC4"/>
        </w:rPr>
        <w:t>(registry: StompEndpointRegistry) {</w:t>
      </w:r>
      <w:r>
        <w:rPr>
          <w:color w:val="BCBEC4"/>
        </w:rPr>
        <w:br/>
        <w:t xml:space="preserve">        </w:t>
      </w:r>
      <w:r>
        <w:rPr>
          <w:color w:val="7A7E85"/>
        </w:rPr>
        <w:t>// Точка подключения для клиентов (с поддержкой SockJS)</w:t>
      </w:r>
      <w:r>
        <w:rPr>
          <w:color w:val="7A7E85"/>
        </w:rPr>
        <w:br/>
        <w:t xml:space="preserve">        </w:t>
      </w:r>
      <w:r>
        <w:rPr>
          <w:color w:val="BCBEC4"/>
        </w:rPr>
        <w:t>registry.addEndpoint(</w:t>
      </w:r>
      <w:r>
        <w:rPr>
          <w:color w:val="6AAB73"/>
        </w:rPr>
        <w:t>"/ws/chat"</w:t>
      </w:r>
      <w:r>
        <w:rPr>
          <w:color w:val="BCBEC4"/>
        </w:rPr>
        <w:t>)</w:t>
      </w:r>
      <w:r>
        <w:rPr>
          <w:color w:val="BCBEC4"/>
        </w:rPr>
        <w:br/>
        <w:t xml:space="preserve">            .setAllowedOriginPatterns(</w:t>
      </w:r>
      <w:r>
        <w:rPr>
          <w:color w:val="6AAB73"/>
        </w:rPr>
        <w:t>"*"</w:t>
      </w:r>
      <w:r>
        <w:rPr>
          <w:color w:val="BCBEC4"/>
        </w:rPr>
        <w:t>)</w:t>
      </w:r>
      <w:r>
        <w:rPr>
          <w:color w:val="BCBEC4"/>
        </w:rPr>
        <w:br/>
        <w:t xml:space="preserve">            .withSockJS()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override fun </w:t>
      </w:r>
      <w:r>
        <w:rPr>
          <w:color w:val="56A8F5"/>
        </w:rPr>
        <w:t>configureMessageBroker</w:t>
      </w:r>
      <w:r>
        <w:rPr>
          <w:color w:val="BCBEC4"/>
        </w:rPr>
        <w:t>(registry: MessageBrokerRegistry) {</w:t>
      </w:r>
      <w:r>
        <w:rPr>
          <w:color w:val="BCBEC4"/>
        </w:rPr>
        <w:br/>
        <w:t xml:space="preserve">        </w:t>
      </w:r>
      <w:r>
        <w:rPr>
          <w:color w:val="7A7E85"/>
        </w:rPr>
        <w:t>// Префикс для отправки сообщений от клиента</w:t>
      </w:r>
      <w:r>
        <w:rPr>
          <w:color w:val="7A7E85"/>
        </w:rPr>
        <w:br/>
        <w:t xml:space="preserve">        </w:t>
      </w:r>
      <w:r>
        <w:rPr>
          <w:color w:val="BCBEC4"/>
        </w:rPr>
        <w:t>registry.setApplicationDestinationPrefixes(</w:t>
      </w:r>
      <w:r>
        <w:rPr>
          <w:color w:val="6AAB73"/>
        </w:rPr>
        <w:t>"/app"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r>
        <w:rPr>
          <w:color w:val="7A7E85"/>
        </w:rPr>
        <w:t>// Префикс для подписки клиента на ответы сервера</w:t>
      </w:r>
      <w:r>
        <w:rPr>
          <w:color w:val="7A7E85"/>
        </w:rPr>
        <w:br/>
        <w:t xml:space="preserve">        </w:t>
      </w:r>
      <w:r>
        <w:rPr>
          <w:color w:val="BCBEC4"/>
        </w:rPr>
        <w:t>registry.enableSimpleBroker(</w:t>
      </w:r>
      <w:r>
        <w:rPr>
          <w:color w:val="6AAB73"/>
        </w:rPr>
        <w:t>"/topic"</w:t>
      </w:r>
      <w:r>
        <w:rPr>
          <w:color w:val="BCBEC4"/>
        </w:rPr>
        <w:t>)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override fun </w:t>
      </w:r>
      <w:r>
        <w:rPr>
          <w:color w:val="56A8F5"/>
        </w:rPr>
        <w:t>configureClientInboundChannel</w:t>
      </w:r>
      <w:r>
        <w:rPr>
          <w:color w:val="BCBEC4"/>
        </w:rPr>
        <w:t>(registration: ChannelRegistration) {</w:t>
      </w:r>
      <w:r>
        <w:rPr>
          <w:color w:val="BCBEC4"/>
        </w:rPr>
        <w:br/>
        <w:t xml:space="preserve">        </w:t>
      </w:r>
      <w:r>
        <w:rPr>
          <w:color w:val="7A7E85"/>
        </w:rPr>
        <w:t>// Подключение перехватчика для проверки JWT при установке соединения</w:t>
      </w:r>
      <w:r>
        <w:rPr>
          <w:color w:val="7A7E85"/>
        </w:rPr>
        <w:br/>
        <w:t xml:space="preserve">        </w:t>
      </w:r>
      <w:r>
        <w:rPr>
          <w:color w:val="BCBEC4"/>
        </w:rPr>
        <w:t>registration.interceptors(</w:t>
      </w:r>
      <w:r>
        <w:rPr>
          <w:color w:val="C77DBB"/>
        </w:rPr>
        <w:t>jwtChannelInterceptor</w:t>
      </w:r>
      <w:r>
        <w:rPr>
          <w:color w:val="BCBEC4"/>
        </w:rPr>
        <w:t>)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2CB59126" w14:textId="3A46E65C" w:rsidR="00776D40" w:rsidRDefault="00776D4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003D66" w14:textId="67FCC0A3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>Интеграция с LLM и RAG</w:t>
      </w:r>
    </w:p>
    <w:p w14:paraId="66771CDB" w14:textId="3D654B32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 xml:space="preserve">Интеллектуальная часть системы реализована в сервисе OllamaService. Он отвечает за взаимодействие с локально запущенной нейросетью (например, Llama 3 или Qwen). Основной метод chat реализует паттерн RAG (Retrieval-Augmented Generation): сначала выполняется поиск релевантного контекста в </w:t>
      </w:r>
      <w:r w:rsidRPr="00776D40">
        <w:rPr>
          <w:rFonts w:ascii="Times New Roman" w:hAnsi="Times New Roman" w:cs="Times New Roman"/>
          <w:bCs/>
          <w:sz w:val="28"/>
          <w:szCs w:val="28"/>
        </w:rPr>
        <w:lastRenderedPageBreak/>
        <w:t>базе знаний, затем формируется обогащенный промпт, который отправляется модели.</w:t>
      </w:r>
    </w:p>
    <w:p w14:paraId="4EA4AD71" w14:textId="25BAD46B" w:rsidR="00776D40" w:rsidRDefault="00776D40" w:rsidP="00776D40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76D40">
        <w:rPr>
          <w:rFonts w:ascii="Times New Roman" w:hAnsi="Times New Roman" w:cs="Times New Roman"/>
          <w:bCs/>
          <w:sz w:val="28"/>
          <w:szCs w:val="28"/>
        </w:rPr>
        <w:t>Листинг 2.7 — Генерация ответа с использованием RAG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1AD9EF14" w14:textId="77777777" w:rsidR="00776D40" w:rsidRPr="00776D40" w:rsidRDefault="00776D40" w:rsidP="00776D40">
      <w:pPr>
        <w:pStyle w:val="HTML"/>
        <w:shd w:val="clear" w:color="auto" w:fill="191A1C"/>
        <w:rPr>
          <w:color w:val="BCBEC4"/>
          <w:lang w:val="en-US"/>
        </w:rPr>
      </w:pPr>
      <w:r w:rsidRPr="00776D40">
        <w:rPr>
          <w:color w:val="B3AE60"/>
          <w:lang w:val="en-US"/>
        </w:rPr>
        <w:t>@Service</w:t>
      </w:r>
      <w:r w:rsidRPr="00776D40">
        <w:rPr>
          <w:color w:val="B3AE60"/>
          <w:lang w:val="en-US"/>
        </w:rPr>
        <w:br/>
      </w:r>
      <w:r w:rsidRPr="00776D40">
        <w:rPr>
          <w:color w:val="CF8E6D"/>
          <w:lang w:val="en-US"/>
        </w:rPr>
        <w:t xml:space="preserve">class </w:t>
      </w:r>
      <w:r w:rsidRPr="00776D40">
        <w:rPr>
          <w:color w:val="BCBEC4"/>
          <w:lang w:val="en-US"/>
        </w:rPr>
        <w:t>OllamaService(</w:t>
      </w:r>
      <w:r w:rsidRPr="00776D40">
        <w:rPr>
          <w:color w:val="BCBEC4"/>
          <w:lang w:val="en-US"/>
        </w:rPr>
        <w:br/>
        <w:t xml:space="preserve">    </w:t>
      </w:r>
      <w:r w:rsidRPr="00776D40">
        <w:rPr>
          <w:color w:val="CF8E6D"/>
          <w:lang w:val="en-US"/>
        </w:rPr>
        <w:t xml:space="preserve">private val </w:t>
      </w:r>
      <w:r w:rsidRPr="00776D40">
        <w:rPr>
          <w:color w:val="C77DBB"/>
          <w:lang w:val="en-US"/>
        </w:rPr>
        <w:t>chatModel</w:t>
      </w:r>
      <w:r w:rsidRPr="00776D40">
        <w:rPr>
          <w:color w:val="BCBEC4"/>
          <w:lang w:val="en-US"/>
        </w:rPr>
        <w:t xml:space="preserve">: OllamaChatModel, </w:t>
      </w:r>
      <w:r w:rsidRPr="00776D40">
        <w:rPr>
          <w:color w:val="7A7E85"/>
          <w:lang w:val="en-US"/>
        </w:rPr>
        <w:t xml:space="preserve">// </w:t>
      </w:r>
      <w:r>
        <w:rPr>
          <w:color w:val="7A7E85"/>
        </w:rPr>
        <w:t>Клиент</w:t>
      </w:r>
      <w:r w:rsidRPr="00776D40">
        <w:rPr>
          <w:color w:val="7A7E85"/>
          <w:lang w:val="en-US"/>
        </w:rPr>
        <w:t xml:space="preserve"> Spring AI </w:t>
      </w:r>
      <w:r>
        <w:rPr>
          <w:color w:val="7A7E85"/>
        </w:rPr>
        <w:t>для</w:t>
      </w:r>
      <w:r w:rsidRPr="00776D40">
        <w:rPr>
          <w:color w:val="7A7E85"/>
          <w:lang w:val="en-US"/>
        </w:rPr>
        <w:t xml:space="preserve"> Ollama</w:t>
      </w:r>
      <w:r w:rsidRPr="00776D40">
        <w:rPr>
          <w:color w:val="7A7E85"/>
          <w:lang w:val="en-US"/>
        </w:rPr>
        <w:br/>
        <w:t xml:space="preserve">    </w:t>
      </w:r>
      <w:r w:rsidRPr="00776D40">
        <w:rPr>
          <w:color w:val="CF8E6D"/>
          <w:lang w:val="en-US"/>
        </w:rPr>
        <w:t xml:space="preserve">private val </w:t>
      </w:r>
      <w:r w:rsidRPr="00776D40">
        <w:rPr>
          <w:color w:val="C77DBB"/>
          <w:lang w:val="en-US"/>
        </w:rPr>
        <w:t>luceneService</w:t>
      </w:r>
      <w:r w:rsidRPr="00776D40">
        <w:rPr>
          <w:color w:val="BCBEC4"/>
          <w:lang w:val="en-US"/>
        </w:rPr>
        <w:t xml:space="preserve">: LuceneService </w:t>
      </w:r>
      <w:r w:rsidRPr="00776D40">
        <w:rPr>
          <w:color w:val="7A7E85"/>
          <w:lang w:val="en-US"/>
        </w:rPr>
        <w:t xml:space="preserve">// </w:t>
      </w:r>
      <w:r>
        <w:rPr>
          <w:color w:val="7A7E85"/>
        </w:rPr>
        <w:t>Сервис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полнотекстового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поиска</w:t>
      </w:r>
      <w:r w:rsidRPr="00776D40">
        <w:rPr>
          <w:color w:val="7A7E85"/>
          <w:lang w:val="en-US"/>
        </w:rPr>
        <w:br/>
      </w:r>
      <w:r w:rsidRPr="00776D40">
        <w:rPr>
          <w:color w:val="BCBEC4"/>
          <w:lang w:val="en-US"/>
        </w:rPr>
        <w:t>) {</w:t>
      </w:r>
      <w:r w:rsidRPr="00776D40">
        <w:rPr>
          <w:color w:val="BCBEC4"/>
          <w:lang w:val="en-US"/>
        </w:rPr>
        <w:br/>
      </w:r>
      <w:r w:rsidRPr="00776D40">
        <w:rPr>
          <w:color w:val="BCBEC4"/>
          <w:lang w:val="en-US"/>
        </w:rPr>
        <w:br/>
        <w:t xml:space="preserve">    </w:t>
      </w:r>
      <w:r w:rsidRPr="00776D40">
        <w:rPr>
          <w:color w:val="CF8E6D"/>
          <w:lang w:val="en-US"/>
        </w:rPr>
        <w:t xml:space="preserve">fun </w:t>
      </w:r>
      <w:r w:rsidRPr="00776D40">
        <w:rPr>
          <w:color w:val="56A8F5"/>
          <w:lang w:val="en-US"/>
        </w:rPr>
        <w:t>chat</w:t>
      </w:r>
      <w:r w:rsidRPr="00776D40">
        <w:rPr>
          <w:color w:val="BCBEC4"/>
          <w:lang w:val="en-US"/>
        </w:rPr>
        <w:t>(message: String, history: List&lt;ChatMessage&gt;): Flux&lt;String&gt; {</w:t>
      </w:r>
      <w:r w:rsidRPr="00776D40">
        <w:rPr>
          <w:color w:val="BCBEC4"/>
          <w:lang w:val="en-US"/>
        </w:rPr>
        <w:br/>
        <w:t xml:space="preserve">        </w:t>
      </w:r>
      <w:r w:rsidRPr="00776D40">
        <w:rPr>
          <w:color w:val="7A7E85"/>
          <w:lang w:val="en-US"/>
        </w:rPr>
        <w:t xml:space="preserve">// 1. </w:t>
      </w:r>
      <w:r>
        <w:rPr>
          <w:color w:val="7A7E85"/>
        </w:rPr>
        <w:t>Поиск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контекста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в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базе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знаний</w:t>
      </w:r>
      <w:r w:rsidRPr="00776D40">
        <w:rPr>
          <w:color w:val="7A7E85"/>
          <w:lang w:val="en-US"/>
        </w:rPr>
        <w:t xml:space="preserve"> (RAG)</w:t>
      </w:r>
      <w:r w:rsidRPr="00776D40">
        <w:rPr>
          <w:color w:val="7A7E85"/>
          <w:lang w:val="en-US"/>
        </w:rPr>
        <w:br/>
        <w:t xml:space="preserve">        </w:t>
      </w:r>
      <w:r w:rsidRPr="00776D40">
        <w:rPr>
          <w:color w:val="CF8E6D"/>
          <w:lang w:val="en-US"/>
        </w:rPr>
        <w:t xml:space="preserve">val </w:t>
      </w:r>
      <w:r w:rsidRPr="00776D40">
        <w:rPr>
          <w:color w:val="BCBEC4"/>
          <w:lang w:val="en-US"/>
        </w:rPr>
        <w:t xml:space="preserve">contextArticles = </w:t>
      </w:r>
      <w:r w:rsidRPr="00776D40">
        <w:rPr>
          <w:color w:val="C77DBB"/>
          <w:lang w:val="en-US"/>
        </w:rPr>
        <w:t>luceneService</w:t>
      </w:r>
      <w:r w:rsidRPr="00776D40">
        <w:rPr>
          <w:color w:val="BCBEC4"/>
          <w:lang w:val="en-US"/>
        </w:rPr>
        <w:t xml:space="preserve">.search(message, </w:t>
      </w:r>
      <w:r w:rsidRPr="00776D40">
        <w:rPr>
          <w:color w:val="56C1D6"/>
          <w:lang w:val="en-US"/>
        </w:rPr>
        <w:t xml:space="preserve">limit = </w:t>
      </w:r>
      <w:r w:rsidRPr="00776D40">
        <w:rPr>
          <w:color w:val="2AACB8"/>
          <w:lang w:val="en-US"/>
        </w:rPr>
        <w:t>3</w:t>
      </w:r>
      <w:r w:rsidRPr="00776D40">
        <w:rPr>
          <w:color w:val="BCBEC4"/>
          <w:lang w:val="en-US"/>
        </w:rPr>
        <w:t>)</w:t>
      </w:r>
      <w:r w:rsidRPr="00776D40">
        <w:rPr>
          <w:color w:val="BCBEC4"/>
          <w:lang w:val="en-US"/>
        </w:rPr>
        <w:br/>
        <w:t xml:space="preserve">        </w:t>
      </w:r>
      <w:r w:rsidRPr="00776D40">
        <w:rPr>
          <w:color w:val="CF8E6D"/>
          <w:lang w:val="en-US"/>
        </w:rPr>
        <w:t xml:space="preserve">val </w:t>
      </w:r>
      <w:r w:rsidRPr="00776D40">
        <w:rPr>
          <w:color w:val="BCBEC4"/>
          <w:lang w:val="en-US"/>
        </w:rPr>
        <w:t>contextString = contextArticles.joinToString(</w:t>
      </w:r>
      <w:r w:rsidRPr="00776D40">
        <w:rPr>
          <w:color w:val="6AAB73"/>
          <w:lang w:val="en-US"/>
        </w:rPr>
        <w:t>"</w:t>
      </w:r>
      <w:r w:rsidRPr="00776D40">
        <w:rPr>
          <w:color w:val="CF8E6D"/>
          <w:lang w:val="en-US"/>
        </w:rPr>
        <w:t>\n</w:t>
      </w:r>
      <w:r w:rsidRPr="00776D40">
        <w:rPr>
          <w:color w:val="6AAB73"/>
          <w:lang w:val="en-US"/>
        </w:rPr>
        <w:t>"</w:t>
      </w:r>
      <w:r w:rsidRPr="00776D40">
        <w:rPr>
          <w:color w:val="BCBEC4"/>
          <w:lang w:val="en-US"/>
        </w:rPr>
        <w:t xml:space="preserve">) </w:t>
      </w:r>
      <w:r w:rsidRPr="00776D40">
        <w:rPr>
          <w:b/>
          <w:bCs/>
          <w:color w:val="BCBEC4"/>
          <w:lang w:val="en-US"/>
        </w:rPr>
        <w:t xml:space="preserve">{ </w:t>
      </w:r>
      <w:r w:rsidRPr="00776D40">
        <w:rPr>
          <w:color w:val="BCBEC4"/>
          <w:lang w:val="en-US"/>
        </w:rPr>
        <w:t xml:space="preserve">it.content </w:t>
      </w:r>
      <w:r w:rsidRPr="00776D40">
        <w:rPr>
          <w:b/>
          <w:bCs/>
          <w:color w:val="BCBEC4"/>
          <w:lang w:val="en-US"/>
        </w:rPr>
        <w:t>}</w:t>
      </w:r>
      <w:r w:rsidRPr="00776D40">
        <w:rPr>
          <w:b/>
          <w:bCs/>
          <w:color w:val="BCBEC4"/>
          <w:lang w:val="en-US"/>
        </w:rPr>
        <w:br/>
      </w:r>
      <w:r w:rsidRPr="00776D40">
        <w:rPr>
          <w:b/>
          <w:bCs/>
          <w:color w:val="BCBEC4"/>
          <w:lang w:val="en-US"/>
        </w:rPr>
        <w:br/>
        <w:t xml:space="preserve">        </w:t>
      </w:r>
      <w:r w:rsidRPr="00776D40">
        <w:rPr>
          <w:color w:val="7A7E85"/>
          <w:lang w:val="en-US"/>
        </w:rPr>
        <w:t xml:space="preserve">// 2. </w:t>
      </w:r>
      <w:r>
        <w:rPr>
          <w:color w:val="7A7E85"/>
        </w:rPr>
        <w:t>Формирование системного промпта</w:t>
      </w:r>
      <w:r>
        <w:rPr>
          <w:color w:val="7A7E85"/>
        </w:rPr>
        <w:br/>
        <w:t xml:space="preserve">        </w:t>
      </w:r>
      <w:r>
        <w:rPr>
          <w:color w:val="CF8E6D"/>
        </w:rPr>
        <w:t xml:space="preserve">val </w:t>
      </w:r>
      <w:r>
        <w:rPr>
          <w:color w:val="BCBEC4"/>
        </w:rPr>
        <w:t xml:space="preserve">systemPrompt = </w:t>
      </w:r>
      <w:r>
        <w:rPr>
          <w:color w:val="6AAB73"/>
        </w:rPr>
        <w:t>"""</w:t>
      </w:r>
      <w:r>
        <w:rPr>
          <w:color w:val="6AAB73"/>
        </w:rPr>
        <w:br/>
        <w:t xml:space="preserve">            Ты — корпоративный ассистент базы знаний. </w:t>
      </w:r>
      <w:r>
        <w:rPr>
          <w:color w:val="6AAB73"/>
        </w:rPr>
        <w:br/>
        <w:t xml:space="preserve">            Используй следующую информацию для ответа на вопрос пользователя:</w:t>
      </w:r>
      <w:r>
        <w:rPr>
          <w:color w:val="6AAB73"/>
        </w:rPr>
        <w:br/>
        <w:t xml:space="preserve">            </w:t>
      </w:r>
      <w:r>
        <w:rPr>
          <w:color w:val="CF8E6D"/>
        </w:rPr>
        <w:t>$</w:t>
      </w:r>
      <w:r>
        <w:rPr>
          <w:color w:val="BCBEC4"/>
        </w:rPr>
        <w:t>contextString</w:t>
      </w:r>
      <w:r>
        <w:rPr>
          <w:color w:val="BCBEC4"/>
        </w:rPr>
        <w:br/>
        <w:t xml:space="preserve">            </w:t>
      </w:r>
      <w:r>
        <w:rPr>
          <w:color w:val="BCBEC4"/>
        </w:rPr>
        <w:br/>
      </w:r>
      <w:r>
        <w:rPr>
          <w:color w:val="6AAB73"/>
        </w:rPr>
        <w:t xml:space="preserve">            Если информации недостаточно, так и скажи. Не</w:t>
      </w:r>
      <w:r w:rsidRPr="00776D40">
        <w:rPr>
          <w:color w:val="6AAB73"/>
          <w:lang w:val="en-US"/>
        </w:rPr>
        <w:t xml:space="preserve"> </w:t>
      </w:r>
      <w:r>
        <w:rPr>
          <w:color w:val="6AAB73"/>
        </w:rPr>
        <w:t>выдумывай</w:t>
      </w:r>
      <w:r w:rsidRPr="00776D40">
        <w:rPr>
          <w:color w:val="6AAB73"/>
          <w:lang w:val="en-US"/>
        </w:rPr>
        <w:t xml:space="preserve"> </w:t>
      </w:r>
      <w:r>
        <w:rPr>
          <w:color w:val="6AAB73"/>
        </w:rPr>
        <w:t>факты</w:t>
      </w:r>
      <w:r w:rsidRPr="00776D40">
        <w:rPr>
          <w:color w:val="6AAB73"/>
          <w:lang w:val="en-US"/>
        </w:rPr>
        <w:t>.</w:t>
      </w:r>
      <w:r w:rsidRPr="00776D40">
        <w:rPr>
          <w:color w:val="6AAB73"/>
          <w:lang w:val="en-US"/>
        </w:rPr>
        <w:br/>
        <w:t xml:space="preserve">        """</w:t>
      </w:r>
      <w:r w:rsidRPr="00776D40">
        <w:rPr>
          <w:color w:val="BCBEC4"/>
          <w:lang w:val="en-US"/>
        </w:rPr>
        <w:t>.</w:t>
      </w:r>
      <w:r w:rsidRPr="00776D40">
        <w:rPr>
          <w:i/>
          <w:iCs/>
          <w:color w:val="57AAF7"/>
          <w:lang w:val="en-US"/>
        </w:rPr>
        <w:t>trimIndent</w:t>
      </w:r>
      <w:r w:rsidRPr="00776D40">
        <w:rPr>
          <w:color w:val="BCBEC4"/>
          <w:lang w:val="en-US"/>
        </w:rPr>
        <w:t>()</w:t>
      </w:r>
      <w:r w:rsidRPr="00776D40">
        <w:rPr>
          <w:color w:val="BCBEC4"/>
          <w:lang w:val="en-US"/>
        </w:rPr>
        <w:br/>
      </w:r>
      <w:r w:rsidRPr="00776D40">
        <w:rPr>
          <w:color w:val="BCBEC4"/>
          <w:lang w:val="en-US"/>
        </w:rPr>
        <w:br/>
        <w:t xml:space="preserve">        </w:t>
      </w:r>
      <w:r w:rsidRPr="00776D40">
        <w:rPr>
          <w:color w:val="7A7E85"/>
          <w:lang w:val="en-US"/>
        </w:rPr>
        <w:t xml:space="preserve">// 3. </w:t>
      </w:r>
      <w:r>
        <w:rPr>
          <w:color w:val="7A7E85"/>
        </w:rPr>
        <w:t>Формирование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сообщения</w:t>
      </w:r>
      <w:r w:rsidRPr="00776D40">
        <w:rPr>
          <w:color w:val="7A7E85"/>
          <w:lang w:val="en-US"/>
        </w:rPr>
        <w:br/>
        <w:t xml:space="preserve">        </w:t>
      </w:r>
      <w:r w:rsidRPr="00776D40">
        <w:rPr>
          <w:color w:val="CF8E6D"/>
          <w:lang w:val="en-US"/>
        </w:rPr>
        <w:t xml:space="preserve">val </w:t>
      </w:r>
      <w:r w:rsidRPr="00776D40">
        <w:rPr>
          <w:color w:val="BCBEC4"/>
          <w:lang w:val="en-US"/>
        </w:rPr>
        <w:t>userMessage = UserMessage(message)</w:t>
      </w:r>
      <w:r w:rsidRPr="00776D40">
        <w:rPr>
          <w:color w:val="BCBEC4"/>
          <w:lang w:val="en-US"/>
        </w:rPr>
        <w:br/>
        <w:t xml:space="preserve">        </w:t>
      </w:r>
      <w:r w:rsidRPr="00776D40">
        <w:rPr>
          <w:color w:val="CF8E6D"/>
          <w:lang w:val="en-US"/>
        </w:rPr>
        <w:t xml:space="preserve">val </w:t>
      </w:r>
      <w:r w:rsidRPr="00776D40">
        <w:rPr>
          <w:color w:val="BCBEC4"/>
          <w:lang w:val="en-US"/>
        </w:rPr>
        <w:t>systemMessage = SystemMessage(systemPrompt)</w:t>
      </w:r>
      <w:r w:rsidRPr="00776D40">
        <w:rPr>
          <w:color w:val="BCBEC4"/>
          <w:lang w:val="en-US"/>
        </w:rPr>
        <w:br/>
      </w:r>
      <w:r w:rsidRPr="00776D40">
        <w:rPr>
          <w:color w:val="BCBEC4"/>
          <w:lang w:val="en-US"/>
        </w:rPr>
        <w:br/>
        <w:t xml:space="preserve">        </w:t>
      </w:r>
      <w:r w:rsidRPr="00776D40">
        <w:rPr>
          <w:color w:val="7A7E85"/>
          <w:lang w:val="en-US"/>
        </w:rPr>
        <w:t xml:space="preserve">// 4. </w:t>
      </w:r>
      <w:r>
        <w:rPr>
          <w:color w:val="7A7E85"/>
        </w:rPr>
        <w:t>Стриминг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ответа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от</w:t>
      </w:r>
      <w:r w:rsidRPr="00776D40">
        <w:rPr>
          <w:color w:val="7A7E85"/>
          <w:lang w:val="en-US"/>
        </w:rPr>
        <w:t xml:space="preserve"> </w:t>
      </w:r>
      <w:r>
        <w:rPr>
          <w:color w:val="7A7E85"/>
        </w:rPr>
        <w:t>модели</w:t>
      </w:r>
      <w:r w:rsidRPr="00776D40">
        <w:rPr>
          <w:color w:val="7A7E85"/>
          <w:lang w:val="en-US"/>
        </w:rPr>
        <w:br/>
        <w:t xml:space="preserve">        </w:t>
      </w:r>
      <w:r w:rsidRPr="00776D40">
        <w:rPr>
          <w:color w:val="CF8E6D"/>
          <w:lang w:val="en-US"/>
        </w:rPr>
        <w:t xml:space="preserve">return </w:t>
      </w:r>
      <w:r w:rsidRPr="00776D40">
        <w:rPr>
          <w:color w:val="C77DBB"/>
          <w:lang w:val="en-US"/>
        </w:rPr>
        <w:t>chatModel</w:t>
      </w:r>
      <w:r w:rsidRPr="00776D40">
        <w:rPr>
          <w:color w:val="BCBEC4"/>
          <w:lang w:val="en-US"/>
        </w:rPr>
        <w:t>.stream(</w:t>
      </w:r>
      <w:r w:rsidRPr="00776D40">
        <w:rPr>
          <w:color w:val="BCBEC4"/>
          <w:lang w:val="en-US"/>
        </w:rPr>
        <w:br/>
        <w:t xml:space="preserve">            Prompt(</w:t>
      </w:r>
      <w:r w:rsidRPr="00776D40">
        <w:rPr>
          <w:i/>
          <w:iCs/>
          <w:color w:val="BCBEC4"/>
          <w:lang w:val="en-US"/>
        </w:rPr>
        <w:t>listOf</w:t>
      </w:r>
      <w:r w:rsidRPr="00776D40">
        <w:rPr>
          <w:color w:val="BCBEC4"/>
          <w:lang w:val="en-US"/>
        </w:rPr>
        <w:t>(systemMessage, userMessage))</w:t>
      </w:r>
      <w:r w:rsidRPr="00776D40">
        <w:rPr>
          <w:color w:val="BCBEC4"/>
          <w:lang w:val="en-US"/>
        </w:rPr>
        <w:br/>
        <w:t xml:space="preserve">        ).map </w:t>
      </w:r>
      <w:r w:rsidRPr="00776D40">
        <w:rPr>
          <w:b/>
          <w:bCs/>
          <w:color w:val="BCBEC4"/>
          <w:lang w:val="en-US"/>
        </w:rPr>
        <w:t xml:space="preserve">{ </w:t>
      </w:r>
      <w:r w:rsidRPr="00776D40">
        <w:rPr>
          <w:color w:val="BCBEC4"/>
          <w:lang w:val="en-US"/>
        </w:rPr>
        <w:t xml:space="preserve">response </w:t>
      </w:r>
      <w:r w:rsidRPr="00776D40">
        <w:rPr>
          <w:b/>
          <w:bCs/>
          <w:color w:val="BCBEC4"/>
          <w:lang w:val="en-US"/>
        </w:rPr>
        <w:t>-&gt;</w:t>
      </w:r>
      <w:r w:rsidRPr="00776D40">
        <w:rPr>
          <w:b/>
          <w:bCs/>
          <w:color w:val="BCBEC4"/>
          <w:lang w:val="en-US"/>
        </w:rPr>
        <w:br/>
        <w:t xml:space="preserve">            </w:t>
      </w:r>
      <w:r w:rsidRPr="00776D40">
        <w:rPr>
          <w:color w:val="BCBEC4"/>
          <w:lang w:val="en-US"/>
        </w:rPr>
        <w:t>response.result.output.content</w:t>
      </w:r>
      <w:r w:rsidRPr="00776D40">
        <w:rPr>
          <w:color w:val="BCBEC4"/>
          <w:lang w:val="en-US"/>
        </w:rPr>
        <w:br/>
        <w:t xml:space="preserve">        </w:t>
      </w:r>
      <w:r w:rsidRPr="00776D40">
        <w:rPr>
          <w:b/>
          <w:bCs/>
          <w:color w:val="BCBEC4"/>
          <w:lang w:val="en-US"/>
        </w:rPr>
        <w:t>}</w:t>
      </w:r>
      <w:r w:rsidRPr="00776D40">
        <w:rPr>
          <w:b/>
          <w:bCs/>
          <w:color w:val="BCBEC4"/>
          <w:lang w:val="en-US"/>
        </w:rPr>
        <w:br/>
        <w:t xml:space="preserve">    </w:t>
      </w:r>
      <w:r w:rsidRPr="00776D40">
        <w:rPr>
          <w:color w:val="BCBEC4"/>
          <w:lang w:val="en-US"/>
        </w:rPr>
        <w:t>}</w:t>
      </w:r>
      <w:r w:rsidRPr="00776D40">
        <w:rPr>
          <w:color w:val="BCBEC4"/>
          <w:lang w:val="en-US"/>
        </w:rPr>
        <w:br/>
        <w:t>}</w:t>
      </w:r>
    </w:p>
    <w:p w14:paraId="0B73E417" w14:textId="35B5878A" w:rsidR="00776D40" w:rsidRDefault="00776D40" w:rsidP="00776D40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3A47BDB2" w14:textId="437DCBC3" w:rsidR="00665B66" w:rsidRPr="00665B66" w:rsidRDefault="00665B66" w:rsidP="00665B66">
      <w:pPr>
        <w:spacing w:after="0" w:line="360" w:lineRule="auto"/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65B66">
        <w:rPr>
          <w:rFonts w:ascii="Times New Roman" w:hAnsi="Times New Roman" w:cs="Times New Roman"/>
          <w:b/>
          <w:bCs/>
          <w:sz w:val="28"/>
          <w:szCs w:val="28"/>
        </w:rPr>
        <w:t>2.4 Разработка подсистемы безопасности информационной системы</w:t>
      </w:r>
    </w:p>
    <w:p w14:paraId="0712B7DC" w14:textId="3A242962" w:rsidR="00665B66" w:rsidRDefault="00F221F5" w:rsidP="0032699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Обеспечение целостности и конфиденциальности данных является критическим требованием для корпоративной базы знаний. Подсистема безопасности реализована на базе Spring Security 6.2 и обеспечивает защиту от несанкционированного доступа (Authentication), разграничение прав (Authorization) и предотвращение сетевых атак (CORS/CSRF).</w:t>
      </w:r>
    </w:p>
    <w:p w14:paraId="42A77C15" w14:textId="327DAD04" w:rsidR="00F221F5" w:rsidRP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Конфигураци</w:t>
      </w:r>
      <w:r>
        <w:rPr>
          <w:rFonts w:ascii="Times New Roman" w:hAnsi="Times New Roman" w:cs="Times New Roman"/>
          <w:sz w:val="28"/>
          <w:szCs w:val="28"/>
        </w:rPr>
        <w:t>я цепочки фильтров безопасности.</w:t>
      </w:r>
    </w:p>
    <w:p w14:paraId="2E4FFC1C" w14:textId="77777777" w:rsidR="00F221F5" w:rsidRP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 xml:space="preserve">Центральным элементом защиты является класс SecurityConfig, определяющий цепочку фильтров SecurityFilterChain. Поскольку приложение работает по принципу stateless (без сохранения серверных сессий), </w:t>
      </w:r>
      <w:r w:rsidRPr="00F221F5">
        <w:rPr>
          <w:rFonts w:ascii="Times New Roman" w:hAnsi="Times New Roman" w:cs="Times New Roman"/>
          <w:sz w:val="28"/>
          <w:szCs w:val="28"/>
        </w:rPr>
        <w:lastRenderedPageBreak/>
        <w:t>стандартная защита CSRF отключена, а управление сессиями переведено в режим STATELESS.</w:t>
      </w:r>
    </w:p>
    <w:p w14:paraId="367EFB61" w14:textId="6B2870CF" w:rsidR="00F221F5" w:rsidRP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 xml:space="preserve">Конфигурация также определяет политику CORS (Cross-Origin Resource Sharing), разрешая запросы только с доверенных доменов (фронтенд-приложений), что предотвращает выполнение вредоносных </w:t>
      </w:r>
      <w:r>
        <w:rPr>
          <w:rFonts w:ascii="Times New Roman" w:hAnsi="Times New Roman" w:cs="Times New Roman"/>
          <w:sz w:val="28"/>
          <w:szCs w:val="28"/>
        </w:rPr>
        <w:t>скриптов со сторонних ресурсов.</w:t>
      </w:r>
    </w:p>
    <w:p w14:paraId="1854703E" w14:textId="682FAA16" w:rsid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Листинг 2.8 — Конфигурация безопасности (SecurityConfig.kt)</w:t>
      </w:r>
    </w:p>
    <w:p w14:paraId="6C2D92F0" w14:textId="77777777" w:rsidR="00F221F5" w:rsidRPr="00F221F5" w:rsidRDefault="00F221F5" w:rsidP="00F221F5">
      <w:pPr>
        <w:pStyle w:val="HTML"/>
        <w:shd w:val="clear" w:color="auto" w:fill="191A1C"/>
        <w:rPr>
          <w:color w:val="BCBEC4"/>
          <w:lang w:val="en-US"/>
        </w:rPr>
      </w:pPr>
      <w:r w:rsidRPr="00A22763">
        <w:rPr>
          <w:color w:val="BCBEC4"/>
          <w:lang w:val="en-US"/>
        </w:rPr>
        <w:br/>
      </w:r>
      <w:r w:rsidRPr="00F221F5">
        <w:rPr>
          <w:color w:val="B3AE60"/>
          <w:lang w:val="en-US"/>
        </w:rPr>
        <w:t>@Configuration</w:t>
      </w:r>
      <w:r w:rsidRPr="00F221F5">
        <w:rPr>
          <w:color w:val="B3AE60"/>
          <w:lang w:val="en-US"/>
        </w:rPr>
        <w:br/>
        <w:t>@EnableWebSecurity</w:t>
      </w:r>
      <w:r w:rsidRPr="00F221F5">
        <w:rPr>
          <w:color w:val="B3AE60"/>
          <w:lang w:val="en-US"/>
        </w:rPr>
        <w:br/>
        <w:t>@EnableMethodSecurity</w:t>
      </w:r>
      <w:r w:rsidRPr="00F221F5">
        <w:rPr>
          <w:color w:val="BCBEC4"/>
          <w:lang w:val="en-US"/>
        </w:rPr>
        <w:t xml:space="preserve">(prePostEnabled = </w:t>
      </w:r>
      <w:r w:rsidRPr="00F221F5">
        <w:rPr>
          <w:color w:val="CF8E6D"/>
          <w:lang w:val="en-US"/>
        </w:rPr>
        <w:t>true</w:t>
      </w:r>
      <w:r w:rsidRPr="00F221F5">
        <w:rPr>
          <w:color w:val="BCBEC4"/>
          <w:lang w:val="en-US"/>
        </w:rPr>
        <w:t xml:space="preserve">) </w:t>
      </w:r>
      <w:r w:rsidRPr="00F221F5">
        <w:rPr>
          <w:color w:val="7A7E85"/>
          <w:lang w:val="en-US"/>
        </w:rPr>
        <w:t xml:space="preserve">// </w:t>
      </w:r>
      <w:r>
        <w:rPr>
          <w:color w:val="7A7E85"/>
        </w:rPr>
        <w:t>Включает</w:t>
      </w:r>
      <w:r w:rsidRPr="00F221F5">
        <w:rPr>
          <w:color w:val="7A7E85"/>
          <w:lang w:val="en-US"/>
        </w:rPr>
        <w:t xml:space="preserve"> </w:t>
      </w:r>
      <w:r>
        <w:rPr>
          <w:color w:val="7A7E85"/>
        </w:rPr>
        <w:t>аннотации</w:t>
      </w:r>
      <w:r w:rsidRPr="00F221F5">
        <w:rPr>
          <w:color w:val="7A7E85"/>
          <w:lang w:val="en-US"/>
        </w:rPr>
        <w:t xml:space="preserve"> @PreAuthorize</w:t>
      </w:r>
      <w:r w:rsidRPr="00F221F5">
        <w:rPr>
          <w:color w:val="7A7E85"/>
          <w:lang w:val="en-US"/>
        </w:rPr>
        <w:br/>
      </w:r>
      <w:r w:rsidRPr="00F221F5">
        <w:rPr>
          <w:color w:val="CF8E6D"/>
          <w:lang w:val="en-US"/>
        </w:rPr>
        <w:t xml:space="preserve">class </w:t>
      </w:r>
      <w:r w:rsidRPr="00F221F5">
        <w:rPr>
          <w:color w:val="BCBEC4"/>
          <w:lang w:val="en-US"/>
        </w:rPr>
        <w:t>SecurityConfig(</w:t>
      </w:r>
      <w:r w:rsidRPr="00F221F5">
        <w:rPr>
          <w:color w:val="BCBEC4"/>
          <w:lang w:val="en-US"/>
        </w:rPr>
        <w:br/>
        <w:t xml:space="preserve">    </w:t>
      </w:r>
      <w:r w:rsidRPr="00F221F5">
        <w:rPr>
          <w:color w:val="CF8E6D"/>
          <w:lang w:val="en-US"/>
        </w:rPr>
        <w:t xml:space="preserve">private val </w:t>
      </w:r>
      <w:r w:rsidRPr="00F221F5">
        <w:rPr>
          <w:color w:val="C77DBB"/>
          <w:lang w:val="en-US"/>
        </w:rPr>
        <w:t>jwtAuthenticationFilter</w:t>
      </w:r>
      <w:r w:rsidRPr="00F221F5">
        <w:rPr>
          <w:color w:val="BCBEC4"/>
          <w:lang w:val="en-US"/>
        </w:rPr>
        <w:t>: JwtAuthenticationFilter,</w:t>
      </w:r>
      <w:r w:rsidRPr="00F221F5">
        <w:rPr>
          <w:color w:val="BCBEC4"/>
          <w:lang w:val="en-US"/>
        </w:rPr>
        <w:br/>
        <w:t xml:space="preserve">    </w:t>
      </w:r>
      <w:r w:rsidRPr="00F221F5">
        <w:rPr>
          <w:color w:val="CF8E6D"/>
          <w:lang w:val="en-US"/>
        </w:rPr>
        <w:t xml:space="preserve">private val </w:t>
      </w:r>
      <w:r w:rsidRPr="00F221F5">
        <w:rPr>
          <w:color w:val="C77DBB"/>
          <w:lang w:val="en-US"/>
        </w:rPr>
        <w:t>authenticationProvider</w:t>
      </w:r>
      <w:r w:rsidRPr="00F221F5">
        <w:rPr>
          <w:color w:val="BCBEC4"/>
          <w:lang w:val="en-US"/>
        </w:rPr>
        <w:t>: AuthenticationProvider</w:t>
      </w:r>
      <w:r w:rsidRPr="00F221F5">
        <w:rPr>
          <w:color w:val="BCBEC4"/>
          <w:lang w:val="en-US"/>
        </w:rPr>
        <w:br/>
        <w:t>) {</w:t>
      </w:r>
      <w:r w:rsidRPr="00F221F5">
        <w:rPr>
          <w:color w:val="BCBEC4"/>
          <w:lang w:val="en-US"/>
        </w:rPr>
        <w:br/>
      </w:r>
      <w:r w:rsidRPr="00F221F5">
        <w:rPr>
          <w:color w:val="BCBEC4"/>
          <w:lang w:val="en-US"/>
        </w:rPr>
        <w:br/>
        <w:t xml:space="preserve">    </w:t>
      </w:r>
      <w:r w:rsidRPr="00F221F5">
        <w:rPr>
          <w:color w:val="B3AE60"/>
          <w:lang w:val="en-US"/>
        </w:rPr>
        <w:t>@Bean</w:t>
      </w:r>
      <w:r w:rsidRPr="00F221F5">
        <w:rPr>
          <w:color w:val="B3AE60"/>
          <w:lang w:val="en-US"/>
        </w:rPr>
        <w:br/>
        <w:t xml:space="preserve">    </w:t>
      </w:r>
      <w:r w:rsidRPr="00F221F5">
        <w:rPr>
          <w:color w:val="CF8E6D"/>
          <w:lang w:val="en-US"/>
        </w:rPr>
        <w:t xml:space="preserve">fun </w:t>
      </w:r>
      <w:r w:rsidRPr="00F221F5">
        <w:rPr>
          <w:color w:val="56A8F5"/>
          <w:lang w:val="en-US"/>
        </w:rPr>
        <w:t>securityFilterChain</w:t>
      </w:r>
      <w:r w:rsidRPr="00F221F5">
        <w:rPr>
          <w:color w:val="BCBEC4"/>
          <w:lang w:val="en-US"/>
        </w:rPr>
        <w:t>(http: HttpSecurity): SecurityFilterChain {</w:t>
      </w:r>
      <w:r w:rsidRPr="00F221F5">
        <w:rPr>
          <w:color w:val="BCBEC4"/>
          <w:lang w:val="en-US"/>
        </w:rPr>
        <w:br/>
        <w:t xml:space="preserve">        http</w:t>
      </w:r>
      <w:r w:rsidRPr="00F221F5">
        <w:rPr>
          <w:color w:val="BCBEC4"/>
          <w:lang w:val="en-US"/>
        </w:rPr>
        <w:br/>
        <w:t xml:space="preserve">            .csrf </w:t>
      </w:r>
      <w:r w:rsidRPr="00F221F5">
        <w:rPr>
          <w:b/>
          <w:bCs/>
          <w:color w:val="BCBEC4"/>
          <w:lang w:val="en-US"/>
        </w:rPr>
        <w:t>{ it</w:t>
      </w:r>
      <w:r w:rsidRPr="00F221F5">
        <w:rPr>
          <w:color w:val="BCBEC4"/>
          <w:lang w:val="en-US"/>
        </w:rPr>
        <w:t xml:space="preserve">.disable() </w:t>
      </w:r>
      <w:r w:rsidRPr="00F221F5">
        <w:rPr>
          <w:b/>
          <w:bCs/>
          <w:color w:val="BCBEC4"/>
          <w:lang w:val="en-US"/>
        </w:rPr>
        <w:t xml:space="preserve">} </w:t>
      </w:r>
      <w:r w:rsidRPr="00F221F5">
        <w:rPr>
          <w:color w:val="7A7E85"/>
          <w:lang w:val="en-US"/>
        </w:rPr>
        <w:t xml:space="preserve">// </w:t>
      </w:r>
      <w:r>
        <w:rPr>
          <w:color w:val="7A7E85"/>
        </w:rPr>
        <w:t>Отключаем</w:t>
      </w:r>
      <w:r w:rsidRPr="00F221F5">
        <w:rPr>
          <w:color w:val="7A7E85"/>
          <w:lang w:val="en-US"/>
        </w:rPr>
        <w:t xml:space="preserve"> CSRF </w:t>
      </w:r>
      <w:r>
        <w:rPr>
          <w:color w:val="7A7E85"/>
        </w:rPr>
        <w:t>для</w:t>
      </w:r>
      <w:r w:rsidRPr="00F221F5">
        <w:rPr>
          <w:color w:val="7A7E85"/>
          <w:lang w:val="en-US"/>
        </w:rPr>
        <w:t xml:space="preserve"> REST API</w:t>
      </w:r>
      <w:r w:rsidRPr="00F221F5">
        <w:rPr>
          <w:color w:val="7A7E85"/>
          <w:lang w:val="en-US"/>
        </w:rPr>
        <w:br/>
        <w:t xml:space="preserve">            </w:t>
      </w:r>
      <w:r w:rsidRPr="00F221F5">
        <w:rPr>
          <w:color w:val="BCBEC4"/>
          <w:lang w:val="en-US"/>
        </w:rPr>
        <w:t xml:space="preserve">.cors </w:t>
      </w:r>
      <w:r w:rsidRPr="00F221F5">
        <w:rPr>
          <w:b/>
          <w:bCs/>
          <w:color w:val="BCBEC4"/>
          <w:lang w:val="en-US"/>
        </w:rPr>
        <w:t>{ it</w:t>
      </w:r>
      <w:r w:rsidRPr="00F221F5">
        <w:rPr>
          <w:color w:val="BCBEC4"/>
          <w:lang w:val="en-US"/>
        </w:rPr>
        <w:t xml:space="preserve">.configurationSource(corsConfigurationSource()) </w:t>
      </w:r>
      <w:r w:rsidRPr="00F221F5">
        <w:rPr>
          <w:b/>
          <w:bCs/>
          <w:color w:val="BCBEC4"/>
          <w:lang w:val="en-US"/>
        </w:rPr>
        <w:t xml:space="preserve">} </w:t>
      </w:r>
      <w:r w:rsidRPr="00F221F5">
        <w:rPr>
          <w:color w:val="7A7E85"/>
          <w:lang w:val="en-US"/>
        </w:rPr>
        <w:t xml:space="preserve">// </w:t>
      </w:r>
      <w:r>
        <w:rPr>
          <w:color w:val="7A7E85"/>
        </w:rPr>
        <w:t>Настройка</w:t>
      </w:r>
      <w:r w:rsidRPr="00F221F5">
        <w:rPr>
          <w:color w:val="7A7E85"/>
          <w:lang w:val="en-US"/>
        </w:rPr>
        <w:t xml:space="preserve"> CORS</w:t>
      </w:r>
      <w:r w:rsidRPr="00F221F5">
        <w:rPr>
          <w:color w:val="7A7E85"/>
          <w:lang w:val="en-US"/>
        </w:rPr>
        <w:br/>
        <w:t xml:space="preserve">            </w:t>
      </w:r>
      <w:r w:rsidRPr="00F221F5">
        <w:rPr>
          <w:color w:val="BCBEC4"/>
          <w:lang w:val="en-US"/>
        </w:rPr>
        <w:t xml:space="preserve">.authorizeHttpRequests </w:t>
      </w:r>
      <w:r w:rsidRPr="00F221F5">
        <w:rPr>
          <w:b/>
          <w:bCs/>
          <w:color w:val="BCBEC4"/>
          <w:lang w:val="en-US"/>
        </w:rPr>
        <w:t xml:space="preserve">{ </w:t>
      </w:r>
      <w:r w:rsidRPr="00F221F5">
        <w:rPr>
          <w:color w:val="BCBEC4"/>
          <w:lang w:val="en-US"/>
        </w:rPr>
        <w:t xml:space="preserve">auth </w:t>
      </w:r>
      <w:r w:rsidRPr="00F221F5">
        <w:rPr>
          <w:b/>
          <w:bCs/>
          <w:color w:val="BCBEC4"/>
          <w:lang w:val="en-US"/>
        </w:rPr>
        <w:t>-&gt;</w:t>
      </w:r>
      <w:r w:rsidRPr="00F221F5">
        <w:rPr>
          <w:b/>
          <w:bCs/>
          <w:color w:val="BCBEC4"/>
          <w:lang w:val="en-US"/>
        </w:rPr>
        <w:br/>
        <w:t xml:space="preserve">                </w:t>
      </w:r>
      <w:r w:rsidRPr="00F221F5">
        <w:rPr>
          <w:color w:val="BCBEC4"/>
          <w:lang w:val="en-US"/>
        </w:rPr>
        <w:t>auth</w:t>
      </w:r>
      <w:r w:rsidRPr="00F221F5">
        <w:rPr>
          <w:color w:val="BCBEC4"/>
          <w:lang w:val="en-US"/>
        </w:rPr>
        <w:br/>
        <w:t xml:space="preserve">                    .requestMatchers(</w:t>
      </w:r>
      <w:r w:rsidRPr="00F221F5">
        <w:rPr>
          <w:color w:val="6AAB73"/>
          <w:lang w:val="en-US"/>
        </w:rPr>
        <w:t>"/api/auth/**"</w:t>
      </w:r>
      <w:r w:rsidRPr="00F221F5">
        <w:rPr>
          <w:color w:val="BCBEC4"/>
          <w:lang w:val="en-US"/>
        </w:rPr>
        <w:t xml:space="preserve">).permitAll() </w:t>
      </w:r>
      <w:r w:rsidRPr="00F221F5">
        <w:rPr>
          <w:color w:val="7A7E85"/>
          <w:lang w:val="en-US"/>
        </w:rPr>
        <w:t xml:space="preserve">// </w:t>
      </w:r>
      <w:r>
        <w:rPr>
          <w:color w:val="7A7E85"/>
        </w:rPr>
        <w:t>Доступ</w:t>
      </w:r>
      <w:r w:rsidRPr="00F221F5">
        <w:rPr>
          <w:color w:val="7A7E85"/>
          <w:lang w:val="en-US"/>
        </w:rPr>
        <w:t xml:space="preserve"> </w:t>
      </w:r>
      <w:r>
        <w:rPr>
          <w:color w:val="7A7E85"/>
        </w:rPr>
        <w:t>к</w:t>
      </w:r>
      <w:r w:rsidRPr="00F221F5">
        <w:rPr>
          <w:color w:val="7A7E85"/>
          <w:lang w:val="en-US"/>
        </w:rPr>
        <w:t xml:space="preserve"> </w:t>
      </w:r>
      <w:r>
        <w:rPr>
          <w:color w:val="7A7E85"/>
        </w:rPr>
        <w:t>логину</w:t>
      </w:r>
      <w:r w:rsidRPr="00F221F5">
        <w:rPr>
          <w:color w:val="7A7E85"/>
          <w:lang w:val="en-US"/>
        </w:rPr>
        <w:t xml:space="preserve"> </w:t>
      </w:r>
      <w:r>
        <w:rPr>
          <w:color w:val="7A7E85"/>
        </w:rPr>
        <w:t>открыт</w:t>
      </w:r>
      <w:r w:rsidRPr="00F221F5">
        <w:rPr>
          <w:color w:val="7A7E85"/>
          <w:lang w:val="en-US"/>
        </w:rPr>
        <w:t xml:space="preserve"> </w:t>
      </w:r>
      <w:r>
        <w:rPr>
          <w:color w:val="7A7E85"/>
        </w:rPr>
        <w:t>всем</w:t>
      </w:r>
      <w:r w:rsidRPr="00F221F5">
        <w:rPr>
          <w:color w:val="7A7E85"/>
          <w:lang w:val="en-US"/>
        </w:rPr>
        <w:br/>
        <w:t xml:space="preserve">                    </w:t>
      </w:r>
      <w:r w:rsidRPr="00F221F5">
        <w:rPr>
          <w:color w:val="BCBEC4"/>
          <w:lang w:val="en-US"/>
        </w:rPr>
        <w:t>.requestMatchers(</w:t>
      </w:r>
      <w:r w:rsidRPr="00F221F5">
        <w:rPr>
          <w:color w:val="6AAB73"/>
          <w:lang w:val="en-US"/>
        </w:rPr>
        <w:t>"/api/guest/**"</w:t>
      </w:r>
      <w:r w:rsidRPr="00F221F5">
        <w:rPr>
          <w:color w:val="BCBEC4"/>
          <w:lang w:val="en-US"/>
        </w:rPr>
        <w:t xml:space="preserve">).permitAll() </w:t>
      </w:r>
      <w:r w:rsidRPr="00F221F5">
        <w:rPr>
          <w:color w:val="7A7E85"/>
          <w:lang w:val="en-US"/>
        </w:rPr>
        <w:t xml:space="preserve">// </w:t>
      </w:r>
      <w:r>
        <w:rPr>
          <w:color w:val="7A7E85"/>
        </w:rPr>
        <w:t>Публичные</w:t>
      </w:r>
      <w:r w:rsidRPr="00F221F5">
        <w:rPr>
          <w:color w:val="7A7E85"/>
          <w:lang w:val="en-US"/>
        </w:rPr>
        <w:t xml:space="preserve"> </w:t>
      </w:r>
      <w:r>
        <w:rPr>
          <w:color w:val="7A7E85"/>
        </w:rPr>
        <w:t>статьи</w:t>
      </w:r>
      <w:r w:rsidRPr="00F221F5">
        <w:rPr>
          <w:color w:val="7A7E85"/>
          <w:lang w:val="en-US"/>
        </w:rPr>
        <w:br/>
        <w:t xml:space="preserve">                    </w:t>
      </w:r>
      <w:r w:rsidRPr="00F221F5">
        <w:rPr>
          <w:color w:val="BCBEC4"/>
          <w:lang w:val="en-US"/>
        </w:rPr>
        <w:t>.requestMatchers(</w:t>
      </w:r>
      <w:r w:rsidRPr="00F221F5">
        <w:rPr>
          <w:color w:val="6AAB73"/>
          <w:lang w:val="en-US"/>
        </w:rPr>
        <w:t>"/swagger-ui/**"</w:t>
      </w:r>
      <w:r w:rsidRPr="00F221F5">
        <w:rPr>
          <w:color w:val="BCBEC4"/>
          <w:lang w:val="en-US"/>
        </w:rPr>
        <w:t xml:space="preserve">, </w:t>
      </w:r>
      <w:r w:rsidRPr="00F221F5">
        <w:rPr>
          <w:color w:val="6AAB73"/>
          <w:lang w:val="en-US"/>
        </w:rPr>
        <w:t>"/v3/api-docs/**"</w:t>
      </w:r>
      <w:r w:rsidRPr="00F221F5">
        <w:rPr>
          <w:color w:val="BCBEC4"/>
          <w:lang w:val="en-US"/>
        </w:rPr>
        <w:t xml:space="preserve">).permitAll() </w:t>
      </w:r>
      <w:r w:rsidRPr="00F221F5">
        <w:rPr>
          <w:color w:val="7A7E85"/>
          <w:lang w:val="en-US"/>
        </w:rPr>
        <w:t xml:space="preserve">// </w:t>
      </w:r>
      <w:r>
        <w:rPr>
          <w:color w:val="7A7E85"/>
        </w:rPr>
        <w:t>Документация</w:t>
      </w:r>
      <w:r w:rsidRPr="00F221F5">
        <w:rPr>
          <w:color w:val="7A7E85"/>
          <w:lang w:val="en-US"/>
        </w:rPr>
        <w:br/>
        <w:t xml:space="preserve">                    </w:t>
      </w:r>
      <w:r w:rsidRPr="00F221F5">
        <w:rPr>
          <w:color w:val="BCBEC4"/>
          <w:lang w:val="en-US"/>
        </w:rPr>
        <w:t xml:space="preserve">.anyRequest().authenticated() </w:t>
      </w:r>
      <w:r w:rsidRPr="00F221F5">
        <w:rPr>
          <w:color w:val="7A7E85"/>
          <w:lang w:val="en-US"/>
        </w:rPr>
        <w:t xml:space="preserve">// </w:t>
      </w:r>
      <w:r>
        <w:rPr>
          <w:color w:val="7A7E85"/>
        </w:rPr>
        <w:t>Остальные</w:t>
      </w:r>
      <w:r w:rsidRPr="00F221F5">
        <w:rPr>
          <w:color w:val="7A7E85"/>
          <w:lang w:val="en-US"/>
        </w:rPr>
        <w:t xml:space="preserve"> </w:t>
      </w:r>
      <w:r>
        <w:rPr>
          <w:color w:val="7A7E85"/>
        </w:rPr>
        <w:t>запросы</w:t>
      </w:r>
      <w:r w:rsidRPr="00F221F5">
        <w:rPr>
          <w:color w:val="7A7E85"/>
          <w:lang w:val="en-US"/>
        </w:rPr>
        <w:t xml:space="preserve"> </w:t>
      </w:r>
      <w:r>
        <w:rPr>
          <w:color w:val="7A7E85"/>
        </w:rPr>
        <w:t>требуют</w:t>
      </w:r>
      <w:r w:rsidRPr="00F221F5">
        <w:rPr>
          <w:color w:val="7A7E85"/>
          <w:lang w:val="en-US"/>
        </w:rPr>
        <w:t xml:space="preserve"> </w:t>
      </w:r>
      <w:r>
        <w:rPr>
          <w:color w:val="7A7E85"/>
        </w:rPr>
        <w:t>токен</w:t>
      </w:r>
      <w:r w:rsidRPr="00F221F5">
        <w:rPr>
          <w:color w:val="7A7E85"/>
          <w:lang w:val="en-US"/>
        </w:rPr>
        <w:br/>
        <w:t xml:space="preserve">            </w:t>
      </w:r>
      <w:r w:rsidRPr="00F221F5">
        <w:rPr>
          <w:b/>
          <w:bCs/>
          <w:color w:val="BCBEC4"/>
          <w:lang w:val="en-US"/>
        </w:rPr>
        <w:t>}</w:t>
      </w:r>
      <w:r w:rsidRPr="00F221F5">
        <w:rPr>
          <w:b/>
          <w:bCs/>
          <w:color w:val="BCBEC4"/>
          <w:lang w:val="en-US"/>
        </w:rPr>
        <w:br/>
        <w:t xml:space="preserve">            </w:t>
      </w:r>
      <w:r w:rsidRPr="00F221F5">
        <w:rPr>
          <w:color w:val="BCBEC4"/>
          <w:lang w:val="en-US"/>
        </w:rPr>
        <w:t xml:space="preserve">.sessionManagement </w:t>
      </w:r>
      <w:r w:rsidRPr="00F221F5">
        <w:rPr>
          <w:b/>
          <w:bCs/>
          <w:color w:val="BCBEC4"/>
          <w:lang w:val="en-US"/>
        </w:rPr>
        <w:t>{</w:t>
      </w:r>
      <w:r w:rsidRPr="00F221F5">
        <w:rPr>
          <w:b/>
          <w:bCs/>
          <w:color w:val="BCBEC4"/>
          <w:lang w:val="en-US"/>
        </w:rPr>
        <w:br/>
        <w:t xml:space="preserve">                it</w:t>
      </w:r>
      <w:r w:rsidRPr="00F221F5">
        <w:rPr>
          <w:color w:val="BCBEC4"/>
          <w:lang w:val="en-US"/>
        </w:rPr>
        <w:t>.sessionCreationPolicy(SessionCreationPolicy.</w:t>
      </w:r>
      <w:r w:rsidRPr="00F221F5">
        <w:rPr>
          <w:i/>
          <w:iCs/>
          <w:color w:val="C77DBB"/>
          <w:lang w:val="en-US"/>
        </w:rPr>
        <w:t>STATELESS</w:t>
      </w:r>
      <w:r w:rsidRPr="00F221F5">
        <w:rPr>
          <w:color w:val="BCBEC4"/>
          <w:lang w:val="en-US"/>
        </w:rPr>
        <w:t>)</w:t>
      </w:r>
      <w:r w:rsidRPr="00F221F5">
        <w:rPr>
          <w:color w:val="BCBEC4"/>
          <w:lang w:val="en-US"/>
        </w:rPr>
        <w:br/>
        <w:t xml:space="preserve">            </w:t>
      </w:r>
      <w:r w:rsidRPr="00F221F5">
        <w:rPr>
          <w:b/>
          <w:bCs/>
          <w:color w:val="BCBEC4"/>
          <w:lang w:val="en-US"/>
        </w:rPr>
        <w:t>}</w:t>
      </w:r>
      <w:r w:rsidRPr="00F221F5">
        <w:rPr>
          <w:b/>
          <w:bCs/>
          <w:color w:val="BCBEC4"/>
          <w:lang w:val="en-US"/>
        </w:rPr>
        <w:br/>
        <w:t xml:space="preserve">            </w:t>
      </w:r>
      <w:r w:rsidRPr="00F221F5">
        <w:rPr>
          <w:color w:val="BCBEC4"/>
          <w:lang w:val="en-US"/>
        </w:rPr>
        <w:t>.authenticationProvider(authenticationProvider)</w:t>
      </w:r>
      <w:r w:rsidRPr="00F221F5">
        <w:rPr>
          <w:color w:val="BCBEC4"/>
          <w:lang w:val="en-US"/>
        </w:rPr>
        <w:br/>
        <w:t xml:space="preserve">            .addFilterBefore(</w:t>
      </w:r>
      <w:r w:rsidRPr="00F221F5">
        <w:rPr>
          <w:color w:val="C77DBB"/>
          <w:lang w:val="en-US"/>
        </w:rPr>
        <w:t>jwtAuthenticationFilter</w:t>
      </w:r>
      <w:r w:rsidRPr="00F221F5">
        <w:rPr>
          <w:color w:val="BCBEC4"/>
          <w:lang w:val="en-US"/>
        </w:rPr>
        <w:t>, UsernamePasswordAuthenticationFilter::</w:t>
      </w:r>
      <w:r w:rsidRPr="00F221F5">
        <w:rPr>
          <w:color w:val="CF8E6D"/>
          <w:lang w:val="en-US"/>
        </w:rPr>
        <w:t>class</w:t>
      </w:r>
      <w:r w:rsidRPr="00F221F5">
        <w:rPr>
          <w:color w:val="BCBEC4"/>
          <w:lang w:val="en-US"/>
        </w:rPr>
        <w:t>.</w:t>
      </w:r>
      <w:r w:rsidRPr="00F221F5">
        <w:rPr>
          <w:i/>
          <w:iCs/>
          <w:color w:val="C77DBB"/>
          <w:lang w:val="en-US"/>
        </w:rPr>
        <w:t>java</w:t>
      </w:r>
      <w:r w:rsidRPr="00F221F5">
        <w:rPr>
          <w:color w:val="BCBEC4"/>
          <w:lang w:val="en-US"/>
        </w:rPr>
        <w:t>)</w:t>
      </w:r>
      <w:r w:rsidRPr="00F221F5">
        <w:rPr>
          <w:color w:val="BCBEC4"/>
          <w:lang w:val="en-US"/>
        </w:rPr>
        <w:br/>
      </w:r>
      <w:r w:rsidRPr="00F221F5">
        <w:rPr>
          <w:color w:val="BCBEC4"/>
          <w:lang w:val="en-US"/>
        </w:rPr>
        <w:br/>
        <w:t xml:space="preserve">        </w:t>
      </w:r>
      <w:r w:rsidRPr="00F221F5">
        <w:rPr>
          <w:color w:val="CF8E6D"/>
          <w:lang w:val="en-US"/>
        </w:rPr>
        <w:t xml:space="preserve">return </w:t>
      </w:r>
      <w:r w:rsidRPr="00F221F5">
        <w:rPr>
          <w:color w:val="BCBEC4"/>
          <w:lang w:val="en-US"/>
        </w:rPr>
        <w:t>http.build()</w:t>
      </w:r>
      <w:r w:rsidRPr="00F221F5">
        <w:rPr>
          <w:color w:val="BCBEC4"/>
          <w:lang w:val="en-US"/>
        </w:rPr>
        <w:br/>
        <w:t xml:space="preserve">    }</w:t>
      </w:r>
      <w:r w:rsidRPr="00F221F5">
        <w:rPr>
          <w:color w:val="BCBEC4"/>
          <w:lang w:val="en-US"/>
        </w:rPr>
        <w:br/>
      </w:r>
      <w:r w:rsidRPr="00F221F5">
        <w:rPr>
          <w:color w:val="BCBEC4"/>
          <w:lang w:val="en-US"/>
        </w:rPr>
        <w:br/>
        <w:t xml:space="preserve">    </w:t>
      </w:r>
      <w:r w:rsidRPr="00F221F5">
        <w:rPr>
          <w:color w:val="B3AE60"/>
          <w:lang w:val="en-US"/>
        </w:rPr>
        <w:t>@Bean</w:t>
      </w:r>
      <w:r w:rsidRPr="00F221F5">
        <w:rPr>
          <w:color w:val="B3AE60"/>
          <w:lang w:val="en-US"/>
        </w:rPr>
        <w:br/>
        <w:t xml:space="preserve">    </w:t>
      </w:r>
      <w:r w:rsidRPr="00F221F5">
        <w:rPr>
          <w:color w:val="CF8E6D"/>
          <w:lang w:val="en-US"/>
        </w:rPr>
        <w:t xml:space="preserve">fun </w:t>
      </w:r>
      <w:r w:rsidRPr="00F221F5">
        <w:rPr>
          <w:color w:val="56A8F5"/>
          <w:lang w:val="en-US"/>
        </w:rPr>
        <w:t>corsConfigurationSource</w:t>
      </w:r>
      <w:r w:rsidRPr="00F221F5">
        <w:rPr>
          <w:color w:val="BCBEC4"/>
          <w:lang w:val="en-US"/>
        </w:rPr>
        <w:t>(): CorsConfigurationSource {</w:t>
      </w:r>
      <w:r w:rsidRPr="00F221F5">
        <w:rPr>
          <w:color w:val="BCBEC4"/>
          <w:lang w:val="en-US"/>
        </w:rPr>
        <w:br/>
        <w:t xml:space="preserve">        </w:t>
      </w:r>
      <w:r w:rsidRPr="00F221F5">
        <w:rPr>
          <w:color w:val="CF8E6D"/>
          <w:lang w:val="en-US"/>
        </w:rPr>
        <w:t xml:space="preserve">val </w:t>
      </w:r>
      <w:r w:rsidRPr="00F221F5">
        <w:rPr>
          <w:color w:val="BCBEC4"/>
          <w:lang w:val="en-US"/>
        </w:rPr>
        <w:t>configuration = CorsConfiguration()</w:t>
      </w:r>
      <w:r w:rsidRPr="00F221F5">
        <w:rPr>
          <w:color w:val="BCBEC4"/>
          <w:lang w:val="en-US"/>
        </w:rPr>
        <w:br/>
        <w:t xml:space="preserve">        configuration.</w:t>
      </w:r>
      <w:r w:rsidRPr="00F221F5">
        <w:rPr>
          <w:i/>
          <w:iCs/>
          <w:color w:val="C77DBB"/>
          <w:lang w:val="en-US"/>
        </w:rPr>
        <w:t xml:space="preserve">allowedOrigins </w:t>
      </w:r>
      <w:r w:rsidRPr="00F221F5">
        <w:rPr>
          <w:color w:val="BCBEC4"/>
          <w:lang w:val="en-US"/>
        </w:rPr>
        <w:t xml:space="preserve">= </w:t>
      </w:r>
      <w:r w:rsidRPr="00F221F5">
        <w:rPr>
          <w:i/>
          <w:iCs/>
          <w:color w:val="BCBEC4"/>
          <w:lang w:val="en-US"/>
        </w:rPr>
        <w:t>listOf</w:t>
      </w:r>
      <w:r w:rsidRPr="00F221F5">
        <w:rPr>
          <w:color w:val="BCBEC4"/>
          <w:lang w:val="en-US"/>
        </w:rPr>
        <w:t>(</w:t>
      </w:r>
      <w:r w:rsidRPr="00F221F5">
        <w:rPr>
          <w:color w:val="BCBEC4"/>
          <w:lang w:val="en-US"/>
        </w:rPr>
        <w:br/>
        <w:t xml:space="preserve">            </w:t>
      </w:r>
      <w:r w:rsidRPr="00F221F5">
        <w:rPr>
          <w:color w:val="6AAB73"/>
          <w:lang w:val="en-US"/>
        </w:rPr>
        <w:t>"http://localhost:4200"</w:t>
      </w:r>
      <w:r w:rsidRPr="00F221F5">
        <w:rPr>
          <w:color w:val="BCBEC4"/>
          <w:lang w:val="en-US"/>
        </w:rPr>
        <w:t>,</w:t>
      </w:r>
      <w:r w:rsidRPr="00F221F5">
        <w:rPr>
          <w:color w:val="BCBEC4"/>
          <w:lang w:val="en-US"/>
        </w:rPr>
        <w:br/>
        <w:t xml:space="preserve">            </w:t>
      </w:r>
      <w:r w:rsidRPr="00F221F5">
        <w:rPr>
          <w:color w:val="6AAB73"/>
          <w:lang w:val="en-US"/>
        </w:rPr>
        <w:t>"http://knowledge-base.corp.local"</w:t>
      </w:r>
      <w:r w:rsidRPr="00F221F5">
        <w:rPr>
          <w:color w:val="6AAB73"/>
          <w:lang w:val="en-US"/>
        </w:rPr>
        <w:br/>
        <w:t xml:space="preserve">        </w:t>
      </w:r>
      <w:r w:rsidRPr="00F221F5">
        <w:rPr>
          <w:color w:val="BCBEC4"/>
          <w:lang w:val="en-US"/>
        </w:rPr>
        <w:t>)</w:t>
      </w:r>
      <w:r w:rsidRPr="00F221F5">
        <w:rPr>
          <w:color w:val="BCBEC4"/>
          <w:lang w:val="en-US"/>
        </w:rPr>
        <w:br/>
        <w:t xml:space="preserve">        configuration.</w:t>
      </w:r>
      <w:r w:rsidRPr="00F221F5">
        <w:rPr>
          <w:i/>
          <w:iCs/>
          <w:color w:val="C77DBB"/>
          <w:lang w:val="en-US"/>
        </w:rPr>
        <w:t xml:space="preserve">allowedMethods </w:t>
      </w:r>
      <w:r w:rsidRPr="00F221F5">
        <w:rPr>
          <w:color w:val="BCBEC4"/>
          <w:lang w:val="en-US"/>
        </w:rPr>
        <w:t xml:space="preserve">= </w:t>
      </w:r>
      <w:r w:rsidRPr="00F221F5">
        <w:rPr>
          <w:i/>
          <w:iCs/>
          <w:color w:val="BCBEC4"/>
          <w:lang w:val="en-US"/>
        </w:rPr>
        <w:t>listOf</w:t>
      </w:r>
      <w:r w:rsidRPr="00F221F5">
        <w:rPr>
          <w:color w:val="BCBEC4"/>
          <w:lang w:val="en-US"/>
        </w:rPr>
        <w:t>(</w:t>
      </w:r>
      <w:r w:rsidRPr="00F221F5">
        <w:rPr>
          <w:color w:val="6AAB73"/>
          <w:lang w:val="en-US"/>
        </w:rPr>
        <w:t>"GET"</w:t>
      </w:r>
      <w:r w:rsidRPr="00F221F5">
        <w:rPr>
          <w:color w:val="BCBEC4"/>
          <w:lang w:val="en-US"/>
        </w:rPr>
        <w:t xml:space="preserve">, </w:t>
      </w:r>
      <w:r w:rsidRPr="00F221F5">
        <w:rPr>
          <w:color w:val="6AAB73"/>
          <w:lang w:val="en-US"/>
        </w:rPr>
        <w:t>"POST"</w:t>
      </w:r>
      <w:r w:rsidRPr="00F221F5">
        <w:rPr>
          <w:color w:val="BCBEC4"/>
          <w:lang w:val="en-US"/>
        </w:rPr>
        <w:t xml:space="preserve">, </w:t>
      </w:r>
      <w:r w:rsidRPr="00F221F5">
        <w:rPr>
          <w:color w:val="6AAB73"/>
          <w:lang w:val="en-US"/>
        </w:rPr>
        <w:t>"PUT"</w:t>
      </w:r>
      <w:r w:rsidRPr="00F221F5">
        <w:rPr>
          <w:color w:val="BCBEC4"/>
          <w:lang w:val="en-US"/>
        </w:rPr>
        <w:t xml:space="preserve">, </w:t>
      </w:r>
      <w:r w:rsidRPr="00F221F5">
        <w:rPr>
          <w:color w:val="6AAB73"/>
          <w:lang w:val="en-US"/>
        </w:rPr>
        <w:t>"DELETE"</w:t>
      </w:r>
      <w:r w:rsidRPr="00F221F5">
        <w:rPr>
          <w:color w:val="BCBEC4"/>
          <w:lang w:val="en-US"/>
        </w:rPr>
        <w:t xml:space="preserve">, </w:t>
      </w:r>
      <w:r w:rsidRPr="00F221F5">
        <w:rPr>
          <w:color w:val="6AAB73"/>
          <w:lang w:val="en-US"/>
        </w:rPr>
        <w:t>"OPTIONS"</w:t>
      </w:r>
      <w:r w:rsidRPr="00F221F5">
        <w:rPr>
          <w:color w:val="BCBEC4"/>
          <w:lang w:val="en-US"/>
        </w:rPr>
        <w:t>)</w:t>
      </w:r>
      <w:r w:rsidRPr="00F221F5">
        <w:rPr>
          <w:color w:val="BCBEC4"/>
          <w:lang w:val="en-US"/>
        </w:rPr>
        <w:br/>
        <w:t xml:space="preserve">        configuration.</w:t>
      </w:r>
      <w:r w:rsidRPr="00F221F5">
        <w:rPr>
          <w:i/>
          <w:iCs/>
          <w:color w:val="C77DBB"/>
          <w:lang w:val="en-US"/>
        </w:rPr>
        <w:t xml:space="preserve">allowedHeaders </w:t>
      </w:r>
      <w:r w:rsidRPr="00F221F5">
        <w:rPr>
          <w:color w:val="BCBEC4"/>
          <w:lang w:val="en-US"/>
        </w:rPr>
        <w:t xml:space="preserve">= </w:t>
      </w:r>
      <w:r w:rsidRPr="00F221F5">
        <w:rPr>
          <w:i/>
          <w:iCs/>
          <w:color w:val="BCBEC4"/>
          <w:lang w:val="en-US"/>
        </w:rPr>
        <w:t>listOf</w:t>
      </w:r>
      <w:r w:rsidRPr="00F221F5">
        <w:rPr>
          <w:color w:val="BCBEC4"/>
          <w:lang w:val="en-US"/>
        </w:rPr>
        <w:t>(</w:t>
      </w:r>
      <w:r w:rsidRPr="00F221F5">
        <w:rPr>
          <w:color w:val="6AAB73"/>
          <w:lang w:val="en-US"/>
        </w:rPr>
        <w:t>"Authorization"</w:t>
      </w:r>
      <w:r w:rsidRPr="00F221F5">
        <w:rPr>
          <w:color w:val="BCBEC4"/>
          <w:lang w:val="en-US"/>
        </w:rPr>
        <w:t xml:space="preserve">, </w:t>
      </w:r>
      <w:r w:rsidRPr="00F221F5">
        <w:rPr>
          <w:color w:val="6AAB73"/>
          <w:lang w:val="en-US"/>
        </w:rPr>
        <w:t>"Content-Type"</w:t>
      </w:r>
      <w:r w:rsidRPr="00F221F5">
        <w:rPr>
          <w:color w:val="BCBEC4"/>
          <w:lang w:val="en-US"/>
        </w:rPr>
        <w:t>)</w:t>
      </w:r>
      <w:r w:rsidRPr="00F221F5">
        <w:rPr>
          <w:color w:val="BCBEC4"/>
          <w:lang w:val="en-US"/>
        </w:rPr>
        <w:br/>
        <w:t xml:space="preserve">        configuration.</w:t>
      </w:r>
      <w:r w:rsidRPr="00F221F5">
        <w:rPr>
          <w:i/>
          <w:iCs/>
          <w:color w:val="C77DBB"/>
          <w:lang w:val="en-US"/>
        </w:rPr>
        <w:t xml:space="preserve">allowCredentials </w:t>
      </w:r>
      <w:r w:rsidRPr="00F221F5">
        <w:rPr>
          <w:color w:val="BCBEC4"/>
          <w:lang w:val="en-US"/>
        </w:rPr>
        <w:t xml:space="preserve">= </w:t>
      </w:r>
      <w:r w:rsidRPr="00F221F5">
        <w:rPr>
          <w:color w:val="CF8E6D"/>
          <w:lang w:val="en-US"/>
        </w:rPr>
        <w:t xml:space="preserve">true </w:t>
      </w:r>
      <w:r w:rsidRPr="00F221F5">
        <w:rPr>
          <w:color w:val="7A7E85"/>
          <w:lang w:val="en-US"/>
        </w:rPr>
        <w:t xml:space="preserve">// </w:t>
      </w:r>
      <w:r>
        <w:rPr>
          <w:color w:val="7A7E85"/>
        </w:rPr>
        <w:t>Разрешаем</w:t>
      </w:r>
      <w:r w:rsidRPr="00F221F5">
        <w:rPr>
          <w:color w:val="7A7E85"/>
          <w:lang w:val="en-US"/>
        </w:rPr>
        <w:t xml:space="preserve"> </w:t>
      </w:r>
      <w:r>
        <w:rPr>
          <w:color w:val="7A7E85"/>
        </w:rPr>
        <w:t>передачу</w:t>
      </w:r>
      <w:r w:rsidRPr="00F221F5">
        <w:rPr>
          <w:color w:val="7A7E85"/>
          <w:lang w:val="en-US"/>
        </w:rPr>
        <w:t xml:space="preserve"> </w:t>
      </w:r>
      <w:r w:rsidRPr="00F221F5">
        <w:rPr>
          <w:color w:val="7A7E85"/>
          <w:lang w:val="en-US"/>
        </w:rPr>
        <w:lastRenderedPageBreak/>
        <w:t>cookies/</w:t>
      </w:r>
      <w:r>
        <w:rPr>
          <w:color w:val="7A7E85"/>
        </w:rPr>
        <w:t>токенов</w:t>
      </w:r>
      <w:r w:rsidRPr="00F221F5">
        <w:rPr>
          <w:color w:val="7A7E85"/>
          <w:lang w:val="en-US"/>
        </w:rPr>
        <w:br/>
      </w:r>
      <w:r w:rsidRPr="00F221F5">
        <w:rPr>
          <w:color w:val="7A7E85"/>
          <w:lang w:val="en-US"/>
        </w:rPr>
        <w:br/>
        <w:t xml:space="preserve">        </w:t>
      </w:r>
      <w:r w:rsidRPr="00F221F5">
        <w:rPr>
          <w:color w:val="CF8E6D"/>
          <w:lang w:val="en-US"/>
        </w:rPr>
        <w:t xml:space="preserve">val </w:t>
      </w:r>
      <w:r w:rsidRPr="00F221F5">
        <w:rPr>
          <w:color w:val="BCBEC4"/>
          <w:lang w:val="en-US"/>
        </w:rPr>
        <w:t>source = UrlBasedCorsConfigurationSource()</w:t>
      </w:r>
      <w:r w:rsidRPr="00F221F5">
        <w:rPr>
          <w:color w:val="BCBEC4"/>
          <w:lang w:val="en-US"/>
        </w:rPr>
        <w:br/>
        <w:t xml:space="preserve">        source.registerCorsConfiguration(</w:t>
      </w:r>
      <w:r w:rsidRPr="00F221F5">
        <w:rPr>
          <w:color w:val="6AAB73"/>
          <w:lang w:val="en-US"/>
        </w:rPr>
        <w:t>"/**"</w:t>
      </w:r>
      <w:r w:rsidRPr="00F221F5">
        <w:rPr>
          <w:color w:val="BCBEC4"/>
          <w:lang w:val="en-US"/>
        </w:rPr>
        <w:t>, configuration)</w:t>
      </w:r>
      <w:r w:rsidRPr="00F221F5">
        <w:rPr>
          <w:color w:val="BCBEC4"/>
          <w:lang w:val="en-US"/>
        </w:rPr>
        <w:br/>
        <w:t xml:space="preserve">        </w:t>
      </w:r>
      <w:r w:rsidRPr="00F221F5">
        <w:rPr>
          <w:color w:val="CF8E6D"/>
          <w:lang w:val="en-US"/>
        </w:rPr>
        <w:t xml:space="preserve">return </w:t>
      </w:r>
      <w:r w:rsidRPr="00F221F5">
        <w:rPr>
          <w:color w:val="BCBEC4"/>
          <w:lang w:val="en-US"/>
        </w:rPr>
        <w:t>source</w:t>
      </w:r>
      <w:r w:rsidRPr="00F221F5">
        <w:rPr>
          <w:color w:val="BCBEC4"/>
          <w:lang w:val="en-US"/>
        </w:rPr>
        <w:br/>
        <w:t xml:space="preserve">    }</w:t>
      </w:r>
      <w:r w:rsidRPr="00F221F5">
        <w:rPr>
          <w:color w:val="BCBEC4"/>
          <w:lang w:val="en-US"/>
        </w:rPr>
        <w:br/>
        <w:t>}</w:t>
      </w:r>
    </w:p>
    <w:p w14:paraId="079D04E8" w14:textId="2B6AE824" w:rsid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259A0E3F" w14:textId="1C9B3E94" w:rsidR="00F221F5" w:rsidRP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Уп</w:t>
      </w:r>
      <w:r>
        <w:rPr>
          <w:rFonts w:ascii="Times New Roman" w:hAnsi="Times New Roman" w:cs="Times New Roman"/>
          <w:sz w:val="28"/>
          <w:szCs w:val="28"/>
        </w:rPr>
        <w:t>равление токенами доступа (JWT)</w:t>
      </w:r>
    </w:p>
    <w:p w14:paraId="71D6DBCA" w14:textId="529E3EC1" w:rsidR="00F221F5" w:rsidRP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 xml:space="preserve">Для аутентификации пользователей используется стандарт JSON Web Token (JWT). </w:t>
      </w:r>
      <w:r>
        <w:rPr>
          <w:rFonts w:ascii="Times New Roman" w:hAnsi="Times New Roman" w:cs="Times New Roman"/>
          <w:sz w:val="28"/>
          <w:szCs w:val="28"/>
        </w:rPr>
        <w:t>Механизм включает пару токенов:</w:t>
      </w:r>
    </w:p>
    <w:p w14:paraId="48A05C86" w14:textId="2DB89F2C" w:rsidR="00F221F5" w:rsidRPr="00F221F5" w:rsidRDefault="00F221F5" w:rsidP="00F221F5">
      <w:pPr>
        <w:pStyle w:val="aff2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Access Token: Короткоживущий токен (1 час), используемый для доступа к API. Содержит роли пользователя и идентификатор сессии (JTI).</w:t>
      </w:r>
    </w:p>
    <w:p w14:paraId="664B1CFB" w14:textId="2A2EA427" w:rsidR="00F221F5" w:rsidRPr="00F221F5" w:rsidRDefault="00F221F5" w:rsidP="00F221F5">
      <w:pPr>
        <w:pStyle w:val="aff2"/>
        <w:numPr>
          <w:ilvl w:val="0"/>
          <w:numId w:val="4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Refresh Token: Долгоживущий токен (30 дней), хранящийся в базе данных в хешированном виде. Используется для получения новой пары токенов без повторного ввода пароля.</w:t>
      </w:r>
    </w:p>
    <w:p w14:paraId="3F5876BC" w14:textId="0ABC80DF" w:rsid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Реализована защита от повторного использования токенов (Token Reuse Detection) с помощью механизма «семейств токенов» (Token Families). Если злоумышленник попытается использовать украденный Refresh Token, система обнаружит аномалию и аннулирует всю цепочку токенов пользователя.</w:t>
      </w:r>
    </w:p>
    <w:p w14:paraId="7CA89AF6" w14:textId="245B34F5" w:rsid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Листинг 2.9 — Сервис обновления токенов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FCEE88" w14:textId="77777777" w:rsidR="00F221F5" w:rsidRDefault="00F221F5" w:rsidP="00F221F5">
      <w:pPr>
        <w:pStyle w:val="HTML"/>
        <w:shd w:val="clear" w:color="auto" w:fill="191A1C"/>
        <w:rPr>
          <w:color w:val="BCBEC4"/>
        </w:rPr>
      </w:pPr>
      <w:r>
        <w:rPr>
          <w:color w:val="B3AE60"/>
        </w:rPr>
        <w:t>@Service</w:t>
      </w:r>
      <w:r>
        <w:rPr>
          <w:color w:val="B3AE60"/>
        </w:rPr>
        <w:br/>
      </w:r>
      <w:r>
        <w:rPr>
          <w:color w:val="CF8E6D"/>
        </w:rPr>
        <w:t xml:space="preserve">class </w:t>
      </w:r>
      <w:r>
        <w:rPr>
          <w:color w:val="BCBEC4"/>
        </w:rPr>
        <w:t>RefreshTokenService(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val </w:t>
      </w:r>
      <w:r>
        <w:rPr>
          <w:color w:val="C77DBB"/>
        </w:rPr>
        <w:t>refreshTokenRepository</w:t>
      </w:r>
      <w:r>
        <w:rPr>
          <w:color w:val="BCBEC4"/>
        </w:rPr>
        <w:t>: RefreshTokenRepository,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val </w:t>
      </w:r>
      <w:r>
        <w:rPr>
          <w:color w:val="C77DBB"/>
        </w:rPr>
        <w:t>jwtUtil</w:t>
      </w:r>
      <w:r>
        <w:rPr>
          <w:color w:val="BCBEC4"/>
        </w:rPr>
        <w:t>: JwtUtil</w:t>
      </w:r>
      <w:r>
        <w:rPr>
          <w:color w:val="BCBEC4"/>
        </w:rPr>
        <w:br/>
        <w:t>) {</w:t>
      </w:r>
      <w:r>
        <w:rPr>
          <w:color w:val="BCBEC4"/>
        </w:rPr>
        <w:br/>
        <w:t xml:space="preserve">    </w:t>
      </w:r>
      <w:r>
        <w:rPr>
          <w:color w:val="B3AE60"/>
        </w:rPr>
        <w:t>@Transactional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fun </w:t>
      </w:r>
      <w:r>
        <w:rPr>
          <w:color w:val="56A8F5"/>
        </w:rPr>
        <w:t>processRefreshToken</w:t>
      </w:r>
      <w:r>
        <w:rPr>
          <w:color w:val="BCBEC4"/>
        </w:rPr>
        <w:t>(requestRefreshToken: String): TokenResponse {</w:t>
      </w:r>
      <w:r>
        <w:rPr>
          <w:color w:val="BCBEC4"/>
        </w:rPr>
        <w:br/>
        <w:t xml:space="preserve">        </w:t>
      </w:r>
      <w:r>
        <w:rPr>
          <w:color w:val="7A7E85"/>
        </w:rPr>
        <w:t>// Поиск токена в БД по хешу</w:t>
      </w:r>
      <w:r>
        <w:rPr>
          <w:color w:val="7A7E85"/>
        </w:rPr>
        <w:br/>
        <w:t xml:space="preserve">        </w:t>
      </w:r>
      <w:r>
        <w:rPr>
          <w:color w:val="CF8E6D"/>
        </w:rPr>
        <w:t xml:space="preserve">val </w:t>
      </w:r>
      <w:r>
        <w:rPr>
          <w:color w:val="BCBEC4"/>
        </w:rPr>
        <w:t>tokenHash = hashToken(requestRefreshToken)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val </w:t>
      </w:r>
      <w:r>
        <w:rPr>
          <w:color w:val="BCBEC4"/>
        </w:rPr>
        <w:t xml:space="preserve">storedToken = </w:t>
      </w:r>
      <w:r>
        <w:rPr>
          <w:color w:val="C77DBB"/>
        </w:rPr>
        <w:t>refreshTokenRepository</w:t>
      </w:r>
      <w:r>
        <w:rPr>
          <w:color w:val="BCBEC4"/>
        </w:rPr>
        <w:t>.findByTokenHash(tokenHash)</w:t>
      </w:r>
      <w:r>
        <w:rPr>
          <w:color w:val="BCBEC4"/>
        </w:rPr>
        <w:br/>
        <w:t xml:space="preserve">            ?: </w:t>
      </w:r>
      <w:r>
        <w:rPr>
          <w:color w:val="CF8E6D"/>
        </w:rPr>
        <w:t xml:space="preserve">throw </w:t>
      </w:r>
      <w:r>
        <w:rPr>
          <w:color w:val="BCBEC4"/>
        </w:rPr>
        <w:t>TokenRefreshException(</w:t>
      </w:r>
      <w:r>
        <w:rPr>
          <w:color w:val="6AAB73"/>
        </w:rPr>
        <w:t>"Токен не найден"</w:t>
      </w:r>
      <w:r>
        <w:rPr>
          <w:color w:val="BCBEC4"/>
        </w:rPr>
        <w:t>)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Защита от повторного использования (Token Reuse)</w:t>
      </w:r>
      <w:r>
        <w:rPr>
          <w:color w:val="7A7E85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>(storedToken.revoked) {</w:t>
      </w:r>
      <w:r>
        <w:rPr>
          <w:color w:val="BCBEC4"/>
        </w:rPr>
        <w:br/>
        <w:t xml:space="preserve">            </w:t>
      </w:r>
      <w:r>
        <w:rPr>
          <w:color w:val="7A7E85"/>
        </w:rPr>
        <w:t>// Если использован отозванный токен - это атака. Блокируем всё семейство.</w:t>
      </w:r>
      <w:r>
        <w:rPr>
          <w:color w:val="7A7E85"/>
        </w:rPr>
        <w:br/>
        <w:t xml:space="preserve">            </w:t>
      </w:r>
      <w:r>
        <w:rPr>
          <w:color w:val="C77DBB"/>
        </w:rPr>
        <w:t>refreshTokenRepository</w:t>
      </w:r>
      <w:r>
        <w:rPr>
          <w:color w:val="BCBEC4"/>
        </w:rPr>
        <w:t>.revokeAllByFamily(storedToken.tokenFamily)</w:t>
      </w:r>
      <w:r>
        <w:rPr>
          <w:color w:val="BCBEC4"/>
        </w:rPr>
        <w:br/>
        <w:t xml:space="preserve">            </w:t>
      </w:r>
      <w:r>
        <w:rPr>
          <w:color w:val="CF8E6D"/>
        </w:rPr>
        <w:t xml:space="preserve">throw </w:t>
      </w:r>
      <w:r>
        <w:rPr>
          <w:color w:val="BCBEC4"/>
        </w:rPr>
        <w:t>SecurityException(</w:t>
      </w:r>
      <w:r>
        <w:rPr>
          <w:color w:val="6AAB73"/>
        </w:rPr>
        <w:t>"Обнаружена попытка взлома! Сессия заблокирована."</w:t>
      </w:r>
      <w:r>
        <w:rPr>
          <w:color w:val="BCBEC4"/>
        </w:rPr>
        <w:t>)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Проверка срока действия</w:t>
      </w:r>
      <w:r>
        <w:rPr>
          <w:color w:val="7A7E85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>(storedToken.expiresAt.isBefore(Instant.now())) {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    storedToken.revoked = </w:t>
      </w:r>
      <w:r>
        <w:rPr>
          <w:color w:val="CF8E6D"/>
        </w:rPr>
        <w:t>true</w:t>
      </w:r>
      <w:r>
        <w:rPr>
          <w:color w:val="CF8E6D"/>
        </w:rPr>
        <w:br/>
        <w:t xml:space="preserve">            throw </w:t>
      </w:r>
      <w:r>
        <w:rPr>
          <w:color w:val="BCBEC4"/>
        </w:rPr>
        <w:t>TokenRefreshException(</w:t>
      </w:r>
      <w:r>
        <w:rPr>
          <w:color w:val="6AAB73"/>
        </w:rPr>
        <w:t>"Срок действия сессии истек"</w:t>
      </w:r>
      <w:r>
        <w:rPr>
          <w:color w:val="BCBEC4"/>
        </w:rPr>
        <w:t>)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Ротация токенов: старый помечаем использованным, создаем новый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storedToken.revoked = </w:t>
      </w:r>
      <w:r>
        <w:rPr>
          <w:color w:val="CF8E6D"/>
        </w:rPr>
        <w:t>true</w:t>
      </w:r>
      <w:r>
        <w:rPr>
          <w:color w:val="CF8E6D"/>
        </w:rPr>
        <w:br/>
        <w:t xml:space="preserve">        val </w:t>
      </w:r>
      <w:r>
        <w:rPr>
          <w:color w:val="BCBEC4"/>
        </w:rPr>
        <w:t>newRefreshToken = createRefreshToken(storedToken.user, storedToken.tokenFamily)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val </w:t>
      </w:r>
      <w:r>
        <w:rPr>
          <w:color w:val="BCBEC4"/>
        </w:rPr>
        <w:t xml:space="preserve">newAccessToken = </w:t>
      </w:r>
      <w:r>
        <w:rPr>
          <w:color w:val="C77DBB"/>
        </w:rPr>
        <w:t>jwtUtil</w:t>
      </w:r>
      <w:r>
        <w:rPr>
          <w:color w:val="BCBEC4"/>
        </w:rPr>
        <w:t>.generateToken(storedToken.user)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TokenResponse(newAccessToken, newRefreshToken)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A0B6C00" w14:textId="63883879" w:rsid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68F5B7" w14:textId="75F788A7" w:rsidR="00F221F5" w:rsidRP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Ролевая модель доступа (RBAC)</w:t>
      </w:r>
    </w:p>
    <w:p w14:paraId="39C10274" w14:textId="73916C8E" w:rsidR="00F221F5" w:rsidRP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В системе реализована дву</w:t>
      </w:r>
      <w:r>
        <w:rPr>
          <w:rFonts w:ascii="Times New Roman" w:hAnsi="Times New Roman" w:cs="Times New Roman"/>
          <w:sz w:val="28"/>
          <w:szCs w:val="28"/>
        </w:rPr>
        <w:t>хуровневая модель прав доступа:</w:t>
      </w:r>
    </w:p>
    <w:p w14:paraId="4500465C" w14:textId="7C830936" w:rsidR="00F221F5" w:rsidRPr="00F221F5" w:rsidRDefault="00F221F5" w:rsidP="00F221F5">
      <w:pPr>
        <w:pStyle w:val="aff2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Глобальные</w:t>
      </w:r>
      <w:r w:rsidRPr="00F221F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221F5">
        <w:rPr>
          <w:rFonts w:ascii="Times New Roman" w:hAnsi="Times New Roman" w:cs="Times New Roman"/>
          <w:sz w:val="28"/>
          <w:szCs w:val="28"/>
        </w:rPr>
        <w:t>роли</w:t>
      </w:r>
      <w:r w:rsidRPr="00F221F5">
        <w:rPr>
          <w:rFonts w:ascii="Times New Roman" w:hAnsi="Times New Roman" w:cs="Times New Roman"/>
          <w:sz w:val="28"/>
          <w:szCs w:val="28"/>
          <w:lang w:val="en-US"/>
        </w:rPr>
        <w:t xml:space="preserve"> (Role): ADMIN, MODERATOR, SUPER-WRITER, WRITER, USER. </w:t>
      </w:r>
      <w:r w:rsidRPr="00F221F5">
        <w:rPr>
          <w:rFonts w:ascii="Times New Roman" w:hAnsi="Times New Roman" w:cs="Times New Roman"/>
          <w:sz w:val="28"/>
          <w:szCs w:val="28"/>
        </w:rPr>
        <w:t>Определяют доступ к функциональным блокам (админка, модерация, создание статей).</w:t>
      </w:r>
    </w:p>
    <w:p w14:paraId="01039E3A" w14:textId="4A055673" w:rsidR="00F221F5" w:rsidRPr="00F221F5" w:rsidRDefault="00F221F5" w:rsidP="00F221F5">
      <w:pPr>
        <w:pStyle w:val="aff2"/>
        <w:numPr>
          <w:ilvl w:val="0"/>
          <w:numId w:val="4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Контекстные права (AccessRole, WriterPermission): Ограничивают доступ к конкретным категориям знаний. Например, пользователь может быть «Читателем» в категории «Бухгалтерия», но «Автором» в категории «IT-отдел».</w:t>
      </w:r>
    </w:p>
    <w:p w14:paraId="7BEB6CD2" w14:textId="41A77F28" w:rsid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Контроль прав осуществляется декларативно с помощью аннотаций @PreAuthorize над методами контроллеров и сервисов. Это позволяет гибко настраивать политики безопасности прямо в коде бизнес-логики.</w:t>
      </w:r>
    </w:p>
    <w:p w14:paraId="51C602F0" w14:textId="54A2A32B" w:rsid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t>Листинг 2.10 — Пример ограничения доступа в контроллере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9EDEB65" w14:textId="77777777" w:rsidR="00F221F5" w:rsidRDefault="00F221F5" w:rsidP="00F221F5">
      <w:pPr>
        <w:pStyle w:val="HTML"/>
        <w:shd w:val="clear" w:color="auto" w:fill="191A1C"/>
        <w:rPr>
          <w:color w:val="BCBEC4"/>
        </w:rPr>
      </w:pPr>
      <w:r>
        <w:rPr>
          <w:color w:val="B3AE60"/>
        </w:rPr>
        <w:t>@Service</w:t>
      </w:r>
      <w:r>
        <w:rPr>
          <w:color w:val="B3AE60"/>
        </w:rPr>
        <w:br/>
      </w:r>
      <w:r>
        <w:rPr>
          <w:color w:val="CF8E6D"/>
        </w:rPr>
        <w:t xml:space="preserve">class </w:t>
      </w:r>
      <w:r>
        <w:rPr>
          <w:color w:val="BCBEC4"/>
        </w:rPr>
        <w:t>AccessRoleService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Метод доступен только Админу или пользователю с правом редактирования категории</w:t>
      </w:r>
      <w:r>
        <w:rPr>
          <w:color w:val="7A7E85"/>
        </w:rPr>
        <w:br/>
        <w:t xml:space="preserve">    </w:t>
      </w:r>
      <w:r>
        <w:rPr>
          <w:color w:val="B3AE60"/>
        </w:rPr>
        <w:t>@PreAuthorize</w:t>
      </w:r>
      <w:r>
        <w:rPr>
          <w:color w:val="BCBEC4"/>
        </w:rPr>
        <w:t>(</w:t>
      </w:r>
      <w:r>
        <w:rPr>
          <w:color w:val="6AAB73"/>
        </w:rPr>
        <w:t>"hasRole('ADMIN') or @permissionEvaluator.hasCategoryAccess(#categoryId, 'EDIT')"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fun </w:t>
      </w:r>
      <w:r>
        <w:rPr>
          <w:color w:val="56A8F5"/>
        </w:rPr>
        <w:t>updateCategorySettings</w:t>
      </w:r>
      <w:r>
        <w:rPr>
          <w:color w:val="BCBEC4"/>
        </w:rPr>
        <w:t>(categoryId: Long, settings: CategorySettingsDto) {</w:t>
      </w:r>
      <w:r>
        <w:rPr>
          <w:color w:val="BCBEC4"/>
        </w:rPr>
        <w:br/>
        <w:t xml:space="preserve">        </w:t>
      </w:r>
      <w:r>
        <w:rPr>
          <w:color w:val="7A7E85"/>
        </w:rPr>
        <w:t>// Логика обновления настроек категории</w:t>
      </w:r>
      <w:r>
        <w:rPr>
          <w:color w:val="7A7E85"/>
        </w:rPr>
        <w:br/>
        <w:t xml:space="preserve">    </w:t>
      </w:r>
      <w:r>
        <w:rPr>
          <w:color w:val="BCBEC4"/>
        </w:rPr>
        <w:t>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Проверка, является ли пользователь модератором в данной категории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fun </w:t>
      </w:r>
      <w:r>
        <w:rPr>
          <w:color w:val="56A8F5"/>
        </w:rPr>
        <w:t>canModerate</w:t>
      </w:r>
      <w:r>
        <w:rPr>
          <w:color w:val="BCBEC4"/>
        </w:rPr>
        <w:t>(user: User, categoryId: Long): Boolean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(user.role.title == </w:t>
      </w:r>
      <w:r>
        <w:rPr>
          <w:color w:val="6AAB73"/>
        </w:rPr>
        <w:t>"ADMIN"</w:t>
      </w:r>
      <w:r>
        <w:rPr>
          <w:color w:val="BCBEC4"/>
        </w:rPr>
        <w:t xml:space="preserve">) </w:t>
      </w:r>
      <w:r>
        <w:rPr>
          <w:color w:val="CF8E6D"/>
        </w:rPr>
        <w:t>return true</w:t>
      </w:r>
      <w:r>
        <w:rPr>
          <w:color w:val="CF8E6D"/>
        </w:rPr>
        <w:br/>
      </w:r>
      <w:r>
        <w:rPr>
          <w:color w:val="CF8E6D"/>
        </w:rPr>
        <w:br/>
        <w:t xml:space="preserve">        return </w:t>
      </w:r>
      <w:r>
        <w:rPr>
          <w:color w:val="BCBEC4"/>
        </w:rPr>
        <w:t>moderatorPermissionRepository.existsByModeratorAndCategoryId(</w:t>
      </w:r>
      <w:r>
        <w:rPr>
          <w:color w:val="BCBEC4"/>
        </w:rPr>
        <w:br/>
        <w:t xml:space="preserve">            user.id, categoryId</w:t>
      </w:r>
      <w:r>
        <w:rPr>
          <w:color w:val="BCBEC4"/>
        </w:rPr>
        <w:br/>
        <w:t xml:space="preserve">        )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7E5A9065" w14:textId="2B74D503" w:rsidR="00F221F5" w:rsidRPr="00F221F5" w:rsidRDefault="00F221F5" w:rsidP="00F221F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221F5">
        <w:rPr>
          <w:rFonts w:ascii="Times New Roman" w:hAnsi="Times New Roman" w:cs="Times New Roman"/>
          <w:sz w:val="28"/>
          <w:szCs w:val="28"/>
        </w:rPr>
        <w:lastRenderedPageBreak/>
        <w:t>Такая архитектура подсистемы безопасности обеспечивает надежную защиту корпоративных данных, соответствие стандартам разработки (OWASP) и гибкость в управлении правами сотрудников.</w:t>
      </w:r>
    </w:p>
    <w:p w14:paraId="19DB25E1" w14:textId="192BB020" w:rsidR="00F221F5" w:rsidRDefault="00F221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C1075B2" w14:textId="4C49E84E" w:rsidR="00F221F5" w:rsidRDefault="00F221F5" w:rsidP="00F221F5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F221F5">
        <w:rPr>
          <w:rFonts w:ascii="Times New Roman" w:hAnsi="Times New Roman" w:cs="Times New Roman"/>
          <w:b/>
          <w:sz w:val="28"/>
          <w:szCs w:val="28"/>
        </w:rPr>
        <w:lastRenderedPageBreak/>
        <w:t>3. Тестирование информационной системы</w:t>
      </w:r>
    </w:p>
    <w:p w14:paraId="4A61D2D9" w14:textId="4DD11C36" w:rsidR="008955D6" w:rsidRDefault="00E261F7" w:rsidP="00E261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F27471E" wp14:editId="0C4F0074">
            <wp:extent cx="5940425" cy="1750060"/>
            <wp:effectExtent l="0" t="0" r="3175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EB4A3" w14:textId="77777777" w:rsidR="005F7C17" w:rsidRPr="005F7C17" w:rsidRDefault="005F7C17" w:rsidP="005F7C1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F7C17">
        <w:rPr>
          <w:rFonts w:ascii="Times New Roman" w:hAnsi="Times New Roman" w:cs="Times New Roman"/>
          <w:sz w:val="28"/>
          <w:szCs w:val="28"/>
        </w:rPr>
        <w:t xml:space="preserve">Юнит-тесты: Бизнес-логика сервисов. </w:t>
      </w:r>
    </w:p>
    <w:p w14:paraId="5864A595" w14:textId="77777777" w:rsidR="005F7C17" w:rsidRPr="005F7C17" w:rsidRDefault="005F7C17" w:rsidP="005F7C1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F7C17">
        <w:rPr>
          <w:rFonts w:ascii="Times New Roman" w:hAnsi="Times New Roman" w:cs="Times New Roman"/>
          <w:sz w:val="28"/>
          <w:szCs w:val="28"/>
        </w:rPr>
        <w:t xml:space="preserve">Интеграционные тесты: БД, контроллеры, Spring AI. </w:t>
      </w:r>
    </w:p>
    <w:p w14:paraId="28313333" w14:textId="77777777" w:rsidR="005F7C17" w:rsidRPr="005F7C17" w:rsidRDefault="005F7C17" w:rsidP="005F7C1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F7C17">
        <w:rPr>
          <w:rFonts w:ascii="Times New Roman" w:hAnsi="Times New Roman" w:cs="Times New Roman"/>
          <w:sz w:val="28"/>
          <w:szCs w:val="28"/>
        </w:rPr>
        <w:t xml:space="preserve">Функциональные тесты:  Сценарии поиска и модерации. </w:t>
      </w:r>
    </w:p>
    <w:p w14:paraId="0285FEDA" w14:textId="77777777" w:rsidR="005F7C17" w:rsidRPr="005F7C17" w:rsidRDefault="005F7C17" w:rsidP="005F7C1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F7C17">
        <w:rPr>
          <w:rFonts w:ascii="Times New Roman" w:hAnsi="Times New Roman" w:cs="Times New Roman"/>
          <w:sz w:val="28"/>
          <w:szCs w:val="28"/>
        </w:rPr>
        <w:t xml:space="preserve">Тесты безопасности:  Права доступа. </w:t>
      </w:r>
    </w:p>
    <w:p w14:paraId="698EA412" w14:textId="77777777" w:rsidR="005F7C17" w:rsidRPr="005F7C17" w:rsidRDefault="005F7C17" w:rsidP="005F7C1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F7C17">
        <w:rPr>
          <w:rFonts w:ascii="Times New Roman" w:hAnsi="Times New Roman" w:cs="Times New Roman"/>
          <w:sz w:val="28"/>
          <w:szCs w:val="28"/>
        </w:rPr>
        <w:t xml:space="preserve">WebSocket Тесты: Проверка подключения, отправки и получения сообщений в реальном времени. </w:t>
      </w:r>
    </w:p>
    <w:p w14:paraId="6A3414B0" w14:textId="20392D32" w:rsidR="00E261F7" w:rsidRDefault="005F7C17" w:rsidP="005F7C1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5F7C17">
        <w:rPr>
          <w:rFonts w:ascii="Times New Roman" w:hAnsi="Times New Roman" w:cs="Times New Roman"/>
          <w:sz w:val="28"/>
          <w:szCs w:val="28"/>
        </w:rPr>
        <w:t>Нагрузочное тестирование (проводил через апачи бенч)</w:t>
      </w:r>
      <w:bookmarkStart w:id="13" w:name="_GoBack"/>
      <w:bookmarkEnd w:id="13"/>
    </w:p>
    <w:p w14:paraId="0F9BA988" w14:textId="1D74EA04" w:rsidR="00E261F7" w:rsidRPr="008955D6" w:rsidRDefault="00E261F7" w:rsidP="00E261F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2942574E" wp14:editId="6C76E325">
            <wp:extent cx="4830792" cy="5736017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39243" cy="574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61F7" w:rsidRPr="008955D6">
      <w:pgSz w:w="11906" w:h="16838"/>
      <w:pgMar w:top="1134" w:right="850" w:bottom="1134" w:left="1701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7237283" w14:textId="77777777" w:rsidR="00246398" w:rsidRDefault="00246398">
      <w:pPr>
        <w:spacing w:after="0" w:line="240" w:lineRule="auto"/>
      </w:pPr>
      <w:r>
        <w:separator/>
      </w:r>
    </w:p>
  </w:endnote>
  <w:endnote w:type="continuationSeparator" w:id="0">
    <w:p w14:paraId="178FF3A9" w14:textId="77777777" w:rsidR="00246398" w:rsidRDefault="002463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empora LGC Uni"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roid Sans"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678B5A2" w14:textId="77777777" w:rsidR="00246398" w:rsidRDefault="00246398">
      <w:pPr>
        <w:spacing w:after="0" w:line="240" w:lineRule="auto"/>
      </w:pPr>
      <w:r>
        <w:separator/>
      </w:r>
    </w:p>
  </w:footnote>
  <w:footnote w:type="continuationSeparator" w:id="0">
    <w:p w14:paraId="4660E545" w14:textId="77777777" w:rsidR="00246398" w:rsidRDefault="002463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12538"/>
    <w:multiLevelType w:val="multilevel"/>
    <w:tmpl w:val="E7507380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C3A383"/>
    <w:multiLevelType w:val="multilevel"/>
    <w:tmpl w:val="9170FA72"/>
    <w:lvl w:ilvl="0">
      <w:start w:val="1"/>
      <w:numFmt w:val="decimal"/>
      <w:lvlText w:val="%1."/>
      <w:lvlJc w:val="left"/>
      <w:pPr>
        <w:ind w:left="2126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D25795F"/>
    <w:multiLevelType w:val="multilevel"/>
    <w:tmpl w:val="A356A91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0DE1255D"/>
    <w:multiLevelType w:val="multilevel"/>
    <w:tmpl w:val="9DAEAD1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4" w15:restartNumberingAfterBreak="0">
    <w:nsid w:val="11CF62E4"/>
    <w:multiLevelType w:val="multilevel"/>
    <w:tmpl w:val="378EA3F2"/>
    <w:lvl w:ilvl="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42A3346"/>
    <w:multiLevelType w:val="multilevel"/>
    <w:tmpl w:val="E318C46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6" w15:restartNumberingAfterBreak="0">
    <w:nsid w:val="18BE613E"/>
    <w:multiLevelType w:val="multilevel"/>
    <w:tmpl w:val="86EA439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7" w15:restartNumberingAfterBreak="0">
    <w:nsid w:val="1C2342DD"/>
    <w:multiLevelType w:val="multilevel"/>
    <w:tmpl w:val="86BA2344"/>
    <w:lvl w:ilvl="0">
      <w:start w:val="1"/>
      <w:numFmt w:val="decimal"/>
      <w:lvlText w:val="%1."/>
      <w:lvlJc w:val="left"/>
      <w:pPr>
        <w:ind w:left="1417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D8B209A"/>
    <w:multiLevelType w:val="multilevel"/>
    <w:tmpl w:val="64D850FC"/>
    <w:lvl w:ilvl="0">
      <w:start w:val="1"/>
      <w:numFmt w:val="bullet"/>
      <w:lvlText w:val=""/>
      <w:lvlJc w:val="left"/>
      <w:pPr>
        <w:ind w:left="171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9" w15:restartNumberingAfterBreak="0">
    <w:nsid w:val="2C9877E3"/>
    <w:multiLevelType w:val="multilevel"/>
    <w:tmpl w:val="32F6943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10" w15:restartNumberingAfterBreak="0">
    <w:nsid w:val="30247EB3"/>
    <w:multiLevelType w:val="multilevel"/>
    <w:tmpl w:val="4C1C4C5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1" w15:restartNumberingAfterBreak="0">
    <w:nsid w:val="331D26E9"/>
    <w:multiLevelType w:val="multilevel"/>
    <w:tmpl w:val="3AB0EDA4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354544B6"/>
    <w:multiLevelType w:val="multilevel"/>
    <w:tmpl w:val="699E6D00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37E6430F"/>
    <w:multiLevelType w:val="multilevel"/>
    <w:tmpl w:val="05AAA1F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14" w15:restartNumberingAfterBreak="0">
    <w:nsid w:val="389E3D55"/>
    <w:multiLevelType w:val="multilevel"/>
    <w:tmpl w:val="47F6007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EB457F"/>
    <w:multiLevelType w:val="multilevel"/>
    <w:tmpl w:val="A0C638F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9E2215"/>
    <w:multiLevelType w:val="multilevel"/>
    <w:tmpl w:val="5888DB4E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E83537"/>
    <w:multiLevelType w:val="multilevel"/>
    <w:tmpl w:val="ECCA9342"/>
    <w:lvl w:ilvl="0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8" w15:restartNumberingAfterBreak="0">
    <w:nsid w:val="3A5E5796"/>
    <w:multiLevelType w:val="multilevel"/>
    <w:tmpl w:val="F58A434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3F94612C"/>
    <w:multiLevelType w:val="multilevel"/>
    <w:tmpl w:val="90A2FF5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0" w15:restartNumberingAfterBreak="0">
    <w:nsid w:val="469F78E6"/>
    <w:multiLevelType w:val="multilevel"/>
    <w:tmpl w:val="7D86E8A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1" w15:restartNumberingAfterBreak="0">
    <w:nsid w:val="49D126E3"/>
    <w:multiLevelType w:val="hybridMultilevel"/>
    <w:tmpl w:val="2C307A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00345C"/>
    <w:multiLevelType w:val="multilevel"/>
    <w:tmpl w:val="BD38C2DA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4B1E0E95"/>
    <w:multiLevelType w:val="multilevel"/>
    <w:tmpl w:val="AA2A814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4" w15:restartNumberingAfterBreak="0">
    <w:nsid w:val="4EFD153A"/>
    <w:multiLevelType w:val="hybridMultilevel"/>
    <w:tmpl w:val="0C4412B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0882A75"/>
    <w:multiLevelType w:val="multilevel"/>
    <w:tmpl w:val="B0EC0036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26" w15:restartNumberingAfterBreak="0">
    <w:nsid w:val="51197D8A"/>
    <w:multiLevelType w:val="multilevel"/>
    <w:tmpl w:val="847268A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7" w15:restartNumberingAfterBreak="0">
    <w:nsid w:val="530E7F57"/>
    <w:multiLevelType w:val="multilevel"/>
    <w:tmpl w:val="61FED74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8" w15:restartNumberingAfterBreak="0">
    <w:nsid w:val="53787A54"/>
    <w:multiLevelType w:val="multilevel"/>
    <w:tmpl w:val="DAE895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29" w15:restartNumberingAfterBreak="0">
    <w:nsid w:val="537E4C93"/>
    <w:multiLevelType w:val="multilevel"/>
    <w:tmpl w:val="23A2832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41D7C84"/>
    <w:multiLevelType w:val="multilevel"/>
    <w:tmpl w:val="A3FEEF9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1" w15:restartNumberingAfterBreak="0">
    <w:nsid w:val="660E62B7"/>
    <w:multiLevelType w:val="multilevel"/>
    <w:tmpl w:val="69428B7A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9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698F505D"/>
    <w:multiLevelType w:val="multilevel"/>
    <w:tmpl w:val="3B92E2B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3" w15:restartNumberingAfterBreak="0">
    <w:nsid w:val="6ACE1EE7"/>
    <w:multiLevelType w:val="multilevel"/>
    <w:tmpl w:val="6554AF0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4" w15:restartNumberingAfterBreak="0">
    <w:nsid w:val="6BB83DCF"/>
    <w:multiLevelType w:val="multilevel"/>
    <w:tmpl w:val="2E40AE7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5" w15:restartNumberingAfterBreak="0">
    <w:nsid w:val="6BBD0617"/>
    <w:multiLevelType w:val="multilevel"/>
    <w:tmpl w:val="1F321B12"/>
    <w:lvl w:ilvl="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716B551B"/>
    <w:multiLevelType w:val="multilevel"/>
    <w:tmpl w:val="04B261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6645B9"/>
    <w:multiLevelType w:val="hybridMultilevel"/>
    <w:tmpl w:val="1FE4B4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64E5A11"/>
    <w:multiLevelType w:val="multilevel"/>
    <w:tmpl w:val="9F56548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39" w15:restartNumberingAfterBreak="0">
    <w:nsid w:val="767D65B2"/>
    <w:multiLevelType w:val="multilevel"/>
    <w:tmpl w:val="9C8AC00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40" w15:restartNumberingAfterBreak="0">
    <w:nsid w:val="79092343"/>
    <w:multiLevelType w:val="multilevel"/>
    <w:tmpl w:val="FBE2BE4E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9B562FE"/>
    <w:multiLevelType w:val="multilevel"/>
    <w:tmpl w:val="4E7A230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00000"/>
        <w:sz w:val="24"/>
      </w:rPr>
    </w:lvl>
    <w:lvl w:ilvl="1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00000"/>
        <w:sz w:val="24"/>
      </w:rPr>
    </w:lvl>
    <w:lvl w:ilvl="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00000"/>
        <w:sz w:val="24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00000"/>
        <w:sz w:val="24"/>
      </w:rPr>
    </w:lvl>
    <w:lvl w:ilvl="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00000"/>
        <w:sz w:val="24"/>
      </w:rPr>
    </w:lvl>
    <w:lvl w:ilvl="5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00000"/>
        <w:sz w:val="24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00000"/>
        <w:sz w:val="24"/>
      </w:rPr>
    </w:lvl>
    <w:lvl w:ilvl="7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00000"/>
        <w:sz w:val="24"/>
      </w:rPr>
    </w:lvl>
    <w:lvl w:ilvl="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00000"/>
        <w:sz w:val="24"/>
      </w:rPr>
    </w:lvl>
  </w:abstractNum>
  <w:abstractNum w:abstractNumId="42" w15:restartNumberingAfterBreak="0">
    <w:nsid w:val="7A699D88"/>
    <w:multiLevelType w:val="multilevel"/>
    <w:tmpl w:val="85FA490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22" w:hanging="360"/>
      </w:pPr>
    </w:lvl>
    <w:lvl w:ilvl="2">
      <w:start w:val="1"/>
      <w:numFmt w:val="lowerRoman"/>
      <w:lvlText w:val="%3."/>
      <w:lvlJc w:val="right"/>
      <w:pPr>
        <w:ind w:left="742" w:hanging="180"/>
      </w:pPr>
    </w:lvl>
    <w:lvl w:ilvl="3">
      <w:start w:val="1"/>
      <w:numFmt w:val="decimal"/>
      <w:lvlText w:val="%4."/>
      <w:lvlJc w:val="left"/>
      <w:pPr>
        <w:ind w:left="1462" w:hanging="360"/>
      </w:pPr>
    </w:lvl>
    <w:lvl w:ilvl="4">
      <w:start w:val="1"/>
      <w:numFmt w:val="lowerLetter"/>
      <w:lvlText w:val="%5."/>
      <w:lvlJc w:val="left"/>
      <w:pPr>
        <w:ind w:left="2182" w:hanging="360"/>
      </w:pPr>
    </w:lvl>
    <w:lvl w:ilvl="5">
      <w:start w:val="1"/>
      <w:numFmt w:val="lowerRoman"/>
      <w:lvlText w:val="%6."/>
      <w:lvlJc w:val="right"/>
      <w:pPr>
        <w:ind w:left="2902" w:hanging="180"/>
      </w:pPr>
    </w:lvl>
    <w:lvl w:ilvl="6">
      <w:start w:val="1"/>
      <w:numFmt w:val="decimal"/>
      <w:lvlText w:val="%7."/>
      <w:lvlJc w:val="left"/>
      <w:pPr>
        <w:ind w:left="3622" w:hanging="360"/>
      </w:pPr>
    </w:lvl>
    <w:lvl w:ilvl="7">
      <w:start w:val="1"/>
      <w:numFmt w:val="lowerLetter"/>
      <w:lvlText w:val="%8."/>
      <w:lvlJc w:val="left"/>
      <w:pPr>
        <w:ind w:left="4342" w:hanging="360"/>
      </w:pPr>
    </w:lvl>
    <w:lvl w:ilvl="8">
      <w:start w:val="1"/>
      <w:numFmt w:val="lowerRoman"/>
      <w:lvlText w:val="%9."/>
      <w:lvlJc w:val="right"/>
      <w:pPr>
        <w:ind w:left="5062" w:hanging="180"/>
      </w:pPr>
    </w:lvl>
  </w:abstractNum>
  <w:num w:numId="1">
    <w:abstractNumId w:val="31"/>
  </w:num>
  <w:num w:numId="2">
    <w:abstractNumId w:val="12"/>
  </w:num>
  <w:num w:numId="3">
    <w:abstractNumId w:val="22"/>
  </w:num>
  <w:num w:numId="4">
    <w:abstractNumId w:val="11"/>
  </w:num>
  <w:num w:numId="5">
    <w:abstractNumId w:val="35"/>
  </w:num>
  <w:num w:numId="6">
    <w:abstractNumId w:val="23"/>
  </w:num>
  <w:num w:numId="7">
    <w:abstractNumId w:val="32"/>
  </w:num>
  <w:num w:numId="8">
    <w:abstractNumId w:val="26"/>
  </w:num>
  <w:num w:numId="9">
    <w:abstractNumId w:val="3"/>
  </w:num>
  <w:num w:numId="10">
    <w:abstractNumId w:val="33"/>
  </w:num>
  <w:num w:numId="11">
    <w:abstractNumId w:val="38"/>
  </w:num>
  <w:num w:numId="12">
    <w:abstractNumId w:val="41"/>
  </w:num>
  <w:num w:numId="13">
    <w:abstractNumId w:val="30"/>
  </w:num>
  <w:num w:numId="14">
    <w:abstractNumId w:val="6"/>
  </w:num>
  <w:num w:numId="15">
    <w:abstractNumId w:val="20"/>
  </w:num>
  <w:num w:numId="16">
    <w:abstractNumId w:val="5"/>
  </w:num>
  <w:num w:numId="17">
    <w:abstractNumId w:val="4"/>
  </w:num>
  <w:num w:numId="18">
    <w:abstractNumId w:val="16"/>
  </w:num>
  <w:num w:numId="19">
    <w:abstractNumId w:val="0"/>
  </w:num>
  <w:num w:numId="20">
    <w:abstractNumId w:val="17"/>
  </w:num>
  <w:num w:numId="21">
    <w:abstractNumId w:val="15"/>
  </w:num>
  <w:num w:numId="22">
    <w:abstractNumId w:val="29"/>
  </w:num>
  <w:num w:numId="23">
    <w:abstractNumId w:val="8"/>
  </w:num>
  <w:num w:numId="24">
    <w:abstractNumId w:val="40"/>
  </w:num>
  <w:num w:numId="25">
    <w:abstractNumId w:val="36"/>
  </w:num>
  <w:num w:numId="26">
    <w:abstractNumId w:val="2"/>
  </w:num>
  <w:num w:numId="27">
    <w:abstractNumId w:val="27"/>
  </w:num>
  <w:num w:numId="28">
    <w:abstractNumId w:val="14"/>
  </w:num>
  <w:num w:numId="29">
    <w:abstractNumId w:val="18"/>
  </w:num>
  <w:num w:numId="30">
    <w:abstractNumId w:val="34"/>
  </w:num>
  <w:num w:numId="31">
    <w:abstractNumId w:val="13"/>
  </w:num>
  <w:num w:numId="32">
    <w:abstractNumId w:val="19"/>
  </w:num>
  <w:num w:numId="33">
    <w:abstractNumId w:val="9"/>
  </w:num>
  <w:num w:numId="34">
    <w:abstractNumId w:val="28"/>
  </w:num>
  <w:num w:numId="35">
    <w:abstractNumId w:val="39"/>
  </w:num>
  <w:num w:numId="36">
    <w:abstractNumId w:val="25"/>
  </w:num>
  <w:num w:numId="37">
    <w:abstractNumId w:val="1"/>
  </w:num>
  <w:num w:numId="38">
    <w:abstractNumId w:val="42"/>
  </w:num>
  <w:num w:numId="39">
    <w:abstractNumId w:val="7"/>
  </w:num>
  <w:num w:numId="40">
    <w:abstractNumId w:val="10"/>
  </w:num>
  <w:num w:numId="41">
    <w:abstractNumId w:val="10"/>
  </w:num>
  <w:num w:numId="42">
    <w:abstractNumId w:val="24"/>
  </w:num>
  <w:num w:numId="43">
    <w:abstractNumId w:val="37"/>
  </w:num>
  <w:num w:numId="4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16A0"/>
    <w:rsid w:val="000641D4"/>
    <w:rsid w:val="00073CCC"/>
    <w:rsid w:val="001077F4"/>
    <w:rsid w:val="002311FA"/>
    <w:rsid w:val="00246398"/>
    <w:rsid w:val="002B2A3A"/>
    <w:rsid w:val="002F263F"/>
    <w:rsid w:val="00326992"/>
    <w:rsid w:val="0039113F"/>
    <w:rsid w:val="003E3B50"/>
    <w:rsid w:val="004625FB"/>
    <w:rsid w:val="004A6C78"/>
    <w:rsid w:val="004C34A8"/>
    <w:rsid w:val="005F7C17"/>
    <w:rsid w:val="0065036A"/>
    <w:rsid w:val="006631D0"/>
    <w:rsid w:val="006651F9"/>
    <w:rsid w:val="00665B66"/>
    <w:rsid w:val="006D62B6"/>
    <w:rsid w:val="00776D40"/>
    <w:rsid w:val="007B627D"/>
    <w:rsid w:val="008955D6"/>
    <w:rsid w:val="00910096"/>
    <w:rsid w:val="00A22763"/>
    <w:rsid w:val="00AC026C"/>
    <w:rsid w:val="00AF16A0"/>
    <w:rsid w:val="00B304DE"/>
    <w:rsid w:val="00BF7B08"/>
    <w:rsid w:val="00D466A2"/>
    <w:rsid w:val="00D7650E"/>
    <w:rsid w:val="00DC6011"/>
    <w:rsid w:val="00E2490B"/>
    <w:rsid w:val="00E261F7"/>
    <w:rsid w:val="00E974B8"/>
    <w:rsid w:val="00EA4404"/>
    <w:rsid w:val="00ED596F"/>
    <w:rsid w:val="00F221F5"/>
    <w:rsid w:val="00F80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F7AC0"/>
  <w15:docId w15:val="{C239FE64-5681-4132-B436-4AF211A0C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311FA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1">
    <w:name w:val="toc 2"/>
    <w:basedOn w:val="a"/>
    <w:next w:val="a"/>
    <w:uiPriority w:val="39"/>
    <w:unhideWhenUsed/>
    <w:pPr>
      <w:spacing w:after="100"/>
      <w:ind w:left="220"/>
    </w:pPr>
  </w:style>
  <w:style w:type="paragraph" w:styleId="31">
    <w:name w:val="toc 3"/>
    <w:basedOn w:val="a"/>
    <w:next w:val="a"/>
    <w:uiPriority w:val="39"/>
    <w:unhideWhenUsed/>
    <w:pPr>
      <w:spacing w:after="100"/>
      <w:ind w:left="440"/>
    </w:pPr>
  </w:style>
  <w:style w:type="paragraph" w:styleId="41">
    <w:name w:val="toc 4"/>
    <w:basedOn w:val="a"/>
    <w:next w:val="a"/>
    <w:uiPriority w:val="39"/>
    <w:unhideWhenUsed/>
    <w:pPr>
      <w:spacing w:after="100"/>
      <w:ind w:left="660"/>
    </w:pPr>
  </w:style>
  <w:style w:type="paragraph" w:styleId="51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character" w:styleId="a3">
    <w:name w:val="Placeholder Text"/>
    <w:basedOn w:val="a0"/>
    <w:uiPriority w:val="99"/>
    <w:semiHidden/>
    <w:rPr>
      <w:color w:val="666666"/>
    </w:rPr>
  </w:style>
  <w:style w:type="table" w:styleId="a4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2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2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2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Pr>
      <w:i/>
      <w:iCs/>
      <w:color w:val="404040" w:themeColor="text1" w:themeTint="BF"/>
    </w:rPr>
  </w:style>
  <w:style w:type="character" w:styleId="a9">
    <w:name w:val="Intense Emphasis"/>
    <w:basedOn w:val="a0"/>
    <w:uiPriority w:val="21"/>
    <w:qFormat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2E74B5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d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trong"/>
    <w:basedOn w:val="a0"/>
    <w:uiPriority w:val="22"/>
    <w:qFormat/>
    <w:rPr>
      <w:b/>
      <w:bCs/>
    </w:rPr>
  </w:style>
  <w:style w:type="character" w:styleId="af0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0"/>
    <w:uiPriority w:val="33"/>
    <w:qFormat/>
    <w:rPr>
      <w:b/>
      <w:bCs/>
      <w:i/>
      <w:iCs/>
      <w:spacing w:val="5"/>
    </w:rPr>
  </w:style>
  <w:style w:type="paragraph" w:styleId="af2">
    <w:name w:val="header"/>
    <w:basedOn w:val="a"/>
    <w:link w:val="af3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</w:style>
  <w:style w:type="paragraph" w:styleId="af6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7">
    <w:name w:val="footnote text"/>
    <w:basedOn w:val="a"/>
    <w:link w:val="af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0"/>
    <w:link w:val="af7"/>
    <w:uiPriority w:val="99"/>
    <w:semiHidden/>
    <w:rPr>
      <w:sz w:val="20"/>
      <w:szCs w:val="20"/>
    </w:rPr>
  </w:style>
  <w:style w:type="character" w:styleId="af9">
    <w:name w:val="footnote reference"/>
    <w:basedOn w:val="a0"/>
    <w:uiPriority w:val="99"/>
    <w:semiHidden/>
    <w:unhideWhenUsed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b">
    <w:name w:val="Текст концевой сноски Знак"/>
    <w:basedOn w:val="a0"/>
    <w:link w:val="afa"/>
    <w:uiPriority w:val="99"/>
    <w:semiHidden/>
    <w:rPr>
      <w:sz w:val="20"/>
      <w:szCs w:val="20"/>
    </w:rPr>
  </w:style>
  <w:style w:type="character" w:styleId="afc">
    <w:name w:val="endnote reference"/>
    <w:basedOn w:val="a0"/>
    <w:uiPriority w:val="99"/>
    <w:semiHidden/>
    <w:unhideWhenUsed/>
    <w:rPr>
      <w:vertAlign w:val="superscript"/>
    </w:rPr>
  </w:style>
  <w:style w:type="character" w:styleId="afd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e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aff">
    <w:name w:val="TOC Heading"/>
    <w:uiPriority w:val="39"/>
    <w:unhideWhenUsed/>
  </w:style>
  <w:style w:type="paragraph" w:styleId="aff0">
    <w:name w:val="table of figures"/>
    <w:basedOn w:val="a"/>
    <w:next w:val="a"/>
    <w:uiPriority w:val="99"/>
    <w:unhideWhenUsed/>
    <w:pPr>
      <w:spacing w:after="0"/>
    </w:pPr>
  </w:style>
  <w:style w:type="paragraph" w:styleId="aff1">
    <w:name w:val="No Spacing"/>
    <w:basedOn w:val="a"/>
    <w:uiPriority w:val="1"/>
    <w:qFormat/>
    <w:pPr>
      <w:spacing w:after="0" w:line="240" w:lineRule="auto"/>
    </w:pPr>
  </w:style>
  <w:style w:type="paragraph" w:styleId="aff2">
    <w:name w:val="List Paragraph"/>
    <w:basedOn w:val="a"/>
    <w:uiPriority w:val="34"/>
    <w:qFormat/>
    <w:pPr>
      <w:ind w:left="720"/>
      <w:contextualSpacing/>
    </w:pPr>
  </w:style>
  <w:style w:type="paragraph" w:customStyle="1" w:styleId="Textbody">
    <w:name w:val="Text body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140"/>
    </w:pPr>
    <w:rPr>
      <w:rFonts w:ascii="Tempora LGC Uni" w:eastAsia="Tahoma" w:hAnsi="Tempora LGC Uni" w:cs="Droid Sans"/>
      <w:sz w:val="24"/>
      <w:szCs w:val="24"/>
      <w:lang w:eastAsia="zh-CN" w:bidi="hi-IN"/>
    </w:rPr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uiPriority w:val="39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after="0" w:line="240" w:lineRule="auto"/>
    </w:pPr>
    <w:rPr>
      <w:rFonts w:ascii="Georgia"/>
      <w:sz w:val="21"/>
      <w:szCs w:val="20"/>
      <w:lang w:eastAsia="ru-RU"/>
    </w:rPr>
    <w:tblPr>
      <w:tblStyleRowBandSize w:val="1"/>
      <w:tblStyleColBandSize w:val="1"/>
      <w:tblInd w:w="0" w:type="dxa"/>
      <w:tblBorders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insideH w:val="none" w:sz="4" w:space="0" w:color="000000"/>
        <w:insideV w:val="none" w:sz="4" w:space="0" w:color="000000"/>
      </w:tblBorders>
      <w:tblCellMar>
        <w:top w:w="80" w:type="dxa"/>
        <w:left w:w="160" w:type="dxa"/>
        <w:bottom w:w="80" w:type="dxa"/>
        <w:right w:w="160" w:type="dxa"/>
      </w:tblCellMar>
    </w:tblPr>
    <w:tcPr>
      <w:tcW w:w="0" w:type="auto"/>
    </w:tcPr>
  </w:style>
  <w:style w:type="paragraph" w:styleId="HTML">
    <w:name w:val="HTML Preformatted"/>
    <w:basedOn w:val="a"/>
    <w:link w:val="HTML0"/>
    <w:uiPriority w:val="99"/>
    <w:unhideWhenUsed/>
    <w:rsid w:val="003911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39113F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08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37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16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7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8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77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56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76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1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01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9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98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46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64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63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9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15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86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6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4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77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0.jpg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jpeg"/><Relationship Id="rId23" Type="http://schemas.openxmlformats.org/officeDocument/2006/relationships/image" Target="media/image13.png"/><Relationship Id="rId10" Type="http://schemas.openxmlformats.org/officeDocument/2006/relationships/image" Target="media/image10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14" Type="http://schemas.openxmlformats.org/officeDocument/2006/relationships/image" Target="media/image30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B28A96-F9F4-41D8-A3B4-A1EAE763AD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2264</TotalTime>
  <Pages>1</Pages>
  <Words>7587</Words>
  <Characters>43248</Characters>
  <Application>Microsoft Office Word</Application>
  <DocSecurity>0</DocSecurity>
  <Lines>360</Lines>
  <Paragraphs>101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prepod</dc:creator>
  <cp:lastModifiedBy>Гумаров Тимур Рустемович</cp:lastModifiedBy>
  <cp:revision>13</cp:revision>
  <dcterms:created xsi:type="dcterms:W3CDTF">2026-01-13T09:17:00Z</dcterms:created>
  <dcterms:modified xsi:type="dcterms:W3CDTF">2026-01-23T13:18:00Z</dcterms:modified>
</cp:coreProperties>
</file>