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 w:color="auto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Затраты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оплату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труда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r>
    </w:p>
    <w:p>
      <w:pPr>
        <w:pStyle w:val="848"/>
        <w:pBdr/>
        <w:spacing w:line="360" w:lineRule="auto"/>
        <w:ind w:firstLine="709"/>
        <w:jc w:val="both"/>
        <w:rPr/>
      </w:pPr>
      <w:r>
        <w:t xml:space="preserve">Расчет</w:t>
      </w:r>
      <w:r>
        <w:rPr>
          <w:spacing w:val="1"/>
        </w:rPr>
        <w:t xml:space="preserve"> </w:t>
      </w:r>
      <w:r>
        <w:t xml:space="preserve">основной</w:t>
      </w:r>
      <w:r>
        <w:rPr>
          <w:spacing w:val="1"/>
        </w:rPr>
        <w:t xml:space="preserve"> </w:t>
      </w:r>
      <w:r>
        <w:t xml:space="preserve">заработной</w:t>
      </w:r>
      <w:r>
        <w:rPr>
          <w:spacing w:val="1"/>
        </w:rPr>
        <w:t xml:space="preserve"> </w:t>
      </w:r>
      <w:r>
        <w:t xml:space="preserve">платы</w:t>
      </w:r>
      <w:r>
        <w:rPr>
          <w:spacing w:val="1"/>
        </w:rPr>
        <w:t xml:space="preserve"> </w:t>
      </w:r>
      <w:r>
        <w:t xml:space="preserve">производится</w:t>
      </w:r>
      <w:r>
        <w:rPr>
          <w:spacing w:val="1"/>
        </w:rPr>
        <w:t xml:space="preserve"> </w:t>
      </w:r>
      <w:r>
        <w:t xml:space="preserve">на</w:t>
      </w:r>
      <w:r>
        <w:rPr>
          <w:spacing w:val="1"/>
        </w:rPr>
        <w:t xml:space="preserve"> </w:t>
      </w:r>
      <w:r>
        <w:t xml:space="preserve">основе</w:t>
      </w:r>
      <w:r>
        <w:rPr>
          <w:spacing w:val="1"/>
        </w:rPr>
        <w:t xml:space="preserve"> </w:t>
      </w:r>
      <w:r>
        <w:t xml:space="preserve">доли</w:t>
      </w:r>
      <w:r>
        <w:rPr>
          <w:spacing w:val="1"/>
        </w:rPr>
        <w:t xml:space="preserve"> </w:t>
      </w:r>
      <w:r>
        <w:t xml:space="preserve">выполнения</w:t>
      </w:r>
      <w:r>
        <w:rPr>
          <w:spacing w:val="1"/>
        </w:rPr>
        <w:t xml:space="preserve"> </w:t>
      </w:r>
      <w:r>
        <w:t xml:space="preserve">работы</w:t>
      </w:r>
      <w:r>
        <w:rPr>
          <w:spacing w:val="1"/>
        </w:rPr>
        <w:t xml:space="preserve"> </w:t>
      </w:r>
      <w:r>
        <w:t xml:space="preserve">и</w:t>
      </w:r>
      <w:r>
        <w:rPr>
          <w:spacing w:val="1"/>
        </w:rPr>
        <w:t xml:space="preserve"> </w:t>
      </w:r>
      <w:r>
        <w:t xml:space="preserve">величины</w:t>
      </w:r>
      <w:r>
        <w:rPr>
          <w:spacing w:val="1"/>
        </w:rPr>
        <w:t xml:space="preserve"> </w:t>
      </w:r>
      <w:r>
        <w:t xml:space="preserve">месячного</w:t>
      </w:r>
      <w:r>
        <w:rPr>
          <w:spacing w:val="1"/>
        </w:rPr>
        <w:t xml:space="preserve"> </w:t>
      </w:r>
      <w:r>
        <w:t xml:space="preserve">должностного</w:t>
      </w:r>
      <w:r>
        <w:rPr>
          <w:spacing w:val="1"/>
        </w:rPr>
        <w:t xml:space="preserve"> </w:t>
      </w:r>
      <w:r>
        <w:t xml:space="preserve">оклада</w:t>
      </w:r>
      <w:r>
        <w:rPr>
          <w:spacing w:val="1"/>
        </w:rPr>
        <w:t xml:space="preserve"> </w:t>
      </w:r>
      <w:r>
        <w:t xml:space="preserve">разработчика. </w:t>
      </w:r>
      <w:r/>
    </w:p>
    <w:p>
      <w:pPr>
        <w:pStyle w:val="848"/>
        <w:pBdr/>
        <w:spacing w:line="360" w:lineRule="auto"/>
        <w:ind w:firstLine="709"/>
        <w:jc w:val="both"/>
        <w:rPr/>
      </w:pPr>
      <w:r>
        <w:t xml:space="preserve">При расчете основной заработной платы,</w:t>
      </w:r>
      <w:r>
        <w:rPr>
          <w:spacing w:val="70"/>
        </w:rPr>
        <w:t xml:space="preserve"> </w:t>
      </w:r>
      <w:r>
        <w:t xml:space="preserve">представленном в таблице</w:t>
      </w:r>
      <w:r>
        <w:rPr>
          <w:spacing w:val="1"/>
        </w:rPr>
        <w:t xml:space="preserve"> </w:t>
      </w:r>
      <w:r>
        <w:t xml:space="preserve">, за период разработки необходимо учесть, что руководитель участвует в</w:t>
      </w:r>
      <w:r>
        <w:rPr>
          <w:spacing w:val="1"/>
        </w:rPr>
        <w:t xml:space="preserve"> </w:t>
      </w:r>
      <w:r>
        <w:t xml:space="preserve">разработке</w:t>
      </w:r>
      <w:r>
        <w:rPr>
          <w:spacing w:val="1"/>
        </w:rPr>
        <w:t xml:space="preserve"> </w:t>
      </w:r>
      <w:r>
        <w:t xml:space="preserve">проекта</w:t>
      </w:r>
      <w:r>
        <w:rPr>
          <w:spacing w:val="1"/>
        </w:rPr>
        <w:t xml:space="preserve"> </w:t>
      </w:r>
      <w:r>
        <w:t xml:space="preserve">только</w:t>
      </w:r>
      <w:r>
        <w:rPr>
          <w:spacing w:val="1"/>
        </w:rPr>
        <w:t xml:space="preserve"> </w:t>
      </w:r>
      <w:r>
        <w:t xml:space="preserve">на</w:t>
      </w:r>
      <w:r>
        <w:rPr>
          <w:spacing w:val="1"/>
        </w:rPr>
        <w:t xml:space="preserve"> </w:t>
      </w:r>
      <w:r>
        <w:t xml:space="preserve">этапах</w:t>
      </w:r>
      <w:r>
        <w:rPr>
          <w:spacing w:val="1"/>
        </w:rPr>
        <w:t xml:space="preserve"> </w:t>
      </w:r>
      <w:r>
        <w:t xml:space="preserve">системного</w:t>
      </w:r>
      <w:r>
        <w:rPr>
          <w:spacing w:val="1"/>
        </w:rPr>
        <w:t xml:space="preserve"> </w:t>
      </w:r>
      <w:r>
        <w:t xml:space="preserve">анализа</w:t>
      </w:r>
      <w:r>
        <w:rPr>
          <w:spacing w:val="1"/>
        </w:rPr>
        <w:t xml:space="preserve"> </w:t>
      </w:r>
      <w:r>
        <w:t xml:space="preserve">и</w:t>
      </w:r>
      <w:r>
        <w:rPr>
          <w:spacing w:val="1"/>
        </w:rPr>
        <w:t xml:space="preserve"> </w:t>
      </w:r>
      <w:r>
        <w:t xml:space="preserve">анализа</w:t>
      </w:r>
      <w:r>
        <w:rPr>
          <w:spacing w:val="1"/>
        </w:rPr>
        <w:t xml:space="preserve"> </w:t>
      </w:r>
      <w:r>
        <w:t xml:space="preserve">требований,</w:t>
      </w:r>
      <w:r>
        <w:rPr>
          <w:spacing w:val="1"/>
        </w:rPr>
        <w:t xml:space="preserve"> </w:t>
      </w:r>
      <w:r>
        <w:t xml:space="preserve">в расчет берется оклад куратора в рамках которого он курирует разработку 43</w:t>
      </w:r>
      <w:r>
        <w:t xml:space="preserve">000.</w:t>
      </w:r>
      <w:r>
        <w:rPr>
          <w:spacing w:val="1"/>
        </w:rPr>
        <w:t xml:space="preserve"> </w:t>
      </w:r>
      <w:r/>
    </w:p>
    <w:p>
      <w:pPr>
        <w:pStyle w:val="848"/>
        <w:pBdr/>
        <w:tabs>
          <w:tab w:val="left" w:leader="none" w:pos="2107"/>
          <w:tab w:val="left" w:leader="none" w:pos="2596"/>
          <w:tab w:val="left" w:leader="none" w:pos="3623"/>
          <w:tab w:val="left" w:leader="none" w:pos="4510"/>
          <w:tab w:val="left" w:leader="none" w:pos="6474"/>
          <w:tab w:val="left" w:leader="none" w:pos="8110"/>
        </w:tabs>
        <w:spacing w:line="360" w:lineRule="auto"/>
        <w:ind w:firstLine="709"/>
        <w:jc w:val="both"/>
        <w:rPr/>
      </w:pPr>
      <w:r>
        <w:t xml:space="preserve">Затраты</w:t>
      </w:r>
      <w:r>
        <w:tab/>
        <w:t xml:space="preserve">на</w:t>
      </w:r>
      <w:r>
        <w:tab/>
        <w:t xml:space="preserve">оплату</w:t>
      </w:r>
      <w:r>
        <w:tab/>
        <w:t xml:space="preserve">труда</w:t>
      </w:r>
      <w:r>
        <w:tab/>
        <w:t xml:space="preserve">разработчиков</w:t>
      </w:r>
      <w:r>
        <w:tab/>
      </w:r>
      <w:r>
        <w:t xml:space="preserve">программного</w:t>
      </w:r>
      <w:r>
        <w:t xml:space="preserve"> </w:t>
      </w:r>
      <w:r>
        <w:t xml:space="preserve">модуля</w:t>
      </w:r>
      <w:r>
        <w:rPr>
          <w:spacing w:val="-67"/>
        </w:rPr>
        <w:t xml:space="preserve"> </w:t>
      </w:r>
      <w:r>
        <w:t xml:space="preserve">включают</w:t>
      </w:r>
      <w:r>
        <w:rPr>
          <w:spacing w:val="-3"/>
        </w:rPr>
        <w:t xml:space="preserve"> </w:t>
      </w:r>
      <w:r>
        <w:t xml:space="preserve">в</w:t>
      </w:r>
      <w:r>
        <w:rPr>
          <w:spacing w:val="-2"/>
        </w:rPr>
        <w:t xml:space="preserve"> </w:t>
      </w:r>
      <w:r>
        <w:t xml:space="preserve">себя следующие компоненты:</w:t>
      </w:r>
      <w:r/>
    </w:p>
    <w:p>
      <w:pPr>
        <w:pStyle w:val="847"/>
        <w:widowControl w:val="false"/>
        <w:numPr>
          <w:ilvl w:val="0"/>
          <w:numId w:val="1"/>
        </w:numPr>
        <w:pBdr/>
        <w:tabs>
          <w:tab w:val="left" w:leader="none" w:pos="1640"/>
          <w:tab w:val="left" w:leader="none" w:pos="1641"/>
        </w:tabs>
        <w:spacing w:after="0" w:line="360" w:lineRule="auto"/>
        <w:ind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заработная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плата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разработчиков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нам необходимо применить следующую формулу: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39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64285" cy="596265"/>
                <wp:effectExtent l="0" t="0" r="0" b="0"/>
                <wp:docPr id="1" name="Рисунок 39" descr="https://konspekta.net/megaobuchalkaru/imgbaza/baza14/8190227292689.files/image022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239497" name="image70.png" descr="https://konspekta.net/megaobuchalkaru/imgbaza/baza14/8190227292689.files/image022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264284" cy="596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9.55pt;height:46.9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(4)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505" cy="246380"/>
                <wp:effectExtent l="0" t="0" r="0" b="1270"/>
                <wp:docPr id="2" name="Рисунок 38" descr="https://konspekta.net/megaobuchalkaru/imgbaza/baza14/8190227292689.files/image02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616818" name="image100.png" descr="https://konspekta.net/megaobuchalkaru/imgbaza/baza14/8190227292689.files/image024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30504" cy="246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.15pt;height:19.4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часовая тарифная ставка с учетом доплат, руб./ч;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4005" cy="278130"/>
                <wp:effectExtent l="0" t="0" r="0" b="7620"/>
                <wp:docPr id="3" name="Рисунок 37" descr="https://konspekta.net/megaobuchalkaru/imgbaza/baza14/8190227292689.files/image02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045190" name="image101.png" descr="https://konspekta.net/megaobuchalkaru/imgbaza/baza14/8190227292689.files/image02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94004" cy="278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.15pt;height:21.9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трудоемкость выполнения i-го вида работ при создании АИС, ч.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 =                     =  </w:t>
      </w:r>
      <w:r>
        <w:rPr>
          <w:rFonts w:ascii="Times New Roman" w:hAnsi="Times New Roman" w:cs="Times New Roman"/>
          <w:sz w:val="28"/>
          <w:szCs w:val="28"/>
        </w:rPr>
        <w:t xml:space="preserve"> руб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Дополнительная зар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ботная определяется по формуле: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360" w:lineRule="auto"/>
        <w:ind w:firstLine="39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01757" cy="518160"/>
                <wp:effectExtent l="0" t="0" r="0" b="0"/>
                <wp:docPr id="4" name="Рисунок 35" descr="https://konspekta.net/megaobuchalkaru/imgbaza/baza14/8190227292689.files/image03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476152" name="image104.png" descr="https://konspekta.net/megaobuchalkaru/imgbaza/baza14/8190227292689.files/image03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202661" cy="518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94.63pt;height:40.8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(5)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755" cy="278130"/>
                <wp:effectExtent l="0" t="0" r="0" b="7620"/>
                <wp:docPr id="5" name="Рисунок 34" descr="https://konspekta.net/megaobuchalkaru/imgbaza/baza14/8190227292689.files/image032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107692" name="image105.png" descr="https://konspekta.net/megaobuchalkaru/imgbaza/baza14/8190227292689.files/image032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25755" cy="278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.65pt;height:21.9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– норматив дополнительной заработной платы, %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red"/>
        </w:rPr>
        <w:t xml:space="preserve">(9%) 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каждого свой;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основная заработная плата работника.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Рассчитаем затраты на дополнительную заработную плату: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                         (руб.) (программист)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З</w:t>
      </w:r>
      <w:r>
        <w:rPr>
          <w:rFonts w:ascii="Times New Roman" w:hAnsi="Times New Roman" w:eastAsia="Times New Roman" w:cs="Times New Roman"/>
          <w:sz w:val="28"/>
          <w:szCs w:val="28"/>
          <w:vertAlign w:val="subscript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                     =   (руб.) (куратор)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Расчет отчислений на социальное страхование ведется по формуле: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3402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58290" cy="421640"/>
                <wp:effectExtent l="0" t="0" r="3810" b="0"/>
                <wp:docPr id="6" name="Рисунок 32" descr="https://konspekta.net/megaobuchalkaru/imgbaza/baza14/8190227292689.files/image03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4302579" name="image58.png" descr="https://konspekta.net/megaobuchalkaru/imgbaza/baza14/8190227292689.files/image03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558289" cy="421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22.70pt;height:33.2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(6)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505" cy="207010"/>
                <wp:effectExtent l="0" t="0" r="0" b="2540"/>
                <wp:docPr id="7" name="Рисунок 31" descr="https://konspekta.net/megaobuchalkaru/imgbaza/baza14/8190227292689.files/image03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403193" name="image107.png" descr="https://konspekta.net/megaobuchalkaru/imgbaza/baza14/8190227292689.files/image038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30504" cy="207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8.15pt;height:16.3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норматив отчислений на социальное страхование, (30%);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7390" cy="230505"/>
                <wp:effectExtent l="0" t="0" r="0" b="0"/>
                <wp:docPr id="8" name="Рисунок 30" descr="https://konspekta.net/megaobuchalkaru/imgbaza/baza14/8190227292689.files/image04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645655" name="image108.png" descr="https://konspekta.net/megaobuchalkaru/imgbaza/baza14/8190227292689.files/image04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07389" cy="230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5.70pt;height:18.1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фонд заработной платы, руб.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Рассчитаем размер отчислений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социальное страхование: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Зсс = (77000 + 6930) * 0,3 = 25179 (руб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(программист)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Зсс = (43000 + 3870) * 0,3 = 4061 (руб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(куратор)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8"/>
        <w:pBdr/>
        <w:spacing w:line="360" w:lineRule="auto"/>
        <w:ind w:firstLine="709"/>
        <w:jc w:val="both"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– Расчет фонда заработной платы за период разработки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68"/>
        <w:tblW w:w="5000" w:type="pct"/>
        <w:jc w:val="center"/>
        <w:tblBorders/>
        <w:tblLook w:val="04A0" w:firstRow="1" w:lastRow="0" w:firstColumn="1" w:lastColumn="0" w:noHBand="0" w:noVBand="1"/>
      </w:tblPr>
      <w:tblGrid>
        <w:gridCol w:w="2451"/>
        <w:gridCol w:w="1685"/>
        <w:gridCol w:w="1843"/>
        <w:gridCol w:w="1413"/>
        <w:gridCol w:w="1109"/>
        <w:gridCol w:w="1636"/>
      </w:tblGrid>
      <w:tr>
        <w:trPr>
          <w:jc w:val="center"/>
        </w:trPr>
        <w:tc>
          <w:tcPr>
            <w:tcBorders/>
            <w:tcW w:w="1209" w:type="pct"/>
            <w:vMerge w:val="restar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/>
            <w:r>
              <w:rPr>
                <w:szCs w:val="24"/>
              </w:rPr>
              <w:t xml:space="preserve">Должность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gridSpan w:val="2"/>
            <w:tcBorders/>
            <w:tcW w:w="1740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Вид заработной </w:t>
            </w:r>
            <w:r>
              <w:rPr>
                <w:spacing w:val="-57"/>
                <w:szCs w:val="24"/>
              </w:rPr>
              <w:t xml:space="preserve">  </w:t>
            </w:r>
            <w:r>
              <w:rPr>
                <w:szCs w:val="24"/>
              </w:rPr>
              <w:t xml:space="preserve">платы (руб.)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697" w:type="pct"/>
            <w:vMerge w:val="restar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Сумма,</w:t>
            </w:r>
            <w:r>
              <w:rPr>
                <w:spacing w:val="-4"/>
                <w:szCs w:val="24"/>
              </w:rPr>
              <w:t xml:space="preserve"> </w:t>
            </w:r>
            <w:r>
              <w:rPr>
                <w:szCs w:val="24"/>
              </w:rPr>
              <w:t xml:space="preserve">руб</w:t>
            </w:r>
            <w:r>
              <w:rPr>
                <w:szCs w:val="24"/>
              </w:rPr>
              <w:t xml:space="preserve">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547" w:type="pct"/>
            <w:vMerge w:val="restart"/>
            <w:textDirection w:val="lrTb"/>
            <w:noWrap w:val="false"/>
          </w:tcPr>
          <w:p>
            <w:pPr>
              <w:pStyle w:val="849"/>
              <w:pBdr/>
              <w:spacing w:line="360" w:lineRule="auto"/>
              <w:ind w:left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ФСС, руб</w:t>
            </w:r>
            <w:r>
              <w:rPr>
                <w:sz w:val="28"/>
                <w:szCs w:val="24"/>
              </w:rPr>
              <w:t xml:space="preserve">.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tcBorders/>
            <w:tcW w:w="807" w:type="pct"/>
            <w:vMerge w:val="restart"/>
            <w:textDirection w:val="lrTb"/>
            <w:noWrap w:val="false"/>
          </w:tcPr>
          <w:p>
            <w:pPr>
              <w:pStyle w:val="849"/>
              <w:pBdr/>
              <w:spacing w:line="360" w:lineRule="auto"/>
              <w:ind w:left="0"/>
              <w:jc w:val="center"/>
              <w:rPr>
                <w:spacing w:val="-58"/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Удельный</w:t>
            </w:r>
            <w:r>
              <w:rPr>
                <w:spacing w:val="-58"/>
                <w:sz w:val="28"/>
                <w:szCs w:val="24"/>
              </w:rPr>
              <w:t xml:space="preserve"> </w:t>
            </w:r>
            <w:r>
              <w:rPr>
                <w:spacing w:val="-58"/>
                <w:sz w:val="28"/>
                <w:szCs w:val="24"/>
              </w:rPr>
            </w:r>
            <w:r>
              <w:rPr>
                <w:spacing w:val="-58"/>
                <w:sz w:val="28"/>
                <w:szCs w:val="24"/>
              </w:rPr>
            </w:r>
          </w:p>
          <w:p>
            <w:pPr>
              <w:pStyle w:val="849"/>
              <w:pBdr/>
              <w:spacing w:line="360" w:lineRule="auto"/>
              <w:ind w:left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вес, %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1209" w:type="pct"/>
            <w:vMerge w:val="continue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831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ЗП осн.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909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ЗП доп.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697" w:type="pct"/>
            <w:vMerge w:val="continue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547" w:type="pct"/>
            <w:vMerge w:val="continue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807" w:type="pct"/>
            <w:vMerge w:val="continue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jc w:val="center"/>
        </w:trPr>
        <w:tc>
          <w:tcPr>
            <w:tcBorders/>
            <w:tcW w:w="1209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Программист,</w:t>
            </w:r>
            <w:r>
              <w:rPr>
                <w:spacing w:val="-57"/>
                <w:szCs w:val="24"/>
              </w:rPr>
              <w:t xml:space="preserve"> </w:t>
            </w:r>
            <w:r>
              <w:rPr>
                <w:szCs w:val="24"/>
              </w:rPr>
              <w:t xml:space="preserve">руб.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83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0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4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0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</w:trPr>
        <w:tc>
          <w:tcPr>
            <w:tcBorders/>
            <w:tcW w:w="1209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Куратор,</w:t>
            </w:r>
            <w:r>
              <w:rPr>
                <w:spacing w:val="-57"/>
                <w:szCs w:val="24"/>
              </w:rPr>
              <w:t xml:space="preserve"> </w:t>
            </w:r>
            <w:r>
              <w:rPr>
                <w:szCs w:val="24"/>
              </w:rPr>
              <w:t xml:space="preserve">руб.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83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0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4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0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</w:trPr>
        <w:tc>
          <w:tcPr>
            <w:tcBorders/>
            <w:tcW w:w="1209" w:type="pct"/>
            <w:textDirection w:val="lrTb"/>
            <w:noWrap w:val="false"/>
          </w:tcPr>
          <w:p>
            <w:pPr>
              <w:pStyle w:val="848"/>
              <w:pBdr/>
              <w:spacing w:line="360" w:lineRule="auto"/>
              <w:ind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Итого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/>
            <w:tcW w:w="83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0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9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4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0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8">
    <w:name w:val="Table Grid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Table Grid Light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1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2"/>
    <w:basedOn w:val="8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Plain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Plain Table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8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1 Light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1 Light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2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2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3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3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4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4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5 Dark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5 Dark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6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6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7 Colorful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7 Colorful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1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2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3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4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&amp; Lined - Accent 5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&amp; Lined - Accent 6"/>
    <w:basedOn w:val="8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1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2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3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4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- Accent 5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 - Accent 6"/>
    <w:basedOn w:val="8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4">
    <w:name w:val="Heading 1"/>
    <w:basedOn w:val="843"/>
    <w:next w:val="843"/>
    <w:link w:val="8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5">
    <w:name w:val="Heading 2"/>
    <w:basedOn w:val="843"/>
    <w:next w:val="843"/>
    <w:link w:val="8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6">
    <w:name w:val="Heading 3"/>
    <w:basedOn w:val="843"/>
    <w:next w:val="843"/>
    <w:link w:val="8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7">
    <w:name w:val="Heading 4"/>
    <w:basedOn w:val="843"/>
    <w:next w:val="843"/>
    <w:link w:val="8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8">
    <w:name w:val="Heading 5"/>
    <w:basedOn w:val="843"/>
    <w:next w:val="843"/>
    <w:link w:val="8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9">
    <w:name w:val="Heading 6"/>
    <w:basedOn w:val="843"/>
    <w:next w:val="843"/>
    <w:link w:val="8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0">
    <w:name w:val="Heading 7"/>
    <w:basedOn w:val="843"/>
    <w:next w:val="843"/>
    <w:link w:val="8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1">
    <w:name w:val="Heading 8"/>
    <w:basedOn w:val="843"/>
    <w:next w:val="843"/>
    <w:link w:val="8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2">
    <w:name w:val="Heading 9"/>
    <w:basedOn w:val="843"/>
    <w:next w:val="843"/>
    <w:link w:val="8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3" w:default="1">
    <w:name w:val="Default Paragraph Font"/>
    <w:uiPriority w:val="1"/>
    <w:semiHidden/>
    <w:unhideWhenUsed/>
    <w:pPr>
      <w:pBdr/>
      <w:spacing/>
      <w:ind/>
    </w:pPr>
  </w:style>
  <w:style w:type="character" w:styleId="804">
    <w:name w:val="Heading 1 Char"/>
    <w:basedOn w:val="803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5">
    <w:name w:val="Heading 2 Char"/>
    <w:basedOn w:val="803"/>
    <w:link w:val="7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6">
    <w:name w:val="Heading 3 Char"/>
    <w:basedOn w:val="803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7">
    <w:name w:val="Heading 4 Char"/>
    <w:basedOn w:val="803"/>
    <w:link w:val="7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8">
    <w:name w:val="Heading 5 Char"/>
    <w:basedOn w:val="803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9">
    <w:name w:val="Heading 6 Char"/>
    <w:basedOn w:val="803"/>
    <w:link w:val="7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10">
    <w:name w:val="Heading 7 Char"/>
    <w:basedOn w:val="803"/>
    <w:link w:val="8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11">
    <w:name w:val="Heading 8 Char"/>
    <w:basedOn w:val="803"/>
    <w:link w:val="8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2">
    <w:name w:val="Heading 9 Char"/>
    <w:basedOn w:val="803"/>
    <w:link w:val="8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3">
    <w:name w:val="Title"/>
    <w:basedOn w:val="843"/>
    <w:next w:val="843"/>
    <w:link w:val="8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4">
    <w:name w:val="Title Char"/>
    <w:basedOn w:val="803"/>
    <w:link w:val="8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5">
    <w:name w:val="Subtitle"/>
    <w:basedOn w:val="843"/>
    <w:next w:val="843"/>
    <w:link w:val="8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6">
    <w:name w:val="Subtitle Char"/>
    <w:basedOn w:val="803"/>
    <w:link w:val="8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7">
    <w:name w:val="Quote"/>
    <w:basedOn w:val="843"/>
    <w:next w:val="843"/>
    <w:link w:val="8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8">
    <w:name w:val="Quote Char"/>
    <w:basedOn w:val="803"/>
    <w:link w:val="8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9">
    <w:name w:val="Intense Emphasis"/>
    <w:basedOn w:val="8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20">
    <w:name w:val="Intense Quote"/>
    <w:basedOn w:val="843"/>
    <w:next w:val="843"/>
    <w:link w:val="8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1">
    <w:name w:val="Intense Quote Char"/>
    <w:basedOn w:val="803"/>
    <w:link w:val="8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2">
    <w:name w:val="Intense Reference"/>
    <w:basedOn w:val="8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3">
    <w:name w:val="Subtle Emphasis"/>
    <w:basedOn w:val="8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4">
    <w:name w:val="Emphasis"/>
    <w:basedOn w:val="803"/>
    <w:uiPriority w:val="20"/>
    <w:qFormat/>
    <w:pPr>
      <w:pBdr/>
      <w:spacing/>
      <w:ind/>
    </w:pPr>
    <w:rPr>
      <w:i/>
      <w:iCs/>
    </w:rPr>
  </w:style>
  <w:style w:type="character" w:styleId="825">
    <w:name w:val="Strong"/>
    <w:basedOn w:val="803"/>
    <w:uiPriority w:val="22"/>
    <w:qFormat/>
    <w:pPr>
      <w:pBdr/>
      <w:spacing/>
      <w:ind/>
    </w:pPr>
    <w:rPr>
      <w:b/>
      <w:bCs/>
    </w:rPr>
  </w:style>
  <w:style w:type="character" w:styleId="826">
    <w:name w:val="Subtle Reference"/>
    <w:basedOn w:val="8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7">
    <w:name w:val="Book Title"/>
    <w:basedOn w:val="8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8">
    <w:name w:val="Header"/>
    <w:basedOn w:val="843"/>
    <w:link w:val="82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29">
    <w:name w:val="Header Char"/>
    <w:basedOn w:val="803"/>
    <w:link w:val="828"/>
    <w:uiPriority w:val="99"/>
    <w:pPr>
      <w:pBdr/>
      <w:spacing/>
      <w:ind/>
    </w:pPr>
  </w:style>
  <w:style w:type="paragraph" w:styleId="830">
    <w:name w:val="Footer"/>
    <w:basedOn w:val="843"/>
    <w:link w:val="83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31">
    <w:name w:val="Footer Char"/>
    <w:basedOn w:val="803"/>
    <w:link w:val="830"/>
    <w:uiPriority w:val="99"/>
    <w:pPr>
      <w:pBdr/>
      <w:spacing/>
      <w:ind/>
    </w:pPr>
  </w:style>
  <w:style w:type="paragraph" w:styleId="832">
    <w:name w:val="Caption"/>
    <w:basedOn w:val="843"/>
    <w:next w:val="8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3">
    <w:name w:val="footnote text"/>
    <w:basedOn w:val="843"/>
    <w:link w:val="8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4">
    <w:name w:val="Footnote Text Char"/>
    <w:basedOn w:val="803"/>
    <w:link w:val="833"/>
    <w:uiPriority w:val="99"/>
    <w:semiHidden/>
    <w:pPr>
      <w:pBdr/>
      <w:spacing/>
      <w:ind/>
    </w:pPr>
    <w:rPr>
      <w:sz w:val="20"/>
      <w:szCs w:val="20"/>
    </w:rPr>
  </w:style>
  <w:style w:type="character" w:styleId="835">
    <w:name w:val="foot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paragraph" w:styleId="836">
    <w:name w:val="endnote text"/>
    <w:basedOn w:val="843"/>
    <w:link w:val="8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7">
    <w:name w:val="Endnote Text Char"/>
    <w:basedOn w:val="803"/>
    <w:link w:val="836"/>
    <w:uiPriority w:val="99"/>
    <w:semiHidden/>
    <w:pPr>
      <w:pBdr/>
      <w:spacing/>
      <w:ind/>
    </w:pPr>
    <w:rPr>
      <w:sz w:val="20"/>
      <w:szCs w:val="20"/>
    </w:rPr>
  </w:style>
  <w:style w:type="character" w:styleId="838">
    <w:name w:val="end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character" w:styleId="839">
    <w:name w:val="Hyperlink"/>
    <w:basedOn w:val="8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0">
    <w:name w:val="FollowedHyperlink"/>
    <w:basedOn w:val="8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1">
    <w:name w:val="TOC Heading"/>
    <w:uiPriority w:val="39"/>
    <w:unhideWhenUsed/>
    <w:pPr>
      <w:pBdr/>
      <w:spacing/>
      <w:ind/>
    </w:pPr>
  </w:style>
  <w:style w:type="paragraph" w:styleId="842">
    <w:name w:val="table of figures"/>
    <w:basedOn w:val="843"/>
    <w:next w:val="843"/>
    <w:uiPriority w:val="99"/>
    <w:unhideWhenUsed/>
    <w:pPr>
      <w:pBdr/>
      <w:spacing w:after="0" w:afterAutospacing="0"/>
      <w:ind/>
    </w:pPr>
  </w:style>
  <w:style w:type="paragraph" w:styleId="843" w:default="1">
    <w:name w:val="Normal"/>
    <w:qFormat/>
    <w:pPr>
      <w:pBdr/>
      <w:spacing/>
      <w:ind/>
    </w:pPr>
  </w:style>
  <w:style w:type="table" w:styleId="84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paragraph" w:styleId="846">
    <w:name w:val="No Spacing"/>
    <w:basedOn w:val="843"/>
    <w:uiPriority w:val="1"/>
    <w:qFormat/>
    <w:pPr>
      <w:pBdr/>
      <w:spacing w:after="0" w:line="240" w:lineRule="auto"/>
      <w:ind/>
    </w:pPr>
  </w:style>
  <w:style w:type="paragraph" w:styleId="847">
    <w:name w:val="List Paragraph"/>
    <w:basedOn w:val="843"/>
    <w:uiPriority w:val="34"/>
    <w:qFormat/>
    <w:pPr>
      <w:pBdr/>
      <w:spacing/>
      <w:ind w:left="720"/>
      <w:contextualSpacing w:val="true"/>
    </w:pPr>
  </w:style>
  <w:style w:type="paragraph" w:styleId="848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849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0" w:lineRule="exact"/>
      <w:ind w:right="0" w:firstLine="0" w:left="10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2026-02-10T05:07:17Z</dcterms:modified>
</cp:coreProperties>
</file>