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425AE" w14:textId="77777777" w:rsidR="00C667DE" w:rsidRDefault="00000000" w:rsidP="009D3C43">
      <w:pPr>
        <w:pStyle w:val="Body"/>
        <w:spacing w:after="0"/>
        <w:rPr>
          <w:rFonts w:ascii="Times New Roman" w:eastAsia="Times New Roman" w:hAnsi="Times New Roman" w:cs="Times New Roman"/>
          <w:b/>
          <w:bCs/>
          <w:sz w:val="28"/>
          <w:szCs w:val="28"/>
        </w:rPr>
      </w:pPr>
      <w:r>
        <w:rPr>
          <w:rFonts w:ascii="Times New Roman" w:hAnsi="Times New Roman"/>
          <w:b/>
          <w:bCs/>
          <w:i/>
          <w:iCs/>
          <w:sz w:val="28"/>
          <w:szCs w:val="28"/>
        </w:rPr>
        <w:t>Homage to the Buddha, the Perfected One, the fully Awakened One</w:t>
      </w:r>
    </w:p>
    <w:p w14:paraId="242425AF" w14:textId="77777777" w:rsidR="00C667DE" w:rsidRDefault="00C667DE">
      <w:pPr>
        <w:pStyle w:val="Body"/>
        <w:spacing w:after="0"/>
        <w:rPr>
          <w:rFonts w:ascii="Times New Roman" w:eastAsia="Times New Roman" w:hAnsi="Times New Roman" w:cs="Times New Roman"/>
          <w:b/>
          <w:bCs/>
          <w:sz w:val="28"/>
          <w:szCs w:val="28"/>
        </w:rPr>
      </w:pPr>
    </w:p>
    <w:p w14:paraId="242425B0" w14:textId="77777777" w:rsidR="00C667DE" w:rsidRDefault="00000000">
      <w:pPr>
        <w:pStyle w:val="Body"/>
        <w:spacing w:after="0"/>
        <w:rPr>
          <w:rFonts w:ascii="Times New Roman" w:eastAsia="Times New Roman" w:hAnsi="Times New Roman" w:cs="Times New Roman"/>
          <w:b/>
          <w:bCs/>
          <w:sz w:val="28"/>
          <w:szCs w:val="28"/>
        </w:rPr>
      </w:pPr>
      <w:r>
        <w:rPr>
          <w:rFonts w:ascii="Times New Roman" w:hAnsi="Times New Roman"/>
          <w:b/>
          <w:bCs/>
          <w:sz w:val="28"/>
          <w:szCs w:val="28"/>
          <w:lang w:val="fr-FR"/>
        </w:rPr>
        <w:t>Introduction</w:t>
      </w:r>
    </w:p>
    <w:p w14:paraId="242425B2" w14:textId="3981BB20" w:rsidR="00C667DE" w:rsidRPr="0093154A" w:rsidRDefault="00000000" w:rsidP="0093154A">
      <w:pPr>
        <w:pStyle w:val="Body"/>
        <w:rPr>
          <w:rFonts w:ascii="Times New Roman" w:hAnsi="Times New Roman" w:cs="Times New Roman"/>
          <w:sz w:val="24"/>
          <w:szCs w:val="24"/>
          <w:lang w:val="en-AU"/>
        </w:rPr>
      </w:pPr>
      <w:r>
        <w:rPr>
          <w:rFonts w:ascii="Times New Roman" w:hAnsi="Times New Roman"/>
          <w:sz w:val="24"/>
          <w:szCs w:val="24"/>
        </w:rPr>
        <w:t xml:space="preserve">This publication is an attempt to relate the Buddha’s life according to what is found in the Pali Tripitaka (referred to henceforth as the ‘suttas’ or ‘scriptures’). Over the millennia, many commentaries and folklore have been passed down in Buddhist countries with a variety of versions of the Buddha’s life being told to us today. The following essays </w:t>
      </w:r>
      <w:r w:rsidR="00900EE7">
        <w:rPr>
          <w:rFonts w:ascii="Times New Roman" w:hAnsi="Times New Roman"/>
          <w:sz w:val="24"/>
          <w:szCs w:val="24"/>
        </w:rPr>
        <w:t>draw from</w:t>
      </w:r>
      <w:r>
        <w:rPr>
          <w:rFonts w:ascii="Times New Roman" w:hAnsi="Times New Roman"/>
          <w:sz w:val="24"/>
          <w:szCs w:val="24"/>
        </w:rPr>
        <w:t xml:space="preserve"> the Pali T</w:t>
      </w:r>
      <w:r w:rsidR="003F574C">
        <w:rPr>
          <w:rFonts w:ascii="Times New Roman" w:hAnsi="Times New Roman"/>
          <w:sz w:val="24"/>
          <w:szCs w:val="24"/>
        </w:rPr>
        <w:t xml:space="preserve">ipitaka </w:t>
      </w:r>
      <w:r>
        <w:rPr>
          <w:rFonts w:ascii="Times New Roman" w:hAnsi="Times New Roman"/>
          <w:sz w:val="24"/>
          <w:szCs w:val="24"/>
        </w:rPr>
        <w:t xml:space="preserve">stories the Buddha himself related of his childhood, his Ministry, the people he encountered and his travels, right up to his final days - from </w:t>
      </w:r>
      <w:r w:rsidR="00593195">
        <w:rPr>
          <w:rFonts w:ascii="Times New Roman" w:hAnsi="Times New Roman"/>
          <w:sz w:val="24"/>
          <w:szCs w:val="24"/>
        </w:rPr>
        <w:t xml:space="preserve">his birth at </w:t>
      </w:r>
      <w:r>
        <w:rPr>
          <w:rFonts w:ascii="Times New Roman" w:hAnsi="Times New Roman"/>
          <w:sz w:val="24"/>
          <w:szCs w:val="24"/>
        </w:rPr>
        <w:t xml:space="preserve">Lumbini to </w:t>
      </w:r>
      <w:r w:rsidR="00F06D1C">
        <w:rPr>
          <w:rFonts w:ascii="Times New Roman" w:hAnsi="Times New Roman"/>
          <w:sz w:val="24"/>
          <w:szCs w:val="24"/>
        </w:rPr>
        <w:t xml:space="preserve">passing away at </w:t>
      </w:r>
      <w:proofErr w:type="spellStart"/>
      <w:r>
        <w:rPr>
          <w:rFonts w:ascii="Times New Roman" w:hAnsi="Times New Roman"/>
          <w:sz w:val="24"/>
          <w:szCs w:val="24"/>
        </w:rPr>
        <w:t>Kus</w:t>
      </w:r>
      <w:r w:rsidR="0093154A">
        <w:rPr>
          <w:rFonts w:ascii="Times New Roman" w:hAnsi="Times New Roman"/>
          <w:sz w:val="24"/>
          <w:szCs w:val="24"/>
        </w:rPr>
        <w:t>inara</w:t>
      </w:r>
      <w:proofErr w:type="spellEnd"/>
      <w:r w:rsidR="00F06D1C">
        <w:rPr>
          <w:rFonts w:ascii="Times New Roman" w:hAnsi="Times New Roman"/>
          <w:sz w:val="24"/>
          <w:szCs w:val="24"/>
        </w:rPr>
        <w:t xml:space="preserve">, hence the title of the compilation </w:t>
      </w:r>
      <w:r w:rsidR="00F06D1C" w:rsidRPr="0093154A">
        <w:rPr>
          <w:rFonts w:ascii="Times New Roman" w:hAnsi="Times New Roman" w:cs="Times New Roman"/>
          <w:sz w:val="24"/>
          <w:szCs w:val="24"/>
        </w:rPr>
        <w:t>“</w:t>
      </w:r>
      <w:r w:rsidR="0093154A" w:rsidRPr="0093154A">
        <w:rPr>
          <w:rFonts w:ascii="Times New Roman" w:hAnsi="Times New Roman" w:cs="Times New Roman"/>
          <w:sz w:val="24"/>
          <w:szCs w:val="24"/>
          <w:lang w:val="en-AU"/>
        </w:rPr>
        <w:t xml:space="preserve">From Lumbini to </w:t>
      </w:r>
      <w:proofErr w:type="spellStart"/>
      <w:r w:rsidR="0093154A" w:rsidRPr="0093154A">
        <w:rPr>
          <w:rFonts w:ascii="Times New Roman" w:hAnsi="Times New Roman" w:cs="Times New Roman"/>
          <w:sz w:val="24"/>
          <w:szCs w:val="24"/>
          <w:lang w:val="en-AU"/>
        </w:rPr>
        <w:t>Kusinara</w:t>
      </w:r>
      <w:proofErr w:type="spellEnd"/>
      <w:r w:rsidR="0093154A" w:rsidRPr="0093154A">
        <w:rPr>
          <w:rFonts w:ascii="Times New Roman" w:hAnsi="Times New Roman" w:cs="Times New Roman"/>
          <w:sz w:val="24"/>
          <w:szCs w:val="24"/>
          <w:lang w:val="en-AU"/>
        </w:rPr>
        <w:t xml:space="preserve"> - a life inspired</w:t>
      </w:r>
      <w:r w:rsidR="0093154A">
        <w:rPr>
          <w:rFonts w:ascii="Times New Roman" w:hAnsi="Times New Roman" w:cs="Times New Roman"/>
          <w:sz w:val="24"/>
          <w:szCs w:val="24"/>
          <w:lang w:val="en-AU"/>
        </w:rPr>
        <w:t>”</w:t>
      </w:r>
      <w:r w:rsidR="00FE4701">
        <w:rPr>
          <w:rFonts w:ascii="Times New Roman" w:hAnsi="Times New Roman" w:cs="Times New Roman"/>
          <w:sz w:val="24"/>
          <w:szCs w:val="24"/>
          <w:lang w:val="en-AU"/>
        </w:rPr>
        <w:t>- Wonderful Journey of</w:t>
      </w:r>
      <w:r w:rsidR="004F39DD">
        <w:rPr>
          <w:rFonts w:ascii="Times New Roman" w:hAnsi="Times New Roman" w:cs="Times New Roman"/>
          <w:sz w:val="24"/>
          <w:szCs w:val="24"/>
          <w:lang w:val="en-AU"/>
        </w:rPr>
        <w:t xml:space="preserve"> Our Gotama Buddha.</w:t>
      </w:r>
    </w:p>
    <w:p w14:paraId="242425B3"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Around 2600 years ago the Buddha gave his first sermon at the Deer Park in Varanasi,</w:t>
      </w:r>
    </w:p>
    <w:p w14:paraId="242425B4"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India. The sutta was the </w:t>
      </w:r>
      <w:proofErr w:type="spellStart"/>
      <w:r>
        <w:rPr>
          <w:rFonts w:ascii="Times New Roman" w:hAnsi="Times New Roman"/>
          <w:sz w:val="24"/>
          <w:szCs w:val="24"/>
        </w:rPr>
        <w:t>Dhammachakkapavatavana</w:t>
      </w:r>
      <w:proofErr w:type="spellEnd"/>
      <w:r>
        <w:rPr>
          <w:rFonts w:ascii="Times New Roman" w:hAnsi="Times New Roman"/>
          <w:sz w:val="24"/>
          <w:szCs w:val="24"/>
        </w:rPr>
        <w:t xml:space="preserve"> Sutta, delivered to his former ascetic</w:t>
      </w:r>
    </w:p>
    <w:p w14:paraId="242425B5"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companions. For forty-five years following this first sermon, he walked through towns</w:t>
      </w:r>
    </w:p>
    <w:p w14:paraId="242425B6"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and villages in the northern and eastern parts of India (then known as Central Region of</w:t>
      </w:r>
    </w:p>
    <w:p w14:paraId="242425B7" w14:textId="07DD7CB0"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Dambadiva</w:t>
      </w:r>
      <w:r w:rsidR="004042A3">
        <w:rPr>
          <w:rFonts w:ascii="Times New Roman" w:hAnsi="Times New Roman"/>
          <w:sz w:val="24"/>
          <w:szCs w:val="24"/>
        </w:rPr>
        <w:t xml:space="preserve">- </w:t>
      </w:r>
      <w:r>
        <w:rPr>
          <w:rFonts w:ascii="Times New Roman" w:hAnsi="Times New Roman"/>
          <w:sz w:val="24"/>
          <w:szCs w:val="24"/>
        </w:rPr>
        <w:t>(</w:t>
      </w:r>
      <w:proofErr w:type="spellStart"/>
      <w:r w:rsidR="007F31A2">
        <w:rPr>
          <w:rFonts w:ascii="Times New Roman" w:hAnsi="Times New Roman"/>
          <w:sz w:val="24"/>
          <w:szCs w:val="24"/>
        </w:rPr>
        <w:t>majjhimadesa</w:t>
      </w:r>
      <w:proofErr w:type="spellEnd"/>
      <w:r>
        <w:rPr>
          <w:rFonts w:ascii="Times New Roman" w:hAnsi="Times New Roman"/>
          <w:sz w:val="24"/>
          <w:szCs w:val="24"/>
        </w:rPr>
        <w:t>), building a monastic order and teaching the dhamma to</w:t>
      </w:r>
    </w:p>
    <w:p w14:paraId="242425B8"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people from all walks of life.</w:t>
      </w:r>
    </w:p>
    <w:p w14:paraId="242425B9" w14:textId="77777777" w:rsidR="00C667DE" w:rsidRDefault="00C667DE">
      <w:pPr>
        <w:pStyle w:val="Body"/>
        <w:spacing w:after="0"/>
        <w:rPr>
          <w:rFonts w:ascii="Times New Roman" w:eastAsia="Times New Roman" w:hAnsi="Times New Roman" w:cs="Times New Roman"/>
          <w:sz w:val="24"/>
          <w:szCs w:val="24"/>
        </w:rPr>
      </w:pPr>
    </w:p>
    <w:p w14:paraId="242425BA"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The Buddha, who renounced a life of luxury as a royal prince, sought the truth, the way to</w:t>
      </w:r>
    </w:p>
    <w:p w14:paraId="242425BB"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eliminate suffering. Many men and women were fortunate enough to become his disciples, even attaining one of the four stages of enlightenment, including the final goal, </w:t>
      </w:r>
    </w:p>
    <w:p w14:paraId="242425BC"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lang w:val="it-IT"/>
        </w:rPr>
        <w:t>nibb</w:t>
      </w:r>
      <w:proofErr w:type="spellStart"/>
      <w:r>
        <w:rPr>
          <w:rFonts w:ascii="Times New Roman" w:hAnsi="Times New Roman"/>
          <w:sz w:val="24"/>
          <w:szCs w:val="24"/>
        </w:rPr>
        <w:t>āna</w:t>
      </w:r>
      <w:proofErr w:type="spellEnd"/>
      <w:r>
        <w:rPr>
          <w:rFonts w:ascii="Times New Roman" w:hAnsi="Times New Roman"/>
          <w:sz w:val="24"/>
          <w:szCs w:val="24"/>
        </w:rPr>
        <w:t>.</w:t>
      </w:r>
    </w:p>
    <w:p w14:paraId="242425BD" w14:textId="77777777" w:rsidR="00C667DE" w:rsidRDefault="00C667DE">
      <w:pPr>
        <w:pStyle w:val="Body"/>
        <w:spacing w:after="0"/>
        <w:rPr>
          <w:rFonts w:ascii="Times New Roman" w:eastAsia="Times New Roman" w:hAnsi="Times New Roman" w:cs="Times New Roman"/>
          <w:sz w:val="24"/>
          <w:szCs w:val="24"/>
        </w:rPr>
      </w:pPr>
    </w:p>
    <w:p w14:paraId="242425BE" w14:textId="0C1B51ED"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This booklet was compiled to show gratitude for the Dhamma, the teachings of the Blessed One. It is appropriate at this point to quote from ‘</w:t>
      </w:r>
      <w:proofErr w:type="spellStart"/>
      <w:r>
        <w:rPr>
          <w:rFonts w:ascii="Times New Roman" w:hAnsi="Times New Roman"/>
          <w:sz w:val="24"/>
          <w:szCs w:val="24"/>
        </w:rPr>
        <w:t>Budugunaalankaraya</w:t>
      </w:r>
      <w:proofErr w:type="spellEnd"/>
      <w:r>
        <w:rPr>
          <w:rFonts w:ascii="Times New Roman" w:hAnsi="Times New Roman"/>
          <w:sz w:val="24"/>
          <w:szCs w:val="24"/>
        </w:rPr>
        <w:t xml:space="preserve">’ (qualities of the Buddha) by </w:t>
      </w:r>
      <w:proofErr w:type="spellStart"/>
      <w:r>
        <w:rPr>
          <w:rFonts w:ascii="Times New Roman" w:hAnsi="Times New Roman"/>
          <w:sz w:val="24"/>
          <w:szCs w:val="24"/>
        </w:rPr>
        <w:t>Vidagama</w:t>
      </w:r>
      <w:proofErr w:type="spellEnd"/>
      <w:r>
        <w:rPr>
          <w:rFonts w:ascii="Times New Roman" w:hAnsi="Times New Roman"/>
          <w:sz w:val="24"/>
          <w:szCs w:val="24"/>
        </w:rPr>
        <w:t xml:space="preserve"> Maha Thero</w:t>
      </w:r>
      <w:r w:rsidR="00274509">
        <w:rPr>
          <w:rFonts w:ascii="Times New Roman" w:hAnsi="Times New Roman"/>
          <w:sz w:val="24"/>
          <w:szCs w:val="24"/>
        </w:rPr>
        <w:t>:</w:t>
      </w:r>
    </w:p>
    <w:p w14:paraId="242425BF" w14:textId="77777777" w:rsidR="00C667DE" w:rsidRDefault="00C667DE">
      <w:pPr>
        <w:pStyle w:val="Body"/>
        <w:spacing w:after="0"/>
        <w:rPr>
          <w:rFonts w:ascii="Times New Roman" w:eastAsia="Times New Roman" w:hAnsi="Times New Roman" w:cs="Times New Roman"/>
          <w:sz w:val="24"/>
          <w:szCs w:val="24"/>
        </w:rPr>
      </w:pPr>
    </w:p>
    <w:p w14:paraId="242425C0" w14:textId="31D8D700"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The Blessed One was </w:t>
      </w:r>
      <w:r w:rsidR="00AD548D">
        <w:rPr>
          <w:rFonts w:ascii="Times New Roman" w:hAnsi="Times New Roman"/>
          <w:sz w:val="24"/>
          <w:szCs w:val="24"/>
        </w:rPr>
        <w:t>honored</w:t>
      </w:r>
    </w:p>
    <w:p w14:paraId="242425C1"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and respected by offerings of</w:t>
      </w:r>
    </w:p>
    <w:p w14:paraId="242425C2"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scented Coral flowers of heaven.</w:t>
      </w:r>
    </w:p>
    <w:p w14:paraId="242425C3"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I have only this humble work</w:t>
      </w:r>
    </w:p>
    <w:p w14:paraId="242425C4"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to offer to him, to the Great sage</w:t>
      </w:r>
    </w:p>
    <w:p w14:paraId="242425C5"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My offering is like a wild flower</w:t>
      </w:r>
    </w:p>
    <w:p w14:paraId="242425C6"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But who can say it is a wrong doing?</w:t>
      </w:r>
    </w:p>
    <w:p w14:paraId="242425C7" w14:textId="77777777" w:rsidR="00C667DE" w:rsidRDefault="00C667DE">
      <w:pPr>
        <w:pStyle w:val="Body"/>
        <w:spacing w:after="0"/>
        <w:rPr>
          <w:rFonts w:ascii="Times New Roman" w:eastAsia="Times New Roman" w:hAnsi="Times New Roman" w:cs="Times New Roman"/>
          <w:sz w:val="24"/>
          <w:szCs w:val="24"/>
        </w:rPr>
      </w:pPr>
    </w:p>
    <w:p w14:paraId="242425C8"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Remembering those humble words of the Venerable </w:t>
      </w:r>
      <w:proofErr w:type="spellStart"/>
      <w:r>
        <w:rPr>
          <w:rFonts w:ascii="Times New Roman" w:hAnsi="Times New Roman"/>
          <w:sz w:val="24"/>
          <w:szCs w:val="24"/>
        </w:rPr>
        <w:t>Vidagama</w:t>
      </w:r>
      <w:proofErr w:type="spellEnd"/>
      <w:r>
        <w:rPr>
          <w:rFonts w:ascii="Times New Roman" w:hAnsi="Times New Roman"/>
          <w:sz w:val="24"/>
          <w:szCs w:val="24"/>
        </w:rPr>
        <w:t xml:space="preserve"> Maha Thero, we offer this</w:t>
      </w:r>
    </w:p>
    <w:p w14:paraId="242425C9"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compilation with devotion and respect.</w:t>
      </w:r>
    </w:p>
    <w:p w14:paraId="242425CA" w14:textId="77777777" w:rsidR="00C667DE" w:rsidRDefault="00C667DE">
      <w:pPr>
        <w:pStyle w:val="Body"/>
        <w:spacing w:after="0"/>
        <w:rPr>
          <w:rFonts w:ascii="Times New Roman" w:eastAsia="Times New Roman" w:hAnsi="Times New Roman" w:cs="Times New Roman"/>
          <w:sz w:val="24"/>
          <w:szCs w:val="24"/>
        </w:rPr>
      </w:pPr>
    </w:p>
    <w:p w14:paraId="242425CB"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May all beings be happy!</w:t>
      </w:r>
    </w:p>
    <w:p w14:paraId="242425CC"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May all beings attain Nibbana!</w:t>
      </w:r>
    </w:p>
    <w:p w14:paraId="242425CD" w14:textId="77777777" w:rsidR="00C667DE" w:rsidRDefault="00C667DE">
      <w:pPr>
        <w:pStyle w:val="Body"/>
        <w:spacing w:after="0"/>
        <w:rPr>
          <w:rFonts w:ascii="Times New Roman" w:eastAsia="Times New Roman" w:hAnsi="Times New Roman" w:cs="Times New Roman"/>
          <w:sz w:val="24"/>
          <w:szCs w:val="24"/>
        </w:rPr>
      </w:pPr>
    </w:p>
    <w:p w14:paraId="242425CE"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rPr>
        <w:t>Compiled and edited by faithful followers of the Blessed One</w:t>
      </w:r>
    </w:p>
    <w:p w14:paraId="242425CF" w14:textId="77777777" w:rsidR="00C667DE" w:rsidRDefault="00000000">
      <w:pPr>
        <w:pStyle w:val="Body"/>
        <w:spacing w:after="0"/>
        <w:rPr>
          <w:rFonts w:ascii="Times New Roman" w:eastAsia="Times New Roman" w:hAnsi="Times New Roman" w:cs="Times New Roman"/>
          <w:sz w:val="24"/>
          <w:szCs w:val="24"/>
        </w:rPr>
      </w:pPr>
      <w:r>
        <w:rPr>
          <w:rFonts w:ascii="Times New Roman" w:hAnsi="Times New Roman"/>
          <w:sz w:val="24"/>
          <w:szCs w:val="24"/>
          <w:lang w:val="it-IT"/>
        </w:rPr>
        <w:t>Santi Forest Monastery</w:t>
      </w:r>
    </w:p>
    <w:p w14:paraId="242425D0" w14:textId="143CF877" w:rsidR="00C667DE" w:rsidRDefault="00000000">
      <w:pPr>
        <w:pStyle w:val="Body"/>
        <w:spacing w:after="0"/>
      </w:pPr>
      <w:r>
        <w:rPr>
          <w:rFonts w:ascii="Times New Roman" w:hAnsi="Times New Roman"/>
          <w:sz w:val="24"/>
          <w:szCs w:val="24"/>
        </w:rPr>
        <w:t>2024</w:t>
      </w:r>
      <w:r w:rsidR="005E5976">
        <w:rPr>
          <w:rFonts w:ascii="Times New Roman" w:hAnsi="Times New Roman"/>
          <w:sz w:val="24"/>
          <w:szCs w:val="24"/>
        </w:rPr>
        <w:t>-2025</w:t>
      </w:r>
    </w:p>
    <w:sectPr w:rsidR="00C667DE">
      <w:pgSz w:w="11900" w:h="16840"/>
      <w:pgMar w:top="1440" w:right="144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E2D73" w14:textId="77777777" w:rsidR="004232BE" w:rsidRDefault="004232BE">
      <w:r>
        <w:separator/>
      </w:r>
    </w:p>
  </w:endnote>
  <w:endnote w:type="continuationSeparator" w:id="0">
    <w:p w14:paraId="6186F7B6" w14:textId="77777777" w:rsidR="004232BE" w:rsidRDefault="0042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F0E15" w14:textId="77777777" w:rsidR="004232BE" w:rsidRDefault="004232BE">
      <w:r>
        <w:separator/>
      </w:r>
    </w:p>
  </w:footnote>
  <w:footnote w:type="continuationSeparator" w:id="0">
    <w:p w14:paraId="602F7FE9" w14:textId="77777777" w:rsidR="004232BE" w:rsidRDefault="00423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7DE"/>
    <w:rsid w:val="00274509"/>
    <w:rsid w:val="003F574C"/>
    <w:rsid w:val="00401CF2"/>
    <w:rsid w:val="004042A3"/>
    <w:rsid w:val="004232BE"/>
    <w:rsid w:val="004367C0"/>
    <w:rsid w:val="00474681"/>
    <w:rsid w:val="004F39DD"/>
    <w:rsid w:val="00593195"/>
    <w:rsid w:val="005C5E04"/>
    <w:rsid w:val="005E5976"/>
    <w:rsid w:val="006F781B"/>
    <w:rsid w:val="007912CD"/>
    <w:rsid w:val="007F31A2"/>
    <w:rsid w:val="00900EE7"/>
    <w:rsid w:val="0093154A"/>
    <w:rsid w:val="009D3C43"/>
    <w:rsid w:val="00A268D0"/>
    <w:rsid w:val="00AC7700"/>
    <w:rsid w:val="00AD548D"/>
    <w:rsid w:val="00C667DE"/>
    <w:rsid w:val="00F06D1C"/>
    <w:rsid w:val="00FC7826"/>
    <w:rsid w:val="00FE470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25AE"/>
  <w15:docId w15:val="{2870DE37-27A0-4018-83AC-CBDFDDD6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AU" w:eastAsia="en-AU" w:bidi="si-LK"/>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FE4701"/>
    <w:pPr>
      <w:tabs>
        <w:tab w:val="center" w:pos="4513"/>
        <w:tab w:val="right" w:pos="9026"/>
      </w:tabs>
    </w:pPr>
  </w:style>
  <w:style w:type="character" w:customStyle="1" w:styleId="HeaderChar">
    <w:name w:val="Header Char"/>
    <w:basedOn w:val="DefaultParagraphFont"/>
    <w:link w:val="Header"/>
    <w:uiPriority w:val="99"/>
    <w:rsid w:val="00FE4701"/>
    <w:rPr>
      <w:sz w:val="24"/>
      <w:szCs w:val="24"/>
      <w:lang w:val="en-US" w:eastAsia="en-US" w:bidi="ar-SA"/>
    </w:rPr>
  </w:style>
  <w:style w:type="paragraph" w:styleId="Footer">
    <w:name w:val="footer"/>
    <w:basedOn w:val="Normal"/>
    <w:link w:val="FooterChar"/>
    <w:uiPriority w:val="99"/>
    <w:unhideWhenUsed/>
    <w:rsid w:val="00FE4701"/>
    <w:pPr>
      <w:tabs>
        <w:tab w:val="center" w:pos="4513"/>
        <w:tab w:val="right" w:pos="9026"/>
      </w:tabs>
    </w:pPr>
  </w:style>
  <w:style w:type="character" w:customStyle="1" w:styleId="FooterChar">
    <w:name w:val="Footer Char"/>
    <w:basedOn w:val="DefaultParagraphFont"/>
    <w:link w:val="Footer"/>
    <w:uiPriority w:val="99"/>
    <w:rsid w:val="00FE4701"/>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572715">
      <w:bodyDiv w:val="1"/>
      <w:marLeft w:val="0"/>
      <w:marRight w:val="0"/>
      <w:marTop w:val="0"/>
      <w:marBottom w:val="0"/>
      <w:divBdr>
        <w:top w:val="none" w:sz="0" w:space="0" w:color="auto"/>
        <w:left w:val="none" w:sz="0" w:space="0" w:color="auto"/>
        <w:bottom w:val="none" w:sz="0" w:space="0" w:color="auto"/>
        <w:right w:val="none" w:sz="0" w:space="0" w:color="auto"/>
      </w:divBdr>
      <w:divsChild>
        <w:div w:id="200284069">
          <w:marLeft w:val="0"/>
          <w:marRight w:val="0"/>
          <w:marTop w:val="0"/>
          <w:marBottom w:val="0"/>
          <w:divBdr>
            <w:top w:val="none" w:sz="0" w:space="0" w:color="auto"/>
            <w:left w:val="none" w:sz="0" w:space="0" w:color="auto"/>
            <w:bottom w:val="none" w:sz="0" w:space="0" w:color="auto"/>
            <w:right w:val="none" w:sz="0" w:space="0" w:color="auto"/>
          </w:divBdr>
        </w:div>
      </w:divsChild>
    </w:div>
    <w:div w:id="1853258546">
      <w:bodyDiv w:val="1"/>
      <w:marLeft w:val="0"/>
      <w:marRight w:val="0"/>
      <w:marTop w:val="0"/>
      <w:marBottom w:val="0"/>
      <w:divBdr>
        <w:top w:val="none" w:sz="0" w:space="0" w:color="auto"/>
        <w:left w:val="none" w:sz="0" w:space="0" w:color="auto"/>
        <w:bottom w:val="none" w:sz="0" w:space="0" w:color="auto"/>
        <w:right w:val="none" w:sz="0" w:space="0" w:color="auto"/>
      </w:divBdr>
      <w:divsChild>
        <w:div w:id="380936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Sudharma Daine</dc:creator>
  <cp:lastModifiedBy>Sudharma Daine</cp:lastModifiedBy>
  <cp:revision>18</cp:revision>
  <dcterms:created xsi:type="dcterms:W3CDTF">2024-11-08T06:14:00Z</dcterms:created>
  <dcterms:modified xsi:type="dcterms:W3CDTF">2025-01-12T07:28:00Z</dcterms:modified>
</cp:coreProperties>
</file>