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FD32F6">
      <w:pPr>
        <w:pStyle w:val="Heading1"/>
      </w:pPr>
      <w:bookmarkStart w:id="0" w:name="_Hlk197327324"/>
      <w:r w:rsidRPr="00CE5929">
        <w:t>Section 5: The Greatness of the Buddha</w:t>
      </w:r>
    </w:p>
    <w:p w14:paraId="1195298D" w14:textId="77777777" w:rsidR="00A628B8" w:rsidRPr="00BD1E83" w:rsidRDefault="00CE5929" w:rsidP="00BD1E83">
      <w:pPr>
        <w:rPr>
          <w:rFonts w:ascii="Times New Roman" w:hAnsi="Times New Roman" w:cs="Times New Roman"/>
          <w:sz w:val="24"/>
          <w:szCs w:val="24"/>
        </w:rPr>
      </w:pPr>
      <w:r w:rsidRPr="00BD1E83">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Pr="00BD1E83" w:rsidRDefault="00A628B8" w:rsidP="00BD1E83">
      <w:pPr>
        <w:rPr>
          <w:rFonts w:ascii="Times New Roman" w:hAnsi="Times New Roman" w:cs="Times New Roman"/>
          <w:sz w:val="24"/>
          <w:szCs w:val="24"/>
        </w:rPr>
      </w:pPr>
      <w:r w:rsidRPr="00BD1E83">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BD1E83" w:rsidRDefault="00CE5929" w:rsidP="00BD1E83">
      <w:pPr>
        <w:rPr>
          <w:rFonts w:ascii="Times New Roman" w:hAnsi="Times New Roman" w:cs="Times New Roman"/>
          <w:sz w:val="24"/>
          <w:szCs w:val="24"/>
        </w:rPr>
      </w:pPr>
      <w:r w:rsidRPr="00BD1E83">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106620">
      <w:pPr>
        <w:pStyle w:val="Heading1"/>
      </w:pPr>
      <w:r w:rsidRPr="001F4C5C">
        <w:t>The Buddha’s Supreme and Noble Qualities</w:t>
      </w:r>
    </w:p>
    <w:p w14:paraId="2E5832E1" w14:textId="77777777" w:rsidR="002119D6" w:rsidRPr="00BD1E83" w:rsidRDefault="002119D6" w:rsidP="00BD1E83">
      <w:pPr>
        <w:rPr>
          <w:rFonts w:ascii="Times New Roman" w:hAnsi="Times New Roman" w:cs="Times New Roman"/>
          <w:sz w:val="24"/>
          <w:szCs w:val="24"/>
        </w:rPr>
      </w:pPr>
      <w:r w:rsidRPr="00BD1E83">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BD1E83">
        <w:rPr>
          <w:rFonts w:ascii="Times New Roman" w:hAnsi="Times New Roman" w:cs="Times New Roman"/>
          <w:sz w:val="24"/>
          <w:szCs w:val="24"/>
        </w:rPr>
        <w:t>Sammāsambuddha</w:t>
      </w:r>
      <w:proofErr w:type="spellEnd"/>
      <w:r w:rsidRPr="00BD1E83">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Pr="00BD1E83" w:rsidRDefault="00A9581B" w:rsidP="00BD1E83">
      <w:pPr>
        <w:rPr>
          <w:rFonts w:ascii="Times New Roman" w:hAnsi="Times New Roman" w:cs="Times New Roman"/>
          <w:sz w:val="24"/>
          <w:szCs w:val="24"/>
        </w:rPr>
      </w:pPr>
    </w:p>
    <w:p w14:paraId="08A4A0FB" w14:textId="194BDAA9" w:rsidR="002119D6" w:rsidRPr="00BD1E83" w:rsidRDefault="002119D6" w:rsidP="00BD1E83">
      <w:pPr>
        <w:rPr>
          <w:rFonts w:ascii="Times New Roman" w:hAnsi="Times New Roman" w:cs="Times New Roman"/>
          <w:sz w:val="24"/>
          <w:szCs w:val="24"/>
        </w:rPr>
      </w:pPr>
      <w:r w:rsidRPr="00BD1E83">
        <w:rPr>
          <w:rFonts w:ascii="Times New Roman" w:hAnsi="Times New Roman" w:cs="Times New Roman"/>
          <w:sz w:val="24"/>
          <w:szCs w:val="24"/>
        </w:rPr>
        <w:t xml:space="preserve">The Buddha possessed unparalleled virtues that no other being in the three worlds could equal. As a </w:t>
      </w:r>
      <w:proofErr w:type="spellStart"/>
      <w:r w:rsidRPr="00BD1E83">
        <w:rPr>
          <w:rFonts w:ascii="Times New Roman" w:hAnsi="Times New Roman" w:cs="Times New Roman"/>
          <w:sz w:val="24"/>
          <w:szCs w:val="24"/>
        </w:rPr>
        <w:t>Sammāsambuddha</w:t>
      </w:r>
      <w:proofErr w:type="spellEnd"/>
      <w:r w:rsidRPr="00BD1E83">
        <w:rPr>
          <w:rFonts w:ascii="Times New Roman" w:hAnsi="Times New Roman" w:cs="Times New Roman"/>
          <w:sz w:val="24"/>
          <w:szCs w:val="24"/>
        </w:rPr>
        <w:t>—one who rediscovers and proclaims the timeless Path to Enlightenment—he attained a vast range of exceptional powers and supreme knowledges. While some of these were also realized by his noble disciples, there were certain higher wisdoms and insights that only a Fully Enlightened One could possess.</w:t>
      </w:r>
      <w:r w:rsidR="00CA1E36" w:rsidRPr="00BD1E83">
        <w:rPr>
          <w:rFonts w:ascii="Times New Roman" w:hAnsi="Times New Roman" w:cs="Times New Roman"/>
          <w:sz w:val="24"/>
          <w:szCs w:val="24"/>
        </w:rPr>
        <w:t xml:space="preserve"> </w:t>
      </w:r>
      <w:r w:rsidR="00CA1E36" w:rsidRPr="00BD1E83">
        <w:endnoteReference w:id="2"/>
      </w:r>
      <w:r w:rsidR="00CA1E36" w:rsidRPr="00BD1E83">
        <w:rPr>
          <w:rFonts w:ascii="Times New Roman" w:hAnsi="Times New Roman" w:cs="Times New Roman"/>
          <w:sz w:val="24"/>
          <w:szCs w:val="24"/>
        </w:rPr>
        <w:t xml:space="preserve"> </w:t>
      </w:r>
      <w:r w:rsidRPr="00BD1E83">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51148780" w:rsidR="009C1A3F" w:rsidRPr="00091525" w:rsidRDefault="009C1A3F" w:rsidP="00B037EC">
      <w:pPr>
        <w:spacing w:after="0"/>
        <w:rPr>
          <w:rFonts w:ascii="Times New Roman" w:hAnsi="Times New Roman" w:cs="Times New Roman"/>
          <w:sz w:val="24"/>
          <w:szCs w:val="24"/>
        </w:rPr>
      </w:pPr>
    </w:p>
    <w:p w14:paraId="021BFC3D" w14:textId="5C4EE146" w:rsidR="00FC0FB5" w:rsidRDefault="00A74F8B" w:rsidP="00FB2CFF">
      <w:pPr>
        <w:spacing w:after="0"/>
        <w:jc w:val="center"/>
        <w:rPr>
          <w:rFonts w:cstheme="minorHAnsi"/>
          <w:b/>
          <w:bCs/>
          <w:lang w:val="en-GB"/>
        </w:rPr>
      </w:pPr>
      <w:r>
        <w:rPr>
          <w:noProof/>
        </w:rPr>
        <w:drawing>
          <wp:inline distT="0" distB="0" distL="0" distR="0" wp14:anchorId="4418E1A8" wp14:editId="71F12F52">
            <wp:extent cx="2116455" cy="2692400"/>
            <wp:effectExtent l="0" t="0" r="0" b="0"/>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2692400"/>
                    </a:xfrm>
                    <a:prstGeom prst="rect">
                      <a:avLst/>
                    </a:prstGeom>
                    <a:noFill/>
                    <a:ln>
                      <a:noFill/>
                    </a:ln>
                  </pic:spPr>
                </pic:pic>
              </a:graphicData>
            </a:graphic>
          </wp:inline>
        </w:drawing>
      </w:r>
    </w:p>
    <w:p w14:paraId="74C81E03" w14:textId="77777777" w:rsidR="00A74F8B" w:rsidRDefault="00A74F8B" w:rsidP="00FB2CFF">
      <w:pPr>
        <w:spacing w:after="0"/>
        <w:jc w:val="center"/>
        <w:rPr>
          <w:rFonts w:cstheme="minorHAnsi"/>
          <w:lang w:val="en-GB"/>
        </w:rPr>
      </w:pPr>
      <w:r w:rsidRPr="00E4282A">
        <w:rPr>
          <w:rFonts w:cstheme="minorHAnsi"/>
          <w:b/>
          <w:bCs/>
          <w:lang w:val="en-GB"/>
        </w:rPr>
        <w:lastRenderedPageBreak/>
        <w:t>The Fully Enlightened Buddha</w:t>
      </w:r>
      <w:r>
        <w:rPr>
          <w:rFonts w:cstheme="minorHAnsi"/>
          <w:b/>
          <w:bCs/>
          <w:lang w:val="en-GB"/>
        </w:rPr>
        <w:t xml:space="preserve"> </w:t>
      </w:r>
      <w:r>
        <w:rPr>
          <w:rStyle w:val="EndnoteReference"/>
          <w:rFonts w:cstheme="minorHAnsi"/>
          <w:b/>
          <w:bCs/>
          <w:lang w:val="en-GB"/>
        </w:rPr>
        <w:endnoteReference w:id="3"/>
      </w:r>
    </w:p>
    <w:bookmarkEnd w:id="0"/>
    <w:p w14:paraId="3B88986D" w14:textId="77777777" w:rsidR="00DA2320" w:rsidRDefault="00DA2320" w:rsidP="00EA3007">
      <w:pPr>
        <w:spacing w:after="0"/>
        <w:rPr>
          <w:rFonts w:cstheme="minorHAnsi"/>
          <w:b/>
          <w:bCs/>
          <w:lang w:val="en-GB"/>
        </w:rPr>
      </w:pPr>
    </w:p>
    <w:p w14:paraId="352B0EFF" w14:textId="0C29D2CC" w:rsidR="00EA3007" w:rsidRDefault="000D0717" w:rsidP="00CC6125">
      <w:pPr>
        <w:pStyle w:val="Heading2"/>
      </w:pPr>
      <w:bookmarkStart w:id="1" w:name="_Hlk197327727"/>
      <w:r w:rsidRPr="00EA3007">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4"/>
      </w:r>
    </w:p>
    <w:p w14:paraId="10970579" w14:textId="77777777" w:rsidR="006B6306" w:rsidRDefault="006B6306" w:rsidP="00420F52">
      <w:pPr>
        <w:spacing w:after="0"/>
        <w:rPr>
          <w:b/>
          <w:bCs/>
        </w:rPr>
      </w:pPr>
    </w:p>
    <w:p w14:paraId="7DEE9EEE" w14:textId="18159F90" w:rsidR="000D0717" w:rsidRPr="00420F52" w:rsidRDefault="000D0717" w:rsidP="00CC6125">
      <w:pPr>
        <w:pStyle w:val="Heading2"/>
      </w:pPr>
      <w:r w:rsidRPr="00420F52">
        <w:t>No One in the Three Worlds Can Rival the Buddha</w:t>
      </w:r>
    </w:p>
    <w:p w14:paraId="46540FEA" w14:textId="7936B53A"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5"/>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6"/>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C6125">
      <w:pPr>
        <w:pStyle w:val="Heading1"/>
      </w:pPr>
      <w:r w:rsidRPr="00306B2B">
        <w:lastRenderedPageBreak/>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7"/>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bookmarkEnd w:id="1"/>
    <w:p w14:paraId="06676306" w14:textId="77777777" w:rsidR="00BA4A40" w:rsidRDefault="00BA4A40" w:rsidP="00CB5024">
      <w:pPr>
        <w:spacing w:after="0"/>
        <w:rPr>
          <w:b/>
          <w:bCs/>
        </w:rPr>
      </w:pPr>
    </w:p>
    <w:p w14:paraId="1220945B" w14:textId="40DD5735" w:rsidR="00CB5024" w:rsidRPr="00BA4A40" w:rsidRDefault="00CB5024" w:rsidP="00CC6125">
      <w:pPr>
        <w:pStyle w:val="Heading2"/>
      </w:pPr>
      <w:r w:rsidRPr="00BA4A40">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8"/>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9"/>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10"/>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1"/>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2"/>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3"/>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4"/>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173321">
      <w:pPr>
        <w:pStyle w:val="Heading3"/>
      </w:pPr>
      <w:r w:rsidRPr="00C8675D">
        <w:lastRenderedPageBreak/>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5"/>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6"/>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proofErr w:type="spellStart"/>
      <w:r w:rsidRPr="0013752F">
        <w:rPr>
          <w:rFonts w:ascii="Times New Roman" w:hAnsi="Times New Roman" w:cs="Times New Roman"/>
          <w:i/>
          <w:iCs/>
          <w:sz w:val="24"/>
          <w:szCs w:val="24"/>
        </w:rPr>
        <w:t>Yamakapātihāra</w:t>
      </w:r>
      <w:proofErr w:type="spellEnd"/>
      <w:r w:rsidRPr="0013752F">
        <w:rPr>
          <w:rFonts w:ascii="Times New Roman" w:hAnsi="Times New Roman" w:cs="Times New Roman"/>
          <w:i/>
          <w:iCs/>
          <w:sz w:val="24"/>
          <w:szCs w:val="24"/>
        </w:rPr>
        <w:t xml:space="preserve">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7"/>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8"/>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9"/>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20"/>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B6495">
      <w:pPr>
        <w:pStyle w:val="Heading3"/>
      </w:pPr>
      <w:r w:rsidRPr="00CF5419">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42637841" w14:textId="34241F46" w:rsidR="00A35EF3" w:rsidRPr="006425BF" w:rsidRDefault="00A35EF3" w:rsidP="00CB6495">
      <w:pPr>
        <w:pStyle w:val="Heading1"/>
      </w:pPr>
      <w:r w:rsidRPr="006425BF">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1"/>
      </w:r>
    </w:p>
    <w:p w14:paraId="14E1EC3F" w14:textId="469E208D" w:rsidR="00631080"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2"/>
      </w: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3"/>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5"/>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6"/>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7"/>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8"/>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9"/>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30"/>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1"/>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2"/>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3"/>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4"/>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F2F53">
      <w:pPr>
        <w:pStyle w:val="Heading1"/>
      </w:pPr>
      <w:r w:rsidRPr="00571E44">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5"/>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5F2F53">
      <w:pPr>
        <w:pStyle w:val="Heading1"/>
      </w:pPr>
      <w:r w:rsidRPr="00A75B1D">
        <w:t>T</w:t>
      </w:r>
      <w:r w:rsidR="00BA7CC3" w:rsidRPr="00A75B1D">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6D0C2303" w14:textId="77777777" w:rsidR="005F2F53" w:rsidRDefault="005F2F53" w:rsidP="00BA7CC3">
      <w:pPr>
        <w:pStyle w:val="Standard"/>
        <w:spacing w:after="0"/>
        <w:rPr>
          <w:rFonts w:ascii="Times New Roman" w:hAnsi="Times New Roman" w:cs="Times New Roman"/>
          <w:b/>
          <w:bCs/>
        </w:rPr>
      </w:pPr>
    </w:p>
    <w:p w14:paraId="457C7341" w14:textId="2169A5D8" w:rsidR="00BA7CC3" w:rsidRPr="00A75B1D" w:rsidRDefault="00BA7CC3" w:rsidP="005F2F53">
      <w:pPr>
        <w:pStyle w:val="Heading2"/>
      </w:pPr>
      <w:r w:rsidRPr="00A75B1D">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lastRenderedPageBreak/>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F3196A">
      <w:pPr>
        <w:pStyle w:val="Heading2"/>
      </w:pPr>
      <w:r w:rsidRPr="00A75B1D">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6"/>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0581DF48" w14:textId="58F2B09A" w:rsidR="000A51CF" w:rsidRPr="00036AE0" w:rsidRDefault="00DE13CE" w:rsidP="00036AE0">
      <w:pPr>
        <w:jc w:val="center"/>
        <w:rPr>
          <w:rFonts w:ascii="Times New Roman" w:hAnsi="Times New Roman" w:cs="Times New Roman"/>
          <w:b/>
          <w:bCs/>
        </w:rPr>
      </w:pPr>
      <w:r>
        <w:rPr>
          <w:noProof/>
        </w:rPr>
        <w:drawing>
          <wp:inline distT="0" distB="0" distL="0" distR="0" wp14:anchorId="1B8B9228" wp14:editId="5BD4ED34">
            <wp:extent cx="2426335" cy="2541270"/>
            <wp:effectExtent l="133350" t="114300" r="145415" b="163830"/>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42874C" w14:textId="498DD8FD" w:rsidR="00346484" w:rsidRPr="008E3687" w:rsidRDefault="000A51CF" w:rsidP="00FB2CFF">
      <w:pPr>
        <w:jc w:val="center"/>
        <w:rPr>
          <w:lang w:val="en-US"/>
        </w:rPr>
      </w:pPr>
      <w:r w:rsidRPr="004B7F73">
        <w:rPr>
          <w:b/>
          <w:bCs/>
          <w:lang w:val="en-US"/>
        </w:rPr>
        <w:t>Devas paying homage to the Buddha</w:t>
      </w:r>
      <w:r w:rsidR="00FB2CFF">
        <w:rPr>
          <w:b/>
          <w:bCs/>
          <w:lang w:val="en-US"/>
        </w:rPr>
        <w:t xml:space="preserve"> </w:t>
      </w:r>
      <w:r w:rsidR="00F3196A">
        <w:rPr>
          <w:rStyle w:val="EndnoteReference"/>
          <w:b/>
          <w:bCs/>
          <w:lang w:val="en-US"/>
        </w:rPr>
        <w:endnoteReference w:id="37"/>
      </w:r>
    </w:p>
    <w:p w14:paraId="2A56F05B" w14:textId="490B2DBD" w:rsidR="00953AE3" w:rsidRPr="00953AE3" w:rsidRDefault="00953AE3" w:rsidP="005559C1">
      <w:pPr>
        <w:pStyle w:val="Heading2"/>
      </w:pPr>
      <w:r w:rsidRPr="00953AE3">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8"/>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approached the Blessed One, paying their highest respects and seeking his profound wisdom.</w:t>
      </w:r>
    </w:p>
    <w:p w14:paraId="55212AF3" w14:textId="65BF6951" w:rsidR="004E1391" w:rsidRPr="005559C1" w:rsidRDefault="00953AE3" w:rsidP="005559C1">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6E38816B" w14:textId="77777777" w:rsidR="0038539A" w:rsidRPr="0038539A" w:rsidRDefault="0038539A" w:rsidP="005559C1">
      <w:pPr>
        <w:pStyle w:val="Heading1"/>
      </w:pPr>
      <w:r w:rsidRPr="0038539A">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9"/>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1D26BF">
      <w:pPr>
        <w:pStyle w:val="Heading2"/>
      </w:pPr>
      <w:r w:rsidRPr="00690EDF">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40"/>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1D26BF" w:rsidRDefault="007D1DEE" w:rsidP="001D26BF">
      <w:pPr>
        <w:pStyle w:val="Heading1"/>
      </w:pPr>
      <w:r w:rsidRPr="001D26BF">
        <w:rPr>
          <w:color w:val="auto"/>
        </w:rPr>
        <w:t xml:space="preserve">The Buddha </w:t>
      </w:r>
      <w:r w:rsidRPr="001D26BF">
        <w:t xml:space="preserve">is </w:t>
      </w:r>
      <w:r w:rsidR="00D10D44" w:rsidRPr="001D26BF">
        <w:t>S</w:t>
      </w:r>
      <w:r w:rsidRPr="001D26BF">
        <w:t xml:space="preserve">kilful in </w:t>
      </w:r>
      <w:r w:rsidR="001C6419" w:rsidRPr="001D26BF">
        <w:t>A</w:t>
      </w:r>
      <w:r w:rsidRPr="001D26BF">
        <w:t xml:space="preserve">ll </w:t>
      </w:r>
      <w:r w:rsidR="00D10D44" w:rsidRPr="001D26BF">
        <w:t>T</w:t>
      </w:r>
      <w:r w:rsidRPr="001D26BF">
        <w:t xml:space="preserve">hree </w:t>
      </w:r>
      <w:r w:rsidR="00D10D44" w:rsidRPr="001D26BF">
        <w:t>D</w:t>
      </w:r>
      <w:r w:rsidRPr="001D26BF">
        <w:t xml:space="preserve">eeds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41"/>
      </w:r>
    </w:p>
    <w:p w14:paraId="687C9076" w14:textId="77777777" w:rsidR="00A440C7" w:rsidRDefault="00A440C7" w:rsidP="00BE72E6">
      <w:pPr>
        <w:spacing w:after="0"/>
        <w:rPr>
          <w:rFonts w:cstheme="minorHAnsi"/>
        </w:rPr>
      </w:pPr>
    </w:p>
    <w:p w14:paraId="6F6993F5" w14:textId="42AF9E65" w:rsidR="00A440C7" w:rsidRPr="00CD0EA4" w:rsidRDefault="002D6D06" w:rsidP="001025E0">
      <w:pPr>
        <w:pStyle w:val="Heading1"/>
      </w:pPr>
      <w:r w:rsidRPr="00CD0EA4">
        <w:lastRenderedPageBreak/>
        <w:t xml:space="preserve">The Buddha </w:t>
      </w:r>
      <w:r w:rsidR="00CD0EA4" w:rsidRPr="00CD0EA4">
        <w:t xml:space="preserve">is the </w:t>
      </w:r>
      <w:r w:rsidR="00A440C7" w:rsidRPr="00CD0EA4">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2"/>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1025E0">
      <w:pPr>
        <w:pStyle w:val="Heading1"/>
      </w:pPr>
      <w:r w:rsidRPr="00BD2EC9">
        <w:t xml:space="preserve">The Blessed One </w:t>
      </w:r>
      <w:r w:rsidR="00AD7DDB" w:rsidRPr="00BD2EC9">
        <w:t xml:space="preserve">was </w:t>
      </w:r>
      <w:r w:rsidRPr="00BD2EC9">
        <w:t xml:space="preserve">the </w:t>
      </w:r>
      <w:r w:rsidR="00F757D4">
        <w:t>A</w:t>
      </w:r>
      <w:r w:rsidR="00AD7DDB" w:rsidRPr="00BD2EC9">
        <w:t xml:space="preserve">rouser of the </w:t>
      </w:r>
      <w:proofErr w:type="spellStart"/>
      <w:r w:rsidR="00F757D4">
        <w:t>U</w:t>
      </w:r>
      <w:r w:rsidR="00AD7DDB" w:rsidRPr="00BD2EC9">
        <w:t>narisen</w:t>
      </w:r>
      <w:proofErr w:type="spellEnd"/>
      <w:r w:rsidR="00AD7DDB" w:rsidRPr="00BD2EC9">
        <w:t xml:space="preserve"> </w:t>
      </w:r>
      <w:r w:rsidR="00F757D4">
        <w:t>P</w:t>
      </w:r>
      <w:r w:rsidR="00AD7DDB" w:rsidRPr="00BD2EC9">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3"/>
      </w:r>
    </w:p>
    <w:p w14:paraId="14155845" w14:textId="77777777" w:rsidR="00355307" w:rsidRDefault="00355307" w:rsidP="00BE72E6">
      <w:pPr>
        <w:spacing w:after="0"/>
        <w:rPr>
          <w:rFonts w:cstheme="minorHAnsi"/>
        </w:rPr>
      </w:pPr>
    </w:p>
    <w:p w14:paraId="38801CE6" w14:textId="53D1D89B" w:rsidR="001B1245" w:rsidRPr="004578E6" w:rsidRDefault="00DE421A" w:rsidP="001025E0">
      <w:pPr>
        <w:pStyle w:val="Heading1"/>
      </w:pPr>
      <w:r w:rsidRPr="004578E6">
        <w:t xml:space="preserve">Wonderful </w:t>
      </w:r>
      <w:r w:rsidR="001B1245" w:rsidRPr="004578E6">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4"/>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1025E0">
      <w:pPr>
        <w:pStyle w:val="Heading2"/>
      </w:pPr>
      <w:r>
        <w:t xml:space="preserve">The </w:t>
      </w:r>
      <w:r w:rsidR="00AD0866">
        <w:t xml:space="preserve">Buddha </w:t>
      </w:r>
      <w:r>
        <w:t>P</w:t>
      </w:r>
      <w:r w:rsidR="00AD0866">
        <w:t xml:space="preserve">ossessed </w:t>
      </w:r>
      <w:r>
        <w:t>N</w:t>
      </w:r>
      <w:r w:rsidR="00737FB5" w:rsidRPr="00AD0866">
        <w:t xml:space="preserve">umerous </w:t>
      </w:r>
      <w:r>
        <w:t>P</w:t>
      </w:r>
      <w:r w:rsidR="00AB079B" w:rsidRPr="00AD0866">
        <w:t xml:space="preserve">sychic </w:t>
      </w:r>
      <w:r>
        <w:t>A</w:t>
      </w:r>
      <w:r w:rsidR="00AB079B" w:rsidRPr="00AD0866">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5"/>
      </w:r>
    </w:p>
    <w:p w14:paraId="5D7CD465" w14:textId="77777777" w:rsidR="00FB2CFF" w:rsidRDefault="00C26A43" w:rsidP="00FB2CFF">
      <w:pPr>
        <w:pStyle w:val="Standard"/>
        <w:jc w:val="center"/>
        <w:rPr>
          <w:b/>
          <w:bCs/>
        </w:rPr>
      </w:pPr>
      <w:r>
        <w:rPr>
          <w:noProof/>
        </w:rPr>
        <w:lastRenderedPageBreak/>
        <w:drawing>
          <wp:inline distT="0" distB="0" distL="0" distR="0" wp14:anchorId="3B60962F" wp14:editId="3A58E726">
            <wp:extent cx="4481195" cy="2887980"/>
            <wp:effectExtent l="114300" t="114300" r="109855" b="160020"/>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30E5C" w14:textId="18ECFBBD" w:rsidR="004552DF" w:rsidRPr="00FB2CFF" w:rsidRDefault="00E802E0" w:rsidP="00FB2CFF">
      <w:pPr>
        <w:pStyle w:val="Standard"/>
        <w:jc w:val="center"/>
        <w:rPr>
          <w:rFonts w:ascii="Times New Roman" w:hAnsi="Times New Roman" w:cs="Times New Roman"/>
          <w:lang w:val="en-AU" w:bidi="si-LK"/>
        </w:rPr>
      </w:pPr>
      <w:r w:rsidRPr="00912E43">
        <w:rPr>
          <w:b/>
          <w:bCs/>
        </w:rPr>
        <w:t>Buddha’s Great Miracles</w:t>
      </w:r>
      <w:r w:rsidR="00FB2CFF">
        <w:rPr>
          <w:b/>
          <w:bCs/>
        </w:rPr>
        <w:t xml:space="preserve"> </w:t>
      </w:r>
      <w:r w:rsidR="004D621F">
        <w:rPr>
          <w:rStyle w:val="EndnoteReference"/>
          <w:b/>
          <w:bCs/>
        </w:rPr>
        <w:endnoteReference w:id="46"/>
      </w:r>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01842">
      <w:pPr>
        <w:pStyle w:val="Heading2"/>
      </w:pPr>
      <w:r w:rsidRPr="00E37347">
        <w:t xml:space="preserve">Ability to </w:t>
      </w:r>
      <w:r w:rsidR="004552DF">
        <w:t>A</w:t>
      </w:r>
      <w:r w:rsidRPr="00E37347">
        <w:t xml:space="preserve">ppear in the </w:t>
      </w:r>
      <w:proofErr w:type="spellStart"/>
      <w:r w:rsidR="004552DF" w:rsidRPr="004552DF">
        <w:t>B</w:t>
      </w:r>
      <w:r w:rsidR="00E37347" w:rsidRPr="004552DF">
        <w:t>rahmā</w:t>
      </w:r>
      <w:proofErr w:type="spellEnd"/>
      <w:r w:rsidR="00E37347" w:rsidRPr="004552DF">
        <w:t xml:space="preserve"> </w:t>
      </w:r>
      <w:r w:rsidR="004552DF" w:rsidRPr="004552DF">
        <w:t>W</w:t>
      </w:r>
      <w:r w:rsidR="00E37347" w:rsidRPr="004552DF">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7"/>
      </w:r>
    </w:p>
    <w:p w14:paraId="4CADBF6B" w14:textId="035B62BB" w:rsidR="006C5496" w:rsidRDefault="001C6419" w:rsidP="00FB2CFF">
      <w:pPr>
        <w:pStyle w:val="Standard"/>
        <w:spacing w:after="0"/>
        <w:jc w:val="center"/>
        <w:rPr>
          <w:rFonts w:ascii="Times New Roman" w:hAnsi="Times New Roman" w:cs="Times New Roman"/>
          <w:lang w:val="en-AU" w:bidi="si-LK"/>
        </w:rPr>
      </w:pPr>
      <w:r>
        <w:rPr>
          <w:noProof/>
        </w:rPr>
        <w:drawing>
          <wp:inline distT="0" distB="0" distL="0" distR="0" wp14:anchorId="540B0702" wp14:editId="5227B4AA">
            <wp:extent cx="3286125" cy="2305050"/>
            <wp:effectExtent l="133350" t="114300" r="123825" b="152400"/>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01" t="6154" r="11517"/>
                    <a:stretch/>
                  </pic:blipFill>
                  <pic:spPr bwMode="auto">
                    <a:xfrm>
                      <a:off x="0" y="0"/>
                      <a:ext cx="328612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2F2E399" w14:textId="708D12A4" w:rsidR="009A0688" w:rsidRPr="009A0688" w:rsidRDefault="009A0688" w:rsidP="00FB2CFF">
      <w:pPr>
        <w:widowControl w:val="0"/>
        <w:suppressAutoHyphens/>
        <w:autoSpaceDN w:val="0"/>
        <w:spacing w:after="0"/>
        <w:jc w:val="center"/>
        <w:textAlignment w:val="baseline"/>
        <w:rPr>
          <w:rFonts w:cstheme="minorHAnsi"/>
          <w:sz w:val="20"/>
          <w:szCs w:val="20"/>
          <w:lang w:bidi="ar-SA"/>
        </w:rPr>
      </w:pPr>
      <w:r w:rsidRPr="009A0688">
        <w:rPr>
          <w:rFonts w:cstheme="minorHAnsi"/>
          <w:b/>
          <w:bCs/>
          <w:sz w:val="20"/>
          <w:szCs w:val="20"/>
          <w:lang w:bidi="ar-SA"/>
        </w:rPr>
        <w:t xml:space="preserve">Encounter </w:t>
      </w:r>
      <w:r w:rsidRPr="009A0688">
        <w:rPr>
          <w:rFonts w:cstheme="minorHAnsi"/>
          <w:b/>
          <w:bCs/>
          <w:sz w:val="20"/>
          <w:szCs w:val="20"/>
        </w:rPr>
        <w:t>with a Naga serpen</w:t>
      </w:r>
      <w:r w:rsidR="008E04C6">
        <w:rPr>
          <w:rFonts w:cstheme="minorHAnsi"/>
          <w:sz w:val="20"/>
          <w:szCs w:val="20"/>
        </w:rPr>
        <w:t xml:space="preserve">t </w:t>
      </w:r>
      <w:r w:rsidR="008E04C6">
        <w:rPr>
          <w:rStyle w:val="EndnoteReference"/>
          <w:rFonts w:cstheme="minorHAnsi"/>
          <w:sz w:val="20"/>
          <w:szCs w:val="20"/>
        </w:rPr>
        <w:endnoteReference w:id="48"/>
      </w:r>
    </w:p>
    <w:p w14:paraId="3185008D" w14:textId="13C7A03A" w:rsidR="00BB1716" w:rsidRPr="00433B3F" w:rsidRDefault="00E313CA" w:rsidP="002455EC">
      <w:pPr>
        <w:pStyle w:val="Heading2"/>
        <w:rPr>
          <w:rFonts w:ascii="Times New Roman" w:hAnsi="Times New Roman" w:cs="Times New Roman"/>
        </w:rPr>
      </w:pPr>
      <w:r w:rsidRPr="00E313CA">
        <w:rPr>
          <w:rFonts w:ascii="Times New Roman" w:hAnsi="Times New Roman" w:cs="Times New Roman"/>
        </w:rPr>
        <w:lastRenderedPageBreak/>
        <w:t>Performances</w:t>
      </w:r>
      <w:r w:rsidR="001C6419">
        <w:rPr>
          <w:rFonts w:ascii="Times New Roman" w:hAnsi="Times New Roman" w:cs="Times New Roman"/>
        </w:rPr>
        <w:t xml:space="preserve"> of Miracle</w:t>
      </w:r>
      <w:r w:rsidR="00433B3F">
        <w:rPr>
          <w:rFonts w:ascii="Times New Roman" w:hAnsi="Times New Roman" w:cs="Times New Roman"/>
        </w:rPr>
        <w:t xml:space="preserve"> </w:t>
      </w:r>
      <w:r w:rsidR="00BB1716" w:rsidRPr="00BB1716">
        <w:t xml:space="preserve">at the Monastery of </w:t>
      </w:r>
      <w:proofErr w:type="spellStart"/>
      <w:r w:rsidR="00BB1716" w:rsidRPr="00BB1716">
        <w:t>Uruvela</w:t>
      </w:r>
      <w:proofErr w:type="spellEnd"/>
      <w:r w:rsidR="00BB1716" w:rsidRPr="00BB1716">
        <w:t xml:space="preserve"> </w:t>
      </w:r>
      <w:proofErr w:type="spellStart"/>
      <w:r w:rsidR="00BB1716" w:rsidRPr="00BB1716">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9"/>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50"/>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51"/>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639F7E2F" w:rsidR="0037784C" w:rsidRPr="0037784C" w:rsidRDefault="0037784C" w:rsidP="008C56C9">
      <w:pPr>
        <w:pStyle w:val="Heading2"/>
      </w:pPr>
      <w:r w:rsidRPr="0037784C">
        <w:t xml:space="preserve">The </w:t>
      </w:r>
      <w:r w:rsidR="00433B3F">
        <w:t>O</w:t>
      </w:r>
      <w:r w:rsidRPr="0037784C">
        <w:t xml:space="preserve">nly </w:t>
      </w:r>
      <w:r w:rsidR="00433B3F">
        <w:t>M</w:t>
      </w:r>
      <w:r w:rsidRPr="0037784C">
        <w:t>iracles the B</w:t>
      </w:r>
      <w:r w:rsidR="00433B3F">
        <w:t>uddha A</w:t>
      </w:r>
      <w:r w:rsidRPr="0037784C">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52"/>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53"/>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4"/>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1F514C8C" w:rsidR="000B56E9" w:rsidRPr="00C10D8E" w:rsidRDefault="000B56E9" w:rsidP="001F4CBE">
      <w:pPr>
        <w:pStyle w:val="Heading2"/>
      </w:pPr>
      <w:r w:rsidRPr="00C10D8E">
        <w:lastRenderedPageBreak/>
        <w:t xml:space="preserve">Noble Qualities are the </w:t>
      </w:r>
      <w:r w:rsidR="00433B3F">
        <w:t>T</w:t>
      </w:r>
      <w:r w:rsidRPr="00C10D8E">
        <w:t xml:space="preserve">rue </w:t>
      </w:r>
      <w:r w:rsidR="00433B3F">
        <w:t>W</w:t>
      </w:r>
      <w:r w:rsidRPr="00C10D8E">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5"/>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6"/>
      </w:r>
    </w:p>
    <w:p w14:paraId="32B3A622" w14:textId="77777777" w:rsidR="00FD32F6" w:rsidRDefault="00FD32F6" w:rsidP="00BE72E6">
      <w:pPr>
        <w:spacing w:after="0"/>
        <w:rPr>
          <w:rFonts w:ascii="Times New Roman" w:hAnsi="Times New Roman" w:cs="Times New Roman"/>
          <w:b/>
          <w:bCs/>
          <w:sz w:val="28"/>
          <w:szCs w:val="28"/>
        </w:rPr>
      </w:pPr>
    </w:p>
    <w:p w14:paraId="3491707F" w14:textId="686E134D" w:rsidR="00161C2A" w:rsidRPr="00F92912" w:rsidRDefault="00196DB7" w:rsidP="001F4CBE">
      <w:pPr>
        <w:pStyle w:val="Heading1"/>
      </w:pPr>
      <w:r w:rsidRPr="00196DB7">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7"/>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8"/>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1F4CBE">
      <w:pPr>
        <w:pStyle w:val="Heading2"/>
      </w:pPr>
      <w:r w:rsidRPr="00AA0340">
        <w:t xml:space="preserve">The </w:t>
      </w:r>
      <w:r w:rsidR="00B07813">
        <w:t>Thirty</w:t>
      </w:r>
      <w:r w:rsidR="00B73DF5">
        <w:t>-</w:t>
      </w:r>
      <w:r w:rsidR="00B07813">
        <w:t>T</w:t>
      </w:r>
      <w:r w:rsidR="009738B8">
        <w:t xml:space="preserve">wo </w:t>
      </w:r>
      <w:r w:rsidR="00B07813">
        <w:t>(</w:t>
      </w:r>
      <w:r w:rsidRPr="00AA0340">
        <w:t>32</w:t>
      </w:r>
      <w:r w:rsidR="00B73DF5">
        <w:t xml:space="preserve">) </w:t>
      </w:r>
      <w:r w:rsidR="002C22BD">
        <w:t xml:space="preserve">Signs </w:t>
      </w:r>
      <w:r w:rsidR="007E4FCB" w:rsidRPr="007E4FCB">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9"/>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60"/>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61"/>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62"/>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63"/>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4"/>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5"/>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6"/>
      </w:r>
    </w:p>
    <w:p w14:paraId="10C829AD" w14:textId="1623081E" w:rsidR="001E76BD" w:rsidRDefault="001E76BD" w:rsidP="00B349D8">
      <w:pPr>
        <w:spacing w:after="0"/>
        <w:rPr>
          <w:rFonts w:cstheme="minorHAnsi"/>
        </w:rPr>
      </w:pPr>
    </w:p>
    <w:p w14:paraId="7FAF06BF" w14:textId="41A6A2CC" w:rsidR="00B07813" w:rsidRPr="00A27A9F" w:rsidRDefault="00B07813" w:rsidP="00836DDB">
      <w:pPr>
        <w:pStyle w:val="Heading2"/>
      </w:pPr>
      <w:r w:rsidRPr="00A27A9F">
        <w:lastRenderedPageBreak/>
        <w:t xml:space="preserve">Some </w:t>
      </w:r>
      <w:r w:rsidR="0068287D">
        <w:t>M</w:t>
      </w:r>
      <w:r w:rsidRPr="00A27A9F">
        <w:t xml:space="preserve">ore </w:t>
      </w:r>
      <w:r w:rsidR="0068287D">
        <w:t>E</w:t>
      </w:r>
      <w:r w:rsidRPr="00A27A9F">
        <w:t xml:space="preserve">vidence from the </w:t>
      </w:r>
      <w:r w:rsidR="0068287D">
        <w:t>S</w:t>
      </w:r>
      <w:r w:rsidRPr="00A27A9F">
        <w:t xml:space="preserve">criptures </w:t>
      </w:r>
      <w:r w:rsidR="0068287D">
        <w:t>R</w:t>
      </w:r>
      <w:r w:rsidRPr="00A27A9F">
        <w:t xml:space="preserve">egarding the </w:t>
      </w:r>
      <w:r w:rsidR="00A27A9F" w:rsidRPr="00A27A9F">
        <w:t>Thirty-Two</w:t>
      </w:r>
      <w:r w:rsidRPr="00A27A9F">
        <w:t xml:space="preserve"> </w:t>
      </w:r>
      <w:r w:rsidR="002C22BD">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836DDB">
      <w:pPr>
        <w:pStyle w:val="Heading3"/>
      </w:pPr>
      <w:r w:rsidRPr="00986FF5">
        <w:t>Discovery of Bra</w:t>
      </w:r>
      <w:r w:rsidR="0068287D">
        <w:t>hmin</w:t>
      </w:r>
      <w:r w:rsidRPr="00986FF5">
        <w:t xml:space="preserve"> </w:t>
      </w:r>
      <w:r w:rsidR="0068287D">
        <w:t>S</w:t>
      </w:r>
      <w:r w:rsidRPr="00986FF5">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836DDB">
      <w:pPr>
        <w:pStyle w:val="Heading3"/>
      </w:pPr>
      <w:r w:rsidRPr="00CB557B">
        <w:t xml:space="preserve">Confirmation of </w:t>
      </w:r>
      <w:r w:rsidR="0068287D">
        <w:t xml:space="preserve">the </w:t>
      </w:r>
      <w:r w:rsidR="00111A4F" w:rsidRPr="00CB557B">
        <w:t>Brahmin</w:t>
      </w:r>
      <w:r w:rsidRPr="00CB557B">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7"/>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836DDB">
      <w:pPr>
        <w:pStyle w:val="Heading3"/>
      </w:pPr>
      <w:r>
        <w:t xml:space="preserve">The </w:t>
      </w:r>
      <w:r w:rsidR="00111A4F" w:rsidRPr="00111A4F">
        <w:t xml:space="preserve">Brahmin Dona </w:t>
      </w:r>
      <w:r w:rsidR="00111A4F">
        <w:t xml:space="preserve">witnessing the </w:t>
      </w:r>
      <w:r>
        <w:t>F</w:t>
      </w:r>
      <w:r w:rsidR="00111A4F">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lastRenderedPageBreak/>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F61E8E">
      <w:pPr>
        <w:pStyle w:val="Heading3"/>
      </w:pPr>
      <w:r w:rsidRPr="005066E4">
        <w:t>Ho</w:t>
      </w:r>
      <w:r w:rsidR="001A4271">
        <w:t>w the B</w:t>
      </w:r>
      <w:r w:rsidR="008D01F3" w:rsidRPr="00FA5697">
        <w:t xml:space="preserve">rahmin </w:t>
      </w:r>
      <w:r w:rsidR="001A4271">
        <w:t>S</w:t>
      </w:r>
      <w:r w:rsidR="008D01F3" w:rsidRPr="00FA5697">
        <w:t xml:space="preserve">tudent </w:t>
      </w:r>
      <w:proofErr w:type="spellStart"/>
      <w:r w:rsidR="008D01F3" w:rsidRPr="00FA5697">
        <w:t>Ambatta</w:t>
      </w:r>
      <w:r w:rsidR="00FA5697" w:rsidRPr="00FA5697">
        <w:t>’s</w:t>
      </w:r>
      <w:proofErr w:type="spellEnd"/>
      <w:r w:rsidR="00FA5697" w:rsidRPr="00FA5697">
        <w:t xml:space="preserve"> </w:t>
      </w:r>
      <w:r w:rsidR="001A4271">
        <w:t>D</w:t>
      </w:r>
      <w:r w:rsidR="00FA5697" w:rsidRPr="00FA5697">
        <w:t xml:space="preserve">oubt </w:t>
      </w:r>
      <w:r w:rsidR="001A4271">
        <w:t>D</w:t>
      </w:r>
      <w:r w:rsidR="00FA5697" w:rsidRPr="00FA5697">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out for the thirty-two marks of a Gret Man on 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F61E8E">
      <w:pPr>
        <w:pStyle w:val="Heading3"/>
      </w:pPr>
      <w:r>
        <w:t xml:space="preserve">The </w:t>
      </w:r>
      <w:r w:rsidR="00FD41E4" w:rsidRPr="007C168A">
        <w:t xml:space="preserve">Brahmin </w:t>
      </w:r>
      <w:proofErr w:type="spellStart"/>
      <w:r w:rsidR="0028738D" w:rsidRPr="007C168A">
        <w:t>B</w:t>
      </w:r>
      <w:r w:rsidR="00C542D1" w:rsidRPr="007C168A">
        <w:t>ā</w:t>
      </w:r>
      <w:r w:rsidR="0028738D" w:rsidRPr="007C168A">
        <w:t>vari</w:t>
      </w:r>
      <w:r>
        <w:t>’s</w:t>
      </w:r>
      <w:proofErr w:type="spellEnd"/>
      <w:r w:rsidR="00C542D1" w:rsidRPr="007C168A">
        <w:t xml:space="preserve"> </w:t>
      </w:r>
      <w:r>
        <w:t>D</w:t>
      </w:r>
      <w:r w:rsidR="00C542D1" w:rsidRPr="007C168A">
        <w:t>escr</w:t>
      </w:r>
      <w:r w:rsidR="00394EBE">
        <w:t xml:space="preserve">iptions of </w:t>
      </w:r>
      <w:r w:rsidR="007C168A" w:rsidRPr="007C168A">
        <w:t xml:space="preserve">how to </w:t>
      </w:r>
      <w:r>
        <w:t>R</w:t>
      </w:r>
      <w:r w:rsidR="007C168A" w:rsidRPr="007C168A">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8"/>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9"/>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F61E8E">
      <w:pPr>
        <w:pStyle w:val="Heading3"/>
      </w:pPr>
      <w:r w:rsidRPr="00F61E8E">
        <w:t xml:space="preserve">The </w:t>
      </w:r>
      <w:r w:rsidR="00E24268" w:rsidRPr="00F61E8E">
        <w:t>B</w:t>
      </w:r>
      <w:r w:rsidR="00E24268" w:rsidRPr="00B73DF5">
        <w:t>rahmin</w:t>
      </w:r>
      <w:r w:rsidR="00B73DF5" w:rsidRPr="00B73DF5">
        <w:t xml:space="preserve"> </w:t>
      </w:r>
      <w:proofErr w:type="spellStart"/>
      <w:r w:rsidR="00B73DF5" w:rsidRPr="00B73DF5">
        <w:t>So</w:t>
      </w:r>
      <w:r w:rsidR="00B73DF5" w:rsidRPr="00B73DF5">
        <w:rPr>
          <w:rFonts w:hint="eastAsia"/>
        </w:rPr>
        <w:t>ṇ</w:t>
      </w:r>
      <w:r w:rsidR="00B73DF5" w:rsidRPr="00B73DF5">
        <w:t>ada</w:t>
      </w:r>
      <w:r w:rsidR="00B73DF5" w:rsidRPr="00B73DF5">
        <w:rPr>
          <w:rFonts w:hint="eastAsia"/>
        </w:rPr>
        <w:t>ṇḍ</w:t>
      </w:r>
      <w:r w:rsidR="00B73DF5" w:rsidRPr="00B73DF5">
        <w:t>a</w:t>
      </w:r>
      <w:proofErr w:type="spellEnd"/>
      <w:r w:rsidR="00B73DF5" w:rsidRPr="00B73DF5">
        <w:t xml:space="preserve"> </w:t>
      </w:r>
      <w:r>
        <w:t>D</w:t>
      </w:r>
      <w:r w:rsidR="00B73DF5" w:rsidRPr="00B73DF5">
        <w:t xml:space="preserve">eclaring the </w:t>
      </w:r>
      <w:r>
        <w:t>T</w:t>
      </w:r>
      <w:r w:rsidR="00B73DF5" w:rsidRPr="00B73DF5">
        <w:t>hirty-</w:t>
      </w:r>
      <w:r>
        <w:t>T</w:t>
      </w:r>
      <w:r w:rsidR="00B73DF5" w:rsidRPr="00B73DF5">
        <w:t xml:space="preserve">wo </w:t>
      </w:r>
      <w:r>
        <w:t>M</w:t>
      </w:r>
      <w:r w:rsidR="00B73DF5" w:rsidRPr="00B73DF5">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lastRenderedPageBreak/>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70"/>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735D5C">
      <w:pPr>
        <w:pStyle w:val="Heading3"/>
      </w:pPr>
      <w:r w:rsidRPr="00960AD0">
        <w:t xml:space="preserve">King </w:t>
      </w:r>
      <w:proofErr w:type="spellStart"/>
      <w:r w:rsidRPr="00960AD0">
        <w:t>Bimbisara</w:t>
      </w:r>
      <w:proofErr w:type="spellEnd"/>
      <w:r w:rsidRPr="00960AD0">
        <w:t xml:space="preserve"> </w:t>
      </w:r>
      <w:r w:rsidR="0024679E">
        <w:t>H</w:t>
      </w:r>
      <w:r w:rsidR="00C16CC7">
        <w:t xml:space="preserve">as </w:t>
      </w:r>
      <w:r w:rsidR="0024679E">
        <w:t>S</w:t>
      </w:r>
      <w:r w:rsidRPr="00960AD0">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71"/>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72"/>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7E555C">
      <w:pPr>
        <w:pStyle w:val="Heading2"/>
      </w:pPr>
      <w:r w:rsidRPr="00B73FBF">
        <w:lastRenderedPageBreak/>
        <w:t xml:space="preserve"> 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7E555C">
      <w:pPr>
        <w:pStyle w:val="Heading2"/>
      </w:pPr>
      <w:r w:rsidRPr="00B73FBF">
        <w:t xml:space="preserve"> </w:t>
      </w:r>
      <w:proofErr w:type="spellStart"/>
      <w:r w:rsidR="00BF28BC" w:rsidRPr="00B73FBF">
        <w:t>Ājīvaka</w:t>
      </w:r>
      <w:proofErr w:type="spellEnd"/>
      <w:r w:rsidR="00BF28BC" w:rsidRPr="00B73FBF">
        <w:t xml:space="preserve"> </w:t>
      </w:r>
      <w:proofErr w:type="spellStart"/>
      <w:r w:rsidR="00BF28BC" w:rsidRPr="00B73FBF">
        <w:t>Upaka</w:t>
      </w:r>
      <w:proofErr w:type="spellEnd"/>
      <w:r w:rsidR="00097A89" w:rsidRPr="00B73FBF">
        <w:t xml:space="preserve"> </w:t>
      </w:r>
      <w:r w:rsidR="00F0764C" w:rsidRPr="00B73FBF">
        <w:t>praising</w:t>
      </w:r>
      <w:r w:rsidR="00097A89" w:rsidRPr="00B73FBF">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t>“ Sir</w:t>
      </w:r>
      <w:proofErr w:type="gramEnd"/>
      <w:r w:rsidRPr="00B73FBF">
        <w:rPr>
          <w:rFonts w:asciiTheme="minorHAnsi" w:hAnsiTheme="minorHAnsi" w:cstheme="minorHAnsi"/>
          <w:i/>
          <w:iCs/>
          <w:sz w:val="22"/>
          <w:szCs w:val="22"/>
          <w:lang w:val="en"/>
        </w:rPr>
        <w:t xml:space="preserve">, your senses are </w:t>
      </w:r>
      <w:proofErr w:type="gramStart"/>
      <w:r w:rsidRPr="00B73FBF">
        <w:rPr>
          <w:rFonts w:asciiTheme="minorHAnsi" w:hAnsiTheme="minorHAnsi" w:cstheme="minorHAnsi"/>
          <w:i/>
          <w:iCs/>
          <w:sz w:val="22"/>
          <w:szCs w:val="22"/>
          <w:lang w:val="en"/>
        </w:rPr>
        <w:t>clear</w:t>
      </w:r>
      <w:proofErr w:type="gramEnd"/>
      <w:r w:rsidRPr="00B73FBF">
        <w:rPr>
          <w:rFonts w:asciiTheme="minorHAnsi" w:hAnsiTheme="minorHAnsi" w:cstheme="minorHAnsi"/>
          <w:i/>
          <w:iCs/>
          <w:sz w:val="22"/>
          <w:szCs w:val="22"/>
          <w:lang w:val="en"/>
        </w:rPr>
        <w:t xml:space="preserve">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73"/>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7E555C">
      <w:pPr>
        <w:pStyle w:val="Heading3"/>
        <w:rPr>
          <w:lang w:val="en"/>
        </w:rPr>
      </w:pPr>
      <w:r w:rsidRPr="00B73FBF">
        <w:rPr>
          <w:lang w:val="en"/>
        </w:rPr>
        <w:t>Two occasions</w:t>
      </w:r>
      <w:r w:rsidR="00AD6561" w:rsidRPr="00B73FBF">
        <w:rPr>
          <w:lang w:val="en"/>
        </w:rPr>
        <w:t xml:space="preserve"> when the </w:t>
      </w:r>
      <w:r w:rsidR="00AD6561" w:rsidRPr="00B73FBF">
        <w:t>skin-colour of the Buddha becomes exceedingly pure and clean.</w:t>
      </w:r>
      <w:r w:rsidRPr="00B73FBF">
        <w:rPr>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4"/>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5"/>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7E555C">
      <w:pPr>
        <w:pStyle w:val="Heading3"/>
      </w:pPr>
      <w:r w:rsidRPr="00DB5245">
        <w:t xml:space="preserve">The </w:t>
      </w:r>
      <w:r w:rsidR="00FA6A68" w:rsidRPr="00B73FBF">
        <w:t>B</w:t>
      </w:r>
      <w:r w:rsidRPr="00DB5245">
        <w:t xml:space="preserve">rahmin </w:t>
      </w:r>
      <w:proofErr w:type="spellStart"/>
      <w:r w:rsidRPr="00DB5245">
        <w:t>Vacchagotta</w:t>
      </w:r>
      <w:proofErr w:type="spellEnd"/>
      <w:r w:rsidRPr="00DB5245">
        <w:t xml:space="preserve"> of </w:t>
      </w:r>
      <w:proofErr w:type="spellStart"/>
      <w:r w:rsidRPr="00DB5245">
        <w:t>Venāgapura</w:t>
      </w:r>
      <w:proofErr w:type="spellEnd"/>
      <w:r w:rsidR="00FA6A68" w:rsidRPr="00B73FBF">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6"/>
      </w:r>
    </w:p>
    <w:p w14:paraId="7E923295" w14:textId="77777777" w:rsidR="00F0764C" w:rsidRDefault="00F0764C" w:rsidP="008F2C18">
      <w:pPr>
        <w:spacing w:after="0"/>
        <w:rPr>
          <w:rFonts w:cstheme="minorHAnsi"/>
          <w:b/>
          <w:bCs/>
        </w:rPr>
      </w:pPr>
    </w:p>
    <w:p w14:paraId="0834697D" w14:textId="33DB4927" w:rsidR="008F2C18" w:rsidRPr="00CA7213" w:rsidRDefault="00037BAC" w:rsidP="007E555C">
      <w:pPr>
        <w:pStyle w:val="Heading3"/>
      </w:pPr>
      <w:proofErr w:type="spellStart"/>
      <w:r w:rsidRPr="00037BAC">
        <w:t>Saccaka</w:t>
      </w:r>
      <w:proofErr w:type="spellEnd"/>
      <w:r w:rsidRPr="00037BAC">
        <w:t xml:space="preserve"> the </w:t>
      </w:r>
      <w:proofErr w:type="spellStart"/>
      <w:r w:rsidRPr="00037BAC">
        <w:t>Niga</w:t>
      </w:r>
      <w:r w:rsidRPr="00037BAC">
        <w:rPr>
          <w:rFonts w:hint="eastAsia"/>
        </w:rPr>
        <w:t>ṇṭ</w:t>
      </w:r>
      <w:r w:rsidRPr="00037BAC">
        <w:t>ha</w:t>
      </w:r>
      <w:r w:rsidRPr="00CA7213">
        <w:t>’s</w:t>
      </w:r>
      <w:proofErr w:type="spellEnd"/>
      <w:r w:rsidRPr="00CA7213">
        <w:t xml:space="preserve"> son</w:t>
      </w:r>
      <w:r w:rsidR="00CA7213" w:rsidRPr="00CA7213">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7"/>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2140ED">
      <w:pPr>
        <w:pStyle w:val="Heading2"/>
      </w:pPr>
      <w:r w:rsidRPr="00B73FBF">
        <w:t>Why the</w:t>
      </w:r>
      <w:r w:rsidR="00BB05AD" w:rsidRPr="00B73FBF">
        <w:t xml:space="preserve"> soles of the Buddha’s feet </w:t>
      </w:r>
      <w:r w:rsidR="00AD30C1" w:rsidRPr="00B73FBF">
        <w:t xml:space="preserve">were </w:t>
      </w:r>
      <w:r w:rsidR="00BB05AD" w:rsidRPr="00B73FBF">
        <w:t xml:space="preserve">wheels of a thousand spokes, complete with felloe </w:t>
      </w:r>
      <w:r w:rsidR="00453FCB" w:rsidRPr="00B73FBF">
        <w:t xml:space="preserve">(the outer rim of a wheel) </w:t>
      </w:r>
      <w:r w:rsidR="00BB05AD" w:rsidRPr="00B73FBF">
        <w:t>and hub</w:t>
      </w:r>
      <w:r w:rsidR="00453FCB" w:rsidRPr="00B73FBF">
        <w:t>?</w:t>
      </w:r>
      <w:r w:rsidR="00D66AAA">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40BD715" w:rsidR="00B73DF5" w:rsidRPr="00B73FBF" w:rsidRDefault="004C67CA" w:rsidP="00393CF6">
      <w:pPr>
        <w:spacing w:after="0"/>
        <w:rPr>
          <w:rFonts w:cstheme="minorHAnsi"/>
        </w:rPr>
      </w:pPr>
      <w:r w:rsidRPr="004C67CA">
        <w:rPr>
          <w:rFonts w:cstheme="minorHAnsi"/>
          <w:i/>
          <w:iCs/>
        </w:rPr>
        <w:lastRenderedPageBreak/>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(and)  f</w:t>
      </w:r>
      <w:r w:rsidRPr="004C67CA">
        <w:rPr>
          <w:rFonts w:cstheme="minorHAnsi"/>
          <w:i/>
          <w:iCs/>
        </w:rPr>
        <w:t>alling away from there and coming to be reborn here on earth, he acquired this mark</w:t>
      </w:r>
      <w:r w:rsidR="00937927" w:rsidRPr="00B73FBF">
        <w:rPr>
          <w:rFonts w:cstheme="minorHAnsi"/>
          <w:i/>
          <w:iCs/>
        </w:rPr>
        <w:t xml:space="preserve">: </w:t>
      </w:r>
      <w:r w:rsidRPr="00B73FBF">
        <w:rPr>
          <w:rFonts w:cstheme="minorHAnsi"/>
          <w:i/>
          <w:iCs/>
        </w:rPr>
        <w:t>on the soles of his feet are wheels of a thousand spokes, complete with felloe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8"/>
      </w:r>
    </w:p>
    <w:p w14:paraId="076D7362" w14:textId="7E4CB432" w:rsidR="00394EBE" w:rsidRDefault="00394EBE" w:rsidP="00393CF6">
      <w:pPr>
        <w:spacing w:after="0"/>
        <w:rPr>
          <w:rFonts w:cstheme="minorHAnsi"/>
        </w:rPr>
      </w:pPr>
    </w:p>
    <w:p w14:paraId="75A46282" w14:textId="75C84A5B" w:rsidR="002140ED" w:rsidRDefault="00CB5CFF" w:rsidP="003E3C6C">
      <w:pPr>
        <w:spacing w:after="0"/>
        <w:rPr>
          <w:rFonts w:cstheme="minorHAnsi"/>
        </w:rPr>
      </w:pPr>
      <w:r w:rsidRPr="00D11D57">
        <w:rPr>
          <w:rStyle w:val="Heading3Char"/>
        </w:rPr>
        <w:t xml:space="preserve">Why </w:t>
      </w:r>
      <w:r w:rsidR="003E3C6C" w:rsidRPr="00D11D57">
        <w:rPr>
          <w:rStyle w:val="Heading3Char"/>
        </w:rPr>
        <w:t>the Buddha</w:t>
      </w:r>
      <w:r w:rsidR="006E1F7B" w:rsidRPr="00D11D57">
        <w:rPr>
          <w:rStyle w:val="Heading3Char"/>
        </w:rPr>
        <w:t xml:space="preserve"> had </w:t>
      </w:r>
      <w:r w:rsidR="003E3C6C" w:rsidRPr="00D11D57">
        <w:rPr>
          <w:rStyle w:val="Heading3Char"/>
        </w:rPr>
        <w:t>feet with level tread</w:t>
      </w:r>
      <w:r w:rsidR="003E3C6C" w:rsidRPr="003E3C6C">
        <w:rPr>
          <w:rFonts w:cstheme="minorHAnsi"/>
          <w:b/>
          <w:bCs/>
        </w:rPr>
        <w:t>,</w:t>
      </w:r>
      <w:r w:rsidR="003E3C6C" w:rsidRPr="003E3C6C">
        <w:rPr>
          <w:rFonts w:cstheme="minorHAnsi"/>
        </w:rPr>
        <w:t xml:space="preserve"> so that he places his foot evenly </w:t>
      </w:r>
    </w:p>
    <w:p w14:paraId="0D7608A4" w14:textId="01A4654B" w:rsidR="00CB5CFF" w:rsidRDefault="003E3C6C" w:rsidP="003E3C6C">
      <w:pPr>
        <w:spacing w:after="0"/>
        <w:rPr>
          <w:rFonts w:cstheme="minorHAnsi"/>
        </w:rPr>
      </w:pPr>
      <w:r w:rsidRPr="003E3C6C">
        <w:rPr>
          <w:rFonts w:cstheme="minorHAnsi"/>
        </w:rPr>
        <w:t>on the ground, lifts it evenly, and</w:t>
      </w:r>
      <w:r w:rsidR="006E1F7B">
        <w:rPr>
          <w:rFonts w:cstheme="minorHAnsi"/>
        </w:rPr>
        <w:t xml:space="preserve"> </w:t>
      </w:r>
      <w:r w:rsidRPr="003E3C6C">
        <w:rPr>
          <w:rFonts w:cstheme="minorHAnsi"/>
        </w:rPr>
        <w:t>touches the ground evenly with the entire sole.</w:t>
      </w:r>
      <w:r w:rsidR="00126ED3">
        <w:rPr>
          <w:rFonts w:cstheme="minorHAnsi"/>
        </w:rPr>
        <w:t xml:space="preserve"> The Buddha explained this:</w:t>
      </w:r>
    </w:p>
    <w:p w14:paraId="0AAB3CD2" w14:textId="714D242F"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9"/>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80"/>
      </w:r>
    </w:p>
    <w:p w14:paraId="1A78C103" w14:textId="7D36AD4F" w:rsidR="008B38C7" w:rsidRPr="00FB2CFF" w:rsidRDefault="008B38C7" w:rsidP="00FB2CFF">
      <w:pPr>
        <w:spacing w:after="0"/>
        <w:jc w:val="center"/>
        <w:rPr>
          <w:rFonts w:cstheme="minorHAnsi"/>
        </w:rPr>
      </w:pPr>
      <w:r>
        <w:rPr>
          <w:noProof/>
        </w:rPr>
        <w:drawing>
          <wp:inline distT="0" distB="0" distL="0" distR="0" wp14:anchorId="19B960C9" wp14:editId="7AFB42D4">
            <wp:extent cx="2206800" cy="2620800"/>
            <wp:effectExtent l="133350" t="114300" r="117475" b="160655"/>
            <wp:docPr id="145805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5338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800" cy="26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D2892" w14:textId="35A39FF1" w:rsidR="008B38C7" w:rsidRDefault="008B38C7" w:rsidP="00FB2CFF">
      <w:pPr>
        <w:spacing w:after="0"/>
        <w:jc w:val="center"/>
        <w:rPr>
          <w:lang w:val="en-US"/>
        </w:rPr>
      </w:pPr>
      <w:r>
        <w:rPr>
          <w:b/>
          <w:bCs/>
          <w:lang w:val="en-US"/>
        </w:rPr>
        <w:t xml:space="preserve">The </w:t>
      </w:r>
      <w:r w:rsidRPr="00030995">
        <w:rPr>
          <w:b/>
          <w:bCs/>
          <w:lang w:val="en-US"/>
        </w:rPr>
        <w:t>Buddha’s Feet</w:t>
      </w:r>
      <w:r w:rsidR="00FB2CFF">
        <w:rPr>
          <w:b/>
          <w:bCs/>
          <w:lang w:val="en-US"/>
        </w:rPr>
        <w:t xml:space="preserve"> </w:t>
      </w:r>
      <w:r>
        <w:rPr>
          <w:rStyle w:val="EndnoteReference"/>
          <w:b/>
          <w:bCs/>
          <w:lang w:val="en-US"/>
        </w:rPr>
        <w:endnoteReference w:id="81"/>
      </w:r>
    </w:p>
    <w:p w14:paraId="72CFF47C" w14:textId="40D4D7A7" w:rsidR="00604909" w:rsidRDefault="00604909" w:rsidP="00BE72E6">
      <w:pPr>
        <w:spacing w:after="0"/>
        <w:rPr>
          <w:rFonts w:cstheme="minorHAnsi"/>
        </w:rPr>
      </w:pPr>
    </w:p>
    <w:p w14:paraId="5B12E0DC" w14:textId="07D8CD74" w:rsidR="00604909" w:rsidRDefault="00371D0F" w:rsidP="006A643F">
      <w:pPr>
        <w:spacing w:after="0"/>
        <w:jc w:val="center"/>
        <w:rPr>
          <w:rFonts w:cstheme="minorHAnsi"/>
        </w:rPr>
      </w:pPr>
      <w:r>
        <w:rPr>
          <w:noProof/>
        </w:rPr>
        <w:lastRenderedPageBreak/>
        <w:drawing>
          <wp:inline distT="0" distB="0" distL="0" distR="0" wp14:anchorId="6E7DE93E" wp14:editId="70157F0B">
            <wp:extent cx="2381250" cy="3169920"/>
            <wp:effectExtent l="0" t="0" r="0" b="0"/>
            <wp:docPr id="197332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9920"/>
                    </a:xfrm>
                    <a:prstGeom prst="rect">
                      <a:avLst/>
                    </a:prstGeom>
                    <a:noFill/>
                    <a:ln>
                      <a:noFill/>
                    </a:ln>
                  </pic:spPr>
                </pic:pic>
              </a:graphicData>
            </a:graphic>
          </wp:inline>
        </w:drawing>
      </w:r>
    </w:p>
    <w:p w14:paraId="7AE066F7" w14:textId="77777777" w:rsidR="00EB2DD9" w:rsidRDefault="00EB2DD9" w:rsidP="008B38C7">
      <w:pPr>
        <w:spacing w:after="0"/>
        <w:ind w:left="1440" w:firstLine="720"/>
        <w:rPr>
          <w:b/>
          <w:bCs/>
          <w:lang w:val="en-US"/>
        </w:rPr>
      </w:pPr>
    </w:p>
    <w:p w14:paraId="29F9098E" w14:textId="56B04978" w:rsidR="00294DE7" w:rsidRPr="00FD712F" w:rsidRDefault="00FD712F" w:rsidP="006D661E">
      <w:pPr>
        <w:spacing w:after="0"/>
        <w:jc w:val="center"/>
        <w:rPr>
          <w:rFonts w:cstheme="minorHAnsi"/>
          <w:b/>
          <w:bCs/>
        </w:rPr>
      </w:pPr>
      <w:r w:rsidRPr="00FD712F">
        <w:rPr>
          <w:rFonts w:cstheme="minorHAnsi"/>
          <w:b/>
          <w:bCs/>
        </w:rPr>
        <w:t xml:space="preserve">Standing Buddha </w:t>
      </w:r>
      <w:r>
        <w:rPr>
          <w:rStyle w:val="EndnoteReference"/>
          <w:rFonts w:cstheme="minorHAnsi"/>
          <w:b/>
          <w:bCs/>
        </w:rPr>
        <w:endnoteReference w:id="82"/>
      </w:r>
    </w:p>
    <w:p w14:paraId="0D2645D4" w14:textId="17BA4EA3" w:rsidR="00294DE7" w:rsidRDefault="00294DE7" w:rsidP="00BE72E6">
      <w:pPr>
        <w:spacing w:after="0"/>
        <w:rPr>
          <w:rFonts w:cstheme="minorHAnsi"/>
        </w:rPr>
      </w:pPr>
    </w:p>
    <w:p w14:paraId="219349C7" w14:textId="006DEB08" w:rsidR="00294DE7" w:rsidRDefault="002D0AE1" w:rsidP="00263923">
      <w:pPr>
        <w:spacing w:after="0"/>
        <w:jc w:val="center"/>
        <w:rPr>
          <w:rFonts w:cstheme="minorHAnsi"/>
        </w:rPr>
      </w:pPr>
      <w:r>
        <w:rPr>
          <w:noProof/>
        </w:rPr>
        <w:drawing>
          <wp:inline distT="0" distB="0" distL="0" distR="0" wp14:anchorId="654CABBA" wp14:editId="5AAF5043">
            <wp:extent cx="3693160" cy="4485005"/>
            <wp:effectExtent l="0" t="0" r="2540" b="0"/>
            <wp:docPr id="112424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160" cy="4485005"/>
                    </a:xfrm>
                    <a:prstGeom prst="rect">
                      <a:avLst/>
                    </a:prstGeom>
                    <a:noFill/>
                    <a:ln>
                      <a:noFill/>
                    </a:ln>
                  </pic:spPr>
                </pic:pic>
              </a:graphicData>
            </a:graphic>
          </wp:inline>
        </w:drawing>
      </w:r>
    </w:p>
    <w:p w14:paraId="4777F1C9" w14:textId="30D52D49" w:rsidR="00722C98" w:rsidRDefault="00722C98" w:rsidP="00294DE7">
      <w:pPr>
        <w:spacing w:after="0"/>
        <w:rPr>
          <w:rFonts w:cstheme="minorHAnsi"/>
          <w:b/>
          <w:bCs/>
          <w:lang w:val="en-US"/>
        </w:rPr>
      </w:pPr>
    </w:p>
    <w:p w14:paraId="34D76921" w14:textId="77777777" w:rsidR="00AF0FC7" w:rsidRPr="003E69CC" w:rsidRDefault="00AF0FC7" w:rsidP="00AF0FC7">
      <w:pPr>
        <w:spacing w:after="0"/>
        <w:jc w:val="center"/>
        <w:rPr>
          <w:lang w:val="en-US"/>
        </w:rPr>
      </w:pPr>
      <w:r w:rsidRPr="00CF0C6C">
        <w:rPr>
          <w:rFonts w:cstheme="minorHAnsi"/>
          <w:b/>
          <w:bCs/>
          <w:lang w:val="en-US"/>
        </w:rPr>
        <w:t xml:space="preserve">Golden Skin </w:t>
      </w:r>
      <w:r w:rsidRPr="00CF0C6C">
        <w:rPr>
          <w:rFonts w:cstheme="minorHAnsi"/>
          <w:b/>
          <w:bCs/>
        </w:rPr>
        <w:t>colour of the Buddha</w:t>
      </w:r>
      <w:r>
        <w:rPr>
          <w:rFonts w:cstheme="minorHAnsi"/>
          <w:b/>
          <w:bCs/>
        </w:rPr>
        <w:t xml:space="preserve"> </w:t>
      </w:r>
      <w:r>
        <w:rPr>
          <w:rStyle w:val="EndnoteReference"/>
          <w:rFonts w:cstheme="minorHAnsi"/>
          <w:b/>
          <w:bCs/>
        </w:rPr>
        <w:endnoteReference w:id="83"/>
      </w:r>
    </w:p>
    <w:p w14:paraId="514ED624" w14:textId="2CB99100" w:rsidR="00722C98" w:rsidRDefault="00722C98" w:rsidP="00294DE7">
      <w:pPr>
        <w:spacing w:after="0"/>
        <w:rPr>
          <w:rFonts w:cstheme="minorHAnsi"/>
          <w:b/>
          <w:bCs/>
          <w:lang w:val="en-US"/>
        </w:rPr>
      </w:pPr>
    </w:p>
    <w:p w14:paraId="5A27FDB5" w14:textId="646D48C6" w:rsidR="00722C98" w:rsidRDefault="00722C98" w:rsidP="00294DE7">
      <w:pPr>
        <w:spacing w:after="0"/>
        <w:rPr>
          <w:rFonts w:cstheme="minorHAnsi"/>
          <w:b/>
          <w:bCs/>
          <w:lang w:val="en-US"/>
        </w:rPr>
      </w:pPr>
    </w:p>
    <w:p w14:paraId="4315AA41" w14:textId="77777777" w:rsidR="00EB1810" w:rsidRDefault="00EB1810" w:rsidP="00294DE7">
      <w:pPr>
        <w:spacing w:after="0"/>
        <w:rPr>
          <w:rFonts w:cstheme="minorHAnsi"/>
          <w:b/>
          <w:bCs/>
          <w:lang w:val="en-US"/>
        </w:rPr>
      </w:pPr>
    </w:p>
    <w:p w14:paraId="4A82F98C" w14:textId="77777777" w:rsidR="00294DE7" w:rsidRDefault="00294DE7" w:rsidP="00BE72E6">
      <w:pPr>
        <w:spacing w:after="0"/>
        <w:rPr>
          <w:rFonts w:cstheme="minorHAnsi"/>
        </w:rPr>
      </w:pPr>
    </w:p>
    <w:p w14:paraId="0459633E" w14:textId="0B33D230" w:rsidR="00C81CDF" w:rsidRDefault="00C055D0" w:rsidP="00BD7F47">
      <w:pPr>
        <w:spacing w:after="0"/>
        <w:jc w:val="center"/>
        <w:rPr>
          <w:rFonts w:cstheme="minorHAnsi"/>
        </w:rPr>
      </w:pPr>
      <w:r w:rsidRPr="00C055D0">
        <w:rPr>
          <w:rFonts w:cstheme="minorHAnsi"/>
          <w:noProof/>
        </w:rPr>
        <w:drawing>
          <wp:inline distT="0" distB="0" distL="0" distR="0" wp14:anchorId="0390AC30" wp14:editId="5BD5C0AE">
            <wp:extent cx="3268800" cy="4521600"/>
            <wp:effectExtent l="0" t="0" r="8255" b="0"/>
            <wp:docPr id="1074442975" name="Picture 5" descr="A stone sculpture of a head with tightly curled hai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tone sculpture of a head with tightly curled hair on 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00" cy="4521600"/>
                    </a:xfrm>
                    <a:prstGeom prst="rect">
                      <a:avLst/>
                    </a:prstGeom>
                    <a:noFill/>
                    <a:ln>
                      <a:noFill/>
                    </a:ln>
                  </pic:spPr>
                </pic:pic>
              </a:graphicData>
            </a:graphic>
          </wp:inline>
        </w:drawing>
      </w:r>
    </w:p>
    <w:p w14:paraId="1BC0BA4B" w14:textId="77777777" w:rsidR="00117F18" w:rsidRDefault="00117F18" w:rsidP="00294DE7">
      <w:pPr>
        <w:spacing w:after="0"/>
        <w:rPr>
          <w:b/>
          <w:bCs/>
          <w:lang w:val="en-US"/>
        </w:rPr>
      </w:pPr>
    </w:p>
    <w:p w14:paraId="2D23EF5F" w14:textId="140C179C" w:rsidR="00294DE7" w:rsidRPr="003E69CC" w:rsidRDefault="0024679E" w:rsidP="007013CD">
      <w:pPr>
        <w:spacing w:after="0"/>
        <w:jc w:val="center"/>
        <w:rPr>
          <w:lang w:val="en-US"/>
        </w:rPr>
      </w:pPr>
      <w:r>
        <w:rPr>
          <w:b/>
          <w:bCs/>
          <w:lang w:val="en-US"/>
        </w:rPr>
        <w:t xml:space="preserve">The </w:t>
      </w:r>
      <w:r w:rsidR="00294DE7" w:rsidRPr="00030995">
        <w:rPr>
          <w:b/>
          <w:bCs/>
          <w:lang w:val="en-US"/>
        </w:rPr>
        <w:t xml:space="preserve">Buddha’s </w:t>
      </w:r>
      <w:r w:rsidR="00294DE7">
        <w:rPr>
          <w:b/>
          <w:bCs/>
          <w:lang w:val="en-US"/>
        </w:rPr>
        <w:t>Head</w:t>
      </w:r>
      <w:r w:rsidR="00BD7F47">
        <w:rPr>
          <w:b/>
          <w:bCs/>
          <w:lang w:val="en-US"/>
        </w:rPr>
        <w:t xml:space="preserve"> </w:t>
      </w:r>
      <w:r w:rsidR="00D96765">
        <w:rPr>
          <w:rStyle w:val="EndnoteReference"/>
          <w:b/>
          <w:bCs/>
          <w:lang w:val="en-US"/>
        </w:rPr>
        <w:endnoteReference w:id="84"/>
      </w:r>
    </w:p>
    <w:p w14:paraId="05B07900" w14:textId="77777777" w:rsidR="008D1B04" w:rsidRDefault="008D1B04" w:rsidP="00BE72E6">
      <w:pPr>
        <w:spacing w:after="0"/>
        <w:rPr>
          <w:rFonts w:cstheme="minorHAnsi"/>
          <w:sz w:val="24"/>
          <w:szCs w:val="24"/>
        </w:rPr>
      </w:pPr>
    </w:p>
    <w:p w14:paraId="3E1258B5" w14:textId="2947916F"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 xml:space="preserve">In the next </w:t>
      </w:r>
      <w:r w:rsidR="001B2856">
        <w:rPr>
          <w:rFonts w:ascii="Times New Roman" w:hAnsi="Times New Roman" w:cs="Times New Roman"/>
          <w:sz w:val="24"/>
          <w:szCs w:val="24"/>
        </w:rPr>
        <w:t>S</w:t>
      </w:r>
      <w:r w:rsidRPr="008D1B04">
        <w:rPr>
          <w:rFonts w:ascii="Times New Roman" w:hAnsi="Times New Roman" w:cs="Times New Roman"/>
          <w:sz w:val="24"/>
          <w:szCs w:val="24"/>
        </w:rPr>
        <w:t>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r w:rsidR="00152CC0">
        <w:rPr>
          <w:rFonts w:ascii="Times New Roman" w:hAnsi="Times New Roman" w:cs="Times New Roman"/>
          <w:sz w:val="24"/>
          <w:szCs w:val="24"/>
        </w:rPr>
        <w:t>.</w:t>
      </w:r>
    </w:p>
    <w:p w14:paraId="22F2DDA0" w14:textId="77777777" w:rsidR="003D78AA" w:rsidRPr="003E0B59" w:rsidRDefault="003D78AA" w:rsidP="003E0B59"/>
    <w:p w14:paraId="0ED9EB9F" w14:textId="6F746AA6" w:rsidR="003D78AA" w:rsidRDefault="003D78AA" w:rsidP="003D78AA">
      <w:pPr>
        <w:pStyle w:val="Heading3"/>
      </w:pPr>
      <w:r>
        <w:t>Endnotes: Section 5</w:t>
      </w:r>
    </w:p>
    <w:p w14:paraId="46B80468" w14:textId="77777777" w:rsidR="003D78AA" w:rsidRPr="003D78AA" w:rsidRDefault="003D78AA" w:rsidP="003D78AA"/>
    <w:sectPr w:rsidR="003D78AA" w:rsidRPr="003D78AA"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EEC30" w14:textId="77777777" w:rsidR="008261B8" w:rsidRPr="00D2117E" w:rsidRDefault="008261B8" w:rsidP="00D2117E">
      <w:pPr>
        <w:pStyle w:val="Footer"/>
      </w:pPr>
    </w:p>
  </w:endnote>
  <w:endnote w:type="continuationSeparator" w:id="0">
    <w:p w14:paraId="5677F147" w14:textId="77777777" w:rsidR="008261B8" w:rsidRDefault="008261B8" w:rsidP="00E325BA">
      <w:pPr>
        <w:spacing w:after="0" w:line="240" w:lineRule="auto"/>
      </w:pPr>
      <w:r>
        <w:continuationSeparator/>
      </w:r>
    </w:p>
  </w:endnote>
  <w:endnote w:type="continuationNotice" w:id="1">
    <w:p w14:paraId="322ED9AD" w14:textId="77777777" w:rsidR="008261B8" w:rsidRDefault="008261B8">
      <w:pPr>
        <w:spacing w:after="0" w:line="240" w:lineRule="auto"/>
      </w:pPr>
    </w:p>
  </w:endnote>
  <w:endnote w:id="2">
    <w:p w14:paraId="0E1054E6" w14:textId="1DA011A1"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3C345060" w14:textId="3FA87D95" w:rsidR="00A74F8B" w:rsidRPr="00623AAB" w:rsidRDefault="00A74F8B" w:rsidP="00A74F8B">
      <w:pPr>
        <w:spacing w:after="0"/>
        <w:rPr>
          <w:rFonts w:cstheme="minorHAnsi"/>
          <w:lang w:val="en-GB"/>
        </w:rPr>
      </w:pPr>
      <w:r w:rsidRPr="00623AAB">
        <w:rPr>
          <w:rStyle w:val="EndnoteReference"/>
        </w:rPr>
        <w:endnoteRef/>
      </w:r>
      <w:r w:rsidRPr="00623AAB">
        <w:t xml:space="preserve"> </w:t>
      </w:r>
      <w:r w:rsidRPr="00623AAB">
        <w:rPr>
          <w:rFonts w:cstheme="minorHAnsi"/>
          <w:lang w:val="en-GB"/>
        </w:rPr>
        <w:t>Source</w:t>
      </w:r>
      <w:r>
        <w:rPr>
          <w:rFonts w:cstheme="minorHAnsi"/>
          <w:b/>
          <w:bCs/>
          <w:lang w:val="en-GB"/>
        </w:rPr>
        <w:t xml:space="preserve">: </w:t>
      </w:r>
      <w:r w:rsidRPr="00E4282A">
        <w:rPr>
          <w:rFonts w:cstheme="minorHAnsi"/>
          <w:lang w:val="en-GB"/>
        </w:rPr>
        <w:t>divaina.lk</w:t>
      </w:r>
      <w:r>
        <w:rPr>
          <w:rFonts w:cstheme="minorHAnsi"/>
          <w:lang w:val="en-GB"/>
        </w:rPr>
        <w:t xml:space="preserve"> </w:t>
      </w:r>
      <w:r w:rsidRPr="00E4282A">
        <w:rPr>
          <w:rFonts w:cstheme="minorHAnsi"/>
          <w:lang w:val="en-GB"/>
        </w:rPr>
        <w:t>Divaina News Paper, Colomb</w:t>
      </w:r>
      <w:r w:rsidR="009B6CB3">
        <w:rPr>
          <w:rFonts w:cstheme="minorHAnsi"/>
          <w:lang w:val="en-GB"/>
        </w:rPr>
        <w:t>o</w:t>
      </w:r>
      <w:r w:rsidRPr="00E4282A">
        <w:rPr>
          <w:rFonts w:cstheme="minorHAnsi"/>
          <w:lang w:val="en-GB"/>
        </w:rPr>
        <w:t xml:space="preserve"> Sri Lanka</w:t>
      </w:r>
    </w:p>
  </w:endnote>
  <w:endnote w:id="4">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5">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 </w:t>
      </w:r>
      <w:r w:rsidRPr="00A06F6A">
        <w:rPr>
          <w:sz w:val="22"/>
          <w:szCs w:val="22"/>
        </w:rPr>
        <w:t xml:space="preserve"> </w:t>
      </w:r>
      <w:r>
        <w:rPr>
          <w:sz w:val="22"/>
          <w:szCs w:val="22"/>
        </w:rPr>
        <w:t>In AN4: 33, the Buddha compared himself to a lion.</w:t>
      </w:r>
    </w:p>
  </w:endnote>
  <w:endnote w:id="6">
    <w:p w14:paraId="5F23DCD5" w14:textId="3CCF7731"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Bhik</w:t>
      </w:r>
      <w:r w:rsidR="009B6CB3">
        <w:rPr>
          <w:sz w:val="22"/>
          <w:szCs w:val="22"/>
        </w:rPr>
        <w:t>k</w:t>
      </w:r>
      <w:r w:rsidRPr="00D26825">
        <w:rPr>
          <w:sz w:val="22"/>
          <w:szCs w:val="22"/>
        </w:rPr>
        <w:t xml:space="preserve">hu </w:t>
      </w:r>
      <w:proofErr w:type="spellStart"/>
      <w:r w:rsidRPr="00D26825">
        <w:rPr>
          <w:sz w:val="22"/>
          <w:szCs w:val="22"/>
        </w:rPr>
        <w:t>Sujato</w:t>
      </w:r>
      <w:proofErr w:type="spellEnd"/>
      <w:r w:rsidRPr="00D26825">
        <w:rPr>
          <w:sz w:val="22"/>
          <w:szCs w:val="22"/>
        </w:rPr>
        <w:t xml:space="preserve">, </w:t>
      </w:r>
      <w:hyperlink r:id="rId1" w:history="1">
        <w:r w:rsidR="009D4F28" w:rsidRPr="00710AF4">
          <w:rPr>
            <w:rStyle w:val="Hyperlink"/>
            <w:sz w:val="22"/>
            <w:szCs w:val="22"/>
          </w:rPr>
          <w:t>https://www.suttacentral.net</w:t>
        </w:r>
      </w:hyperlink>
      <w:r>
        <w:rPr>
          <w:sz w:val="22"/>
          <w:szCs w:val="22"/>
        </w:rPr>
        <w:t>)</w:t>
      </w:r>
    </w:p>
  </w:endnote>
  <w:endnote w:id="7">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r w:rsidRPr="00C63376">
        <w:rPr>
          <w:rFonts w:cstheme="minorHAnsi"/>
        </w:rPr>
        <w:t>Mahāsīhanāda 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8">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r w:rsidRPr="00D26825">
        <w:rPr>
          <w:sz w:val="22"/>
          <w:szCs w:val="22"/>
          <w:lang w:val="en-US"/>
        </w:rPr>
        <w:t>Majjima Attakatha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9">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the Buddha’s analysis of kamma. See: MN: Notes: 183, p. 1081.</w:t>
      </w:r>
    </w:p>
  </w:endnote>
  <w:endnote w:id="10">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nibbāna. See: AN: Notes: 1984</w:t>
      </w:r>
      <w:r w:rsidR="00603A4E">
        <w:rPr>
          <w:sz w:val="22"/>
          <w:szCs w:val="22"/>
        </w:rPr>
        <w:t>.</w:t>
      </w:r>
    </w:p>
  </w:endnote>
  <w:endnote w:id="11">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2">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(sankilesa) is a state causing deterioration, “cleansing” (vodāna) a state causing excellence, “emergence” (vuṭṭāna) is both cleansing and the rising out of an attainment. The eight liberations (vimokkhā) are enumerated in MN 77.22 and MN 137.26; the nine attainments (samāpatti) are the four jhānas, four immaterial attainments, and the cessation of perception and feeling. MN: Notes: 188, p. 1082.</w:t>
      </w:r>
    </w:p>
  </w:endnote>
  <w:endnote w:id="13">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r w:rsidRPr="00D26825">
        <w:rPr>
          <w:sz w:val="22"/>
          <w:szCs w:val="22"/>
        </w:rPr>
        <w:t>Bhayabherava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4">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5">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r w:rsidRPr="00D26825">
        <w:rPr>
          <w:rFonts w:cstheme="minorHAnsi"/>
          <w:i/>
          <w:iCs/>
          <w:sz w:val="22"/>
          <w:szCs w:val="22"/>
        </w:rPr>
        <w:t>pancha iṅdriya)</w:t>
      </w:r>
      <w:r w:rsidRPr="00D26825">
        <w:rPr>
          <w:rFonts w:cstheme="minorHAnsi"/>
          <w:sz w:val="22"/>
          <w:szCs w:val="22"/>
        </w:rPr>
        <w:t>: faith, energy, mindfulness, samādhi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6">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7">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8">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9">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 xml:space="preserve">Omniscient One’ (Sarvangnna). With this knowledge the Buddha has the ability to </w:t>
      </w:r>
      <w:r>
        <w:rPr>
          <w:rFonts w:cstheme="minorHAnsi"/>
          <w:sz w:val="22"/>
          <w:szCs w:val="22"/>
        </w:rPr>
        <w:t xml:space="preserve">direcrt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0">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Pr>
          <w:rFonts w:cstheme="minorHAnsi"/>
          <w:sz w:val="22"/>
          <w:szCs w:val="22"/>
        </w:rPr>
        <w:t>.</w:t>
      </w:r>
      <w:r w:rsidRPr="00D26825">
        <w:rPr>
          <w:rFonts w:cstheme="minorHAnsi"/>
          <w:sz w:val="22"/>
          <w:szCs w:val="22"/>
        </w:rPr>
        <w:t xml:space="preserve">Patisambhidāmagga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1">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2">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r w:rsidRPr="00D26825">
        <w:rPr>
          <w:rFonts w:cstheme="minorHAnsi"/>
          <w:i/>
          <w:iCs/>
        </w:rPr>
        <w:t>araham sammā-sambuddho, vijjā-carana-sampanno sugato lokavidū, anuttaro purisa-damma-sārathi satthā deva-manussānam buddho bhagavā</w:t>
      </w:r>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3">
    <w:p w14:paraId="5863A88A" w14:textId="40E10A3C"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Araham:</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ecause of this quality</w:t>
      </w:r>
      <w:r w:rsidR="009D4F28">
        <w:rPr>
          <w:sz w:val="22"/>
          <w:szCs w:val="22"/>
        </w:rPr>
        <w:t>,</w:t>
      </w:r>
      <w:r w:rsidRPr="00D26825">
        <w:rPr>
          <w:sz w:val="22"/>
          <w:szCs w:val="22"/>
        </w:rPr>
        <w:t xml:space="preserve">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4">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Sammāsambuddho: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5">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Vijjācaraṇa sampanno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6">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7">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Lokavid</w:t>
      </w:r>
      <w:r w:rsidRPr="00D26825">
        <w:rPr>
          <w:rFonts w:cstheme="minorHAnsi"/>
          <w:sz w:val="22"/>
          <w:szCs w:val="22"/>
        </w:rPr>
        <w:t>ū</w:t>
      </w:r>
      <w:r w:rsidRPr="00D26825">
        <w:rPr>
          <w:sz w:val="22"/>
          <w:szCs w:val="22"/>
        </w:rPr>
        <w:t>: The Buddha has the knowledge and the power to see the entire world system.</w:t>
      </w:r>
    </w:p>
  </w:endnote>
  <w:endnote w:id="28">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Anuttaro purisa-damma sārathi : The Buddha is the unparalleled leader who has the ability to tame beings who wish to be tamed.</w:t>
      </w:r>
    </w:p>
  </w:endnote>
  <w:endnote w:id="29">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Satth</w:t>
      </w:r>
      <w:r w:rsidRPr="00D26825">
        <w:rPr>
          <w:rFonts w:cstheme="minorHAnsi"/>
          <w:sz w:val="22"/>
          <w:szCs w:val="22"/>
        </w:rPr>
        <w:t>ā</w:t>
      </w:r>
      <w:r w:rsidRPr="00D26825">
        <w:rPr>
          <w:sz w:val="22"/>
          <w:szCs w:val="22"/>
        </w:rPr>
        <w:t xml:space="preserve"> Deva-manuss</w:t>
      </w:r>
      <w:r w:rsidRPr="00D26825">
        <w:rPr>
          <w:rFonts w:cstheme="minorHAnsi"/>
          <w:sz w:val="22"/>
          <w:szCs w:val="22"/>
        </w:rPr>
        <w:t>ā</w:t>
      </w:r>
      <w:r w:rsidRPr="00D26825">
        <w:rPr>
          <w:sz w:val="22"/>
          <w:szCs w:val="22"/>
        </w:rPr>
        <w:t>nam: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30">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Buddho: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1">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Bhagav</w:t>
      </w:r>
      <w:r w:rsidRPr="00D26825">
        <w:rPr>
          <w:rFonts w:cstheme="minorHAnsi"/>
          <w:sz w:val="22"/>
          <w:szCs w:val="22"/>
        </w:rPr>
        <w:t>ā</w:t>
      </w:r>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2">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3">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4">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5">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6">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7">
    <w:p w14:paraId="34AD8811" w14:textId="0EB5711D" w:rsidR="00F3196A" w:rsidRPr="00F3196A" w:rsidRDefault="00F3196A" w:rsidP="00F3196A">
      <w:pPr>
        <w:rPr>
          <w:lang w:val="en-US"/>
        </w:rPr>
      </w:pPr>
      <w:r>
        <w:rPr>
          <w:rStyle w:val="EndnoteReference"/>
        </w:rPr>
        <w:endnoteRef/>
      </w:r>
      <w:r>
        <w:t xml:space="preserve"> </w:t>
      </w:r>
      <w:r w:rsidRPr="00F3196A">
        <w:t>Source</w:t>
      </w:r>
      <w:proofErr w:type="gramStart"/>
      <w:r w:rsidRPr="00F3196A">
        <w:t xml:space="preserve">: </w:t>
      </w:r>
      <w:r w:rsidRPr="004B7F73">
        <w:rPr>
          <w:b/>
          <w:bCs/>
          <w:lang w:val="en-US"/>
        </w:rPr>
        <w:t>:</w:t>
      </w:r>
      <w:proofErr w:type="gramEnd"/>
      <w:r>
        <w:rPr>
          <w:lang w:val="en-US"/>
        </w:rPr>
        <w:t xml:space="preserve"> Budusarana News Paper, Sri Lanka</w:t>
      </w:r>
      <w:r w:rsidR="009D4F28">
        <w:rPr>
          <w:lang w:val="en-US"/>
        </w:rPr>
        <w:t xml:space="preserve"> </w:t>
      </w:r>
      <w:hyperlink r:id="rId2" w:history="1">
        <w:r w:rsidR="009D4F28" w:rsidRPr="00710AF4">
          <w:rPr>
            <w:rStyle w:val="Hyperlink"/>
            <w:lang w:val="en-US"/>
          </w:rPr>
          <w:t>https://www.budusarana.lk/budusarana/</w:t>
        </w:r>
      </w:hyperlink>
      <w:r w:rsidR="009D4F28">
        <w:rPr>
          <w:lang w:val="en-US"/>
        </w:rPr>
        <w:t xml:space="preserve"> </w:t>
      </w:r>
    </w:p>
  </w:endnote>
  <w:endnote w:id="38">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proofErr w:type="gramStart"/>
      <w:r>
        <w:rPr>
          <w:sz w:val="22"/>
          <w:szCs w:val="22"/>
        </w:rPr>
        <w:t>VP:Mahākhandaka</w:t>
      </w:r>
      <w:proofErr w:type="gramEnd"/>
      <w:r>
        <w:rPr>
          <w:sz w:val="22"/>
          <w:szCs w:val="22"/>
        </w:rPr>
        <w:t xml:space="preserve">: </w:t>
      </w:r>
      <w:r w:rsidRPr="00D26825">
        <w:rPr>
          <w:rFonts w:asciiTheme="minorHAnsi" w:hAnsiTheme="minorHAnsi" w:cstheme="minorHAnsi"/>
          <w:sz w:val="22"/>
          <w:szCs w:val="22"/>
          <w:lang w:val="en-AU" w:bidi="si-LK"/>
        </w:rPr>
        <w:t>12 The account of the wonders at Uruvelā: translated from Pali by Bhikkhu Brahmali</w:t>
      </w:r>
    </w:p>
  </w:endnote>
  <w:endnote w:id="39">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40">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41">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2">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3">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r w:rsidRPr="000B19FF">
        <w:rPr>
          <w:rFonts w:cstheme="minorHAnsi"/>
        </w:rPr>
        <w:t>Gopakamoggallāna Sutta</w:t>
      </w:r>
      <w:r>
        <w:rPr>
          <w:rFonts w:cstheme="minorHAnsi"/>
        </w:rPr>
        <w:t>)</w:t>
      </w:r>
    </w:p>
  </w:endnote>
  <w:endnote w:id="44">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5">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r w:rsidR="00097B2C" w:rsidRPr="00D26825">
        <w:rPr>
          <w:sz w:val="22"/>
          <w:szCs w:val="22"/>
        </w:rPr>
        <w:t xml:space="preserve">Sāmaññaphala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r w:rsidR="00D3083E" w:rsidRPr="00D26825">
        <w:rPr>
          <w:sz w:val="22"/>
          <w:szCs w:val="22"/>
        </w:rPr>
        <w:t>Kevadda Sutta</w:t>
      </w:r>
      <w:r w:rsidR="00934784">
        <w:rPr>
          <w:sz w:val="22"/>
          <w:szCs w:val="22"/>
        </w:rPr>
        <w:t xml:space="preserve">) </w:t>
      </w:r>
      <w:r w:rsidR="00D3083E" w:rsidRPr="00D26825">
        <w:rPr>
          <w:sz w:val="22"/>
          <w:szCs w:val="22"/>
        </w:rPr>
        <w:t> </w:t>
      </w:r>
      <w:r w:rsidR="00470137" w:rsidRPr="00D26825">
        <w:rPr>
          <w:sz w:val="22"/>
          <w:szCs w:val="22"/>
        </w:rPr>
        <w:t xml:space="preserve">&amp; </w:t>
      </w:r>
      <w:r w:rsidR="00934784">
        <w:rPr>
          <w:sz w:val="22"/>
          <w:szCs w:val="22"/>
        </w:rPr>
        <w:t>DN:12 (</w:t>
      </w:r>
      <w:r w:rsidR="00470137" w:rsidRPr="00D26825">
        <w:rPr>
          <w:sz w:val="22"/>
          <w:szCs w:val="22"/>
        </w:rPr>
        <w:t>Lohicca Sutta</w:t>
      </w:r>
      <w:r w:rsidR="00934784">
        <w:rPr>
          <w:sz w:val="22"/>
          <w:szCs w:val="22"/>
        </w:rPr>
        <w:t xml:space="preserve">) </w:t>
      </w:r>
      <w:r w:rsidR="00470137" w:rsidRPr="00D26825">
        <w:rPr>
          <w:sz w:val="22"/>
          <w:szCs w:val="22"/>
        </w:rPr>
        <w:t xml:space="preserve"> and MN: </w:t>
      </w:r>
      <w:r w:rsidR="00CA5665">
        <w:rPr>
          <w:sz w:val="22"/>
          <w:szCs w:val="22"/>
        </w:rPr>
        <w:t>77 (</w:t>
      </w:r>
      <w:r w:rsidR="00470137" w:rsidRPr="00D26825">
        <w:rPr>
          <w:sz w:val="22"/>
          <w:szCs w:val="22"/>
        </w:rPr>
        <w:t>Mahasakuludayi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6">
    <w:p w14:paraId="42FF951E" w14:textId="50F7D876" w:rsidR="004D621F" w:rsidRPr="00E802E0" w:rsidRDefault="004D621F" w:rsidP="004D621F">
      <w:pPr>
        <w:spacing w:after="0"/>
      </w:pPr>
      <w:r w:rsidRPr="004D621F">
        <w:rPr>
          <w:rStyle w:val="EndnoteReference"/>
        </w:rPr>
        <w:endnoteRef/>
      </w:r>
      <w:r w:rsidRPr="004D621F">
        <w:t xml:space="preserve"> </w:t>
      </w:r>
      <w:r>
        <w:t xml:space="preserve">Source: </w:t>
      </w:r>
      <w:r w:rsidRPr="000C0A6D">
        <w:t>Kagyu Shenpen Kunchab</w:t>
      </w:r>
      <w:r>
        <w:t xml:space="preserve"> Buddhist Centre</w:t>
      </w:r>
    </w:p>
    <w:p w14:paraId="62086BB9" w14:textId="77777777" w:rsidR="004D621F" w:rsidRDefault="004D621F" w:rsidP="004D621F">
      <w:pPr>
        <w:spacing w:after="0"/>
      </w:pPr>
      <w:hyperlink r:id="rId3" w:history="1">
        <w:r w:rsidRPr="00300CD6">
          <w:rPr>
            <w:rStyle w:val="Hyperlink"/>
          </w:rPr>
          <w:t>https://nobletruth.org/</w:t>
        </w:r>
      </w:hyperlink>
    </w:p>
    <w:p w14:paraId="5E35D081" w14:textId="78199183" w:rsidR="004D621F" w:rsidRPr="004D621F" w:rsidRDefault="004D621F">
      <w:pPr>
        <w:pStyle w:val="EndnoteText"/>
        <w:rPr>
          <w:sz w:val="22"/>
          <w:szCs w:val="22"/>
        </w:rPr>
      </w:pPr>
    </w:p>
  </w:endnote>
  <w:endnote w:id="47">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
  </w:endnote>
  <w:endnote w:id="48">
    <w:p w14:paraId="6F111636" w14:textId="22E1D5DF" w:rsidR="008E04C6" w:rsidRPr="008E04C6" w:rsidRDefault="008E04C6" w:rsidP="008E04C6">
      <w:pPr>
        <w:widowControl w:val="0"/>
        <w:suppressAutoHyphens/>
        <w:autoSpaceDN w:val="0"/>
        <w:spacing w:after="0"/>
        <w:textAlignment w:val="baseline"/>
        <w:rPr>
          <w:rFonts w:cstheme="minorHAnsi"/>
          <w:lang w:bidi="ar-SA"/>
        </w:rPr>
      </w:pPr>
      <w:r w:rsidRPr="008E04C6">
        <w:rPr>
          <w:rStyle w:val="EndnoteReference"/>
        </w:rPr>
        <w:endnoteRef/>
      </w:r>
      <w:r w:rsidRPr="008E04C6">
        <w:t xml:space="preserve"> </w:t>
      </w:r>
      <w:r>
        <w:rPr>
          <w:rFonts w:cstheme="minorHAnsi"/>
          <w:lang w:bidi="ar-SA"/>
        </w:rPr>
        <w:t xml:space="preserve"> Source</w:t>
      </w:r>
      <w:proofErr w:type="gramStart"/>
      <w:r>
        <w:rPr>
          <w:rFonts w:cstheme="minorHAnsi"/>
          <w:lang w:bidi="ar-SA"/>
        </w:rPr>
        <w:t xml:space="preserve">: </w:t>
      </w:r>
      <w:r w:rsidRPr="005A7D2A">
        <w:rPr>
          <w:rFonts w:cstheme="minorHAnsi"/>
          <w:lang w:bidi="ar-SA"/>
        </w:rPr>
        <w:t xml:space="preserve"> “</w:t>
      </w:r>
      <w:proofErr w:type="gramEnd"/>
      <w:r w:rsidRPr="005A7D2A">
        <w:rPr>
          <w:rFonts w:cstheme="minorHAnsi"/>
          <w:lang w:bidi="ar-SA"/>
        </w:rPr>
        <w:t>The Life of the Buddha in Pictures</w:t>
      </w:r>
      <w:r w:rsidR="002455EC">
        <w:rPr>
          <w:rFonts w:cstheme="minorHAnsi"/>
          <w:lang w:bidi="ar-SA"/>
        </w:rPr>
        <w:t xml:space="preserve">”: </w:t>
      </w:r>
      <w:r>
        <w:rPr>
          <w:lang w:bidi="ar-SA"/>
        </w:rPr>
        <w:t xml:space="preserve"> </w:t>
      </w:r>
      <w:hyperlink r:id="rId4" w:history="1">
        <w:r w:rsidR="009D4F28" w:rsidRPr="00710AF4">
          <w:rPr>
            <w:rStyle w:val="Hyperlink"/>
            <w:lang w:bidi="ar-SA"/>
          </w:rPr>
          <w:t>https://Dhammatalks.net</w:t>
        </w:r>
      </w:hyperlink>
      <w:r w:rsidR="009D4F28">
        <w:rPr>
          <w:lang w:bidi="ar-SA"/>
        </w:rPr>
        <w:t xml:space="preserve">   </w:t>
      </w:r>
    </w:p>
  </w:endnote>
  <w:endnote w:id="49">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VP: Mahakhandaka:12: The account of the wonders at Ur</w:t>
      </w:r>
      <w:r w:rsidR="00FE3A88" w:rsidRPr="0062111A">
        <w:rPr>
          <w:sz w:val="22"/>
          <w:szCs w:val="22"/>
        </w:rPr>
        <w:t>u</w:t>
      </w:r>
      <w:r w:rsidR="000E090A" w:rsidRPr="0062111A">
        <w:rPr>
          <w:sz w:val="22"/>
          <w:szCs w:val="22"/>
        </w:rPr>
        <w:t>vela</w:t>
      </w:r>
      <w:r w:rsidR="00F32B85" w:rsidRPr="0062111A">
        <w:rPr>
          <w:sz w:val="22"/>
          <w:szCs w:val="22"/>
        </w:rPr>
        <w:t xml:space="preserve">: </w:t>
      </w:r>
      <w:r w:rsidR="00F32B85" w:rsidRPr="0062111A">
        <w:rPr>
          <w:rFonts w:asciiTheme="minorHAnsi" w:hAnsiTheme="minorHAnsi" w:cstheme="minorHAnsi"/>
          <w:sz w:val="22"/>
          <w:szCs w:val="22"/>
          <w:lang w:val="en-AU" w:bidi="si-LK"/>
        </w:rPr>
        <w:t>translated from Pali by Bhikkhu Brahmali</w:t>
      </w:r>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50">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r w:rsidRPr="00D26825">
        <w:rPr>
          <w:sz w:val="22"/>
          <w:szCs w:val="22"/>
          <w:lang w:val="en-US"/>
        </w:rPr>
        <w:t>A</w:t>
      </w:r>
      <w:r w:rsidR="00E7415A" w:rsidRPr="00D26825">
        <w:rPr>
          <w:sz w:val="22"/>
          <w:szCs w:val="22"/>
          <w:lang w:val="en-US"/>
        </w:rPr>
        <w:t xml:space="preserve">dithha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51">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Mahakhandaka: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52">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Iddhi-pāṭihāriya: ‘miracle of iddhi’- psychic powers.</w:t>
      </w:r>
    </w:p>
  </w:endnote>
  <w:endnote w:id="53">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sidR="00254DF5">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4">
    <w:p w14:paraId="104DBCCD" w14:textId="6708ADBE"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w:t>
      </w:r>
      <w:r w:rsidR="009D4F28">
        <w:rPr>
          <w:rFonts w:cstheme="minorHAnsi"/>
          <w:sz w:val="22"/>
          <w:szCs w:val="22"/>
        </w:rPr>
        <w:t>,</w:t>
      </w:r>
      <w:r w:rsidRPr="00D26825">
        <w:rPr>
          <w:rFonts w:cstheme="minorHAnsi"/>
          <w:sz w:val="22"/>
          <w:szCs w:val="22"/>
        </w:rPr>
        <w:t xml:space="preserve"> following the </w:t>
      </w:r>
      <w:r w:rsidR="00254DF5" w:rsidRPr="00D26825">
        <w:rPr>
          <w:rFonts w:cstheme="minorHAnsi"/>
          <w:sz w:val="22"/>
          <w:szCs w:val="22"/>
        </w:rPr>
        <w:t>instructions,</w:t>
      </w:r>
      <w:r w:rsidRPr="00D26825">
        <w:rPr>
          <w:rFonts w:cstheme="minorHAnsi"/>
          <w:sz w:val="22"/>
          <w:szCs w:val="22"/>
        </w:rPr>
        <w:t xml:space="preserve"> the disciple </w:t>
      </w:r>
      <w:proofErr w:type="gramStart"/>
      <w:r w:rsidRPr="00D26825">
        <w:rPr>
          <w:rFonts w:cstheme="minorHAnsi"/>
          <w:sz w:val="22"/>
          <w:szCs w:val="22"/>
        </w:rPr>
        <w:t>is able to</w:t>
      </w:r>
      <w:proofErr w:type="gramEnd"/>
      <w:r w:rsidRPr="00D26825">
        <w:rPr>
          <w:rFonts w:cstheme="minorHAnsi"/>
          <w:sz w:val="22"/>
          <w:szCs w:val="22"/>
        </w:rPr>
        <w:t xml:space="preserve"> be free from suffering. </w:t>
      </w:r>
    </w:p>
  </w:endnote>
  <w:endnote w:id="55">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6">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r w:rsidRPr="008F0F53">
        <w:rPr>
          <w:rFonts w:cstheme="minorHAnsi"/>
        </w:rPr>
        <w:t>Acchariya-abbhūta Sutta</w:t>
      </w:r>
      <w:r>
        <w:rPr>
          <w:rFonts w:cstheme="minorHAnsi"/>
        </w:rPr>
        <w:t>).</w:t>
      </w:r>
    </w:p>
  </w:endnote>
  <w:endnote w:id="57">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are the subject of an entire sutta in the D</w:t>
      </w:r>
      <w:r w:rsidRPr="00B07813">
        <w:rPr>
          <w:rFonts w:hint="eastAsia"/>
          <w:sz w:val="22"/>
          <w:szCs w:val="22"/>
        </w:rPr>
        <w:t>ı̄</w:t>
      </w:r>
      <w:r w:rsidRPr="00B07813">
        <w:rPr>
          <w:sz w:val="22"/>
          <w:szCs w:val="22"/>
        </w:rPr>
        <w:t>gha Nik</w:t>
      </w:r>
      <w:r w:rsidRPr="00B07813">
        <w:rPr>
          <w:rFonts w:hint="eastAsia"/>
          <w:sz w:val="22"/>
          <w:szCs w:val="22"/>
        </w:rPr>
        <w:t>ā</w:t>
      </w:r>
      <w:r w:rsidRPr="00B07813">
        <w:rPr>
          <w:sz w:val="22"/>
          <w:szCs w:val="22"/>
        </w:rPr>
        <w:t>ya,</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r w:rsidRPr="00B07813">
        <w:rPr>
          <w:i/>
          <w:iCs/>
          <w:sz w:val="22"/>
          <w:szCs w:val="22"/>
        </w:rPr>
        <w:t>Lakkha</w:t>
      </w:r>
      <w:r w:rsidRPr="00B07813">
        <w:rPr>
          <w:rFonts w:hint="eastAsia"/>
          <w:i/>
          <w:iCs/>
          <w:sz w:val="22"/>
          <w:szCs w:val="22"/>
        </w:rPr>
        <w:t>ṇ</w:t>
      </w:r>
      <w:r w:rsidRPr="00B07813">
        <w:rPr>
          <w:i/>
          <w:iCs/>
          <w:sz w:val="22"/>
          <w:szCs w:val="22"/>
        </w:rPr>
        <w:t>a Sutta</w:t>
      </w:r>
      <w:r w:rsidRPr="00B07813">
        <w:rPr>
          <w:sz w:val="22"/>
          <w:szCs w:val="22"/>
        </w:rPr>
        <w:t>. There each of the marks is explained as the kammic consequence of a particular</w:t>
      </w:r>
      <w:r>
        <w:rPr>
          <w:sz w:val="22"/>
          <w:szCs w:val="22"/>
        </w:rPr>
        <w:t xml:space="preserve"> </w:t>
      </w:r>
      <w:r w:rsidRPr="00B07813">
        <w:rPr>
          <w:sz w:val="22"/>
          <w:szCs w:val="22"/>
        </w:rPr>
        <w:t>virtue perfected by the Buddha during his earlier existences as a bodhisatta</w:t>
      </w:r>
      <w:r>
        <w:rPr>
          <w:sz w:val="22"/>
          <w:szCs w:val="22"/>
        </w:rPr>
        <w:t xml:space="preserve">” See: MN: Note: 851. </w:t>
      </w:r>
    </w:p>
  </w:endnote>
  <w:endnote w:id="58">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r>
        <w:rPr>
          <w:rFonts w:cstheme="minorHAnsi"/>
          <w:lang w:val="en-GB"/>
        </w:rPr>
        <w:t>Mahapadana Sutta), here it gives a detailed description of the thirty-two marks attributed to the Buddha Vipassi.</w:t>
      </w:r>
    </w:p>
  </w:endnote>
  <w:endnote w:id="59">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60">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61">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62">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63">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Brahmā.</w:t>
      </w:r>
    </w:p>
  </w:endnote>
  <w:endnote w:id="64">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5">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6">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MN:92.</w:t>
      </w:r>
      <w:r w:rsidR="00FF6198">
        <w:rPr>
          <w:sz w:val="22"/>
          <w:szCs w:val="22"/>
        </w:rPr>
        <w:t xml:space="preserve">* In famous Narasiha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Chapter 18: The Great Chronicles of Buddhas by Venerable Mingun Sayadaw.</w:t>
      </w:r>
    </w:p>
  </w:endnote>
  <w:endnote w:id="67">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8">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Snp:5.1 Translated by Bhikkhu Sujato.</w:t>
      </w:r>
    </w:p>
  </w:endnote>
  <w:endnote w:id="69">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70">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 xml:space="preserve">DN:4 (Sonadanda </w:t>
      </w:r>
      <w:r w:rsidR="00254DF5">
        <w:rPr>
          <w:sz w:val="22"/>
          <w:szCs w:val="22"/>
        </w:rPr>
        <w:t>S</w:t>
      </w:r>
      <w:r>
        <w:rPr>
          <w:sz w:val="22"/>
          <w:szCs w:val="22"/>
        </w:rPr>
        <w:t>utta)</w:t>
      </w:r>
    </w:p>
  </w:endnote>
  <w:endnote w:id="71">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 xml:space="preserve">3.1 (Pabbaja </w:t>
      </w:r>
      <w:r w:rsidR="00254DF5">
        <w:rPr>
          <w:sz w:val="22"/>
          <w:szCs w:val="22"/>
          <w:lang w:val="en-GB"/>
        </w:rPr>
        <w:t>S</w:t>
      </w:r>
      <w:r w:rsidR="0080590A">
        <w:rPr>
          <w:sz w:val="22"/>
          <w:szCs w:val="22"/>
          <w:lang w:val="en-GB"/>
        </w:rPr>
        <w:t>utta, translated by Bhikkhu Sujato).</w:t>
      </w:r>
    </w:p>
  </w:endnote>
  <w:endnote w:id="72">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73">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VP:</w:t>
      </w:r>
      <w:r>
        <w:rPr>
          <w:sz w:val="22"/>
          <w:szCs w:val="22"/>
        </w:rPr>
        <w:t>Mahakhandaka:6</w:t>
      </w:r>
      <w:r w:rsidR="00DC5BDB">
        <w:rPr>
          <w:sz w:val="22"/>
          <w:szCs w:val="22"/>
        </w:rPr>
        <w:t xml:space="preserve">, translated by Bhikkhu </w:t>
      </w:r>
      <w:r w:rsidR="00DE5369" w:rsidRPr="001C4C37">
        <w:rPr>
          <w:rFonts w:cstheme="minorHAnsi"/>
          <w:sz w:val="22"/>
          <w:szCs w:val="22"/>
        </w:rPr>
        <w:t>Brahmali</w:t>
      </w:r>
      <w:r w:rsidR="00DE5369">
        <w:rPr>
          <w:rFonts w:cstheme="minorHAnsi"/>
          <w:sz w:val="22"/>
          <w:szCs w:val="22"/>
        </w:rPr>
        <w:t>.</w:t>
      </w:r>
    </w:p>
  </w:endnote>
  <w:endnote w:id="74">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r w:rsidR="00F70E7B" w:rsidRPr="00FB65BA">
        <w:rPr>
          <w:sz w:val="22"/>
          <w:szCs w:val="22"/>
        </w:rPr>
        <w:t>Mahāparinibbānasutta Sutta)</w:t>
      </w:r>
    </w:p>
  </w:endnote>
  <w:endnote w:id="75">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6">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7">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8">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9">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80">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Venerable Mingun Sayadaw.</w:t>
      </w:r>
    </w:p>
  </w:endnote>
  <w:endnote w:id="81">
    <w:p w14:paraId="29685A65" w14:textId="332DE854" w:rsidR="008B38C7" w:rsidRPr="008B38C7" w:rsidRDefault="008B38C7" w:rsidP="008B38C7">
      <w:pPr>
        <w:spacing w:after="0"/>
        <w:rPr>
          <w:lang w:val="en-US"/>
        </w:rPr>
      </w:pPr>
      <w:r w:rsidRPr="008B38C7">
        <w:rPr>
          <w:rStyle w:val="EndnoteReference"/>
        </w:rPr>
        <w:endnoteRef/>
      </w:r>
      <w:r w:rsidRPr="008B38C7">
        <w:t xml:space="preserve"> </w:t>
      </w:r>
      <w:r>
        <w:t xml:space="preserve">Source: </w:t>
      </w:r>
      <w:r>
        <w:rPr>
          <w:lang w:val="en-US"/>
        </w:rPr>
        <w:t>Buddha Net.</w:t>
      </w:r>
    </w:p>
  </w:endnote>
  <w:endnote w:id="82">
    <w:p w14:paraId="3BE7683B" w14:textId="737AE86F" w:rsidR="00FD712F" w:rsidRPr="00D60899" w:rsidRDefault="00FD712F">
      <w:pPr>
        <w:pStyle w:val="EndnoteText"/>
        <w:rPr>
          <w:sz w:val="22"/>
          <w:szCs w:val="22"/>
        </w:rPr>
      </w:pPr>
      <w:r>
        <w:rPr>
          <w:rStyle w:val="EndnoteReference"/>
        </w:rPr>
        <w:endnoteRef/>
      </w:r>
      <w:r>
        <w:t xml:space="preserve"> </w:t>
      </w:r>
      <w:r w:rsidR="00D60899" w:rsidRPr="00D60899">
        <w:rPr>
          <w:sz w:val="22"/>
          <w:szCs w:val="22"/>
        </w:rPr>
        <w:t>Avukana Buddha Statue</w:t>
      </w:r>
      <w:r w:rsidR="00D60899">
        <w:rPr>
          <w:sz w:val="22"/>
          <w:szCs w:val="22"/>
        </w:rPr>
        <w:t xml:space="preserve">: Source: </w:t>
      </w:r>
      <w:hyperlink r:id="rId5" w:history="1">
        <w:r w:rsidR="009D4F28" w:rsidRPr="00710AF4">
          <w:rPr>
            <w:rStyle w:val="Hyperlink"/>
            <w:sz w:val="22"/>
            <w:szCs w:val="22"/>
          </w:rPr>
          <w:t>https://en.wikipedia.org/wiki/Avukana_Buddha_statue</w:t>
        </w:r>
      </w:hyperlink>
      <w:r w:rsidR="009D4F28">
        <w:rPr>
          <w:sz w:val="22"/>
          <w:szCs w:val="22"/>
        </w:rPr>
        <w:t xml:space="preserve"> </w:t>
      </w:r>
    </w:p>
  </w:endnote>
  <w:endnote w:id="83">
    <w:p w14:paraId="46E8D5A1" w14:textId="2778F982" w:rsidR="00AF0FC7" w:rsidRPr="002E41C6" w:rsidRDefault="00AF0FC7" w:rsidP="00AF0FC7">
      <w:pPr>
        <w:pStyle w:val="EndnoteText"/>
        <w:rPr>
          <w:sz w:val="22"/>
          <w:szCs w:val="22"/>
        </w:rPr>
      </w:pPr>
      <w:r w:rsidRPr="002E41C6">
        <w:rPr>
          <w:rStyle w:val="EndnoteReference"/>
          <w:sz w:val="22"/>
          <w:szCs w:val="22"/>
        </w:rPr>
        <w:endnoteRef/>
      </w:r>
      <w:r w:rsidRPr="002E41C6">
        <w:rPr>
          <w:sz w:val="22"/>
          <w:szCs w:val="22"/>
        </w:rPr>
        <w:t xml:space="preserve"> </w:t>
      </w:r>
      <w:r w:rsidRPr="00BE3579">
        <w:rPr>
          <w:sz w:val="22"/>
          <w:szCs w:val="22"/>
        </w:rPr>
        <w:t>Exhibit in the Berkeley Art Museum and Pacific Film Archive, 2625 Durant Avenue #2250, Berkeley, California, USA</w:t>
      </w:r>
      <w:r>
        <w:rPr>
          <w:sz w:val="22"/>
          <w:szCs w:val="22"/>
        </w:rPr>
        <w:t xml:space="preserve">: Source:  </w:t>
      </w:r>
      <w:hyperlink r:id="rId6" w:history="1">
        <w:r w:rsidR="009D4F28" w:rsidRPr="00710AF4">
          <w:rPr>
            <w:rStyle w:val="Hyperlink"/>
            <w:sz w:val="22"/>
            <w:szCs w:val="22"/>
          </w:rPr>
          <w:t>https://en.wikipedia.org/wiki/Physical_characteristics_of_the_Buddha</w:t>
        </w:r>
      </w:hyperlink>
      <w:r w:rsidR="009D4F28">
        <w:rPr>
          <w:sz w:val="22"/>
          <w:szCs w:val="22"/>
        </w:rPr>
        <w:t xml:space="preserve"> </w:t>
      </w:r>
    </w:p>
  </w:endnote>
  <w:endnote w:id="84">
    <w:p w14:paraId="5A414A9A" w14:textId="15295E1B" w:rsidR="00D96765" w:rsidRPr="00D96765" w:rsidRDefault="00D96765">
      <w:pPr>
        <w:pStyle w:val="EndnoteText"/>
        <w:rPr>
          <w:sz w:val="22"/>
          <w:szCs w:val="22"/>
        </w:rPr>
      </w:pPr>
      <w:r w:rsidRPr="00D96765">
        <w:rPr>
          <w:rStyle w:val="EndnoteReference"/>
          <w:sz w:val="22"/>
          <w:szCs w:val="22"/>
        </w:rPr>
        <w:endnoteRef/>
      </w:r>
      <w:r w:rsidRPr="00D96765">
        <w:rPr>
          <w:sz w:val="22"/>
          <w:szCs w:val="22"/>
        </w:rPr>
        <w:t xml:space="preserve"> </w:t>
      </w:r>
      <w:r w:rsidR="004017EC">
        <w:rPr>
          <w:sz w:val="22"/>
          <w:szCs w:val="22"/>
        </w:rPr>
        <w:t xml:space="preserve">Source: </w:t>
      </w:r>
      <w:r w:rsidR="004017EC" w:rsidRPr="004017EC">
        <w:rPr>
          <w:sz w:val="22"/>
          <w:szCs w:val="22"/>
        </w:rPr>
        <w:t>Harvard Art Museums/Arthur M. Sackler Museum, Gift of Alan J. and Suzanne W. Dworsky in honour of Robert D. Mowry</w:t>
      </w:r>
      <w:r w:rsidR="004017EC">
        <w:rPr>
          <w:sz w:val="22"/>
          <w:szCs w:val="22"/>
        </w:rPr>
        <w:t xml:space="preserve">: </w:t>
      </w:r>
      <w:hyperlink r:id="rId7" w:history="1">
        <w:r w:rsidR="00B266A1" w:rsidRPr="00B266A1">
          <w:rPr>
            <w:rStyle w:val="Hyperlink"/>
            <w:sz w:val="22"/>
            <w:szCs w:val="22"/>
          </w:rPr>
          <w:t>https://hvrd.art/o/352933</w:t>
        </w:r>
      </w:hyperlink>
      <w:r w:rsidR="00B266A1">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9EB57" w14:textId="77777777" w:rsidR="008261B8" w:rsidRDefault="008261B8" w:rsidP="00E325BA">
      <w:pPr>
        <w:spacing w:after="0" w:line="240" w:lineRule="auto"/>
      </w:pPr>
      <w:r>
        <w:separator/>
      </w:r>
    </w:p>
  </w:footnote>
  <w:footnote w:type="continuationSeparator" w:id="0">
    <w:p w14:paraId="1DCD287A" w14:textId="77777777" w:rsidR="008261B8" w:rsidRDefault="008261B8" w:rsidP="00E325BA">
      <w:pPr>
        <w:spacing w:after="0" w:line="240" w:lineRule="auto"/>
      </w:pPr>
      <w:r>
        <w:continuationSeparator/>
      </w:r>
    </w:p>
  </w:footnote>
  <w:footnote w:type="continuationNotice" w:id="1">
    <w:p w14:paraId="44EEA7E6" w14:textId="77777777" w:rsidR="008261B8" w:rsidRDefault="008261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jG1NDA3MDNW0lEKTi0uzszPAykwrwUAbwfaaSwAAAA="/>
  </w:docVars>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AE0"/>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B753E"/>
    <w:rsid w:val="000C0A6D"/>
    <w:rsid w:val="000C1D3B"/>
    <w:rsid w:val="000C23D8"/>
    <w:rsid w:val="000C2A75"/>
    <w:rsid w:val="000C5F01"/>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25E0"/>
    <w:rsid w:val="0010270B"/>
    <w:rsid w:val="0010438B"/>
    <w:rsid w:val="00106620"/>
    <w:rsid w:val="0011130A"/>
    <w:rsid w:val="001117F2"/>
    <w:rsid w:val="00111A4F"/>
    <w:rsid w:val="00112099"/>
    <w:rsid w:val="00112F21"/>
    <w:rsid w:val="00113668"/>
    <w:rsid w:val="00116D7F"/>
    <w:rsid w:val="00117F18"/>
    <w:rsid w:val="001221D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0E4B"/>
    <w:rsid w:val="0014380A"/>
    <w:rsid w:val="00143A72"/>
    <w:rsid w:val="001516DD"/>
    <w:rsid w:val="00152CC0"/>
    <w:rsid w:val="00153DE6"/>
    <w:rsid w:val="00157692"/>
    <w:rsid w:val="00161543"/>
    <w:rsid w:val="00161B35"/>
    <w:rsid w:val="00161C2A"/>
    <w:rsid w:val="00162292"/>
    <w:rsid w:val="0016237A"/>
    <w:rsid w:val="0016243D"/>
    <w:rsid w:val="00166535"/>
    <w:rsid w:val="00172243"/>
    <w:rsid w:val="001727BC"/>
    <w:rsid w:val="00172A4B"/>
    <w:rsid w:val="00172C96"/>
    <w:rsid w:val="00173321"/>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6"/>
    <w:rsid w:val="001B285B"/>
    <w:rsid w:val="001B50FC"/>
    <w:rsid w:val="001B5A14"/>
    <w:rsid w:val="001B6A49"/>
    <w:rsid w:val="001B7283"/>
    <w:rsid w:val="001B7C37"/>
    <w:rsid w:val="001C1210"/>
    <w:rsid w:val="001C22B2"/>
    <w:rsid w:val="001C3DC3"/>
    <w:rsid w:val="001C6419"/>
    <w:rsid w:val="001D2687"/>
    <w:rsid w:val="001D26BF"/>
    <w:rsid w:val="001D3EDF"/>
    <w:rsid w:val="001D4F13"/>
    <w:rsid w:val="001D56E8"/>
    <w:rsid w:val="001D579D"/>
    <w:rsid w:val="001E0E98"/>
    <w:rsid w:val="001E4495"/>
    <w:rsid w:val="001E4F98"/>
    <w:rsid w:val="001E76BD"/>
    <w:rsid w:val="001F2392"/>
    <w:rsid w:val="001F4BC6"/>
    <w:rsid w:val="001F4C5C"/>
    <w:rsid w:val="001F4CBE"/>
    <w:rsid w:val="001F6A29"/>
    <w:rsid w:val="0020129F"/>
    <w:rsid w:val="00202364"/>
    <w:rsid w:val="002027AA"/>
    <w:rsid w:val="00205096"/>
    <w:rsid w:val="00205F81"/>
    <w:rsid w:val="002072EC"/>
    <w:rsid w:val="002079CF"/>
    <w:rsid w:val="002119D6"/>
    <w:rsid w:val="002124A0"/>
    <w:rsid w:val="00212C31"/>
    <w:rsid w:val="00213A1E"/>
    <w:rsid w:val="002140ED"/>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55EC"/>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3923"/>
    <w:rsid w:val="00264545"/>
    <w:rsid w:val="002645C1"/>
    <w:rsid w:val="00265092"/>
    <w:rsid w:val="00267EC3"/>
    <w:rsid w:val="002719F8"/>
    <w:rsid w:val="002730ED"/>
    <w:rsid w:val="0027355E"/>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DA0"/>
    <w:rsid w:val="002C1F02"/>
    <w:rsid w:val="002C22BD"/>
    <w:rsid w:val="002C4B01"/>
    <w:rsid w:val="002C4E31"/>
    <w:rsid w:val="002C5A7D"/>
    <w:rsid w:val="002C6119"/>
    <w:rsid w:val="002C72FC"/>
    <w:rsid w:val="002C7827"/>
    <w:rsid w:val="002C7C61"/>
    <w:rsid w:val="002C7C94"/>
    <w:rsid w:val="002D00D9"/>
    <w:rsid w:val="002D0AE1"/>
    <w:rsid w:val="002D2DED"/>
    <w:rsid w:val="002D2F85"/>
    <w:rsid w:val="002D37B0"/>
    <w:rsid w:val="002D6D06"/>
    <w:rsid w:val="002D7B6E"/>
    <w:rsid w:val="002E3A7A"/>
    <w:rsid w:val="002E41C6"/>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5A39"/>
    <w:rsid w:val="00346484"/>
    <w:rsid w:val="00350FA3"/>
    <w:rsid w:val="003519EF"/>
    <w:rsid w:val="00352410"/>
    <w:rsid w:val="00353D6A"/>
    <w:rsid w:val="00355307"/>
    <w:rsid w:val="00355349"/>
    <w:rsid w:val="00356085"/>
    <w:rsid w:val="00362895"/>
    <w:rsid w:val="00365A95"/>
    <w:rsid w:val="003679BE"/>
    <w:rsid w:val="003705AE"/>
    <w:rsid w:val="00371BD0"/>
    <w:rsid w:val="00371D0F"/>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D78AA"/>
    <w:rsid w:val="003D7B66"/>
    <w:rsid w:val="003E0B59"/>
    <w:rsid w:val="003E360D"/>
    <w:rsid w:val="003E3C6C"/>
    <w:rsid w:val="003E4EFE"/>
    <w:rsid w:val="003E69CC"/>
    <w:rsid w:val="003E6E3E"/>
    <w:rsid w:val="003F0375"/>
    <w:rsid w:val="003F09BB"/>
    <w:rsid w:val="003F0AFB"/>
    <w:rsid w:val="003F0B33"/>
    <w:rsid w:val="003F113D"/>
    <w:rsid w:val="003F140B"/>
    <w:rsid w:val="003F6465"/>
    <w:rsid w:val="003F734C"/>
    <w:rsid w:val="003F7776"/>
    <w:rsid w:val="004007F8"/>
    <w:rsid w:val="004017EC"/>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4DFB"/>
    <w:rsid w:val="004C5D7C"/>
    <w:rsid w:val="004C67CA"/>
    <w:rsid w:val="004D3F3C"/>
    <w:rsid w:val="004D621F"/>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511"/>
    <w:rsid w:val="00515841"/>
    <w:rsid w:val="00516499"/>
    <w:rsid w:val="00517F7D"/>
    <w:rsid w:val="005203D2"/>
    <w:rsid w:val="00520496"/>
    <w:rsid w:val="005209DF"/>
    <w:rsid w:val="0052100F"/>
    <w:rsid w:val="00521DF8"/>
    <w:rsid w:val="005253DD"/>
    <w:rsid w:val="0052576C"/>
    <w:rsid w:val="005257EC"/>
    <w:rsid w:val="005258F6"/>
    <w:rsid w:val="00527970"/>
    <w:rsid w:val="0053019F"/>
    <w:rsid w:val="0053025B"/>
    <w:rsid w:val="00531599"/>
    <w:rsid w:val="00543441"/>
    <w:rsid w:val="0054795A"/>
    <w:rsid w:val="00552929"/>
    <w:rsid w:val="00554F33"/>
    <w:rsid w:val="005559C1"/>
    <w:rsid w:val="00555CD9"/>
    <w:rsid w:val="00557A73"/>
    <w:rsid w:val="00560C61"/>
    <w:rsid w:val="00565B5E"/>
    <w:rsid w:val="00566593"/>
    <w:rsid w:val="00567CEB"/>
    <w:rsid w:val="00571E44"/>
    <w:rsid w:val="00574FE5"/>
    <w:rsid w:val="00575796"/>
    <w:rsid w:val="00575F95"/>
    <w:rsid w:val="0057674E"/>
    <w:rsid w:val="00576A60"/>
    <w:rsid w:val="005776DE"/>
    <w:rsid w:val="005809A6"/>
    <w:rsid w:val="0058254E"/>
    <w:rsid w:val="005847AE"/>
    <w:rsid w:val="00591EB3"/>
    <w:rsid w:val="00592750"/>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2F53"/>
    <w:rsid w:val="005F559B"/>
    <w:rsid w:val="005F6431"/>
    <w:rsid w:val="005F672C"/>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3AAB"/>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351"/>
    <w:rsid w:val="00674C75"/>
    <w:rsid w:val="00680600"/>
    <w:rsid w:val="00681BF1"/>
    <w:rsid w:val="0068287D"/>
    <w:rsid w:val="00690965"/>
    <w:rsid w:val="00690EDF"/>
    <w:rsid w:val="00691B8D"/>
    <w:rsid w:val="00694603"/>
    <w:rsid w:val="00696475"/>
    <w:rsid w:val="00696C5C"/>
    <w:rsid w:val="00697525"/>
    <w:rsid w:val="00697A5F"/>
    <w:rsid w:val="006A024E"/>
    <w:rsid w:val="006A2DC7"/>
    <w:rsid w:val="006A434F"/>
    <w:rsid w:val="006A643F"/>
    <w:rsid w:val="006B06BC"/>
    <w:rsid w:val="006B3904"/>
    <w:rsid w:val="006B4B3A"/>
    <w:rsid w:val="006B6306"/>
    <w:rsid w:val="006C0C0E"/>
    <w:rsid w:val="006C0CE3"/>
    <w:rsid w:val="006C1616"/>
    <w:rsid w:val="006C16E5"/>
    <w:rsid w:val="006C5496"/>
    <w:rsid w:val="006C57E6"/>
    <w:rsid w:val="006C6F5D"/>
    <w:rsid w:val="006C7261"/>
    <w:rsid w:val="006C7299"/>
    <w:rsid w:val="006D26CD"/>
    <w:rsid w:val="006D661E"/>
    <w:rsid w:val="006D66C8"/>
    <w:rsid w:val="006D6840"/>
    <w:rsid w:val="006D7E74"/>
    <w:rsid w:val="006E1DE8"/>
    <w:rsid w:val="006E1F7B"/>
    <w:rsid w:val="006E3491"/>
    <w:rsid w:val="006E50C0"/>
    <w:rsid w:val="006E535E"/>
    <w:rsid w:val="006E626C"/>
    <w:rsid w:val="006E737A"/>
    <w:rsid w:val="006E7462"/>
    <w:rsid w:val="006E7CFC"/>
    <w:rsid w:val="006F0E75"/>
    <w:rsid w:val="006F11EC"/>
    <w:rsid w:val="006F15D7"/>
    <w:rsid w:val="006F3F28"/>
    <w:rsid w:val="006F74B1"/>
    <w:rsid w:val="007005AD"/>
    <w:rsid w:val="0070132D"/>
    <w:rsid w:val="007013CD"/>
    <w:rsid w:val="0070265C"/>
    <w:rsid w:val="00702705"/>
    <w:rsid w:val="0070376B"/>
    <w:rsid w:val="007040AE"/>
    <w:rsid w:val="00705350"/>
    <w:rsid w:val="00707D8D"/>
    <w:rsid w:val="007108A6"/>
    <w:rsid w:val="00710A91"/>
    <w:rsid w:val="00711A9A"/>
    <w:rsid w:val="00715527"/>
    <w:rsid w:val="00715A66"/>
    <w:rsid w:val="00717360"/>
    <w:rsid w:val="00717F3E"/>
    <w:rsid w:val="00722C98"/>
    <w:rsid w:val="00722E1D"/>
    <w:rsid w:val="007235DA"/>
    <w:rsid w:val="00724302"/>
    <w:rsid w:val="0072516C"/>
    <w:rsid w:val="00725AD2"/>
    <w:rsid w:val="00726A8F"/>
    <w:rsid w:val="00731818"/>
    <w:rsid w:val="007335D8"/>
    <w:rsid w:val="00734C1B"/>
    <w:rsid w:val="007352D5"/>
    <w:rsid w:val="00735D5C"/>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0D2B"/>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558"/>
    <w:rsid w:val="007C6D31"/>
    <w:rsid w:val="007C6F7C"/>
    <w:rsid w:val="007C7E7D"/>
    <w:rsid w:val="007D0CC3"/>
    <w:rsid w:val="007D1DEE"/>
    <w:rsid w:val="007D325F"/>
    <w:rsid w:val="007D4EA0"/>
    <w:rsid w:val="007D55D7"/>
    <w:rsid w:val="007D66C4"/>
    <w:rsid w:val="007D751A"/>
    <w:rsid w:val="007D7F96"/>
    <w:rsid w:val="007E204A"/>
    <w:rsid w:val="007E2D56"/>
    <w:rsid w:val="007E30DC"/>
    <w:rsid w:val="007E4FCB"/>
    <w:rsid w:val="007E555C"/>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61B8"/>
    <w:rsid w:val="00827A8B"/>
    <w:rsid w:val="00827C75"/>
    <w:rsid w:val="00827D63"/>
    <w:rsid w:val="00831A6E"/>
    <w:rsid w:val="00832822"/>
    <w:rsid w:val="00832849"/>
    <w:rsid w:val="00833E0F"/>
    <w:rsid w:val="008341BE"/>
    <w:rsid w:val="008353B2"/>
    <w:rsid w:val="00835700"/>
    <w:rsid w:val="00836DDB"/>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8C7"/>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6C9"/>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04C6"/>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24A9"/>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0688"/>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B6CB3"/>
    <w:rsid w:val="009C1A3F"/>
    <w:rsid w:val="009C35C1"/>
    <w:rsid w:val="009C371A"/>
    <w:rsid w:val="009C49B5"/>
    <w:rsid w:val="009C5062"/>
    <w:rsid w:val="009C5DED"/>
    <w:rsid w:val="009D0248"/>
    <w:rsid w:val="009D0651"/>
    <w:rsid w:val="009D21C7"/>
    <w:rsid w:val="009D2C1E"/>
    <w:rsid w:val="009D4F28"/>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776"/>
    <w:rsid w:val="00A35EF3"/>
    <w:rsid w:val="00A360F7"/>
    <w:rsid w:val="00A36FD5"/>
    <w:rsid w:val="00A37C91"/>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4F8B"/>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560"/>
    <w:rsid w:val="00AD5658"/>
    <w:rsid w:val="00AD6561"/>
    <w:rsid w:val="00AD7DDB"/>
    <w:rsid w:val="00AE06DE"/>
    <w:rsid w:val="00AE28E0"/>
    <w:rsid w:val="00AE2D8A"/>
    <w:rsid w:val="00AE5DA4"/>
    <w:rsid w:val="00AE76BE"/>
    <w:rsid w:val="00AF0FC7"/>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6A1"/>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00A6"/>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0E32"/>
    <w:rsid w:val="00BD1523"/>
    <w:rsid w:val="00BD1E83"/>
    <w:rsid w:val="00BD2628"/>
    <w:rsid w:val="00BD2EC9"/>
    <w:rsid w:val="00BD41E8"/>
    <w:rsid w:val="00BD4452"/>
    <w:rsid w:val="00BD6A22"/>
    <w:rsid w:val="00BD6D54"/>
    <w:rsid w:val="00BD6F12"/>
    <w:rsid w:val="00BD70C0"/>
    <w:rsid w:val="00BD7997"/>
    <w:rsid w:val="00BD7F47"/>
    <w:rsid w:val="00BE1DD8"/>
    <w:rsid w:val="00BE2BE4"/>
    <w:rsid w:val="00BE3579"/>
    <w:rsid w:val="00BE399A"/>
    <w:rsid w:val="00BE72E6"/>
    <w:rsid w:val="00BF08D2"/>
    <w:rsid w:val="00BF120D"/>
    <w:rsid w:val="00BF1345"/>
    <w:rsid w:val="00BF198C"/>
    <w:rsid w:val="00BF28BC"/>
    <w:rsid w:val="00BF2A8D"/>
    <w:rsid w:val="00BF2D0F"/>
    <w:rsid w:val="00BF3D1F"/>
    <w:rsid w:val="00BF4504"/>
    <w:rsid w:val="00BF4E24"/>
    <w:rsid w:val="00C00AB5"/>
    <w:rsid w:val="00C01842"/>
    <w:rsid w:val="00C03936"/>
    <w:rsid w:val="00C04096"/>
    <w:rsid w:val="00C055D0"/>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495"/>
    <w:rsid w:val="00CB6848"/>
    <w:rsid w:val="00CB7FE7"/>
    <w:rsid w:val="00CC1231"/>
    <w:rsid w:val="00CC2763"/>
    <w:rsid w:val="00CC6125"/>
    <w:rsid w:val="00CD088D"/>
    <w:rsid w:val="00CD0EA4"/>
    <w:rsid w:val="00CD0EB1"/>
    <w:rsid w:val="00CD27C5"/>
    <w:rsid w:val="00CD4A44"/>
    <w:rsid w:val="00CD613A"/>
    <w:rsid w:val="00CD678C"/>
    <w:rsid w:val="00CD6ACF"/>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1D57"/>
    <w:rsid w:val="00D13259"/>
    <w:rsid w:val="00D156A4"/>
    <w:rsid w:val="00D15CA0"/>
    <w:rsid w:val="00D20CB6"/>
    <w:rsid w:val="00D2117E"/>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0899"/>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765"/>
    <w:rsid w:val="00D96A69"/>
    <w:rsid w:val="00DA1320"/>
    <w:rsid w:val="00DA2320"/>
    <w:rsid w:val="00DA4568"/>
    <w:rsid w:val="00DA5777"/>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188E"/>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96A5B"/>
    <w:rsid w:val="00EA0F72"/>
    <w:rsid w:val="00EA148A"/>
    <w:rsid w:val="00EA3007"/>
    <w:rsid w:val="00EA4FE4"/>
    <w:rsid w:val="00EA694D"/>
    <w:rsid w:val="00EA6B9B"/>
    <w:rsid w:val="00EB15C5"/>
    <w:rsid w:val="00EB1810"/>
    <w:rsid w:val="00EB1952"/>
    <w:rsid w:val="00EB2DD9"/>
    <w:rsid w:val="00EB489D"/>
    <w:rsid w:val="00EB7710"/>
    <w:rsid w:val="00EC053A"/>
    <w:rsid w:val="00EC12A7"/>
    <w:rsid w:val="00EC184E"/>
    <w:rsid w:val="00EC31A4"/>
    <w:rsid w:val="00EC34EC"/>
    <w:rsid w:val="00EC4AA8"/>
    <w:rsid w:val="00EC4CCD"/>
    <w:rsid w:val="00EC4E8A"/>
    <w:rsid w:val="00EC693A"/>
    <w:rsid w:val="00ED05A4"/>
    <w:rsid w:val="00ED062F"/>
    <w:rsid w:val="00ED3153"/>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00F7"/>
    <w:rsid w:val="00F2359A"/>
    <w:rsid w:val="00F25130"/>
    <w:rsid w:val="00F251D1"/>
    <w:rsid w:val="00F25565"/>
    <w:rsid w:val="00F278F4"/>
    <w:rsid w:val="00F318EB"/>
    <w:rsid w:val="00F3196A"/>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A6A"/>
    <w:rsid w:val="00F61D93"/>
    <w:rsid w:val="00F61E8E"/>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2CFF"/>
    <w:rsid w:val="00FB43D5"/>
    <w:rsid w:val="00FB65BA"/>
    <w:rsid w:val="00FB7B57"/>
    <w:rsid w:val="00FC0FB5"/>
    <w:rsid w:val="00FC333D"/>
    <w:rsid w:val="00FC391D"/>
    <w:rsid w:val="00FC598C"/>
    <w:rsid w:val="00FC5EEE"/>
    <w:rsid w:val="00FC6C1B"/>
    <w:rsid w:val="00FC6FC9"/>
    <w:rsid w:val="00FD0357"/>
    <w:rsid w:val="00FD32F6"/>
    <w:rsid w:val="00FD41E4"/>
    <w:rsid w:val="00FD486B"/>
    <w:rsid w:val="00FD6FC5"/>
    <w:rsid w:val="00FD712F"/>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FDED"/>
  <w15:chartTrackingRefBased/>
  <w15:docId w15:val="{8DC63293-EE44-4DA5-B1E7-B8D6CEEC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D3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6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3" Type="http://schemas.openxmlformats.org/officeDocument/2006/relationships/hyperlink" Target="https://nobletruth.org/" TargetMode="External"/><Relationship Id="rId7" Type="http://schemas.openxmlformats.org/officeDocument/2006/relationships/hyperlink" Target="https://hvrd.art/o/352933" TargetMode="External"/><Relationship Id="rId2" Type="http://schemas.openxmlformats.org/officeDocument/2006/relationships/hyperlink" Target="https://www.budusarana.lk/budusarana/" TargetMode="External"/><Relationship Id="rId1" Type="http://schemas.openxmlformats.org/officeDocument/2006/relationships/hyperlink" Target="https://www.suttacentral.net" TargetMode="External"/><Relationship Id="rId6" Type="http://schemas.openxmlformats.org/officeDocument/2006/relationships/hyperlink" Target="https://en.wikipedia.org/wiki/Physical_characteristics_of_the_Buddha" TargetMode="External"/><Relationship Id="rId5" Type="http://schemas.openxmlformats.org/officeDocument/2006/relationships/hyperlink" Target="https://en.wikipedia.org/wiki/Avukana_Buddha_statue" TargetMode="External"/><Relationship Id="rId4" Type="http://schemas.openxmlformats.org/officeDocument/2006/relationships/hyperlink" Target="https://Dhammatal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22</Pages>
  <Words>6700</Words>
  <Characters>33570</Characters>
  <Application>Microsoft Office Word</Application>
  <DocSecurity>0</DocSecurity>
  <Lines>714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36</cp:revision>
  <cp:lastPrinted>2025-03-24T10:56:00Z</cp:lastPrinted>
  <dcterms:created xsi:type="dcterms:W3CDTF">2025-03-12T03:05:00Z</dcterms:created>
  <dcterms:modified xsi:type="dcterms:W3CDTF">2025-05-05T01:16:00Z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d13368994ad35ed88d46ec25f6fb55ca01553b98592c455b98e55bf8a8521a10</vt:lpwstr>
  </property>
</Properties>
</file>