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0BCE" w14:textId="6B69155D" w:rsidR="0025145D" w:rsidRPr="007D6F05" w:rsidRDefault="007D6F05">
      <w:pPr>
        <w:pStyle w:val="Title"/>
        <w:spacing w:before="240" w:after="240"/>
        <w:jc w:val="center"/>
        <w:rPr>
          <w:sz w:val="36"/>
          <w:szCs w:val="36"/>
        </w:rPr>
      </w:pPr>
      <w:bookmarkStart w:id="0" w:name="_heading=h.gjdgxs" w:colFirst="0" w:colLast="0"/>
      <w:bookmarkEnd w:id="0"/>
      <w:r w:rsidRPr="007D6F05">
        <w:rPr>
          <w:sz w:val="36"/>
          <w:szCs w:val="36"/>
        </w:rPr>
        <w:t xml:space="preserve">SOP TUGAS AKHIR </w:t>
      </w:r>
      <w:r>
        <w:rPr>
          <w:sz w:val="36"/>
          <w:szCs w:val="36"/>
        </w:rPr>
        <w:br/>
      </w:r>
      <w:r w:rsidRPr="007D6F05">
        <w:rPr>
          <w:sz w:val="36"/>
          <w:szCs w:val="36"/>
        </w:rPr>
        <w:t>DEPARTEMEN TEKNOLOGI INFORMASI ITS</w:t>
      </w:r>
    </w:p>
    <w:p w14:paraId="35CEC670" w14:textId="77777777" w:rsidR="0025145D" w:rsidRDefault="007D6F05">
      <w:pPr>
        <w:pStyle w:val="Heading1"/>
        <w:spacing w:before="240" w:after="240"/>
      </w:pPr>
      <w:bookmarkStart w:id="1" w:name="_heading=h.30j0zll" w:colFirst="0" w:colLast="0"/>
      <w:bookmarkEnd w:id="1"/>
      <w:r>
        <w:t>DEFINISI</w:t>
      </w:r>
    </w:p>
    <w:p w14:paraId="589F800B" w14:textId="77777777" w:rsidR="0025145D" w:rsidRDefault="007D6F05">
      <w:pPr>
        <w:numPr>
          <w:ilvl w:val="0"/>
          <w:numId w:val="2"/>
        </w:numPr>
        <w:spacing w:before="240"/>
      </w:pPr>
      <w:r>
        <w:t xml:space="preserve">Tugas Akhir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Bahasa Indonesia,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keilmuan</w:t>
      </w:r>
      <w:proofErr w:type="spellEnd"/>
      <w:r>
        <w:t xml:space="preserve"> masing-masing. Tugas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Skripsi</w:t>
      </w:r>
      <w:proofErr w:type="spellEnd"/>
      <w:r>
        <w:t>.</w:t>
      </w:r>
    </w:p>
    <w:p w14:paraId="79FFF92A" w14:textId="77777777" w:rsidR="0025145D" w:rsidRDefault="007D6F05">
      <w:pPr>
        <w:numPr>
          <w:ilvl w:val="0"/>
          <w:numId w:val="2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Nopember</w:t>
      </w:r>
      <w:proofErr w:type="spellEnd"/>
      <w:r>
        <w:t>.</w:t>
      </w:r>
    </w:p>
    <w:p w14:paraId="6C06B1EC" w14:textId="6541F578" w:rsidR="0025145D" w:rsidRDefault="007D6F05">
      <w:pPr>
        <w:numPr>
          <w:ilvl w:val="0"/>
          <w:numId w:val="2"/>
        </w:numPr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F1671">
        <w:rPr>
          <w:lang w:val="id-ID"/>
        </w:rPr>
        <w:t>orang dari</w:t>
      </w:r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.</w:t>
      </w:r>
    </w:p>
    <w:p w14:paraId="57E499B4" w14:textId="2E72F275" w:rsidR="0025145D" w:rsidRDefault="007D6F05">
      <w:pPr>
        <w:numPr>
          <w:ilvl w:val="0"/>
          <w:numId w:val="2"/>
        </w:numPr>
      </w:pPr>
      <w:proofErr w:type="spellStart"/>
      <w:r>
        <w:t>Penilai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>.</w:t>
      </w:r>
    </w:p>
    <w:p w14:paraId="77E968AD" w14:textId="39D2C4E9" w:rsidR="0025145D" w:rsidRDefault="00EB5CB5">
      <w:pPr>
        <w:numPr>
          <w:ilvl w:val="0"/>
          <w:numId w:val="2"/>
        </w:numPr>
      </w:pPr>
      <w:r>
        <w:rPr>
          <w:lang w:val="id-ID"/>
        </w:rPr>
        <w:t>Admin</w:t>
      </w:r>
      <w:r w:rsidR="007D6F05">
        <w:t xml:space="preserve"> Tugas Akhir (TA) </w:t>
      </w:r>
      <w:proofErr w:type="spellStart"/>
      <w:r w:rsidR="007D6F05">
        <w:t>adalah</w:t>
      </w:r>
      <w:proofErr w:type="spellEnd"/>
      <w:r w:rsidR="007D6F05">
        <w:t xml:space="preserve"> </w:t>
      </w:r>
      <w:proofErr w:type="spellStart"/>
      <w:r w:rsidR="007D6F05">
        <w:t>tenaga</w:t>
      </w:r>
      <w:proofErr w:type="spellEnd"/>
      <w:r w:rsidR="007D6F05">
        <w:t xml:space="preserve"> </w:t>
      </w:r>
      <w:proofErr w:type="spellStart"/>
      <w:r w:rsidR="007D6F05">
        <w:t>kependidikan</w:t>
      </w:r>
      <w:proofErr w:type="spellEnd"/>
      <w:r w:rsidR="007D6F05">
        <w:t xml:space="preserve"> yang </w:t>
      </w:r>
      <w:proofErr w:type="spellStart"/>
      <w:r w:rsidR="007D6F05">
        <w:t>bertugas</w:t>
      </w:r>
      <w:proofErr w:type="spellEnd"/>
      <w:r w:rsidR="007D6F05">
        <w:t xml:space="preserve"> </w:t>
      </w:r>
      <w:proofErr w:type="spellStart"/>
      <w:r w:rsidR="007D6F05">
        <w:t>mengkoordinasikan</w:t>
      </w:r>
      <w:proofErr w:type="spellEnd"/>
      <w:r w:rsidR="007D6F05">
        <w:t xml:space="preserve"> </w:t>
      </w:r>
      <w:proofErr w:type="spellStart"/>
      <w:r w:rsidR="007D6F05">
        <w:t>pelaksanaan</w:t>
      </w:r>
      <w:proofErr w:type="spellEnd"/>
      <w:r w:rsidR="007D6F05">
        <w:t xml:space="preserve"> </w:t>
      </w:r>
      <w:proofErr w:type="spellStart"/>
      <w:r w:rsidR="007D6F05">
        <w:t>tugas</w:t>
      </w:r>
      <w:proofErr w:type="spellEnd"/>
      <w:r w:rsidR="007D6F05">
        <w:t xml:space="preserve"> </w:t>
      </w:r>
      <w:proofErr w:type="spellStart"/>
      <w:r w:rsidR="007D6F05">
        <w:t>akhir</w:t>
      </w:r>
      <w:proofErr w:type="spellEnd"/>
      <w:r w:rsidR="007D6F05">
        <w:t xml:space="preserve"> </w:t>
      </w:r>
      <w:proofErr w:type="spellStart"/>
      <w:r w:rsidR="007D6F05">
        <w:t>dalam</w:t>
      </w:r>
      <w:proofErr w:type="spellEnd"/>
      <w:r w:rsidR="007D6F05">
        <w:t xml:space="preserve"> </w:t>
      </w:r>
      <w:proofErr w:type="spellStart"/>
      <w:r w:rsidR="007D6F05">
        <w:t>hal</w:t>
      </w:r>
      <w:proofErr w:type="spellEnd"/>
      <w:r w:rsidR="007D6F05">
        <w:t xml:space="preserve"> </w:t>
      </w:r>
      <w:proofErr w:type="spellStart"/>
      <w:r w:rsidR="007D6F05">
        <w:t>ini</w:t>
      </w:r>
      <w:proofErr w:type="spellEnd"/>
      <w:r w:rsidR="007D6F05">
        <w:t xml:space="preserve"> </w:t>
      </w:r>
      <w:proofErr w:type="spellStart"/>
      <w:r w:rsidR="007D6F05">
        <w:t>merupakan</w:t>
      </w:r>
      <w:proofErr w:type="spellEnd"/>
      <w:r w:rsidR="007D6F05">
        <w:t xml:space="preserve"> </w:t>
      </w:r>
      <w:proofErr w:type="spellStart"/>
      <w:r w:rsidR="007D6F05">
        <w:t>Kepala</w:t>
      </w:r>
      <w:proofErr w:type="spellEnd"/>
      <w:r w:rsidR="007D6F05">
        <w:t xml:space="preserve"> </w:t>
      </w:r>
      <w:proofErr w:type="spellStart"/>
      <w:r w:rsidR="007D6F05">
        <w:t>Laboratorium</w:t>
      </w:r>
      <w:proofErr w:type="spellEnd"/>
      <w:r w:rsidR="007D6F05">
        <w:t>.</w:t>
      </w:r>
    </w:p>
    <w:p w14:paraId="5061B054" w14:textId="77777777" w:rsidR="0025145D" w:rsidRDefault="007D6F05">
      <w:pPr>
        <w:numPr>
          <w:ilvl w:val="0"/>
          <w:numId w:val="2"/>
        </w:numPr>
        <w:spacing w:after="240"/>
      </w:pPr>
      <w:proofErr w:type="spellStart"/>
      <w:r>
        <w:t>Lobi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Log Book </w:t>
      </w:r>
      <w:proofErr w:type="spellStart"/>
      <w:r>
        <w:t>Bimbingan</w:t>
      </w:r>
      <w:proofErr w:type="spellEnd"/>
      <w:r>
        <w:t>.</w:t>
      </w:r>
    </w:p>
    <w:p w14:paraId="4EB66D8B" w14:textId="77777777" w:rsidR="0025145D" w:rsidRDefault="0025145D">
      <w:pPr>
        <w:spacing w:before="240" w:after="240"/>
        <w:ind w:left="720"/>
      </w:pPr>
    </w:p>
    <w:p w14:paraId="47953DF8" w14:textId="77777777" w:rsidR="0025145D" w:rsidRDefault="007D6F05">
      <w:pPr>
        <w:pStyle w:val="Heading1"/>
        <w:spacing w:before="240" w:after="240"/>
      </w:pPr>
      <w:bookmarkStart w:id="2" w:name="_heading=h.1fob9te" w:colFirst="0" w:colLast="0"/>
      <w:bookmarkEnd w:id="2"/>
      <w:r>
        <w:t>TUJUAN</w:t>
      </w:r>
    </w:p>
    <w:p w14:paraId="43773014" w14:textId="77777777" w:rsidR="0025145D" w:rsidRDefault="007D6F05">
      <w:pPr>
        <w:spacing w:before="240" w:after="240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:</w:t>
      </w:r>
    </w:p>
    <w:p w14:paraId="4E7C5910" w14:textId="77777777" w:rsidR="0025145D" w:rsidRDefault="007D6F05">
      <w:pPr>
        <w:numPr>
          <w:ilvl w:val="0"/>
          <w:numId w:val="4"/>
        </w:numPr>
        <w:spacing w:before="2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dan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371A6F0" w14:textId="77777777" w:rsidR="0025145D" w:rsidRDefault="007D6F05">
      <w:pPr>
        <w:numPr>
          <w:ilvl w:val="0"/>
          <w:numId w:val="4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A1DFCCA" w14:textId="77777777" w:rsidR="0025145D" w:rsidRDefault="007D6F05">
      <w:pPr>
        <w:numPr>
          <w:ilvl w:val="0"/>
          <w:numId w:val="4"/>
        </w:numPr>
        <w:spacing w:after="24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engineering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).</w:t>
      </w:r>
    </w:p>
    <w:p w14:paraId="3B777C51" w14:textId="77777777" w:rsidR="0025145D" w:rsidRDefault="007D6F05">
      <w:pPr>
        <w:pStyle w:val="Heading1"/>
        <w:spacing w:before="240" w:after="240"/>
      </w:pPr>
      <w:bookmarkStart w:id="3" w:name="_heading=h.3znysh7" w:colFirst="0" w:colLast="0"/>
      <w:bookmarkEnd w:id="3"/>
      <w:r>
        <w:t>RUANG LINGKUP</w:t>
      </w:r>
    </w:p>
    <w:p w14:paraId="71E90C56" w14:textId="77777777" w:rsidR="0025145D" w:rsidRDefault="007D6F05">
      <w:pPr>
        <w:numPr>
          <w:ilvl w:val="0"/>
          <w:numId w:val="3"/>
        </w:numPr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Tugas Akhir di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ITS</w:t>
      </w:r>
    </w:p>
    <w:p w14:paraId="148B2213" w14:textId="77777777" w:rsidR="0025145D" w:rsidRDefault="007D6F05">
      <w:pPr>
        <w:numPr>
          <w:ilvl w:val="0"/>
          <w:numId w:val="3"/>
        </w:numPr>
      </w:pPr>
      <w:r>
        <w:t xml:space="preserve">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Tugas Akhir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ITS</w:t>
      </w:r>
    </w:p>
    <w:p w14:paraId="38A6FCDB" w14:textId="77777777" w:rsidR="0025145D" w:rsidRDefault="007D6F05">
      <w:pPr>
        <w:pStyle w:val="Heading1"/>
        <w:spacing w:before="240" w:after="240"/>
      </w:pPr>
      <w:bookmarkStart w:id="4" w:name="_heading=h.2et92p0" w:colFirst="0" w:colLast="0"/>
      <w:bookmarkEnd w:id="4"/>
      <w:r>
        <w:t>STANDAR</w:t>
      </w:r>
    </w:p>
    <w:p w14:paraId="793F421C" w14:textId="77777777" w:rsidR="0025145D" w:rsidRDefault="007D6F05">
      <w:pPr>
        <w:numPr>
          <w:ilvl w:val="0"/>
          <w:numId w:val="5"/>
        </w:numPr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:</w:t>
      </w:r>
    </w:p>
    <w:p w14:paraId="0AD8233D" w14:textId="77777777" w:rsidR="0025145D" w:rsidRDefault="007D6F05">
      <w:pPr>
        <w:numPr>
          <w:ilvl w:val="1"/>
          <w:numId w:val="5"/>
        </w:numPr>
      </w:pPr>
      <w:r>
        <w:t xml:space="preserve">Telah lulus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110 </w:t>
      </w:r>
      <w:proofErr w:type="spellStart"/>
      <w:r>
        <w:t>sks</w:t>
      </w:r>
      <w:proofErr w:type="spellEnd"/>
    </w:p>
    <w:p w14:paraId="20CC8067" w14:textId="77777777" w:rsidR="0025145D" w:rsidRDefault="00944FCB">
      <w:pPr>
        <w:numPr>
          <w:ilvl w:val="1"/>
          <w:numId w:val="5"/>
        </w:numPr>
      </w:pPr>
      <w:sdt>
        <w:sdtPr>
          <w:tag w:val="goog_rdk_0"/>
          <w:id w:val="1858617019"/>
        </w:sdtPr>
        <w:sdtEndPr/>
        <w:sdtContent>
          <w:r w:rsidR="007D6F05">
            <w:rPr>
              <w:rFonts w:ascii="Arial Unicode MS" w:eastAsia="Arial Unicode MS" w:hAnsi="Arial Unicode MS" w:cs="Arial Unicode MS"/>
            </w:rPr>
            <w:t xml:space="preserve">Telah lulus / </w:t>
          </w:r>
          <w:proofErr w:type="spellStart"/>
          <w:r w:rsidR="007D6F05">
            <w:rPr>
              <w:rFonts w:ascii="Arial Unicode MS" w:eastAsia="Arial Unicode MS" w:hAnsi="Arial Unicode MS" w:cs="Arial Unicode MS"/>
            </w:rPr>
            <w:t>sedang</w:t>
          </w:r>
          <w:proofErr w:type="spellEnd"/>
          <w:r w:rsidR="007D6F05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7D6F05">
            <w:rPr>
              <w:rFonts w:ascii="Arial Unicode MS" w:eastAsia="Arial Unicode MS" w:hAnsi="Arial Unicode MS" w:cs="Arial Unicode MS"/>
            </w:rPr>
            <w:t>mengambil</w:t>
          </w:r>
          <w:proofErr w:type="spellEnd"/>
          <w:r w:rsidR="007D6F05">
            <w:rPr>
              <w:rFonts w:ascii="Arial Unicode MS" w:eastAsia="Arial Unicode MS" w:hAnsi="Arial Unicode MS" w:cs="Arial Unicode MS"/>
            </w:rPr>
            <w:t xml:space="preserve"> ≧ 2 </w:t>
          </w:r>
          <w:proofErr w:type="spellStart"/>
          <w:r w:rsidR="007D6F05">
            <w:rPr>
              <w:rFonts w:ascii="Arial Unicode MS" w:eastAsia="Arial Unicode MS" w:hAnsi="Arial Unicode MS" w:cs="Arial Unicode MS"/>
            </w:rPr>
            <w:t>mata</w:t>
          </w:r>
          <w:proofErr w:type="spellEnd"/>
          <w:r w:rsidR="007D6F05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7D6F05">
            <w:rPr>
              <w:rFonts w:ascii="Arial Unicode MS" w:eastAsia="Arial Unicode MS" w:hAnsi="Arial Unicode MS" w:cs="Arial Unicode MS"/>
            </w:rPr>
            <w:t>kuliah</w:t>
          </w:r>
          <w:proofErr w:type="spellEnd"/>
          <w:r w:rsidR="007D6F05">
            <w:rPr>
              <w:rFonts w:ascii="Arial Unicode MS" w:eastAsia="Arial Unicode MS" w:hAnsi="Arial Unicode MS" w:cs="Arial Unicode MS"/>
            </w:rPr>
            <w:t xml:space="preserve"> </w:t>
          </w:r>
          <w:proofErr w:type="spellStart"/>
          <w:r w:rsidR="007D6F05">
            <w:rPr>
              <w:rFonts w:ascii="Arial Unicode MS" w:eastAsia="Arial Unicode MS" w:hAnsi="Arial Unicode MS" w:cs="Arial Unicode MS"/>
            </w:rPr>
            <w:t>pilihan</w:t>
          </w:r>
          <w:proofErr w:type="spellEnd"/>
        </w:sdtContent>
      </w:sdt>
    </w:p>
    <w:p w14:paraId="6066AD75" w14:textId="77777777" w:rsidR="0025145D" w:rsidRDefault="00944FCB">
      <w:pPr>
        <w:numPr>
          <w:ilvl w:val="0"/>
          <w:numId w:val="5"/>
        </w:numPr>
      </w:pPr>
      <w:sdt>
        <w:sdtPr>
          <w:tag w:val="goog_rdk_1"/>
          <w:id w:val="-797837883"/>
        </w:sdtPr>
        <w:sdtEndPr/>
        <w:sdtContent>
          <w:r w:rsidR="007D6F05">
            <w:rPr>
              <w:rFonts w:ascii="Arial Unicode MS" w:eastAsia="Arial Unicode MS" w:hAnsi="Arial Unicode MS" w:cs="Arial Unicode MS"/>
            </w:rPr>
            <w:t>IPK minimal ≧ 2,00;</w:t>
          </w:r>
        </w:sdtContent>
      </w:sdt>
    </w:p>
    <w:p w14:paraId="5E194AA0" w14:textId="77777777" w:rsidR="0025145D" w:rsidRDefault="007D6F05">
      <w:pPr>
        <w:numPr>
          <w:ilvl w:val="0"/>
          <w:numId w:val="5"/>
        </w:numPr>
      </w:pPr>
      <w:proofErr w:type="spellStart"/>
      <w:r>
        <w:t>Mahasiswa</w:t>
      </w:r>
      <w:proofErr w:type="spellEnd"/>
      <w:r>
        <w:t xml:space="preserve"> yang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B50D643" w14:textId="77777777" w:rsidR="0025145D" w:rsidRDefault="007D6F05">
      <w:pPr>
        <w:numPr>
          <w:ilvl w:val="1"/>
          <w:numId w:val="5"/>
        </w:numPr>
      </w:pPr>
      <w:proofErr w:type="spellStart"/>
      <w:r>
        <w:t>Terdaftar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ITS</w:t>
      </w:r>
    </w:p>
    <w:p w14:paraId="37387EAA" w14:textId="77777777" w:rsidR="0025145D" w:rsidRDefault="007D6F05">
      <w:pPr>
        <w:numPr>
          <w:ilvl w:val="1"/>
          <w:numId w:val="5"/>
        </w:numPr>
      </w:pPr>
      <w:proofErr w:type="spellStart"/>
      <w:r>
        <w:t>Mengambil</w:t>
      </w:r>
      <w:proofErr w:type="spellEnd"/>
      <w:r>
        <w:t xml:space="preserve"> FRS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pada semester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>.</w:t>
      </w:r>
    </w:p>
    <w:p w14:paraId="38F9C8D1" w14:textId="77777777" w:rsidR="0025145D" w:rsidRDefault="007D6F05">
      <w:pPr>
        <w:numPr>
          <w:ilvl w:val="0"/>
          <w:numId w:val="5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6199D663" w14:textId="77777777" w:rsidR="0025145D" w:rsidRDefault="007D6F05">
      <w:pPr>
        <w:numPr>
          <w:ilvl w:val="0"/>
          <w:numId w:val="5"/>
        </w:numPr>
      </w:pPr>
      <w:proofErr w:type="spellStart"/>
      <w:r>
        <w:t>Penunjukan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penilai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Program Studi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65C27359" w14:textId="77777777" w:rsidR="0025145D" w:rsidRDefault="007D6F05">
      <w:pPr>
        <w:numPr>
          <w:ilvl w:val="0"/>
          <w:numId w:val="5"/>
        </w:numPr>
      </w:pPr>
      <w:r>
        <w:t xml:space="preserve">Selama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Log Book </w:t>
      </w:r>
      <w:proofErr w:type="spellStart"/>
      <w:r>
        <w:t>Bimbingan</w:t>
      </w:r>
      <w:proofErr w:type="spellEnd"/>
      <w:r>
        <w:t xml:space="preserve"> (</w:t>
      </w:r>
      <w:proofErr w:type="spellStart"/>
      <w:r>
        <w:t>Lobi</w:t>
      </w:r>
      <w:proofErr w:type="spellEnd"/>
      <w:r>
        <w:t xml:space="preserve">)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 (</w:t>
      </w:r>
      <w:proofErr w:type="spellStart"/>
      <w:r>
        <w:t>menyesuaikan</w:t>
      </w:r>
      <w:proofErr w:type="spellEnd"/>
      <w:r>
        <w:t>).</w:t>
      </w:r>
    </w:p>
    <w:p w14:paraId="6FCFFFEF" w14:textId="77777777" w:rsidR="0025145D" w:rsidRDefault="0025145D"/>
    <w:p w14:paraId="199A7587" w14:textId="77777777" w:rsidR="0025145D" w:rsidRDefault="0025145D"/>
    <w:p w14:paraId="559B7FB4" w14:textId="77777777" w:rsidR="0025145D" w:rsidRDefault="007D6F05">
      <w:pPr>
        <w:pStyle w:val="Heading1"/>
        <w:spacing w:before="240" w:after="240"/>
      </w:pPr>
      <w:bookmarkStart w:id="5" w:name="_heading=h.tyjcwt" w:colFirst="0" w:colLast="0"/>
      <w:bookmarkEnd w:id="5"/>
      <w:r>
        <w:t>PROSEDUR</w:t>
      </w:r>
    </w:p>
    <w:p w14:paraId="497EF70E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Tugas Akhir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ditawarkan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FIT).</w:t>
      </w:r>
    </w:p>
    <w:p w14:paraId="26D8A5AF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Tugas Akhir </w:t>
      </w:r>
      <w:proofErr w:type="spellStart"/>
      <w:r>
        <w:t>bersama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FIT (</w:t>
      </w:r>
      <w:proofErr w:type="spellStart"/>
      <w:r>
        <w:t>ajukan</w:t>
      </w:r>
      <w:proofErr w:type="spellEnd"/>
      <w:r>
        <w:t xml:space="preserve"> proposal).</w:t>
      </w:r>
    </w:p>
    <w:p w14:paraId="6058FCFE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oleh </w:t>
      </w:r>
      <w:proofErr w:type="spellStart"/>
      <w:r>
        <w:t>laboratorium</w:t>
      </w:r>
      <w:proofErr w:type="spellEnd"/>
      <w:r>
        <w:t xml:space="preserve">. Jika </w:t>
      </w:r>
      <w:proofErr w:type="spellStart"/>
      <w:r>
        <w:t>disetujui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Jika </w:t>
      </w:r>
      <w:proofErr w:type="spellStart"/>
      <w:r>
        <w:t>ditolak</w:t>
      </w:r>
      <w:proofErr w:type="spellEnd"/>
      <w:r>
        <w:t xml:space="preserve">,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2</w:t>
      </w:r>
    </w:p>
    <w:p w14:paraId="50EE94FB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dimasuukan</w:t>
      </w:r>
      <w:proofErr w:type="spellEnd"/>
      <w:r>
        <w:t xml:space="preserve"> pada </w:t>
      </w:r>
      <w:proofErr w:type="spellStart"/>
      <w:r>
        <w:t>Lobi</w:t>
      </w:r>
      <w:proofErr w:type="spellEnd"/>
      <w:r>
        <w:t xml:space="preserve"> di FIT.</w:t>
      </w:r>
    </w:p>
    <w:p w14:paraId="6BD652EC" w14:textId="77777777" w:rsidR="0025145D" w:rsidRDefault="007D6F05">
      <w:pPr>
        <w:numPr>
          <w:ilvl w:val="0"/>
          <w:numId w:val="1"/>
        </w:numPr>
        <w:ind w:left="450"/>
      </w:pPr>
      <w:r>
        <w:t xml:space="preserve">Setelah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.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dijadwalkan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>.</w:t>
      </w:r>
    </w:p>
    <w:p w14:paraId="18381D99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di FIT.</w:t>
      </w:r>
    </w:p>
    <w:p w14:paraId="3BD445C8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Tugas Akhir</w:t>
      </w:r>
    </w:p>
    <w:p w14:paraId="5985E345" w14:textId="77777777" w:rsidR="0025145D" w:rsidRDefault="007D6F05">
      <w:pPr>
        <w:numPr>
          <w:ilvl w:val="0"/>
          <w:numId w:val="1"/>
        </w:numPr>
        <w:ind w:left="45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Tugas Akhir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di FIT.</w:t>
      </w:r>
    </w:p>
    <w:p w14:paraId="006CB133" w14:textId="77777777" w:rsidR="0025145D" w:rsidRDefault="007D6F05">
      <w:pPr>
        <w:numPr>
          <w:ilvl w:val="0"/>
          <w:numId w:val="1"/>
        </w:numPr>
        <w:ind w:left="450"/>
      </w:pPr>
      <w:r>
        <w:t xml:space="preserve">Setelah </w:t>
      </w:r>
      <w:proofErr w:type="spellStart"/>
      <w:r>
        <w:t>nilai</w:t>
      </w:r>
      <w:proofErr w:type="spellEnd"/>
      <w:r>
        <w:t xml:space="preserve"> Tugas Akhir </w:t>
      </w:r>
      <w:proofErr w:type="spellStart"/>
      <w:r>
        <w:t>keluar</w:t>
      </w:r>
      <w:proofErr w:type="spellEnd"/>
      <w:r>
        <w:t xml:space="preserve"> dan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lulus </w:t>
      </w:r>
      <w:proofErr w:type="spellStart"/>
      <w:r>
        <w:t>yudisium</w:t>
      </w:r>
      <w:proofErr w:type="spellEnd"/>
      <w:r>
        <w:rPr>
          <w:highlight w:val="cyan"/>
        </w:rPr>
        <w:t xml:space="preserve"> </w:t>
      </w:r>
    </w:p>
    <w:p w14:paraId="64D6B0EA" w14:textId="77777777" w:rsidR="0025145D" w:rsidRDefault="0025145D"/>
    <w:p w14:paraId="1B4DF47A" w14:textId="77777777" w:rsidR="0025145D" w:rsidRDefault="007D6F05">
      <w:pPr>
        <w:pStyle w:val="Heading1"/>
        <w:spacing w:before="240" w:after="240"/>
      </w:pPr>
      <w:bookmarkStart w:id="6" w:name="_heading=h.3dy6vkm" w:colFirst="0" w:colLast="0"/>
      <w:bookmarkEnd w:id="6"/>
      <w:r>
        <w:lastRenderedPageBreak/>
        <w:t>ALUR</w:t>
      </w:r>
    </w:p>
    <w:p w14:paraId="18A8A7BE" w14:textId="77777777" w:rsidR="0025145D" w:rsidRDefault="007D6F05">
      <w:pPr>
        <w:rPr>
          <w:highlight w:val="cyan"/>
        </w:rPr>
      </w:pPr>
      <w:bookmarkStart w:id="7" w:name="_heading=h.1t3h5sf" w:colFirst="0" w:colLast="0"/>
      <w:bookmarkEnd w:id="7"/>
      <w:r>
        <w:rPr>
          <w:noProof/>
        </w:rPr>
        <w:drawing>
          <wp:inline distT="0" distB="0" distL="0" distR="0" wp14:anchorId="5863055B" wp14:editId="69D168F2">
            <wp:extent cx="5734050" cy="1588164"/>
            <wp:effectExtent l="0" t="0" r="0" b="0"/>
            <wp:docPr id="19" name="image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le&#10;&#10;Description automatically generated"/>
                    <pic:cNvPicPr preferRelativeResize="0"/>
                  </pic:nvPicPr>
                  <pic:blipFill>
                    <a:blip r:embed="rId6"/>
                    <a:srcRect t="-1473" b="5229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88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B3F38B" wp14:editId="0F92D6FE">
            <wp:extent cx="5733415" cy="2865120"/>
            <wp:effectExtent l="0" t="0" r="0" b="0"/>
            <wp:docPr id="21" name="image1.png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&#10;&#10;Description automatically generated"/>
                    <pic:cNvPicPr preferRelativeResize="0"/>
                  </pic:nvPicPr>
                  <pic:blipFill>
                    <a:blip r:embed="rId7"/>
                    <a:srcRect t="5580" b="558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5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E8A4B" wp14:editId="531C25AE">
            <wp:extent cx="5733415" cy="2628900"/>
            <wp:effectExtent l="0" t="0" r="0" b="0"/>
            <wp:docPr id="20" name="image5.png" descr="A picture containing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picture containing chart&#10;&#10;Description automatically generated"/>
                    <pic:cNvPicPr preferRelativeResize="0"/>
                  </pic:nvPicPr>
                  <pic:blipFill>
                    <a:blip r:embed="rId8"/>
                    <a:srcRect t="5402" b="1308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E5428" wp14:editId="614F7B77">
            <wp:extent cx="5733415" cy="2545080"/>
            <wp:effectExtent l="0" t="0" r="0" b="0"/>
            <wp:docPr id="23" name="image7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Diagram&#10;&#10;Description automatically generated"/>
                    <pic:cNvPicPr preferRelativeResize="0"/>
                  </pic:nvPicPr>
                  <pic:blipFill>
                    <a:blip r:embed="rId9"/>
                    <a:srcRect t="6699" b="1438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064AA" wp14:editId="5E629ED4">
            <wp:extent cx="5734050" cy="3003824"/>
            <wp:effectExtent l="0" t="0" r="0" b="0"/>
            <wp:docPr id="22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&#10;&#10;Description automatically generated"/>
                    <pic:cNvPicPr preferRelativeResize="0"/>
                  </pic:nvPicPr>
                  <pic:blipFill>
                    <a:blip r:embed="rId10"/>
                    <a:srcRect t="4958" b="195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3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41964" wp14:editId="68FEB3CB">
            <wp:extent cx="5733415" cy="2057400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9537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461DE" wp14:editId="706B436F">
            <wp:extent cx="5733415" cy="3167743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77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7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6E598" wp14:editId="49A2E431">
            <wp:extent cx="5733415" cy="3034665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590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C2EB1" w14:textId="77777777" w:rsidR="007D6F05" w:rsidRDefault="007D6F05">
      <w:pPr>
        <w:pStyle w:val="Heading1"/>
        <w:spacing w:before="240" w:after="240"/>
      </w:pPr>
      <w:bookmarkStart w:id="8" w:name="_heading=h.4d34og8" w:colFirst="0" w:colLast="0"/>
      <w:bookmarkEnd w:id="8"/>
    </w:p>
    <w:p w14:paraId="1937D913" w14:textId="59EE4A10" w:rsidR="0025145D" w:rsidRDefault="007D6F05">
      <w:pPr>
        <w:pStyle w:val="Heading1"/>
        <w:spacing w:before="240" w:after="240"/>
      </w:pPr>
      <w:r>
        <w:t>REFERENSI</w:t>
      </w:r>
    </w:p>
    <w:p w14:paraId="0E8F7876" w14:textId="77777777" w:rsidR="0025145D" w:rsidRDefault="007D6F05">
      <w:pPr>
        <w:spacing w:before="240" w:after="240"/>
        <w:rPr>
          <w:color w:val="FFC000"/>
        </w:rPr>
      </w:pPr>
      <w:proofErr w:type="spellStart"/>
      <w:r>
        <w:t>Peraturan</w:t>
      </w:r>
      <w:proofErr w:type="spellEnd"/>
      <w:r>
        <w:t xml:space="preserve"> Akademik 2019, CPL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</w:p>
    <w:p w14:paraId="310CF014" w14:textId="77777777" w:rsidR="0025145D" w:rsidRDefault="0025145D"/>
    <w:sectPr w:rsidR="0025145D">
      <w:pgSz w:w="11909" w:h="16834"/>
      <w:pgMar w:top="1440" w:right="1440" w:bottom="145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DD7"/>
    <w:multiLevelType w:val="multilevel"/>
    <w:tmpl w:val="60A4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E5A59"/>
    <w:multiLevelType w:val="multilevel"/>
    <w:tmpl w:val="A1585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614464"/>
    <w:multiLevelType w:val="multilevel"/>
    <w:tmpl w:val="E11A6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461348"/>
    <w:multiLevelType w:val="multilevel"/>
    <w:tmpl w:val="EA161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D93EF5"/>
    <w:multiLevelType w:val="multilevel"/>
    <w:tmpl w:val="E2F8C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5D"/>
    <w:rsid w:val="0025145D"/>
    <w:rsid w:val="007D6F05"/>
    <w:rsid w:val="00944FCB"/>
    <w:rsid w:val="00BF1671"/>
    <w:rsid w:val="00E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A732"/>
  <w15:docId w15:val="{FA89DE2C-7955-402D-8746-44376413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D6F05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P9XJ+qPzlibdZx/YcjvOYEUcQ==">AMUW2mXV0sdMm4hvGvfy+iBw9AB6PiEW3aSebJfeMkvYJXZRYyn6Rbb8S08wnOasKlvbl//V8VoAHkgW+9eFr2f8Gi7zlTexKX685DIzaT7SxHcNdq/otyd7sSyjrdAMe2UoLGcpcKTsw8HfratbxYsJz80krHAnAhqjgY0wmernSoeLwVFb4llGabvNFoKDilwdjFdDuKs+NToss6Z/oFwyPPxEmdVxkiLCxeQJjhcRcazl6KCyLhndaGsR0HZg9hMy4d1oset0UEp2t8y3pAo4VCQT5GRCRrmKF/KXB3zZ0CD2yImP35j9qE0p7crMQo6fxsioo0MrfjOglKiJDDLo1iO9l50O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05311840000044@mahasiswa.integra.its.ac.id</cp:lastModifiedBy>
  <cp:revision>5</cp:revision>
  <dcterms:created xsi:type="dcterms:W3CDTF">2021-04-16T16:29:00Z</dcterms:created>
  <dcterms:modified xsi:type="dcterms:W3CDTF">2022-01-01T21:30:00Z</dcterms:modified>
</cp:coreProperties>
</file>