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C1DE" w14:textId="77777777" w:rsidR="007F09FF" w:rsidRPr="007F09FF" w:rsidRDefault="007F09FF" w:rsidP="007F09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9FF">
        <w:rPr>
          <w:rFonts w:ascii="Times New Roman" w:eastAsia="Times New Roman" w:hAnsi="Times New Roman" w:cs="Times New Roman"/>
          <w:b/>
          <w:bCs/>
          <w:kern w:val="0"/>
          <w:sz w:val="27"/>
          <w:szCs w:val="27"/>
          <w14:ligatures w14:val="none"/>
        </w:rPr>
        <w:t>VENDOR PARTNERSHIP &amp; SALES AGREEMENT</w:t>
      </w:r>
    </w:p>
    <w:p w14:paraId="5E8E5F87"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kern w:val="0"/>
          <w14:ligatures w14:val="none"/>
        </w:rPr>
        <w:t xml:space="preserve">This Vendor Partnership Agreement (the "Agreement") is entered into as of [Date], by and between </w:t>
      </w:r>
      <w:r w:rsidRPr="007F09FF">
        <w:rPr>
          <w:rFonts w:ascii="Times New Roman" w:eastAsia="Times New Roman" w:hAnsi="Times New Roman" w:cs="Times New Roman"/>
          <w:b/>
          <w:bCs/>
          <w:kern w:val="0"/>
          <w14:ligatures w14:val="none"/>
        </w:rPr>
        <w:t>Culinary Block</w:t>
      </w:r>
      <w:r w:rsidRPr="007F09FF">
        <w:rPr>
          <w:rFonts w:ascii="Times New Roman" w:eastAsia="Times New Roman" w:hAnsi="Times New Roman" w:cs="Times New Roman"/>
          <w:kern w:val="0"/>
          <w14:ligatures w14:val="none"/>
        </w:rPr>
        <w:t xml:space="preserve"> (acting through its sales platform "Culinary Block Collective"), a California Limited Liability Company (the "Company"), and </w:t>
      </w:r>
      <w:r w:rsidRPr="007F09FF">
        <w:rPr>
          <w:rFonts w:ascii="Times New Roman" w:eastAsia="Times New Roman" w:hAnsi="Times New Roman" w:cs="Times New Roman"/>
          <w:b/>
          <w:bCs/>
          <w:kern w:val="0"/>
          <w14:ligatures w14:val="none"/>
        </w:rPr>
        <w:t>[Chef/Tenant Business Name]</w:t>
      </w:r>
      <w:r w:rsidRPr="007F09FF">
        <w:rPr>
          <w:rFonts w:ascii="Times New Roman" w:eastAsia="Times New Roman" w:hAnsi="Times New Roman" w:cs="Times New Roman"/>
          <w:kern w:val="0"/>
          <w14:ligatures w14:val="none"/>
        </w:rPr>
        <w:t>, an independent business entity (the "Vendor").</w:t>
      </w:r>
    </w:p>
    <w:p w14:paraId="16F39DE1"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1. PURPOSE &amp; INDEPENDENT STATUS</w:t>
      </w:r>
      <w:r w:rsidRPr="007F09FF">
        <w:rPr>
          <w:rFonts w:ascii="Times New Roman" w:eastAsia="Times New Roman" w:hAnsi="Times New Roman" w:cs="Times New Roman"/>
          <w:kern w:val="0"/>
          <w14:ligatures w14:val="none"/>
        </w:rPr>
        <w:t xml:space="preserve"> The Company operates a sales and marketing platform to generate catering and food orders for independent chefs. The Vendor operates a separate, independent food business. The Vendor is an independent contractor; nothing in this Agreement creates a partnership, joint venture, employer-employee, or franchisor-franchisee relationship.</w:t>
      </w:r>
    </w:p>
    <w:p w14:paraId="1AFC806E"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2. SERVICES PROVIDED BY THE COMPANY</w:t>
      </w:r>
    </w:p>
    <w:p w14:paraId="63D7BE92" w14:textId="77777777" w:rsidR="007F09FF" w:rsidRPr="007F09FF" w:rsidRDefault="007F09FF" w:rsidP="007F09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Sales &amp; Marketing:</w:t>
      </w:r>
      <w:r w:rsidRPr="007F09FF">
        <w:rPr>
          <w:rFonts w:ascii="Times New Roman" w:eastAsia="Times New Roman" w:hAnsi="Times New Roman" w:cs="Times New Roman"/>
          <w:kern w:val="0"/>
          <w14:ligatures w14:val="none"/>
        </w:rPr>
        <w:t xml:space="preserve"> The Company will market the Vendor’s menu items through its platform and network to generate customer orders.</w:t>
      </w:r>
    </w:p>
    <w:p w14:paraId="66B6D33C" w14:textId="77777777" w:rsidR="007F09FF" w:rsidRPr="007F09FF" w:rsidRDefault="007F09FF" w:rsidP="007F09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Optional Add-ons:</w:t>
      </w:r>
      <w:r w:rsidRPr="007F09FF">
        <w:rPr>
          <w:rFonts w:ascii="Times New Roman" w:eastAsia="Times New Roman" w:hAnsi="Times New Roman" w:cs="Times New Roman"/>
          <w:kern w:val="0"/>
          <w14:ligatures w14:val="none"/>
        </w:rPr>
        <w:t xml:space="preserve"> The Company may, at its sole discretion, upsell and provide clients with non-food add-ons, including but not limited to premium disposable wares, standard utensils/plates, and on-site buffet setups (e.g., chafing dishes). The Company retains 100% of the revenue generated from these specific non-food add-ons.</w:t>
      </w:r>
    </w:p>
    <w:p w14:paraId="0ED289BB" w14:textId="77777777" w:rsidR="007F09FF" w:rsidRPr="007F09FF" w:rsidRDefault="007F09FF" w:rsidP="007F09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Customer Communication:</w:t>
      </w:r>
      <w:r w:rsidRPr="007F09FF">
        <w:rPr>
          <w:rFonts w:ascii="Times New Roman" w:eastAsia="Times New Roman" w:hAnsi="Times New Roman" w:cs="Times New Roman"/>
          <w:kern w:val="0"/>
          <w14:ligatures w14:val="none"/>
        </w:rPr>
        <w:t xml:space="preserve"> The Company will handle initial order intake, invoicing, and payment collection from the end client.</w:t>
      </w:r>
    </w:p>
    <w:p w14:paraId="3DFA71BF"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3. VENDOR RESPONSIBILITIES</w:t>
      </w:r>
    </w:p>
    <w:p w14:paraId="4BEA89AC" w14:textId="77777777" w:rsidR="007F09FF" w:rsidRP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Food Preparation &amp; Safety:</w:t>
      </w:r>
      <w:r w:rsidRPr="007F09FF">
        <w:rPr>
          <w:rFonts w:ascii="Times New Roman" w:eastAsia="Times New Roman" w:hAnsi="Times New Roman" w:cs="Times New Roman"/>
          <w:kern w:val="0"/>
          <w14:ligatures w14:val="none"/>
        </w:rPr>
        <w:t xml:space="preserve"> The Vendor is solely responsible for sourcing, preparing, and packaging all food items in strict compliance with California Health and Safety Codes.</w:t>
      </w:r>
    </w:p>
    <w:p w14:paraId="7FB06ACA" w14:textId="77777777" w:rsidR="007F09FF" w:rsidRP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Licensing &amp; Insurance:</w:t>
      </w:r>
      <w:r w:rsidRPr="007F09FF">
        <w:rPr>
          <w:rFonts w:ascii="Times New Roman" w:eastAsia="Times New Roman" w:hAnsi="Times New Roman" w:cs="Times New Roman"/>
          <w:kern w:val="0"/>
          <w14:ligatures w14:val="none"/>
        </w:rPr>
        <w:t xml:space="preserve"> The Vendor must maintain their own business licenses, food handler/manager permits, and commercial general liability insurance, naming the Company as an additional insured.</w:t>
      </w:r>
    </w:p>
    <w:p w14:paraId="040F1A06" w14:textId="615386EB" w:rsid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Order Fulfillment:</w:t>
      </w:r>
      <w:r w:rsidRPr="007F09FF">
        <w:rPr>
          <w:rFonts w:ascii="Times New Roman" w:eastAsia="Times New Roman" w:hAnsi="Times New Roman" w:cs="Times New Roman"/>
          <w:kern w:val="0"/>
          <w14:ligatures w14:val="none"/>
        </w:rPr>
        <w:t xml:space="preserve"> The Vendor agrees to prepare orders to the exact specifications and timelines agreed upon at the time of order confirmation.</w:t>
      </w:r>
    </w:p>
    <w:p w14:paraId="294DB6FF" w14:textId="008B751D" w:rsid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Multi-Vendor Orders:</w:t>
      </w:r>
      <w:r w:rsidRPr="007F09FF">
        <w:rPr>
          <w:rFonts w:ascii="Times New Roman" w:eastAsia="Times New Roman" w:hAnsi="Times New Roman" w:cs="Times New Roman"/>
          <w:kern w:val="0"/>
          <w14:ligatures w14:val="none"/>
        </w:rPr>
        <w:t xml:space="preserve"> The Vendor acknowledges that the Company may consolidate the Vendor’s products with food items prepared by other independent chefs on the platform into a single client order.</w:t>
      </w:r>
    </w:p>
    <w:p w14:paraId="6F6AB9D6" w14:textId="2D592826" w:rsid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Mandatory Labeling:</w:t>
      </w:r>
      <w:r w:rsidRPr="007F09FF">
        <w:rPr>
          <w:rFonts w:ascii="Times New Roman" w:eastAsia="Times New Roman" w:hAnsi="Times New Roman" w:cs="Times New Roman"/>
          <w:kern w:val="0"/>
          <w14:ligatures w14:val="none"/>
        </w:rPr>
        <w:t xml:space="preserve"> To maintain clear chains of liability, the Vendor must securely and clearly label every individual platter, container, or packaged item with the Vendor’s registered business name, the item name, and preparation date before handing it over to the Company or the client. The Company reserves the right to reject unlabeled food.</w:t>
      </w:r>
    </w:p>
    <w:p w14:paraId="5323454B" w14:textId="34EA7AD2" w:rsidR="007F09FF" w:rsidRPr="007F09FF" w:rsidRDefault="007F09FF" w:rsidP="007F09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Consolidated Handoff:</w:t>
      </w:r>
      <w:r w:rsidRPr="007F09FF">
        <w:rPr>
          <w:rFonts w:ascii="Times New Roman" w:eastAsia="Times New Roman" w:hAnsi="Times New Roman" w:cs="Times New Roman"/>
          <w:kern w:val="0"/>
          <w14:ligatures w14:val="none"/>
        </w:rPr>
        <w:t xml:space="preserve"> For consolidated orders where the Company handles delivery, the Vendor must have all items packaged, labeled, and at the legally required holding temperature by the exact handoff time specified in the order. Failure to meet this deadline may result in the Vendor’s items being excluded from the delivery, and the Vendor will forfeit their payout for that order.</w:t>
      </w:r>
    </w:p>
    <w:p w14:paraId="7C239422"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lastRenderedPageBreak/>
        <w:t>4. COMMISSION &amp; PAYMENT</w:t>
      </w:r>
    </w:p>
    <w:p w14:paraId="7BF6CCE4" w14:textId="77777777" w:rsidR="007F09FF" w:rsidRPr="007F09FF" w:rsidRDefault="007F09FF" w:rsidP="007F09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kern w:val="0"/>
          <w14:ligatures w14:val="none"/>
        </w:rPr>
        <w:t xml:space="preserve">The Company will retain a </w:t>
      </w:r>
      <w:r w:rsidRPr="007F09FF">
        <w:rPr>
          <w:rFonts w:ascii="Times New Roman" w:eastAsia="Times New Roman" w:hAnsi="Times New Roman" w:cs="Times New Roman"/>
          <w:b/>
          <w:bCs/>
          <w:kern w:val="0"/>
          <w14:ligatures w14:val="none"/>
        </w:rPr>
        <w:t xml:space="preserve">[Insert </w:t>
      </w:r>
      <w:proofErr w:type="gramStart"/>
      <w:r w:rsidRPr="007F09FF">
        <w:rPr>
          <w:rFonts w:ascii="Times New Roman" w:eastAsia="Times New Roman" w:hAnsi="Times New Roman" w:cs="Times New Roman"/>
          <w:b/>
          <w:bCs/>
          <w:kern w:val="0"/>
          <w14:ligatures w14:val="none"/>
        </w:rPr>
        <w:t>Percentage]%</w:t>
      </w:r>
      <w:proofErr w:type="gramEnd"/>
      <w:r w:rsidRPr="007F09FF">
        <w:rPr>
          <w:rFonts w:ascii="Times New Roman" w:eastAsia="Times New Roman" w:hAnsi="Times New Roman" w:cs="Times New Roman"/>
          <w:kern w:val="0"/>
          <w14:ligatures w14:val="none"/>
        </w:rPr>
        <w:t xml:space="preserve"> commission on the gross food subtotal of all orders generated through its platform.</w:t>
      </w:r>
    </w:p>
    <w:p w14:paraId="461F4049" w14:textId="77777777" w:rsidR="007F09FF" w:rsidRDefault="007F09FF" w:rsidP="007F09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kern w:val="0"/>
          <w14:ligatures w14:val="none"/>
        </w:rPr>
        <w:t xml:space="preserve">The Company will remit the remaining balance to the Vendor within </w:t>
      </w:r>
      <w:r w:rsidRPr="007F09FF">
        <w:rPr>
          <w:rFonts w:ascii="Times New Roman" w:eastAsia="Times New Roman" w:hAnsi="Times New Roman" w:cs="Times New Roman"/>
          <w:b/>
          <w:bCs/>
          <w:kern w:val="0"/>
          <w14:ligatures w14:val="none"/>
        </w:rPr>
        <w:t>[Insert Number, e.g., 7]</w:t>
      </w:r>
      <w:r w:rsidRPr="007F09FF">
        <w:rPr>
          <w:rFonts w:ascii="Times New Roman" w:eastAsia="Times New Roman" w:hAnsi="Times New Roman" w:cs="Times New Roman"/>
          <w:kern w:val="0"/>
          <w14:ligatures w14:val="none"/>
        </w:rPr>
        <w:t xml:space="preserve"> days following the successful completion of the event, minus any applicable fees.</w:t>
      </w:r>
    </w:p>
    <w:p w14:paraId="62C1CCD9" w14:textId="24ECB08C" w:rsidR="007F09FF" w:rsidRPr="007F09FF" w:rsidRDefault="007F09FF" w:rsidP="007F09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Consolidated Invoicing:</w:t>
      </w:r>
      <w:r w:rsidRPr="007F09FF">
        <w:rPr>
          <w:rFonts w:ascii="Times New Roman" w:eastAsia="Times New Roman" w:hAnsi="Times New Roman" w:cs="Times New Roman"/>
          <w:kern w:val="0"/>
          <w14:ligatures w14:val="none"/>
        </w:rPr>
        <w:t xml:space="preserve"> In the event of a multi-vendor order, the Company will collect the total payment from the end client. The Vendor’s commission and payout will be calculated strictly based on the gross subtotal of the specific items fulfilled by the Vendor, exclusive of other vendors' items, delivery fees, or Company-provided add-ons.</w:t>
      </w:r>
    </w:p>
    <w:p w14:paraId="37F21B4B"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5. DELIVERY LOGISTICS</w:t>
      </w:r>
      <w:r w:rsidRPr="007F09FF">
        <w:rPr>
          <w:rFonts w:ascii="Times New Roman" w:eastAsia="Times New Roman" w:hAnsi="Times New Roman" w:cs="Times New Roman"/>
          <w:kern w:val="0"/>
          <w14:ligatures w14:val="none"/>
        </w:rPr>
        <w:t xml:space="preserve"> Responsibility for delivery will be determined on a per-order basis and explicitly stated in the order confirmation:</w:t>
      </w:r>
    </w:p>
    <w:p w14:paraId="5E0DDFDD" w14:textId="77777777" w:rsidR="007F09FF" w:rsidRPr="007F09FF" w:rsidRDefault="007F09FF" w:rsidP="007F09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Vendor Delivery:</w:t>
      </w:r>
      <w:r w:rsidRPr="007F09FF">
        <w:rPr>
          <w:rFonts w:ascii="Times New Roman" w:eastAsia="Times New Roman" w:hAnsi="Times New Roman" w:cs="Times New Roman"/>
          <w:kern w:val="0"/>
          <w14:ligatures w14:val="none"/>
        </w:rPr>
        <w:t xml:space="preserve"> If the Vendor handles delivery, the Vendor assumes all liability for the food during transit, including temperature control and vehicular liability.</w:t>
      </w:r>
    </w:p>
    <w:p w14:paraId="55521666" w14:textId="77777777" w:rsidR="007F09FF" w:rsidRPr="007F09FF" w:rsidRDefault="007F09FF" w:rsidP="007F09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Company Delivery:</w:t>
      </w:r>
      <w:r w:rsidRPr="007F09FF">
        <w:rPr>
          <w:rFonts w:ascii="Times New Roman" w:eastAsia="Times New Roman" w:hAnsi="Times New Roman" w:cs="Times New Roman"/>
          <w:kern w:val="0"/>
          <w14:ligatures w14:val="none"/>
        </w:rPr>
        <w:t xml:space="preserve"> If the Company handles delivery, the Vendor must hand over the food properly packaged and at the legally required holding temperatures. The Company's liability is strictly limited to gross negligence during the physical transport of the goods.</w:t>
      </w:r>
    </w:p>
    <w:p w14:paraId="49321D39"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6. LIABILITY &amp; INDEMNIFICATION (Crucial Section)</w:t>
      </w:r>
    </w:p>
    <w:p w14:paraId="2297E934" w14:textId="77777777" w:rsidR="007F09FF" w:rsidRPr="007F09FF" w:rsidRDefault="007F09FF" w:rsidP="007F09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Vendor Indemnification:</w:t>
      </w:r>
      <w:r w:rsidRPr="007F09FF">
        <w:rPr>
          <w:rFonts w:ascii="Times New Roman" w:eastAsia="Times New Roman" w:hAnsi="Times New Roman" w:cs="Times New Roman"/>
          <w:kern w:val="0"/>
          <w14:ligatures w14:val="none"/>
        </w:rPr>
        <w:t xml:space="preserve"> The Vendor agrees to indemnify, defend, and hold harmless the Company, its owners, and agents from any claims, damages, lawsuits, or liabilities arising directly or indirectly from the Vendor's food products. This includes, but is not limited to, claims of foodborne illness, allergic reactions, foreign objects in food, or failure to disclose ingredients.</w:t>
      </w:r>
    </w:p>
    <w:p w14:paraId="38DA2D08" w14:textId="77777777" w:rsidR="007F09FF" w:rsidRDefault="007F09FF" w:rsidP="007F09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Company Liability Limitation:</w:t>
      </w:r>
      <w:r w:rsidRPr="007F09FF">
        <w:rPr>
          <w:rFonts w:ascii="Times New Roman" w:eastAsia="Times New Roman" w:hAnsi="Times New Roman" w:cs="Times New Roman"/>
          <w:kern w:val="0"/>
          <w14:ligatures w14:val="none"/>
        </w:rPr>
        <w:t xml:space="preserve"> The Company accepts no liability for the quality, safety, or condition of the food prepared by the Vendor. The Company’s maximum liability under this Agreement shall not exceed the total commission earned by the Company on the specific order giving rise to the claim. The Company is only liable for issues directly arising from its own gross negligence regarding the provision of physical add-ons (e.g., defective chafing dishes) or its own delivery vehicles.</w:t>
      </w:r>
    </w:p>
    <w:p w14:paraId="3B34870E" w14:textId="431E2D49" w:rsidR="007F09FF" w:rsidRDefault="007F09FF" w:rsidP="007F09FF">
      <w:pPr>
        <w:numPr>
          <w:ilvl w:val="0"/>
          <w:numId w:val="5"/>
        </w:numPr>
        <w:spacing w:after="0"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Severability in Multi-Vendor Events:</w:t>
      </w:r>
      <w:r w:rsidRPr="007F09FF">
        <w:rPr>
          <w:rFonts w:ascii="Times New Roman" w:eastAsia="Times New Roman" w:hAnsi="Times New Roman" w:cs="Times New Roman"/>
          <w:kern w:val="0"/>
          <w14:ligatures w14:val="none"/>
        </w:rPr>
        <w:t xml:space="preserve"> The Vendor’s indemnification obligations apply strictly to claims arising from the specific food items prepared and supplied by the Vendor. The Vendor is not liable for the negligence, food safety failures, or products of other independent vendors participating in a consolidated order. Conversely, the Vendor agrees that the Company and other participating vendors shall not be held liable for any claims originating from the Vendor’s specific products.</w:t>
      </w:r>
    </w:p>
    <w:p w14:paraId="5C24D2FE" w14:textId="200E089B" w:rsidR="007F09FF" w:rsidRPr="007F09FF" w:rsidRDefault="007F09FF" w:rsidP="007F09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Cross-Contamination:</w:t>
      </w:r>
      <w:r w:rsidRPr="007F09FF">
        <w:rPr>
          <w:rFonts w:ascii="Times New Roman" w:eastAsia="Times New Roman" w:hAnsi="Times New Roman" w:cs="Times New Roman"/>
          <w:kern w:val="0"/>
          <w14:ligatures w14:val="none"/>
        </w:rPr>
        <w:t xml:space="preserve"> The Vendor is solely responsible for ensuring their items are sealed and packaged to prevent cross-contamination prior to handoff.</w:t>
      </w:r>
    </w:p>
    <w:p w14:paraId="24FE6E24"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7. GOVERNING LAW</w:t>
      </w:r>
      <w:r w:rsidRPr="007F09FF">
        <w:rPr>
          <w:rFonts w:ascii="Times New Roman" w:eastAsia="Times New Roman" w:hAnsi="Times New Roman" w:cs="Times New Roman"/>
          <w:kern w:val="0"/>
          <w14:ligatures w14:val="none"/>
        </w:rPr>
        <w:t xml:space="preserve"> This Agreement shall be governed by and construed in accordance with the laws of the State of California, specifically within the jurisdiction of Santa Clara County.</w:t>
      </w:r>
    </w:p>
    <w:p w14:paraId="4FD41393"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Signatures:</w:t>
      </w:r>
    </w:p>
    <w:p w14:paraId="15FFC699" w14:textId="77777777" w:rsidR="007F09FF" w:rsidRPr="007F09FF" w:rsidRDefault="007F09FF" w:rsidP="007F09FF">
      <w:pPr>
        <w:spacing w:after="0"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noProof/>
          <w:kern w:val="0"/>
          <w14:ligatures w14:val="none"/>
        </w:rPr>
        <w:lastRenderedPageBreak/>
      </w:r>
      <w:r w:rsidR="007F09FF" w:rsidRPr="007F09FF">
        <w:rPr>
          <w:rFonts w:ascii="Times New Roman" w:eastAsia="Times New Roman" w:hAnsi="Times New Roman" w:cs="Times New Roman"/>
          <w:noProof/>
          <w:kern w:val="0"/>
          <w14:ligatures w14:val="none"/>
        </w:rPr>
        <w:pict w14:anchorId="4C738919">
          <v:rect id="_x0000_i1025" alt="" style="width:468pt;height:.05pt;mso-width-percent:0;mso-height-percent:0;mso-width-percent:0;mso-height-percent:0" o:hralign="center" o:hrstd="t" o:hr="t" fillcolor="#a0a0a0" stroked="f"/>
        </w:pict>
      </w:r>
    </w:p>
    <w:p w14:paraId="1072870B"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Culinary Block</w:t>
      </w:r>
      <w:r w:rsidRPr="007F09FF">
        <w:rPr>
          <w:rFonts w:ascii="Times New Roman" w:eastAsia="Times New Roman" w:hAnsi="Times New Roman" w:cs="Times New Roman"/>
          <w:kern w:val="0"/>
          <w14:ligatures w14:val="none"/>
        </w:rPr>
        <w:t xml:space="preserve"> By: Douglas Lum Title: Owner / Managing Member Date: _______________</w:t>
      </w:r>
    </w:p>
    <w:p w14:paraId="14B371F6" w14:textId="77777777" w:rsidR="007F09FF" w:rsidRPr="007F09FF" w:rsidRDefault="007F09FF" w:rsidP="007F09FF">
      <w:pPr>
        <w:spacing w:after="0"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noProof/>
          <w:kern w:val="0"/>
          <w14:ligatures w14:val="none"/>
        </w:rPr>
      </w:r>
      <w:r w:rsidR="007F09FF" w:rsidRPr="007F09FF">
        <w:rPr>
          <w:rFonts w:ascii="Times New Roman" w:eastAsia="Times New Roman" w:hAnsi="Times New Roman" w:cs="Times New Roman"/>
          <w:noProof/>
          <w:kern w:val="0"/>
          <w14:ligatures w14:val="none"/>
        </w:rPr>
        <w:pict w14:anchorId="075F6079">
          <v:rect id="_x0000_i1026" alt="" style="width:468pt;height:.05pt;mso-width-percent:0;mso-height-percent:0;mso-width-percent:0;mso-height-percent:0" o:hralign="center" o:hrstd="t" o:hr="t" fillcolor="#a0a0a0" stroked="f"/>
        </w:pict>
      </w:r>
    </w:p>
    <w:p w14:paraId="4327B05A" w14:textId="77777777" w:rsidR="007F09FF" w:rsidRPr="007F09FF" w:rsidRDefault="007F09FF" w:rsidP="007F09FF">
      <w:pPr>
        <w:spacing w:before="100" w:beforeAutospacing="1" w:after="100" w:afterAutospacing="1" w:line="240" w:lineRule="auto"/>
        <w:rPr>
          <w:rFonts w:ascii="Times New Roman" w:eastAsia="Times New Roman" w:hAnsi="Times New Roman" w:cs="Times New Roman"/>
          <w:kern w:val="0"/>
          <w14:ligatures w14:val="none"/>
        </w:rPr>
      </w:pPr>
      <w:r w:rsidRPr="007F09FF">
        <w:rPr>
          <w:rFonts w:ascii="Times New Roman" w:eastAsia="Times New Roman" w:hAnsi="Times New Roman" w:cs="Times New Roman"/>
          <w:b/>
          <w:bCs/>
          <w:kern w:val="0"/>
          <w14:ligatures w14:val="none"/>
        </w:rPr>
        <w:t>[Vendor Business Name]</w:t>
      </w:r>
      <w:r w:rsidRPr="007F09FF">
        <w:rPr>
          <w:rFonts w:ascii="Times New Roman" w:eastAsia="Times New Roman" w:hAnsi="Times New Roman" w:cs="Times New Roman"/>
          <w:kern w:val="0"/>
          <w14:ligatures w14:val="none"/>
        </w:rPr>
        <w:t xml:space="preserve"> By: [Vendor Representative Name] Title: _______________ Date: _______________</w:t>
      </w:r>
    </w:p>
    <w:p w14:paraId="7833306E" w14:textId="77777777" w:rsidR="003F068B" w:rsidRDefault="003F068B"/>
    <w:sectPr w:rsidR="003F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79F"/>
    <w:multiLevelType w:val="multilevel"/>
    <w:tmpl w:val="2F4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C11AA"/>
    <w:multiLevelType w:val="multilevel"/>
    <w:tmpl w:val="B87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E00E3"/>
    <w:multiLevelType w:val="multilevel"/>
    <w:tmpl w:val="78D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14712"/>
    <w:multiLevelType w:val="multilevel"/>
    <w:tmpl w:val="732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72E13"/>
    <w:multiLevelType w:val="multilevel"/>
    <w:tmpl w:val="BB5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14222"/>
    <w:multiLevelType w:val="multilevel"/>
    <w:tmpl w:val="9E2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942707">
    <w:abstractNumId w:val="4"/>
  </w:num>
  <w:num w:numId="2" w16cid:durableId="339241278">
    <w:abstractNumId w:val="3"/>
  </w:num>
  <w:num w:numId="3" w16cid:durableId="293944600">
    <w:abstractNumId w:val="1"/>
  </w:num>
  <w:num w:numId="4" w16cid:durableId="1606231995">
    <w:abstractNumId w:val="0"/>
  </w:num>
  <w:num w:numId="5" w16cid:durableId="430854564">
    <w:abstractNumId w:val="5"/>
  </w:num>
  <w:num w:numId="6" w16cid:durableId="1726102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FF"/>
    <w:rsid w:val="00211058"/>
    <w:rsid w:val="003735BA"/>
    <w:rsid w:val="003F068B"/>
    <w:rsid w:val="00544604"/>
    <w:rsid w:val="005623AC"/>
    <w:rsid w:val="007F09FF"/>
    <w:rsid w:val="00B30C14"/>
    <w:rsid w:val="00CC2646"/>
    <w:rsid w:val="00D13AA1"/>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ED3C"/>
  <w15:chartTrackingRefBased/>
  <w15:docId w15:val="{41486630-0511-7446-9274-E60C567E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9FF"/>
    <w:rPr>
      <w:rFonts w:eastAsiaTheme="majorEastAsia" w:cstheme="majorBidi"/>
      <w:color w:val="272727" w:themeColor="text1" w:themeTint="D8"/>
    </w:rPr>
  </w:style>
  <w:style w:type="paragraph" w:styleId="Title">
    <w:name w:val="Title"/>
    <w:basedOn w:val="Normal"/>
    <w:next w:val="Normal"/>
    <w:link w:val="TitleChar"/>
    <w:uiPriority w:val="10"/>
    <w:qFormat/>
    <w:rsid w:val="007F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9FF"/>
    <w:pPr>
      <w:spacing w:before="160"/>
      <w:jc w:val="center"/>
    </w:pPr>
    <w:rPr>
      <w:i/>
      <w:iCs/>
      <w:color w:val="404040" w:themeColor="text1" w:themeTint="BF"/>
    </w:rPr>
  </w:style>
  <w:style w:type="character" w:customStyle="1" w:styleId="QuoteChar">
    <w:name w:val="Quote Char"/>
    <w:basedOn w:val="DefaultParagraphFont"/>
    <w:link w:val="Quote"/>
    <w:uiPriority w:val="29"/>
    <w:rsid w:val="007F09FF"/>
    <w:rPr>
      <w:i/>
      <w:iCs/>
      <w:color w:val="404040" w:themeColor="text1" w:themeTint="BF"/>
    </w:rPr>
  </w:style>
  <w:style w:type="paragraph" w:styleId="ListParagraph">
    <w:name w:val="List Paragraph"/>
    <w:basedOn w:val="Normal"/>
    <w:uiPriority w:val="34"/>
    <w:qFormat/>
    <w:rsid w:val="007F09FF"/>
    <w:pPr>
      <w:ind w:left="720"/>
      <w:contextualSpacing/>
    </w:pPr>
  </w:style>
  <w:style w:type="character" w:styleId="IntenseEmphasis">
    <w:name w:val="Intense Emphasis"/>
    <w:basedOn w:val="DefaultParagraphFont"/>
    <w:uiPriority w:val="21"/>
    <w:qFormat/>
    <w:rsid w:val="007F09FF"/>
    <w:rPr>
      <w:i/>
      <w:iCs/>
      <w:color w:val="0F4761" w:themeColor="accent1" w:themeShade="BF"/>
    </w:rPr>
  </w:style>
  <w:style w:type="paragraph" w:styleId="IntenseQuote">
    <w:name w:val="Intense Quote"/>
    <w:basedOn w:val="Normal"/>
    <w:next w:val="Normal"/>
    <w:link w:val="IntenseQuoteChar"/>
    <w:uiPriority w:val="30"/>
    <w:qFormat/>
    <w:rsid w:val="007F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9FF"/>
    <w:rPr>
      <w:i/>
      <w:iCs/>
      <w:color w:val="0F4761" w:themeColor="accent1" w:themeShade="BF"/>
    </w:rPr>
  </w:style>
  <w:style w:type="character" w:styleId="IntenseReference">
    <w:name w:val="Intense Reference"/>
    <w:basedOn w:val="DefaultParagraphFont"/>
    <w:uiPriority w:val="32"/>
    <w:qFormat/>
    <w:rsid w:val="007F09FF"/>
    <w:rPr>
      <w:b/>
      <w:bCs/>
      <w:smallCaps/>
      <w:color w:val="0F4761" w:themeColor="accent1" w:themeShade="BF"/>
      <w:spacing w:val="5"/>
    </w:rPr>
  </w:style>
  <w:style w:type="paragraph" w:styleId="NormalWeb">
    <w:name w:val="Normal (Web)"/>
    <w:basedOn w:val="Normal"/>
    <w:uiPriority w:val="99"/>
    <w:semiHidden/>
    <w:unhideWhenUsed/>
    <w:rsid w:val="007F09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Lum</dc:creator>
  <cp:keywords/>
  <dc:description/>
  <cp:lastModifiedBy>Douglas Lum</cp:lastModifiedBy>
  <cp:revision>1</cp:revision>
  <dcterms:created xsi:type="dcterms:W3CDTF">2026-02-25T00:10:00Z</dcterms:created>
  <dcterms:modified xsi:type="dcterms:W3CDTF">2026-02-25T07:44:00Z</dcterms:modified>
</cp:coreProperties>
</file>