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52"/>
          <w:szCs w:val="52"/>
        </w:rPr>
        <w:t xml:space="preserve">AUDIT DE PERFORMANCE</w:t>
      </w:r>
    </w:p>
    <w:p>
      <w:pPr>
        <w:spacing w:after="200"/>
        <w:jc w:val="center"/>
      </w:pPr>
      <w:r>
        <w:rPr>
          <w:rFonts w:ascii="Arial" w:cs="Arial" w:eastAsia="Arial" w:hAnsi="Arial"/>
          <w:color w:val="2E75B6"/>
          <w:sz w:val="28"/>
          <w:szCs w:val="28"/>
        </w:rPr>
        <w:t xml:space="preserve">AVRA — Logiciel de gestion pour cuisinistes</w:t>
      </w:r>
    </w:p>
    <w:p>
      <w:pPr>
        <w:pBdr>
          <w:bottom w:val="single" w:color="2E75B6" w:sz="6" w:space="1"/>
        </w:pBdr>
        <w:jc w:val="center"/>
      </w:pPr>
    </w:p>
    <w:p>
      <w:pPr>
        <w:spacing w:after="80"/>
      </w:pPr>
    </w:p>
    <w:p>
      <w:pPr>
        <w:jc w:val="center"/>
      </w:pPr>
      <w:r>
        <w:rPr>
          <w:rFonts w:ascii="Arial" w:cs="Arial" w:eastAsia="Arial" w:hAnsi="Arial"/>
          <w:color w:val="666666"/>
          <w:sz w:val="24"/>
          <w:szCs w:val="24"/>
        </w:rPr>
        <w:t xml:space="preserve">5 Avril 2026</w:t>
      </w:r>
    </w:p>
    <w:p>
      <w:pPr>
        <w:jc w:val="center"/>
      </w:pPr>
      <w:r>
        <w:rPr>
          <w:rFonts w:ascii="Arial" w:cs="Arial" w:eastAsia="Arial" w:hAnsi="Arial"/>
          <w:color w:val="888888"/>
          <w:sz w:val="20"/>
          <w:szCs w:val="20"/>
        </w:rPr>
        <w:t xml:space="preserve">Next.js 14 + NestJS 10 + Prisma 5 + Turborepo</w:t>
      </w: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single" w:color="CC0000" w:sz="6"/>
              <w:right w:val="none" w:sz="0"/>
            </w:tcBorders>
            <w:tcMar>
              <w:top w:type="dxa" w:w="80"/>
              <w:left w:type="dxa" w:w="120"/>
              <w:bottom w:type="dxa" w:w="80"/>
              <w:right w:type="dxa" w:w="120"/>
            </w:tcMar>
          </w:tcPr>
          <w:p>
            <w:pPr>
              <w:jc w:val="center"/>
            </w:pPr>
            <w:r>
              <w:rPr>
                <w:rFonts w:ascii="Arial" w:cs="Arial" w:eastAsia="Arial" w:hAnsi="Arial"/>
                <w:b/>
                <w:bCs/>
                <w:color w:val="CC0000"/>
                <w:sz w:val="36"/>
                <w:szCs w:val="36"/>
              </w:rPr>
              <w:t xml:space="preserve">~2 Mo</w:t>
            </w:r>
          </w:p>
          <w:p>
            <w:pPr>
              <w:spacing w:before="40"/>
              <w:jc w:val="center"/>
            </w:pPr>
            <w:r>
              <w:rPr>
                <w:rFonts w:ascii="Arial" w:cs="Arial" w:eastAsia="Arial" w:hAnsi="Arial"/>
                <w:color w:val="666666"/>
                <w:sz w:val="18"/>
                <w:szCs w:val="18"/>
              </w:rPr>
              <w:t xml:space="preserve">Bundle JS total</w:t>
            </w:r>
          </w:p>
        </w:tc>
        <w:tc>
          <w:tcPr>
            <w:tcW w:type="dxa" w:w="2340"/>
            <w:tcBorders>
              <w:top w:val="none" w:sz="0"/>
              <w:left w:val="none" w:sz="0"/>
              <w:bottom w:val="single" w:color="CC6600" w:sz="6"/>
              <w:right w:val="none" w:sz="0"/>
            </w:tcBorders>
            <w:tcMar>
              <w:top w:type="dxa" w:w="80"/>
              <w:left w:type="dxa" w:w="120"/>
              <w:bottom w:type="dxa" w:w="80"/>
              <w:right w:type="dxa" w:w="120"/>
            </w:tcMar>
          </w:tcPr>
          <w:p>
            <w:pPr>
              <w:jc w:val="center"/>
            </w:pPr>
            <w:r>
              <w:rPr>
                <w:rFonts w:ascii="Arial" w:cs="Arial" w:eastAsia="Arial" w:hAnsi="Arial"/>
                <w:b/>
                <w:bCs/>
                <w:color w:val="CC6600"/>
                <w:sz w:val="36"/>
                <w:szCs w:val="36"/>
              </w:rPr>
              <w:t xml:space="preserve">940 ms</w:t>
            </w:r>
          </w:p>
          <w:p>
            <w:pPr>
              <w:spacing w:before="40"/>
              <w:jc w:val="center"/>
            </w:pPr>
            <w:r>
              <w:rPr>
                <w:rFonts w:ascii="Arial" w:cs="Arial" w:eastAsia="Arial" w:hAnsi="Arial"/>
                <w:color w:val="666666"/>
                <w:sz w:val="18"/>
                <w:szCs w:val="18"/>
              </w:rPr>
              <w:t xml:space="preserve">First Contentful Paint</w:t>
            </w:r>
          </w:p>
        </w:tc>
        <w:tc>
          <w:tcPr>
            <w:tcW w:type="dxa" w:w="2340"/>
            <w:tcBorders>
              <w:top w:val="none" w:sz="0"/>
              <w:left w:val="none" w:sz="0"/>
              <w:bottom w:val="single" w:color="2E75B6" w:sz="6"/>
              <w:right w:val="none" w:sz="0"/>
            </w:tcBorders>
            <w:tcMar>
              <w:top w:type="dxa" w:w="80"/>
              <w:left w:type="dxa" w:w="120"/>
              <w:bottom w:type="dxa" w:w="80"/>
              <w:right w:type="dxa" w:w="120"/>
            </w:tcMar>
          </w:tcPr>
          <w:p>
            <w:pPr>
              <w:jc w:val="center"/>
            </w:pPr>
            <w:r>
              <w:rPr>
                <w:rFonts w:ascii="Arial" w:cs="Arial" w:eastAsia="Arial" w:hAnsi="Arial"/>
                <w:b/>
                <w:bCs/>
                <w:color w:val="2E75B6"/>
                <w:sz w:val="36"/>
                <w:szCs w:val="36"/>
              </w:rPr>
              <w:t xml:space="preserve">704 ms</w:t>
            </w:r>
          </w:p>
          <w:p>
            <w:pPr>
              <w:spacing w:before="40"/>
              <w:jc w:val="center"/>
            </w:pPr>
            <w:r>
              <w:rPr>
                <w:rFonts w:ascii="Arial" w:cs="Arial" w:eastAsia="Arial" w:hAnsi="Arial"/>
                <w:color w:val="666666"/>
                <w:sz w:val="18"/>
                <w:szCs w:val="18"/>
              </w:rPr>
              <w:t xml:space="preserve">Page Load</w:t>
            </w:r>
          </w:p>
        </w:tc>
        <w:tc>
          <w:tcPr>
            <w:tcW w:type="dxa" w:w="2340"/>
            <w:tcBorders>
              <w:top w:val="none" w:sz="0"/>
              <w:left w:val="none" w:sz="0"/>
              <w:bottom w:val="single" w:color="CC0000" w:sz="6"/>
              <w:right w:val="none" w:sz="0"/>
            </w:tcBorders>
            <w:tcMar>
              <w:top w:type="dxa" w:w="80"/>
              <w:left w:type="dxa" w:w="120"/>
              <w:bottom w:type="dxa" w:w="80"/>
              <w:right w:type="dxa" w:w="120"/>
            </w:tcMar>
          </w:tcPr>
          <w:p>
            <w:pPr>
              <w:jc w:val="center"/>
            </w:pPr>
            <w:r>
              <w:rPr>
                <w:rFonts w:ascii="Arial" w:cs="Arial" w:eastAsia="Arial" w:hAnsi="Arial"/>
                <w:b/>
                <w:bCs/>
                <w:color w:val="CC0000"/>
                <w:sz w:val="36"/>
                <w:szCs w:val="36"/>
              </w:rPr>
              <w:t xml:space="preserve">7</w:t>
            </w:r>
          </w:p>
          <w:p>
            <w:pPr>
              <w:spacing w:before="40"/>
              <w:jc w:val="center"/>
            </w:pPr>
            <w:r>
              <w:rPr>
                <w:rFonts w:ascii="Arial" w:cs="Arial" w:eastAsia="Arial" w:hAnsi="Arial"/>
                <w:color w:val="666666"/>
                <w:sz w:val="18"/>
                <w:szCs w:val="18"/>
              </w:rPr>
              <w:t xml:space="preserve">Problèmes critiques</w:t>
            </w:r>
          </w:p>
        </w:tc>
      </w:tr>
    </w:tbl>
    <w:p>
      <w:pPr>
        <w:spacing w:after="80"/>
      </w:pPr>
    </w:p>
    <w:p>
      <w:pPr>
        <w:spacing w:after="80"/>
      </w:pPr>
    </w:p>
    <w:p>
      <w:pPr>
        <w:jc w:val="center"/>
      </w:pPr>
      <w:r>
        <w:rPr>
          <w:rFonts w:ascii="Arial" w:cs="Arial" w:eastAsia="Arial" w:hAnsi="Arial"/>
          <w:color w:val="444444"/>
          <w:sz w:val="22"/>
          <w:szCs w:val="22"/>
        </w:rPr>
        <w:t xml:space="preserve">Préparé pour Esteve — Lumea Solutions</w:t>
      </w:r>
    </w:p>
    <w:r>
      <w:br w:type="page"/>
    </w:r>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Résumé exécutif</w:t>
      </w:r>
    </w:p>
    <w:p>
      <w:pPr>
        <w:spacing w:after="120"/>
      </w:pPr>
      <w:r>
        <w:rPr>
          <w:rFonts w:ascii="Arial" w:cs="Arial" w:eastAsia="Arial" w:hAnsi="Arial"/>
          <w:sz w:val="22"/>
          <w:szCs w:val="22"/>
        </w:rPr>
        <w:t xml:space="preserve">Le projet AVRA possède une architecture globalement saine (monorepo Turborepo, séparation API/Web, bonnes pratiques de sécurité). Cependant, l’audit révèle des problèmes de performance sérieux qui expliquent la lenteur ressentie. Le bundle JavaScript dépasse 1.9 Mo, le First Contentful Paint est à 940 ms, et plusieurs composants souffrent de re-renders excessifs.</w:t>
      </w:r>
    </w:p>
    <w:p>
      <w:pPr>
        <w:spacing w:after="120"/>
      </w:pPr>
      <w:r>
        <w:rPr>
          <w:rFonts w:ascii="Arial" w:cs="Arial" w:eastAsia="Arial" w:hAnsi="Arial"/>
          <w:sz w:val="22"/>
          <w:szCs w:val="22"/>
        </w:rPr>
        <w:t xml:space="preserve">Les problèmes identifiés sont répartis en 7 catégories principales, dont 7 de sévérité critique. Les 3 actions prioritaires («quick wins») permettraient d’obtenir 40 à 50% de gain de performance en 3 jours de travail.</w:t>
      </w:r>
    </w:p>
    <w:p>
      <w:pPr>
        <w:pStyle w:val="Heading1"/>
        <w:spacing w:after="120" w:before="360"/>
      </w:pPr>
      <w:r>
        <w:rPr>
          <w:rFonts w:ascii="Arial" w:cs="Arial" w:eastAsia="Arial" w:hAnsi="Arial"/>
        </w:rPr>
        <w:t xml:space="preserve">Métriques mesurées en temps réel</w:t>
      </w:r>
    </w:p>
    <w:p>
      <w:pPr>
        <w:spacing w:after="120"/>
      </w:pPr>
      <w:r>
        <w:rPr>
          <w:rFonts w:ascii="Arial" w:cs="Arial" w:eastAsia="Arial" w:hAnsi="Arial"/>
          <w:sz w:val="22"/>
          <w:szCs w:val="22"/>
        </w:rPr>
        <w:t xml:space="preserve">Voici les métriques capturées directement depuis le navigateur Chrome sur la page /portail-cuisiniste :</w:t>
      </w:r>
    </w:p>
    <w:p>
      <w:pPr>
        <w:spacing w:after="80"/>
      </w:pPr>
    </w:p>
    <w:p>
      <w:pPr>
        <w:pStyle w:val="Heading3"/>
        <w:spacing w:after="120" w:before="240"/>
      </w:pPr>
      <w:r>
        <w:rPr>
          <w:rFonts w:ascii="Arial" w:cs="Arial" w:eastAsia="Arial" w:hAnsi="Arial"/>
        </w:rPr>
        <w:t xml:space="preserve">Temps de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Métrique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TTFB (Time to First Byte)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158 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DOM Interactive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234 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DOM Content Loaded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234 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Page complètement chargée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704 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First Paint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6600"/>
                <w:sz w:val="20"/>
                <w:szCs w:val="20"/>
              </w:rPr>
              <w:t xml:space="preserve">940 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First Contentful Paint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6600"/>
                <w:sz w:val="20"/>
                <w:szCs w:val="20"/>
              </w:rPr>
              <w:t xml:space="preserve">940 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Cumulative Layout Shift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6600"/>
                <w:sz w:val="20"/>
                <w:szCs w:val="20"/>
              </w:rPr>
              <w:t xml:space="preserve">0 (excellent)</w:t>
            </w:r>
          </w:p>
        </w:tc>
      </w:tr>
    </w:tbl>
    <w:p>
      <w:pPr>
        <w:spacing w:after="80"/>
      </w:pPr>
    </w:p>
    <w:p>
      <w:pPr>
        <w:pStyle w:val="Heading3"/>
        <w:spacing w:after="120" w:before="240"/>
      </w:pPr>
      <w:r>
        <w:rPr>
          <w:rFonts w:ascii="Arial" w:cs="Arial" w:eastAsia="Arial" w:hAnsi="Arial"/>
        </w:rPr>
        <w:t xml:space="preserve">Ressources chargées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Nombre</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Taille totale</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Observation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JavaScript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 fichiers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1 963 Ko</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CRITIQUE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CSS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 fichiers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30 Ko</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600"/>
                <w:sz w:val="20"/>
                <w:szCs w:val="20"/>
              </w:rPr>
              <w:t xml:space="preserve">OK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Images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 fichiers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Ko</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600"/>
                <w:sz w:val="20"/>
                <w:szCs w:val="20"/>
              </w:rPr>
              <w:t xml:space="preserve">OK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Images base64 inline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 inline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6600"/>
                <w:sz w:val="20"/>
                <w:szCs w:val="20"/>
              </w:rPr>
              <w:t xml:space="preserve">~47 Ko dans le JS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6600"/>
                <w:sz w:val="20"/>
                <w:szCs w:val="20"/>
              </w:rPr>
              <w:t xml:space="preserve">HAUTE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Fonts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fichier</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 Ko</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600"/>
                <w:sz w:val="20"/>
                <w:szCs w:val="20"/>
              </w:rPr>
              <w:t xml:space="preserve">OK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Total transféré</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13 requêtes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1 993 Ko</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bl>
    <w:p>
      <w:pPr>
        <w:spacing w:after="80"/>
      </w:pPr>
    </w:p>
    <w:p>
      <w:pPr>
        <w:spacing w:after="120"/>
      </w:pPr>
      <w:r>
        <w:rPr>
          <w:rFonts w:ascii="Arial" w:cs="Arial" w:eastAsia="Arial" w:hAnsi="Arial"/>
          <w:b/>
          <w:bCs/>
          <w:color w:val="CC0000"/>
          <w:sz w:val="22"/>
          <w:szCs w:val="22"/>
        </w:rPr>
        <w:t xml:space="preserve">Le fichier main-app.js à lui seul pèse 1 321 Ko (1.3 Mo). C’est le principal goulot d’étranglement : tout le code de l’application est regroupé en un seul chunk sans aucun code splitting.</w:t>
      </w:r>
    </w:p>
    <w:p>
      <w:pPr>
        <w:pStyle w:val="Heading3"/>
        <w:spacing w:after="120" w:before="240"/>
      </w:pPr>
      <w:r>
        <w:rPr>
          <w:rFonts w:ascii="Arial" w:cs="Arial" w:eastAsia="Arial" w:hAnsi="Arial"/>
        </w:rPr>
        <w:t xml:space="preserve">Statistiques 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Métrique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Eléments DOM totaux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704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Profondeur maximale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9 niveaux</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Styles inline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6600"/>
                <w:sz w:val="20"/>
                <w:szCs w:val="20"/>
              </w:rPr>
              <w:t xml:space="preserve">359 éléments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Images sans lazy loading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3 / 3 (100%)</w:t>
            </w:r>
          </w:p>
        </w:tc>
      </w:tr>
    </w:tbl>
    <w:p>
      <w:r>
        <w:br w:type="page"/>
      </w:r>
    </w:p>
    <w:p>
      <w:pPr>
        <w:pStyle w:val="Heading1"/>
        <w:spacing w:after="120" w:before="360"/>
      </w:pPr>
      <w:r>
        <w:rPr>
          <w:rFonts w:ascii="Arial" w:cs="Arial" w:eastAsia="Arial" w:hAnsi="Arial"/>
        </w:rPr>
        <w:t xml:space="preserve">Problèmes identifiés</w:t>
      </w:r>
    </w:p>
    <w:p>
      <w:pPr>
        <w:spacing w:after="120"/>
      </w:pPr>
      <w:r>
        <w:rPr>
          <w:rFonts w:ascii="Arial" w:cs="Arial" w:eastAsia="Arial" w:hAnsi="Arial"/>
          <w:sz w:val="22"/>
          <w:szCs w:val="22"/>
        </w:rPr>
        <w:t xml:space="preserve">L’analyse du code source et les mesures navigateur ont révélé les problèmes suivants, classés par sévérité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1200"/>
        <w:gridCol w:w="2200"/>
        <w:gridCol w:w="2240"/>
      </w:tblGrid>
      <w:tr>
        <w:tc>
          <w:tcPr>
            <w:tcW w:type="dxa" w:w="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Problème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Sévérité</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Fichiers</w:t>
            </w:r>
          </w:p>
        </w:tc>
        <w:tc>
          <w:tcPr>
            <w:tcW w:type="dxa" w:w="22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 estimé</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Bundle JS monolithique (1.3 Mo main-app.js)</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CRITIQUE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Toutes les pages</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FCP +500 ms, TTI +1s</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Images base64 dans le code (191 Ko)</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CRITIQUE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Sidebar, AssistantPanel, AlertsPanel, FAB</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Bundle JS +191 Ko</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Zéro code splitting / dynamic imports</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CRITIQUE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Toutes les pages</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Bundle initial +40%</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Pages monolithiques (jusqu’à 1351 lignes)</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CRITIQUE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 pages (facturation, ia-studio, etc.)</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Re-renders +70%</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Store Zustand colossal (1387 lignes)</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CRITIQUE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store/index.ts</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Re-renders en cascade</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Prisma include: true systématique</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CRITIQUE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 services API</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API -60% plus lent</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Aucune utilisation de next/image</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CRITIQUE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Tous composants avec images</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Pas d’optimisation images</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Aucun React.memo / useMemo / useCallback</w:t>
            </w:r>
          </w:p>
        </w:tc>
        <w:tc>
          <w:tcPr>
            <w:tcW w:type="dxa" w:w="12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rFonts w:ascii="Arial" w:cs="Arial" w:eastAsia="Arial" w:hAnsi="Arial"/>
                <w:b/>
                <w:bCs/>
                <w:color w:val="CC6600"/>
                <w:sz w:val="20"/>
                <w:szCs w:val="20"/>
              </w:rPr>
              <w:t xml:space="preserve">HAUTE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20+ composants</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Interactions +30-70% lag</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359 styles inline détectés</w:t>
            </w:r>
          </w:p>
        </w:tc>
        <w:tc>
          <w:tcPr>
            <w:tcW w:type="dxa" w:w="12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rFonts w:ascii="Arial" w:cs="Arial" w:eastAsia="Arial" w:hAnsi="Arial"/>
                <w:b/>
                <w:bCs/>
                <w:color w:val="CC6600"/>
                <w:sz w:val="20"/>
                <w:szCs w:val="20"/>
              </w:rPr>
              <w:t xml:space="preserve">HAUTE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portail-cuisiniste + layout</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Maintenance + re-renders</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Aucun cache Redis côté API</w:t>
            </w:r>
          </w:p>
        </w:tc>
        <w:tc>
          <w:tcPr>
            <w:tcW w:type="dxa" w:w="12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rFonts w:ascii="Arial" w:cs="Arial" w:eastAsia="Arial" w:hAnsi="Arial"/>
                <w:b/>
                <w:bCs/>
                <w:color w:val="CC6600"/>
                <w:sz w:val="20"/>
                <w:szCs w:val="20"/>
              </w:rPr>
              <w:t xml:space="preserve">HAUTE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Endpoints stats/dashboard</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500ms → 50ms possible</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Fonts Google chargées en render-blocking</w:t>
            </w:r>
          </w:p>
        </w:tc>
        <w:tc>
          <w:tcPr>
            <w:tcW w:type="dxa" w:w="12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tcPr>
          <w:p>
            <w:pPr>
              <w:jc w:val="center"/>
            </w:pPr>
            <w:r>
              <w:rPr>
                <w:rFonts w:ascii="Arial" w:cs="Arial" w:eastAsia="Arial" w:hAnsi="Arial"/>
                <w:b/>
                <w:bCs/>
                <w:color w:val="999900"/>
                <w:sz w:val="20"/>
                <w:szCs w:val="20"/>
              </w:rPr>
              <w:t xml:space="preserve">MOYENNE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layout.tsx</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FCP +100-200 ms</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Aucun lazy loading sur les images</w:t>
            </w:r>
          </w:p>
        </w:tc>
        <w:tc>
          <w:tcPr>
            <w:tcW w:type="dxa" w:w="12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tcPr>
          <w:p>
            <w:pPr>
              <w:jc w:val="center"/>
            </w:pPr>
            <w:r>
              <w:rPr>
                <w:rFonts w:ascii="Arial" w:cs="Arial" w:eastAsia="Arial" w:hAnsi="Arial"/>
                <w:b/>
                <w:bCs/>
                <w:color w:val="999900"/>
                <w:sz w:val="20"/>
                <w:szCs w:val="20"/>
              </w:rPr>
              <w:t xml:space="preserve">MOYENNE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3/3 images (100%)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LCP impacté</w:t>
            </w:r>
          </w:p>
        </w:tc>
      </w:tr>
    </w:tbl>
    <w:p>
      <w:r>
        <w:br w:type="page"/>
      </w:r>
    </w:p>
    <w:p>
      <w:pPr>
        <w:pStyle w:val="Heading1"/>
        <w:spacing w:after="120" w:before="360"/>
      </w:pPr>
      <w:r>
        <w:rPr>
          <w:rFonts w:ascii="Arial" w:cs="Arial" w:eastAsia="Arial" w:hAnsi="Arial"/>
        </w:rPr>
        <w:t xml:space="preserve">Détail des problèmes critiques</w:t>
      </w:r>
    </w:p>
    <w:p>
      <w:pPr>
        <w:pStyle w:val="Heading2"/>
        <w:spacing w:after="120" w:before="240"/>
      </w:pPr>
      <w:r>
        <w:rPr>
          <w:rFonts w:ascii="Arial" w:cs="Arial" w:eastAsia="Arial" w:hAnsi="Arial"/>
        </w:rPr>
        <w:t xml:space="preserve">1. Bundle JavaScript monolithique</w:t>
      </w:r>
    </w:p>
    <w:p>
      <w:pPr>
        <w:spacing w:after="120"/>
      </w:pPr>
      <w:r>
        <w:rPr>
          <w:rFonts w:ascii="Arial" w:cs="Arial" w:eastAsia="Arial" w:hAnsi="Arial"/>
          <w:sz w:val="22"/>
          <w:szCs w:val="22"/>
        </w:rPr>
        <w:t xml:space="preserve">Le fichier main-app.js pèse 1 321 Ko (1.3 Mo compressé). Cela signifie que tout le code de toutes les pages est chargé d’un coup, même si l’utilisateur n’accède qu’à une seule page. Il n’y a aucune utilisation de next/dynamic() ni de React.lazy() dans le projet.</w:t>
      </w:r>
    </w:p>
    <w:p>
      <w:pPr>
        <w:spacing w:after="120"/>
      </w:pPr>
      <w:r>
        <w:rPr>
          <w:rFonts w:ascii="Arial" w:cs="Arial" w:eastAsia="Arial" w:hAnsi="Arial"/>
          <w:sz w:val="22"/>
          <w:szCs w:val="22"/>
        </w:rPr>
        <w:t xml:space="preserve">Solution : Utiliser next/dynamic() pour les pages et composants lourds. Chaque page devrait charger uniquement son propre code. Les modales, graphiques et panneaux secondaires doivent être chargés dynamiquement.</w:t>
      </w:r>
    </w:p>
    <w:p>
      <w:pPr>
        <w:pStyle w:val="Heading2"/>
        <w:spacing w:after="120" w:before="240"/>
      </w:pPr>
      <w:r>
        <w:rPr>
          <w:rFonts w:ascii="Arial" w:cs="Arial" w:eastAsia="Arial" w:hAnsi="Arial"/>
        </w:rPr>
        <w:t xml:space="preserve">2. Images base64 intégrées au code</w:t>
      </w:r>
    </w:p>
    <w:p>
      <w:pPr>
        <w:spacing w:after="120"/>
      </w:pPr>
      <w:r>
        <w:rPr>
          <w:rFonts w:ascii="Arial" w:cs="Arial" w:eastAsia="Arial" w:hAnsi="Arial"/>
          <w:sz w:val="22"/>
          <w:szCs w:val="22"/>
        </w:rPr>
        <w:t xml:space="preserve">Quatre composants contiennent des images encodées directement en base64 dans le TypeScript, pour un total de ~191 Ko injectés dans le bundle JS :</w:t>
      </w:r>
    </w:p>
    <w:p>
      <w:pPr>
        <w:pStyle w:val="ListParagraph"/>
        <w:numPr>
          <w:ilvl w:val="0"/>
          <w:numId w:val="2"/>
        </w:numPr>
      </w:pPr>
      <w:r>
        <w:rPr>
          <w:rFonts w:ascii="Arial" w:cs="Arial" w:eastAsia="Arial" w:hAnsi="Arial"/>
          <w:sz w:val="22"/>
          <w:szCs w:val="22"/>
        </w:rPr>
        <w:t xml:space="preserve">Sidebar.tsx : 44.6 Ko de base64 (texture/logo)</w:t>
      </w:r>
    </w:p>
    <w:p>
      <w:pPr>
        <w:pStyle w:val="ListParagraph"/>
        <w:numPr>
          <w:ilvl w:val="0"/>
          <w:numId w:val="2"/>
        </w:numPr>
      </w:pPr>
      <w:r>
        <w:rPr>
          <w:rFonts w:ascii="Arial" w:cs="Arial" w:eastAsia="Arial" w:hAnsi="Arial"/>
          <w:sz w:val="22"/>
          <w:szCs w:val="22"/>
        </w:rPr>
        <w:t xml:space="preserve">AssistantPanel.tsx : 63.9 Ko de base64</w:t>
      </w:r>
    </w:p>
    <w:p>
      <w:pPr>
        <w:pStyle w:val="ListParagraph"/>
        <w:numPr>
          <w:ilvl w:val="0"/>
          <w:numId w:val="2"/>
        </w:numPr>
      </w:pPr>
      <w:r>
        <w:rPr>
          <w:rFonts w:ascii="Arial" w:cs="Arial" w:eastAsia="Arial" w:hAnsi="Arial"/>
          <w:sz w:val="22"/>
          <w:szCs w:val="22"/>
        </w:rPr>
        <w:t xml:space="preserve">AlertsPanel.tsx : 63.9 Ko de base64</w:t>
      </w:r>
    </w:p>
    <w:p>
      <w:pPr>
        <w:pStyle w:val="ListParagraph"/>
        <w:numPr>
          <w:ilvl w:val="0"/>
          <w:numId w:val="2"/>
        </w:numPr>
      </w:pPr>
      <w:r>
        <w:rPr>
          <w:rFonts w:ascii="Arial" w:cs="Arial" w:eastAsia="Arial" w:hAnsi="Arial"/>
          <w:sz w:val="22"/>
          <w:szCs w:val="22"/>
        </w:rPr>
        <w:t xml:space="preserve">AssistantFAB.tsx : 19.2 Ko de base64</w:t>
      </w:r>
    </w:p>
    <w:p>
      <w:pPr>
        <w:spacing w:after="120"/>
      </w:pPr>
      <w:r>
        <w:rPr>
          <w:rFonts w:ascii="Arial" w:cs="Arial" w:eastAsia="Arial" w:hAnsi="Arial"/>
          <w:sz w:val="22"/>
          <w:szCs w:val="22"/>
        </w:rPr>
        <w:t xml:space="preserve">Solution : Extraire ces images en fichiers dans le dossier public/images/ et utiliser next/image pour le chargement optimisé, le lazy loading automatique et la conversion WebP.</w:t>
      </w:r>
    </w:p>
    <w:p>
      <w:pPr>
        <w:pStyle w:val="Heading2"/>
        <w:spacing w:after="120" w:before="240"/>
      </w:pPr>
      <w:r>
        <w:rPr>
          <w:rFonts w:ascii="Arial" w:cs="Arial" w:eastAsia="Arial" w:hAnsi="Arial"/>
        </w:rPr>
        <w:t xml:space="preserve">3. Absence totale de code splitting</w:t>
      </w:r>
    </w:p>
    <w:p>
      <w:pPr>
        <w:spacing w:after="120"/>
      </w:pPr>
      <w:r>
        <w:rPr>
          <w:rFonts w:ascii="Arial" w:cs="Arial" w:eastAsia="Arial" w:hAnsi="Arial"/>
          <w:sz w:val="22"/>
          <w:szCs w:val="22"/>
        </w:rPr>
        <w:t xml:space="preserve">Aucune page n’utilise next/dynamic(). Le router Next.js devrait normalement créer des chunks par page, mais les composants partagés (Sidebar, Assistant, AlertsPanel) sont importés statiquement dans le layout, ce qui force le chargement de tout le code dès la première page.</w:t>
      </w:r>
    </w:p>
    <w:p>
      <w:pPr>
        <w:spacing w:after="120"/>
      </w:pPr>
      <w:r>
        <w:rPr>
          <w:rFonts w:ascii="Arial" w:cs="Arial" w:eastAsia="Arial" w:hAnsi="Arial"/>
          <w:sz w:val="22"/>
          <w:szCs w:val="22"/>
        </w:rPr>
        <w:t xml:space="preserve">Solution : Utiliser dynamic() avec ssr: false pour les composants non-critiques (modale IA, panneaux d’alertes, graphiques statistiques). Implanter le pattern de lazy loading pour les routes lourdes.</w:t>
      </w:r>
    </w:p>
    <w:p>
      <w:pPr>
        <w:pStyle w:val="Heading2"/>
        <w:spacing w:after="120" w:before="240"/>
      </w:pPr>
      <w:r>
        <w:rPr>
          <w:rFonts w:ascii="Arial" w:cs="Arial" w:eastAsia="Arial" w:hAnsi="Arial"/>
        </w:rPr>
        <w:t xml:space="preserve">4. Pages monolithiques</w:t>
      </w:r>
    </w:p>
    <w:p>
      <w:pPr>
        <w:spacing w:after="120"/>
      </w:pPr>
      <w:r>
        <w:rPr>
          <w:rFonts w:ascii="Arial" w:cs="Arial" w:eastAsia="Arial" w:hAnsi="Arial"/>
          <w:sz w:val="22"/>
          <w:szCs w:val="22"/>
        </w:rPr>
        <w:t xml:space="preserve">Sept pages dépassent les 950 lignes de code, avec jusqu’à 30 useState dans une seule page. Chaque changement d’état force le re-render de toute la page et de tous ses enfants, ce qui crée une latence visible lors des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Page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Lignes</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useState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facturation/page.tsx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1 351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ia-studio/page.tsx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1 147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page.tsx (landing)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6600"/>
                <w:sz w:val="20"/>
                <w:szCs w:val="20"/>
              </w:rPr>
              <w:t xml:space="preserve">1 119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parametres/page.tsx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6600"/>
                <w:sz w:val="20"/>
                <w:szCs w:val="20"/>
              </w:rPr>
              <w:t xml:space="preserve">1 114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statistiques/page.tsx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6600"/>
                <w:sz w:val="20"/>
                <w:szCs w:val="20"/>
              </w:rPr>
              <w:t xml:space="preserve">1 007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dossiers-signes/page.tsx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6600"/>
                <w:sz w:val="20"/>
                <w:szCs w:val="20"/>
              </w:rPr>
              <w:t xml:space="preserve">1 004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stock/page.tsx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953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~12</w:t>
            </w:r>
          </w:p>
        </w:tc>
      </w:tr>
    </w:tbl>
    <w:p>
      <w:pPr>
        <w:spacing w:after="120"/>
      </w:pPr>
      <w:r>
        <w:rPr>
          <w:rFonts w:ascii="Arial" w:cs="Arial" w:eastAsia="Arial" w:hAnsi="Arial"/>
          <w:sz w:val="22"/>
          <w:szCs w:val="22"/>
        </w:rPr>
        <w:t xml:space="preserve">Solution : Décomposer chaque page en composants réutilisables de 100 à 200 lignes, avec des hooks dédiés pour la logique métier. Utiliser React.memo() sur les composants enfants pour éviter les re-renders inutiles.</w:t>
      </w:r>
    </w:p>
    <w:p>
      <w:pPr>
        <w:pStyle w:val="Heading2"/>
        <w:spacing w:after="120" w:before="240"/>
      </w:pPr>
      <w:r>
        <w:rPr>
          <w:rFonts w:ascii="Arial" w:cs="Arial" w:eastAsia="Arial" w:hAnsi="Arial"/>
        </w:rPr>
        <w:t xml:space="preserve">5. Store Zustand colossal</w:t>
      </w:r>
    </w:p>
    <w:p>
      <w:pPr>
        <w:spacing w:after="120"/>
      </w:pPr>
      <w:r>
        <w:rPr>
          <w:rFonts w:ascii="Arial" w:cs="Arial" w:eastAsia="Arial" w:hAnsi="Arial"/>
          <w:sz w:val="22"/>
          <w:szCs w:val="22"/>
        </w:rPr>
        <w:t xml:space="preserve">Le store Zustand principal fait 1 387 lignes dans un seul fichier. Il contient la totalité de la logique métier (dossiers, facturation, planning, stock, intervenants) dans un unique objet. Tout composant abonné au store re-render à chaque modification, même si la donnée modifiée ne le concerne pas.</w:t>
      </w:r>
    </w:p>
    <w:p>
      <w:pPr>
        <w:spacing w:after="120"/>
      </w:pPr>
      <w:r>
        <w:rPr>
          <w:rFonts w:ascii="Arial" w:cs="Arial" w:eastAsia="Arial" w:hAnsi="Arial"/>
          <w:sz w:val="22"/>
          <w:szCs w:val="22"/>
        </w:rPr>
        <w:t xml:space="preserve">Solution : Séparer en plusieurs stores spécialisés (useDossierStore, useFacturationStore, usePlanningStore, etc.). Utiliser les selectors Zustand pour ne s’abonner qu’aux données nécessaires.</w:t>
      </w:r>
    </w:p>
    <w:p>
      <w:pPr>
        <w:pStyle w:val="Heading2"/>
        <w:spacing w:after="120" w:before="240"/>
      </w:pPr>
      <w:r>
        <w:rPr>
          <w:rFonts w:ascii="Arial" w:cs="Arial" w:eastAsia="Arial" w:hAnsi="Arial"/>
        </w:rPr>
        <w:t xml:space="preserve">6. Requêtes Prisma non optimisées</w:t>
      </w:r>
    </w:p>
    <w:p>
      <w:pPr>
        <w:spacing w:after="120"/>
      </w:pPr>
      <w:r>
        <w:rPr>
          <w:rFonts w:ascii="Arial" w:cs="Arial" w:eastAsia="Arial" w:hAnsi="Arial"/>
          <w:sz w:val="22"/>
          <w:szCs w:val="22"/>
        </w:rPr>
        <w:t xml:space="preserve">Les 15 services de l’API NestJS utilisent systématiquement include: true ou des includes larges qui chargent toutes les relations, même quand seules quelques colonnes sont nécessaires. Cela multiplie les jointures SQL et le volume de données transférées.</w:t>
      </w:r>
    </w:p>
    <w:p>
      <w:pPr>
        <w:spacing w:after="120"/>
      </w:pPr>
      <w:r>
        <w:rPr>
          <w:rFonts w:ascii="Arial" w:cs="Arial" w:eastAsia="Arial" w:hAnsi="Arial"/>
          <w:sz w:val="22"/>
          <w:szCs w:val="22"/>
        </w:rPr>
        <w:t xml:space="preserve">Solution : Remplacer les include génériques par des select ciblés. Par exemple, pour la liste des dossiers, ne charger que le nom, le statut et la date, pas l’intégralité des relations (documents, commentaires, historique).</w:t>
      </w:r>
    </w:p>
    <w:p>
      <w:r>
        <w:br w:type="page"/>
      </w:r>
    </w:p>
    <w:p>
      <w:pPr>
        <w:pStyle w:val="Heading1"/>
        <w:spacing w:after="120" w:before="360"/>
      </w:pPr>
      <w:r>
        <w:rPr>
          <w:rFonts w:ascii="Arial" w:cs="Arial" w:eastAsia="Arial" w:hAnsi="Arial"/>
        </w:rPr>
        <w:t xml:space="preserve">Plan d’action recommandé</w:t>
      </w:r>
    </w:p>
    <w:p>
      <w:pPr>
        <w:pStyle w:val="Heading2"/>
        <w:spacing w:after="120" w:before="240"/>
      </w:pPr>
      <w:r>
        <w:rPr>
          <w:rFonts w:ascii="Arial" w:cs="Arial" w:eastAsia="Arial" w:hAnsi="Arial"/>
        </w:rPr>
        <w:t xml:space="preserve">Phase 1 — Quick wins (Jours 1 à 3)</w:t>
      </w:r>
    </w:p>
    <w:p>
      <w:pPr>
        <w:spacing w:after="120"/>
      </w:pPr>
      <w:r>
        <w:rPr>
          <w:rFonts w:ascii="Arial" w:cs="Arial" w:eastAsia="Arial" w:hAnsi="Arial"/>
          <w:b/>
          <w:bCs/>
          <w:sz w:val="22"/>
          <w:szCs w:val="22"/>
        </w:rPr>
        <w:t xml:space="preserve">Ces 3 actions donneront 40 à 50% de gain immédiat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2600"/>
        <w:gridCol w:w="2640"/>
      </w:tblGrid>
      <w:tr>
        <w:tc>
          <w:tcPr>
            <w:tcW w:type="dxa" w:w="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Gain estimé</w:t>
            </w:r>
          </w:p>
        </w:tc>
        <w:tc>
          <w:tcPr>
            <w:tcW w:type="dxa" w:w="26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Extraire les images base64 en fichiers + next/image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6600"/>
                <w:sz w:val="20"/>
                <w:szCs w:val="20"/>
              </w:rPr>
              <w:t xml:space="preserve">Bundle JS -191 Ko</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2-3 heures</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Ajouter dynamic() sur les 7 pages lourdes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6600"/>
                <w:sz w:val="20"/>
                <w:szCs w:val="20"/>
              </w:rPr>
              <w:t xml:space="preserve">Bundle initial -40%</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2-3 jours</w:t>
            </w:r>
          </w:p>
        </w:tc>
      </w:tr>
      <w:tr>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Optimiser Prisma select sur 15 services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6600"/>
                <w:sz w:val="20"/>
                <w:szCs w:val="20"/>
              </w:rPr>
              <w:t xml:space="preserve">Réponses API -60%</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2-3 jours</w:t>
            </w:r>
          </w:p>
        </w:tc>
      </w:tr>
    </w:tbl>
    <w:p>
      <w:pPr>
        <w:spacing w:after="80"/>
      </w:pPr>
    </w:p>
    <w:p>
      <w:pPr>
        <w:pStyle w:val="Heading2"/>
        <w:spacing w:after="120" w:before="240"/>
      </w:pPr>
      <w:r>
        <w:rPr>
          <w:rFonts w:ascii="Arial" w:cs="Arial" w:eastAsia="Arial" w:hAnsi="Arial"/>
        </w:rPr>
        <w:t xml:space="preserve">Phase 2 — Optimisations structurelles (Semaines 1-2)</w:t>
      </w:r>
    </w:p>
    <w:p>
      <w:pPr>
        <w:pStyle w:val="ListParagraph"/>
        <w:numPr>
          <w:ilvl w:val="0"/>
          <w:numId w:val="3"/>
        </w:numPr>
      </w:pPr>
      <w:r>
        <w:rPr>
          <w:rFonts w:ascii="Arial" w:cs="Arial" w:eastAsia="Arial" w:hAnsi="Arial"/>
          <w:sz w:val="22"/>
          <w:szCs w:val="22"/>
        </w:rPr>
        <w:t xml:space="preserve">Décomposer les pages monolithiques en composants (facturation, ia-studio, parametres, statistiques)</w:t>
      </w:r>
    </w:p>
    <w:p>
      <w:pPr>
        <w:pStyle w:val="ListParagraph"/>
        <w:numPr>
          <w:ilvl w:val="0"/>
          <w:numId w:val="3"/>
        </w:numPr>
      </w:pPr>
      <w:r>
        <w:rPr>
          <w:rFonts w:ascii="Arial" w:cs="Arial" w:eastAsia="Arial" w:hAnsi="Arial"/>
          <w:sz w:val="22"/>
          <w:szCs w:val="22"/>
        </w:rPr>
        <w:t xml:space="preserve">Séparer le store Zustand en stores spécialisés avec selectors</w:t>
      </w:r>
    </w:p>
    <w:p>
      <w:pPr>
        <w:pStyle w:val="ListParagraph"/>
        <w:numPr>
          <w:ilvl w:val="0"/>
          <w:numId w:val="3"/>
        </w:numPr>
      </w:pPr>
      <w:r>
        <w:rPr>
          <w:rFonts w:ascii="Arial" w:cs="Arial" w:eastAsia="Arial" w:hAnsi="Arial"/>
          <w:sz w:val="22"/>
          <w:szCs w:val="22"/>
        </w:rPr>
        <w:t xml:space="preserve">Ajouter React.memo, useMemo et useCallback sur les composants critiques</w:t>
      </w:r>
    </w:p>
    <w:p>
      <w:pPr>
        <w:pStyle w:val="ListParagraph"/>
        <w:numPr>
          <w:ilvl w:val="0"/>
          <w:numId w:val="3"/>
        </w:numPr>
      </w:pPr>
      <w:r>
        <w:rPr>
          <w:rFonts w:ascii="Arial" w:cs="Arial" w:eastAsia="Arial" w:hAnsi="Arial"/>
          <w:sz w:val="22"/>
          <w:szCs w:val="22"/>
        </w:rPr>
        <w:t xml:space="preserve">Implanter le cache Redis pour les endpoints statistiques et dashboard</w:t>
      </w:r>
    </w:p>
    <w:p>
      <w:pPr>
        <w:spacing w:after="80"/>
      </w:pPr>
    </w:p>
    <w:p>
      <w:pPr>
        <w:pStyle w:val="Heading2"/>
        <w:spacing w:after="120" w:before="240"/>
      </w:pPr>
      <w:r>
        <w:rPr>
          <w:rFonts w:ascii="Arial" w:cs="Arial" w:eastAsia="Arial" w:hAnsi="Arial"/>
        </w:rPr>
        <w:t xml:space="preserve">Phase 3 — Optimisations avancées (Semaines 2-4)</w:t>
      </w:r>
    </w:p>
    <w:p>
      <w:pPr>
        <w:pStyle w:val="ListParagraph"/>
        <w:numPr>
          <w:ilvl w:val="0"/>
          <w:numId w:val="3"/>
        </w:numPr>
      </w:pPr>
      <w:r>
        <w:rPr>
          <w:rFonts w:ascii="Arial" w:cs="Arial" w:eastAsia="Arial" w:hAnsi="Arial"/>
          <w:sz w:val="22"/>
          <w:szCs w:val="22"/>
        </w:rPr>
        <w:t xml:space="preserve">Optimiser les fonts Google (preload, font-display: swap)</w:t>
      </w:r>
    </w:p>
    <w:p>
      <w:pPr>
        <w:pStyle w:val="ListParagraph"/>
        <w:numPr>
          <w:ilvl w:val="0"/>
          <w:numId w:val="3"/>
        </w:numPr>
      </w:pPr>
      <w:r>
        <w:rPr>
          <w:rFonts w:ascii="Arial" w:cs="Arial" w:eastAsia="Arial" w:hAnsi="Arial"/>
          <w:sz w:val="22"/>
          <w:szCs w:val="22"/>
        </w:rPr>
        <w:t xml:space="preserve">Ajouter le lazy loading natif sur toutes les images</w:t>
      </w:r>
    </w:p>
    <w:p>
      <w:pPr>
        <w:pStyle w:val="ListParagraph"/>
        <w:numPr>
          <w:ilvl w:val="0"/>
          <w:numId w:val="3"/>
        </w:numPr>
      </w:pPr>
      <w:r>
        <w:rPr>
          <w:rFonts w:ascii="Arial" w:cs="Arial" w:eastAsia="Arial" w:hAnsi="Arial"/>
          <w:sz w:val="22"/>
          <w:szCs w:val="22"/>
        </w:rPr>
        <w:t xml:space="preserve">Mettre en place le monitoring de performance avec Web Vitals</w:t>
      </w:r>
    </w:p>
    <w:p>
      <w:pPr>
        <w:pStyle w:val="ListParagraph"/>
        <w:numPr>
          <w:ilvl w:val="0"/>
          <w:numId w:val="3"/>
        </w:numPr>
      </w:pPr>
      <w:r>
        <w:rPr>
          <w:rFonts w:ascii="Arial" w:cs="Arial" w:eastAsia="Arial" w:hAnsi="Arial"/>
          <w:sz w:val="22"/>
          <w:szCs w:val="22"/>
        </w:rPr>
        <w:t xml:space="preserve">Analyser et réduire le bundle avec @next/bundle-analyzer</w:t>
      </w:r>
    </w:p>
    <w:p>
      <w:r>
        <w:br w:type="page"/>
      </w:r>
    </w:p>
    <w:p>
      <w:pPr>
        <w:pStyle w:val="Heading1"/>
        <w:spacing w:after="120" w:before="360"/>
      </w:pPr>
      <w:r>
        <w:rPr>
          <w:rFonts w:ascii="Arial" w:cs="Arial" w:eastAsia="Arial" w:hAnsi="Arial"/>
        </w:rPr>
        <w:t xml:space="preserve">Gains attendus après optimisation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Métrique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Avant (actuel)</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Après (estimé)</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Bundle JS total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~1 963 Ko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6600"/>
                <w:sz w:val="20"/>
                <w:szCs w:val="20"/>
              </w:rPr>
              <w:t xml:space="preserve">~400 Ko (-80%)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main-app.js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1 321 Ko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600"/>
                <w:sz w:val="20"/>
                <w:szCs w:val="20"/>
              </w:rPr>
              <w:t xml:space="preserve">~200 Ko + chunks lazy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First Contentful Paint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6600"/>
                <w:sz w:val="20"/>
                <w:szCs w:val="20"/>
              </w:rPr>
              <w:t xml:space="preserve">940 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6600"/>
                <w:sz w:val="20"/>
                <w:szCs w:val="20"/>
              </w:rPr>
              <w:t xml:space="preserve">~400 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Page Load complète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704 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600"/>
                <w:sz w:val="20"/>
                <w:szCs w:val="20"/>
              </w:rPr>
              <w:t xml:space="preserve">~350 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Réponse API 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6600"/>
                <w:sz w:val="20"/>
                <w:szCs w:val="20"/>
              </w:rPr>
              <w:t xml:space="preserve">200-500 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6600"/>
                <w:sz w:val="20"/>
                <w:szCs w:val="20"/>
              </w:rPr>
              <w:t xml:space="preserve">~50 ms (cached)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Re-renders par interaction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Cascadants (tout)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600"/>
                <w:sz w:val="20"/>
                <w:szCs w:val="20"/>
              </w:rPr>
              <w:t xml:space="preserve">Ciblés (composant)</w:t>
            </w:r>
          </w:p>
        </w:tc>
      </w:tr>
    </w:tbl>
    <w:p>
      <w:pPr>
        <w:spacing w:after="80"/>
      </w:pPr>
    </w:p>
    <w:p>
      <w:pPr>
        <w:spacing w:after="80"/>
      </w:pPr>
    </w:p>
    <w:p>
      <w:pPr>
        <w:pStyle w:val="Heading1"/>
        <w:spacing w:after="120" w:before="360"/>
      </w:pPr>
      <w:r>
        <w:rPr>
          <w:rFonts w:ascii="Arial" w:cs="Arial" w:eastAsia="Arial" w:hAnsi="Arial"/>
        </w:rPr>
        <w:t xml:space="preserve">Points forts du projet</w:t>
      </w:r>
    </w:p>
    <w:p>
      <w:pPr>
        <w:spacing w:after="120"/>
      </w:pPr>
      <w:r>
        <w:rPr>
          <w:rFonts w:ascii="Arial" w:cs="Arial" w:eastAsia="Arial" w:hAnsi="Arial"/>
          <w:sz w:val="22"/>
          <w:szCs w:val="22"/>
        </w:rPr>
        <w:t xml:space="preserve">L’audit a également identifié plusieurs aspects positifs qui constituent de bonnes fondations :</w:t>
      </w:r>
    </w:p>
    <w:p>
      <w:pPr>
        <w:pStyle w:val="ListParagraph"/>
        <w:numPr>
          <w:ilvl w:val="0"/>
          <w:numId w:val="2"/>
        </w:numPr>
      </w:pPr>
      <w:r>
        <w:rPr>
          <w:rFonts w:ascii="Arial" w:cs="Arial" w:eastAsia="Arial" w:hAnsi="Arial"/>
          <w:sz w:val="22"/>
          <w:szCs w:val="22"/>
        </w:rPr>
        <w:t xml:space="preserve">Architecture modulaire saine : monorepo Turborepo avec séparation claire API / Web / Landing</w:t>
      </w:r>
    </w:p>
    <w:p>
      <w:pPr>
        <w:pStyle w:val="ListParagraph"/>
        <w:numPr>
          <w:ilvl w:val="0"/>
          <w:numId w:val="2"/>
        </w:numPr>
      </w:pPr>
      <w:r>
        <w:rPr>
          <w:rFonts w:ascii="Arial" w:cs="Arial" w:eastAsia="Arial" w:hAnsi="Arial"/>
          <w:sz w:val="22"/>
          <w:szCs w:val="22"/>
        </w:rPr>
        <w:t xml:space="preserve">Sécurité HTTP correcte : CSP, Helmet, HSTS, rate limiting, headers de sécurité</w:t>
      </w:r>
    </w:p>
    <w:p>
      <w:pPr>
        <w:pStyle w:val="ListParagraph"/>
        <w:numPr>
          <w:ilvl w:val="0"/>
          <w:numId w:val="2"/>
        </w:numPr>
      </w:pPr>
      <w:r>
        <w:rPr>
          <w:rFonts w:ascii="Arial" w:cs="Arial" w:eastAsia="Arial" w:hAnsi="Arial"/>
          <w:sz w:val="22"/>
          <w:szCs w:val="22"/>
        </w:rPr>
        <w:t xml:space="preserve">Schéma Prisma bien structuré avec de bonnes relations et enums</w:t>
      </w:r>
    </w:p>
    <w:p>
      <w:pPr>
        <w:pStyle w:val="ListParagraph"/>
        <w:numPr>
          <w:ilvl w:val="0"/>
          <w:numId w:val="2"/>
        </w:numPr>
      </w:pPr>
      <w:r>
        <w:rPr>
          <w:rFonts w:ascii="Arial" w:cs="Arial" w:eastAsia="Arial" w:hAnsi="Arial"/>
          <w:sz w:val="22"/>
          <w:szCs w:val="22"/>
        </w:rPr>
        <w:t xml:space="preserve">Patterns NestJS corrects (modules, services, guards, interceptors)</w:t>
      </w:r>
    </w:p>
    <w:p>
      <w:pPr>
        <w:pStyle w:val="ListParagraph"/>
        <w:numPr>
          <w:ilvl w:val="0"/>
          <w:numId w:val="2"/>
        </w:numPr>
      </w:pPr>
      <w:r>
        <w:rPr>
          <w:rFonts w:ascii="Arial" w:cs="Arial" w:eastAsia="Arial" w:hAnsi="Arial"/>
          <w:sz w:val="22"/>
          <w:szCs w:val="22"/>
        </w:rPr>
        <w:t xml:space="preserve">Cumulative Layout Shift à 0 : aucun décalage visuel pendant le chargement</w:t>
      </w:r>
    </w:p>
    <w:p>
      <w:pPr>
        <w:pStyle w:val="ListParagraph"/>
        <w:numPr>
          <w:ilvl w:val="0"/>
          <w:numId w:val="2"/>
        </w:numPr>
      </w:pPr>
      <w:r>
        <w:rPr>
          <w:rFonts w:ascii="Arial" w:cs="Arial" w:eastAsia="Arial" w:hAnsi="Arial"/>
          <w:sz w:val="22"/>
          <w:szCs w:val="22"/>
        </w:rPr>
        <w:t xml:space="preserve">Sentry intégré pour le monitoring des erreurs (frontend et backend)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999999"/>
        <w:sz w:val="16"/>
        <w:szCs w:val="16"/>
      </w:rPr>
      <w:t xml:space="preserve">Audit de Performance AVRA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2026-04-05T11:32:49.117Z</dcterms:created>
  <dcterms:modified xsi:type="dcterms:W3CDTF">2026-04-05T11:32:49.117Z</dcterms:modified>
</cp:coreProperties>
</file>

<file path=docProps/custom.xml><?xml version="1.0" encoding="utf-8"?>
<Properties xmlns="http://schemas.openxmlformats.org/officeDocument/2006/custom-properties" xmlns:vt="http://schemas.openxmlformats.org/officeDocument/2006/docPropsVTypes"/>
</file>