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实时库转发工具</w:t>
      </w:r>
    </w:p>
    <w:p>
      <w:pPr>
        <w:jc w:val="center"/>
        <w:rPr>
          <w:rFonts w:hint="eastAsia" w:asciiTheme="majorEastAsia" w:hAnsiTheme="majorEastAsia" w:eastAsiaTheme="majorEastAsia" w:cstheme="majorEastAsia"/>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实时库转发工具是用来获取实时库里面测点的实时值，并将实时值转发给其他应用的。由于其他的应用想要直接调用接口获取实时库测点的实时值不太方便，而该工具就解决了这个问题。它的主要功能是提供给用户一个操作界面，用户可以在界面上输入相应的配置，程序内部通过调用实时库的接口获取到实时值，并将这些实时值以json的数据格式发送到其他的客户端应用上，从而完成数据的转发。该工具被放在了实时库目录中，执行RTDBTrans.exe即可打开工具，如图所示：</w:t>
      </w:r>
    </w:p>
    <w:p>
      <w:pPr>
        <w:ind w:firstLine="420" w:firstLineChars="0"/>
        <w:jc w:val="left"/>
        <w:rPr>
          <w:rFonts w:hint="eastAsia"/>
          <w:lang w:val="en-US" w:eastAsia="zh-CN"/>
        </w:rPr>
      </w:pPr>
    </w:p>
    <w:p>
      <w:pPr>
        <w:ind w:firstLine="420" w:firstLineChars="0"/>
        <w:jc w:val="left"/>
        <w:rPr>
          <w:rFonts w:hint="eastAsia"/>
          <w:lang w:val="en-US" w:eastAsia="zh-CN"/>
        </w:rPr>
      </w:pPr>
      <w:r>
        <w:drawing>
          <wp:inline distT="0" distB="0" distL="114300" distR="114300">
            <wp:extent cx="5267960" cy="3816350"/>
            <wp:effectExtent l="0" t="0" r="5080" b="8890"/>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4"/>
                    <a:stretch>
                      <a:fillRect/>
                    </a:stretch>
                  </pic:blipFill>
                  <pic:spPr>
                    <a:xfrm>
                      <a:off x="0" y="0"/>
                      <a:ext cx="5267960" cy="381635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outlineLvl w:val="9"/>
        <w:rPr>
          <w:rFonts w:hint="eastAsia"/>
          <w:sz w:val="24"/>
          <w:szCs w:val="24"/>
          <w:lang w:val="en-US" w:eastAsia="zh-CN"/>
        </w:rPr>
      </w:pPr>
      <w:r>
        <w:rPr>
          <w:rFonts w:hint="eastAsia"/>
          <w:sz w:val="24"/>
          <w:szCs w:val="24"/>
          <w:lang w:val="en-US" w:eastAsia="zh-CN"/>
        </w:rPr>
        <w:t>该工具目前主要提供了四种转发功能，分别是OPC-UA转发、OPENTSDB数据库转发、MQTT协议转发以及KAFKA转发。用户可以在界面上同时勾选这些功能任务同时开始转发数据，这些功能的相应配置也需要在界面上填写正确，其界面如下图所示：</w:t>
      </w:r>
    </w:p>
    <w:p>
      <w:pPr>
        <w:ind w:firstLine="420" w:firstLineChars="0"/>
        <w:jc w:val="left"/>
        <w:rPr>
          <w:rFonts w:hint="eastAsia"/>
          <w:lang w:val="en-US" w:eastAsia="zh-CN"/>
        </w:rPr>
      </w:pPr>
    </w:p>
    <w:p>
      <w:pPr>
        <w:ind w:firstLine="420" w:firstLineChars="0"/>
        <w:jc w:val="left"/>
      </w:pPr>
      <w:r>
        <w:drawing>
          <wp:inline distT="0" distB="0" distL="114300" distR="114300">
            <wp:extent cx="5272405" cy="3921125"/>
            <wp:effectExtent l="0" t="0" r="635" b="1079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72405" cy="3921125"/>
                    </a:xfrm>
                    <a:prstGeom prst="rect">
                      <a:avLst/>
                    </a:prstGeom>
                    <a:noFill/>
                    <a:ln w="9525">
                      <a:noFill/>
                    </a:ln>
                  </pic:spPr>
                </pic:pic>
              </a:graphicData>
            </a:graphic>
          </wp:inline>
        </w:drawing>
      </w:r>
    </w:p>
    <w:p>
      <w:pPr>
        <w:ind w:firstLine="420" w:firstLineChars="0"/>
        <w:jc w:val="left"/>
      </w:pPr>
    </w:p>
    <w:p>
      <w:pPr>
        <w:ind w:firstLine="420" w:firstLineChars="0"/>
        <w:jc w:val="left"/>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outlineLvl w:val="9"/>
        <w:rPr>
          <w:rFonts w:hint="eastAsia"/>
          <w:sz w:val="24"/>
          <w:szCs w:val="24"/>
          <w:lang w:val="en-US" w:eastAsia="zh-CN"/>
        </w:rPr>
      </w:pPr>
      <w:r>
        <w:rPr>
          <w:rFonts w:hint="eastAsia"/>
          <w:sz w:val="24"/>
          <w:szCs w:val="24"/>
          <w:lang w:val="en-US" w:eastAsia="zh-CN"/>
        </w:rPr>
        <w:t>它的操作步骤如下：</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420" w:firstLineChars="0"/>
        <w:jc w:val="left"/>
        <w:textAlignment w:val="auto"/>
        <w:outlineLvl w:val="9"/>
        <w:rPr>
          <w:rFonts w:hint="eastAsia"/>
          <w:sz w:val="24"/>
          <w:szCs w:val="24"/>
          <w:lang w:val="en-US" w:eastAsia="zh-CN"/>
        </w:rPr>
      </w:pPr>
      <w:r>
        <w:rPr>
          <w:rFonts w:hint="eastAsia"/>
          <w:sz w:val="24"/>
          <w:szCs w:val="24"/>
          <w:lang w:val="en-US" w:eastAsia="zh-CN"/>
        </w:rPr>
        <w:t>配置测点文件。用户可以将想要转发的测点名称写入在一个txt文件中，文件中每一行应该填写一个测点的名称。如下图所示，比如用户想从实时库中转发点名为Point00051、Point00052......Point00099、Point00100一共50个点的实时值，那么要先将这些点写在一个文件中，例如下图中的“新建文本文档.txt”。</w:t>
      </w:r>
    </w:p>
    <w:p>
      <w:pPr>
        <w:numPr>
          <w:numId w:val="0"/>
        </w:numPr>
        <w:ind w:left="420" w:leftChars="0"/>
        <w:jc w:val="left"/>
        <w:rPr>
          <w:rFonts w:hint="eastAsia"/>
          <w:lang w:val="en-US" w:eastAsia="zh-CN"/>
        </w:rPr>
      </w:pPr>
      <w:r>
        <w:rPr>
          <w:rFonts w:hint="eastAsia"/>
          <w:lang w:val="en-US" w:eastAsia="zh-CN"/>
        </w:rPr>
        <w:drawing>
          <wp:inline distT="0" distB="0" distL="114300" distR="114300">
            <wp:extent cx="5267325" cy="3735070"/>
            <wp:effectExtent l="0" t="0" r="5715" b="13970"/>
            <wp:docPr id="4" name="图片 4"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5"/>
                    <pic:cNvPicPr>
                      <a:picLocks noChangeAspect="1"/>
                    </pic:cNvPicPr>
                  </pic:nvPicPr>
                  <pic:blipFill>
                    <a:blip r:embed="rId6"/>
                    <a:stretch>
                      <a:fillRect/>
                    </a:stretch>
                  </pic:blipFill>
                  <pic:spPr>
                    <a:xfrm>
                      <a:off x="0" y="0"/>
                      <a:ext cx="5267325" cy="3735070"/>
                    </a:xfrm>
                    <a:prstGeom prst="rect">
                      <a:avLst/>
                    </a:prstGeom>
                  </pic:spPr>
                </pic:pic>
              </a:graphicData>
            </a:graphic>
          </wp:inline>
        </w:drawing>
      </w:r>
    </w:p>
    <w:p>
      <w:pPr>
        <w:widowControl w:val="0"/>
        <w:numPr>
          <w:numId w:val="0"/>
        </w:numPr>
        <w:jc w:val="left"/>
        <w:rPr>
          <w:rFonts w:hint="eastAsia"/>
          <w:lang w:val="en-US" w:eastAsia="zh-CN"/>
        </w:rPr>
      </w:pPr>
    </w:p>
    <w:p>
      <w:pPr>
        <w:widowControl w:val="0"/>
        <w:numPr>
          <w:numId w:val="0"/>
        </w:numPr>
        <w:jc w:val="left"/>
        <w:rPr>
          <w:rFonts w:hint="eastAsia"/>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420" w:firstLineChars="0"/>
        <w:jc w:val="left"/>
        <w:textAlignment w:val="auto"/>
        <w:outlineLvl w:val="9"/>
        <w:rPr>
          <w:rFonts w:hint="eastAsia"/>
          <w:sz w:val="24"/>
          <w:szCs w:val="24"/>
          <w:lang w:val="en-US" w:eastAsia="zh-CN"/>
        </w:rPr>
      </w:pPr>
      <w:r>
        <w:rPr>
          <w:rFonts w:hint="eastAsia"/>
          <w:sz w:val="24"/>
          <w:szCs w:val="24"/>
          <w:lang w:val="en-US" w:eastAsia="zh-CN"/>
        </w:rPr>
        <w:t>填写基本配置。界面中的基本配置信息主要如下，其他未提到的为每个功能的配置。</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jc w:val="left"/>
        <w:textAlignment w:val="auto"/>
        <w:outlineLvl w:val="9"/>
        <w:rPr>
          <w:rFonts w:hint="eastAsia"/>
          <w:sz w:val="24"/>
          <w:szCs w:val="24"/>
          <w:lang w:val="en-US" w:eastAsia="zh-CN"/>
        </w:rPr>
      </w:pPr>
      <w:r>
        <w:rPr>
          <w:rFonts w:hint="eastAsia"/>
          <w:sz w:val="24"/>
          <w:szCs w:val="24"/>
          <w:lang w:val="en-US" w:eastAsia="zh-CN"/>
        </w:rPr>
        <w:t>实时库地址：该处应该填写用户的实时库主站地址，如果用户不清楚的话可以打开实时库界面查看。举个例子，如下图中所示，其中的主站节点</w:t>
      </w:r>
      <w:r>
        <w:rPr>
          <w:rFonts w:hint="default"/>
          <w:sz w:val="24"/>
          <w:szCs w:val="24"/>
          <w:lang w:val="en-US" w:eastAsia="zh-CN"/>
        </w:rPr>
        <w:t>”</w:t>
      </w:r>
      <w:r>
        <w:rPr>
          <w:rFonts w:hint="eastAsia"/>
          <w:sz w:val="24"/>
          <w:szCs w:val="24"/>
          <w:lang w:val="en-US" w:eastAsia="zh-CN"/>
        </w:rPr>
        <w:t>172.16.134.24</w:t>
      </w:r>
      <w:r>
        <w:rPr>
          <w:rFonts w:hint="default"/>
          <w:sz w:val="24"/>
          <w:szCs w:val="24"/>
          <w:lang w:val="en-US" w:eastAsia="zh-CN"/>
        </w:rPr>
        <w:t>”</w:t>
      </w:r>
      <w:r>
        <w:rPr>
          <w:rFonts w:hint="eastAsia"/>
          <w:sz w:val="24"/>
          <w:szCs w:val="24"/>
          <w:lang w:val="en-US" w:eastAsia="zh-CN"/>
        </w:rPr>
        <w:t>即为用户的主站地址。</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jc w:val="left"/>
        <w:textAlignment w:val="auto"/>
        <w:outlineLvl w:val="9"/>
        <w:rPr>
          <w:rFonts w:hint="eastAsia"/>
          <w:sz w:val="24"/>
          <w:szCs w:val="24"/>
          <w:lang w:val="en-US" w:eastAsia="zh-CN"/>
        </w:rPr>
      </w:pPr>
      <w:r>
        <w:rPr>
          <w:rFonts w:hint="eastAsia"/>
          <w:sz w:val="24"/>
          <w:szCs w:val="24"/>
          <w:lang w:val="en-US" w:eastAsia="zh-CN"/>
        </w:rPr>
        <w:t>实时库端口：该处应该填写测点所在的实时库实例端口，与实时库主站地址类似，可以打开实时库的界面查看。如下图所示，例如用户要转发的测点在db101数据库中，那么可以看到该数据库对应的端口号为20010，所以此时在界面中填写的实时库端口为20010。</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jc w:val="left"/>
        <w:textAlignment w:val="auto"/>
        <w:outlineLvl w:val="9"/>
        <w:rPr>
          <w:rFonts w:hint="eastAsia"/>
          <w:sz w:val="24"/>
          <w:szCs w:val="24"/>
          <w:lang w:val="en-US" w:eastAsia="zh-CN"/>
        </w:rPr>
      </w:pPr>
      <w:r>
        <w:rPr>
          <w:rFonts w:hint="eastAsia"/>
          <w:sz w:val="24"/>
          <w:szCs w:val="24"/>
          <w:lang w:val="en-US" w:eastAsia="zh-CN"/>
        </w:rPr>
        <w:t>测点路径：该处应该填写第一步中保留测点名称的相应路径。</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420" w:leftChars="0" w:hanging="420" w:firstLineChars="0"/>
        <w:jc w:val="left"/>
        <w:textAlignment w:val="auto"/>
        <w:outlineLvl w:val="9"/>
        <w:rPr>
          <w:rFonts w:hint="eastAsia"/>
          <w:sz w:val="24"/>
          <w:szCs w:val="24"/>
          <w:lang w:val="en-US" w:eastAsia="zh-CN"/>
        </w:rPr>
      </w:pPr>
      <w:r>
        <w:rPr>
          <w:rFonts w:hint="eastAsia"/>
          <w:sz w:val="24"/>
          <w:szCs w:val="24"/>
          <w:lang w:val="en-US" w:eastAsia="zh-CN"/>
        </w:rPr>
        <w:t>发送间隔（毫秒）：该处应该填写用户需求的转发间隔，单位为毫秒。如填写1000毫秒则表示每隔一秒钟发送一次数据，为确保程序稳定性，填写的间隔时间应不低于1000毫秒。</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outlineLvl w:val="9"/>
        <w:rPr>
          <w:rFonts w:hint="eastAsia"/>
          <w:sz w:val="24"/>
          <w:szCs w:val="24"/>
          <w:lang w:val="en-US" w:eastAsia="zh-CN"/>
        </w:rPr>
      </w:pPr>
      <w:r>
        <w:rPr>
          <w:rFonts w:hint="eastAsia"/>
          <w:sz w:val="24"/>
          <w:szCs w:val="24"/>
          <w:lang w:val="en-US" w:eastAsia="zh-CN"/>
        </w:rPr>
        <w:t>注意填写配置的时候要避免以下几种错误；</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5" w:leftChars="0" w:hanging="425" w:firstLineChars="0"/>
        <w:jc w:val="left"/>
        <w:textAlignment w:val="auto"/>
        <w:outlineLvl w:val="9"/>
        <w:rPr>
          <w:rFonts w:hint="eastAsia"/>
          <w:sz w:val="24"/>
          <w:szCs w:val="24"/>
          <w:lang w:val="en-US" w:eastAsia="zh-CN"/>
        </w:rPr>
      </w:pPr>
      <w:r>
        <w:rPr>
          <w:rFonts w:hint="eastAsia"/>
          <w:sz w:val="24"/>
          <w:szCs w:val="24"/>
          <w:lang w:val="en-US" w:eastAsia="zh-CN"/>
        </w:rPr>
        <w:t>发送间隔设置错误。发送间隔应填写超过1000的整数，不能填写小数、字符或者小于1000的数。</w:t>
      </w:r>
    </w:p>
    <w:p>
      <w:pPr>
        <w:numPr>
          <w:numId w:val="0"/>
        </w:numPr>
        <w:ind w:leftChars="0" w:firstLine="420" w:firstLineChars="0"/>
        <w:jc w:val="left"/>
        <w:rPr>
          <w:rFonts w:hint="eastAsia"/>
          <w:lang w:val="en-US" w:eastAsia="zh-CN"/>
        </w:rPr>
      </w:pPr>
      <w:r>
        <w:rPr>
          <w:rFonts w:hint="eastAsia"/>
          <w:lang w:val="en-US" w:eastAsia="zh-CN"/>
        </w:rPr>
        <w:drawing>
          <wp:inline distT="0" distB="0" distL="114300" distR="114300">
            <wp:extent cx="5272405" cy="3914140"/>
            <wp:effectExtent l="0" t="0" r="635" b="2540"/>
            <wp:docPr id="20" name="图片 20" descr="554c005cb5df3227de68a0c67413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554c005cb5df3227de68a0c67413925"/>
                    <pic:cNvPicPr>
                      <a:picLocks noChangeAspect="1"/>
                    </pic:cNvPicPr>
                  </pic:nvPicPr>
                  <pic:blipFill>
                    <a:blip r:embed="rId7"/>
                    <a:stretch>
                      <a:fillRect/>
                    </a:stretch>
                  </pic:blipFill>
                  <pic:spPr>
                    <a:xfrm>
                      <a:off x="0" y="0"/>
                      <a:ext cx="5272405" cy="3914140"/>
                    </a:xfrm>
                    <a:prstGeom prst="rect">
                      <a:avLst/>
                    </a:prstGeom>
                  </pic:spPr>
                </pic:pic>
              </a:graphicData>
            </a:graphic>
          </wp:inline>
        </w:drawing>
      </w:r>
    </w:p>
    <w:p>
      <w:pPr>
        <w:numPr>
          <w:numId w:val="0"/>
        </w:numPr>
        <w:ind w:leftChars="0" w:firstLine="420" w:firstLineChars="0"/>
        <w:jc w:val="left"/>
        <w:rPr>
          <w:rFonts w:hint="eastAsia"/>
          <w:lang w:val="en-US" w:eastAsia="zh-CN"/>
        </w:rPr>
      </w:pPr>
    </w:p>
    <w:p>
      <w:pPr>
        <w:numPr>
          <w:ilvl w:val="0"/>
          <w:numId w:val="3"/>
        </w:numPr>
        <w:ind w:left="425" w:leftChars="0" w:hanging="425" w:firstLineChars="0"/>
        <w:jc w:val="left"/>
        <w:rPr>
          <w:rFonts w:hint="eastAsia"/>
          <w:sz w:val="24"/>
          <w:szCs w:val="24"/>
          <w:lang w:val="en-US" w:eastAsia="zh-CN"/>
        </w:rPr>
      </w:pPr>
      <w:r>
        <w:rPr>
          <w:rFonts w:hint="eastAsia"/>
          <w:sz w:val="24"/>
          <w:szCs w:val="24"/>
          <w:lang w:val="en-US" w:eastAsia="zh-CN"/>
        </w:rPr>
        <w:t>测点文件路径错误。开始转发任务前需要仔细确认文件的路径是否正确。</w:t>
      </w:r>
    </w:p>
    <w:p>
      <w:pPr>
        <w:numPr>
          <w:numId w:val="0"/>
        </w:numPr>
        <w:ind w:leftChars="0" w:firstLine="420" w:firstLineChars="0"/>
        <w:jc w:val="left"/>
        <w:rPr>
          <w:rFonts w:hint="eastAsia"/>
          <w:lang w:val="en-US" w:eastAsia="zh-CN"/>
        </w:rPr>
      </w:pPr>
      <w:r>
        <w:rPr>
          <w:rFonts w:hint="eastAsia"/>
          <w:lang w:val="en-US" w:eastAsia="zh-CN"/>
        </w:rPr>
        <w:drawing>
          <wp:inline distT="0" distB="0" distL="114300" distR="114300">
            <wp:extent cx="5274310" cy="3948430"/>
            <wp:effectExtent l="0" t="0" r="13970" b="13970"/>
            <wp:docPr id="21" name="图片 21" descr="b862ce57beafbd0e61a64ea0e616bf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b862ce57beafbd0e61a64ea0e616bf5"/>
                    <pic:cNvPicPr>
                      <a:picLocks noChangeAspect="1"/>
                    </pic:cNvPicPr>
                  </pic:nvPicPr>
                  <pic:blipFill>
                    <a:blip r:embed="rId8"/>
                    <a:stretch>
                      <a:fillRect/>
                    </a:stretch>
                  </pic:blipFill>
                  <pic:spPr>
                    <a:xfrm>
                      <a:off x="0" y="0"/>
                      <a:ext cx="5274310" cy="3948430"/>
                    </a:xfrm>
                    <a:prstGeom prst="rect">
                      <a:avLst/>
                    </a:prstGeom>
                  </pic:spPr>
                </pic:pic>
              </a:graphicData>
            </a:graphic>
          </wp:inline>
        </w:drawing>
      </w:r>
    </w:p>
    <w:p>
      <w:pPr>
        <w:numPr>
          <w:numId w:val="0"/>
        </w:numPr>
        <w:ind w:leftChars="0" w:firstLine="420" w:firstLineChars="0"/>
        <w:jc w:val="left"/>
        <w:rPr>
          <w:rFonts w:hint="eastAsia"/>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5" w:leftChars="0" w:hanging="425" w:firstLineChars="0"/>
        <w:jc w:val="left"/>
        <w:textAlignment w:val="auto"/>
        <w:outlineLvl w:val="9"/>
        <w:rPr>
          <w:rFonts w:hint="eastAsia"/>
          <w:sz w:val="24"/>
          <w:szCs w:val="24"/>
          <w:lang w:val="en-US" w:eastAsia="zh-CN"/>
        </w:rPr>
      </w:pPr>
      <w:r>
        <w:rPr>
          <w:rFonts w:hint="eastAsia"/>
          <w:sz w:val="24"/>
          <w:szCs w:val="24"/>
          <w:lang w:val="en-US" w:eastAsia="zh-CN"/>
        </w:rPr>
        <w:t>获取测点信息失败。这种错误的主要原因是用户填写的测点与数据中的测点</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left"/>
        <w:textAlignment w:val="auto"/>
        <w:outlineLvl w:val="9"/>
        <w:rPr>
          <w:rFonts w:hint="eastAsia"/>
          <w:sz w:val="24"/>
          <w:szCs w:val="24"/>
          <w:lang w:val="en-US" w:eastAsia="zh-CN"/>
        </w:rPr>
      </w:pPr>
      <w:r>
        <w:rPr>
          <w:rFonts w:hint="eastAsia"/>
          <w:sz w:val="24"/>
          <w:szCs w:val="24"/>
          <w:lang w:val="en-US" w:eastAsia="zh-CN"/>
        </w:rPr>
        <w:t>名不匹配，用户可以在实时库中导出测点来验证。</w:t>
      </w:r>
    </w:p>
    <w:p>
      <w:pPr>
        <w:numPr>
          <w:numId w:val="0"/>
        </w:numPr>
        <w:ind w:leftChars="0"/>
        <w:jc w:val="left"/>
        <w:rPr>
          <w:rFonts w:hint="eastAsia"/>
          <w:lang w:val="en-US" w:eastAsia="zh-CN"/>
        </w:rPr>
      </w:pPr>
    </w:p>
    <w:p>
      <w:pPr>
        <w:numPr>
          <w:numId w:val="0"/>
        </w:numPr>
        <w:ind w:leftChars="0"/>
        <w:jc w:val="left"/>
        <w:rPr>
          <w:rFonts w:hint="eastAsia"/>
          <w:lang w:val="en-US" w:eastAsia="zh-CN"/>
        </w:rPr>
      </w:pPr>
      <w:r>
        <w:rPr>
          <w:rFonts w:hint="eastAsia"/>
          <w:lang w:val="en-US" w:eastAsia="zh-CN"/>
        </w:rPr>
        <w:drawing>
          <wp:inline distT="0" distB="0" distL="114300" distR="114300">
            <wp:extent cx="5269230" cy="3942715"/>
            <wp:effectExtent l="0" t="0" r="3810" b="4445"/>
            <wp:docPr id="22" name="图片 22" descr="19fe5d7121f3c5d30cf5db6c2f74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19fe5d7121f3c5d30cf5db6c2f74079"/>
                    <pic:cNvPicPr>
                      <a:picLocks noChangeAspect="1"/>
                    </pic:cNvPicPr>
                  </pic:nvPicPr>
                  <pic:blipFill>
                    <a:blip r:embed="rId9"/>
                    <a:stretch>
                      <a:fillRect/>
                    </a:stretch>
                  </pic:blipFill>
                  <pic:spPr>
                    <a:xfrm>
                      <a:off x="0" y="0"/>
                      <a:ext cx="5269230" cy="3942715"/>
                    </a:xfrm>
                    <a:prstGeom prst="rect">
                      <a:avLst/>
                    </a:prstGeom>
                  </pic:spPr>
                </pic:pic>
              </a:graphicData>
            </a:graphic>
          </wp:inline>
        </w:drawing>
      </w:r>
    </w:p>
    <w:p>
      <w:pPr>
        <w:numPr>
          <w:numId w:val="0"/>
        </w:numPr>
        <w:ind w:leftChars="0"/>
        <w:jc w:val="left"/>
        <w:rPr>
          <w:rFonts w:hint="eastAsia"/>
          <w:sz w:val="24"/>
          <w:szCs w:val="24"/>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5" w:leftChars="0" w:hanging="425" w:firstLineChars="0"/>
        <w:jc w:val="left"/>
        <w:textAlignment w:val="auto"/>
        <w:outlineLvl w:val="9"/>
        <w:rPr>
          <w:rFonts w:hint="eastAsia"/>
          <w:sz w:val="24"/>
          <w:szCs w:val="24"/>
          <w:lang w:val="en-US" w:eastAsia="zh-CN"/>
        </w:rPr>
      </w:pPr>
      <w:r>
        <w:rPr>
          <w:rFonts w:hint="eastAsia"/>
          <w:sz w:val="24"/>
          <w:szCs w:val="24"/>
          <w:lang w:val="en-US" w:eastAsia="zh-CN"/>
        </w:rPr>
        <w:t>实时库连接失败。这种错误的主要原因是实时库的地址和端口填写错误，用</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left"/>
        <w:textAlignment w:val="auto"/>
        <w:outlineLvl w:val="9"/>
        <w:rPr>
          <w:rFonts w:hint="eastAsia"/>
          <w:sz w:val="24"/>
          <w:szCs w:val="24"/>
          <w:lang w:val="en-US" w:eastAsia="zh-CN"/>
        </w:rPr>
      </w:pPr>
      <w:r>
        <w:rPr>
          <w:rFonts w:hint="eastAsia"/>
          <w:sz w:val="24"/>
          <w:szCs w:val="24"/>
          <w:lang w:val="en-US" w:eastAsia="zh-CN"/>
        </w:rPr>
        <w:t>户需要打实时库界面仔细验证。</w:t>
      </w:r>
    </w:p>
    <w:p>
      <w:pPr>
        <w:numPr>
          <w:numId w:val="0"/>
        </w:numPr>
        <w:ind w:leftChars="0"/>
        <w:jc w:val="left"/>
        <w:rPr>
          <w:rFonts w:hint="eastAsia"/>
          <w:lang w:val="en-US" w:eastAsia="zh-CN"/>
        </w:rPr>
      </w:pPr>
      <w:r>
        <w:rPr>
          <w:rFonts w:hint="eastAsia"/>
          <w:lang w:val="en-US" w:eastAsia="zh-CN"/>
        </w:rPr>
        <w:drawing>
          <wp:inline distT="0" distB="0" distL="114300" distR="114300">
            <wp:extent cx="5271770" cy="3938905"/>
            <wp:effectExtent l="0" t="0" r="1270" b="8255"/>
            <wp:docPr id="24" name="图片 24" descr="8e31f4eca55baf4ed632de3049c0c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8e31f4eca55baf4ed632de3049c0ca0"/>
                    <pic:cNvPicPr>
                      <a:picLocks noChangeAspect="1"/>
                    </pic:cNvPicPr>
                  </pic:nvPicPr>
                  <pic:blipFill>
                    <a:blip r:embed="rId10"/>
                    <a:stretch>
                      <a:fillRect/>
                    </a:stretch>
                  </pic:blipFill>
                  <pic:spPr>
                    <a:xfrm>
                      <a:off x="0" y="0"/>
                      <a:ext cx="5271770" cy="3938905"/>
                    </a:xfrm>
                    <a:prstGeom prst="rect">
                      <a:avLst/>
                    </a:prstGeom>
                  </pic:spPr>
                </pic:pic>
              </a:graphicData>
            </a:graphic>
          </wp:inline>
        </w:drawing>
      </w:r>
    </w:p>
    <w:p>
      <w:pPr>
        <w:numPr>
          <w:numId w:val="0"/>
        </w:numPr>
        <w:ind w:leftChars="0"/>
        <w:jc w:val="left"/>
        <w:rPr>
          <w:rFonts w:hint="eastAsia"/>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25" w:leftChars="0" w:hanging="425" w:firstLineChars="0"/>
        <w:jc w:val="left"/>
        <w:textAlignment w:val="auto"/>
        <w:outlineLvl w:val="9"/>
        <w:rPr>
          <w:rFonts w:hint="eastAsia"/>
          <w:sz w:val="24"/>
          <w:szCs w:val="24"/>
          <w:lang w:val="en-US" w:eastAsia="zh-CN"/>
        </w:rPr>
      </w:pPr>
      <w:r>
        <w:rPr>
          <w:rFonts w:hint="eastAsia"/>
          <w:sz w:val="24"/>
          <w:szCs w:val="24"/>
          <w:lang w:val="en-US" w:eastAsia="zh-CN"/>
        </w:rPr>
        <w:t>转发任务为空。该错误的原因是因为用户没有选择任何一个任务，转发程序</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left"/>
        <w:textAlignment w:val="auto"/>
        <w:outlineLvl w:val="9"/>
        <w:rPr>
          <w:rFonts w:hint="eastAsia"/>
          <w:sz w:val="24"/>
          <w:szCs w:val="24"/>
          <w:lang w:val="en-US" w:eastAsia="zh-CN"/>
        </w:rPr>
      </w:pPr>
      <w:r>
        <w:rPr>
          <w:rFonts w:hint="eastAsia"/>
          <w:sz w:val="24"/>
          <w:szCs w:val="24"/>
          <w:lang w:val="en-US" w:eastAsia="zh-CN"/>
        </w:rPr>
        <w:t>因此无法进行。</w:t>
      </w:r>
    </w:p>
    <w:p>
      <w:pPr>
        <w:widowControl w:val="0"/>
        <w:numPr>
          <w:numId w:val="0"/>
        </w:numPr>
        <w:jc w:val="left"/>
        <w:rPr>
          <w:rFonts w:hint="eastAsia"/>
          <w:lang w:val="en-US" w:eastAsia="zh-CN"/>
        </w:rPr>
      </w:pPr>
    </w:p>
    <w:p>
      <w:pPr>
        <w:widowControl w:val="0"/>
        <w:numPr>
          <w:numId w:val="0"/>
        </w:numPr>
        <w:jc w:val="left"/>
        <w:rPr>
          <w:rFonts w:hint="eastAsia"/>
          <w:lang w:val="en-US" w:eastAsia="zh-CN"/>
        </w:rPr>
      </w:pPr>
      <w:r>
        <w:rPr>
          <w:rFonts w:hint="eastAsia"/>
          <w:lang w:val="en-US" w:eastAsia="zh-CN"/>
        </w:rPr>
        <w:drawing>
          <wp:inline distT="0" distB="0" distL="114300" distR="114300">
            <wp:extent cx="5272405" cy="3923030"/>
            <wp:effectExtent l="0" t="0" r="635" b="8890"/>
            <wp:docPr id="25" name="图片 25" descr="5e17c7151c8fcc60795019097f23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5e17c7151c8fcc60795019097f23832"/>
                    <pic:cNvPicPr>
                      <a:picLocks noChangeAspect="1"/>
                    </pic:cNvPicPr>
                  </pic:nvPicPr>
                  <pic:blipFill>
                    <a:blip r:embed="rId11"/>
                    <a:stretch>
                      <a:fillRect/>
                    </a:stretch>
                  </pic:blipFill>
                  <pic:spPr>
                    <a:xfrm>
                      <a:off x="0" y="0"/>
                      <a:ext cx="5272405" cy="3923030"/>
                    </a:xfrm>
                    <a:prstGeom prst="rect">
                      <a:avLst/>
                    </a:prstGeom>
                  </pic:spPr>
                </pic:pic>
              </a:graphicData>
            </a:graphic>
          </wp:inline>
        </w:drawing>
      </w:r>
    </w:p>
    <w:p>
      <w:pPr>
        <w:ind w:firstLine="420" w:firstLineChars="0"/>
        <w:jc w:val="left"/>
        <w:rPr>
          <w:rFonts w:hint="eastAsia"/>
          <w:lang w:val="en-US" w:eastAsia="zh-CN"/>
        </w:rPr>
      </w:pPr>
    </w:p>
    <w:p>
      <w:pPr>
        <w:ind w:firstLine="420" w:firstLineChars="0"/>
        <w:jc w:val="left"/>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jc w:val="left"/>
        <w:textAlignment w:val="auto"/>
        <w:outlineLvl w:val="9"/>
        <w:rPr>
          <w:rFonts w:hint="eastAsia"/>
          <w:sz w:val="24"/>
          <w:szCs w:val="24"/>
          <w:lang w:val="en-US" w:eastAsia="zh-CN"/>
        </w:rPr>
      </w:pPr>
      <w:r>
        <w:rPr>
          <w:rFonts w:hint="eastAsia"/>
          <w:sz w:val="24"/>
          <w:szCs w:val="24"/>
          <w:lang w:val="en-US" w:eastAsia="zh-CN"/>
        </w:rPr>
        <w:t>三、配置并启动功能。</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sz w:val="24"/>
          <w:szCs w:val="24"/>
          <w:lang w:val="en-US" w:eastAsia="zh-CN"/>
        </w:rPr>
      </w:pPr>
      <w:r>
        <w:rPr>
          <w:rFonts w:hint="eastAsia"/>
          <w:sz w:val="24"/>
          <w:szCs w:val="24"/>
          <w:lang w:val="en-US" w:eastAsia="zh-CN"/>
        </w:rPr>
        <w:t>在完成了前面两步的配置后，用户可以选择需要转发的任务。在界面中的“ua”、</w:t>
      </w:r>
      <w:r>
        <w:rPr>
          <w:rFonts w:hint="default"/>
          <w:sz w:val="24"/>
          <w:szCs w:val="24"/>
          <w:lang w:val="en-US" w:eastAsia="zh-CN"/>
        </w:rPr>
        <w:t>”</w:t>
      </w:r>
      <w:r>
        <w:rPr>
          <w:rFonts w:hint="eastAsia"/>
          <w:sz w:val="24"/>
          <w:szCs w:val="24"/>
          <w:lang w:val="en-US" w:eastAsia="zh-CN"/>
        </w:rPr>
        <w:t>opentsdb</w:t>
      </w:r>
      <w:r>
        <w:rPr>
          <w:rFonts w:hint="default"/>
          <w:sz w:val="24"/>
          <w:szCs w:val="24"/>
          <w:lang w:val="en-US" w:eastAsia="zh-CN"/>
        </w:rPr>
        <w:t>”</w:t>
      </w:r>
      <w:r>
        <w:rPr>
          <w:rFonts w:hint="eastAsia"/>
          <w:sz w:val="24"/>
          <w:szCs w:val="24"/>
          <w:lang w:val="en-US" w:eastAsia="zh-CN"/>
        </w:rPr>
        <w:t>、</w:t>
      </w:r>
      <w:r>
        <w:rPr>
          <w:rFonts w:hint="default"/>
          <w:sz w:val="24"/>
          <w:szCs w:val="24"/>
          <w:lang w:val="en-US" w:eastAsia="zh-CN"/>
        </w:rPr>
        <w:t>”</w:t>
      </w:r>
      <w:r>
        <w:rPr>
          <w:rFonts w:hint="eastAsia"/>
          <w:sz w:val="24"/>
          <w:szCs w:val="24"/>
          <w:lang w:val="en-US" w:eastAsia="zh-CN"/>
        </w:rPr>
        <w:t>mqtt</w:t>
      </w:r>
      <w:r>
        <w:rPr>
          <w:rFonts w:hint="default"/>
          <w:sz w:val="24"/>
          <w:szCs w:val="24"/>
          <w:lang w:val="en-US" w:eastAsia="zh-CN"/>
        </w:rPr>
        <w:t>”</w:t>
      </w:r>
      <w:r>
        <w:rPr>
          <w:rFonts w:hint="eastAsia"/>
          <w:sz w:val="24"/>
          <w:szCs w:val="24"/>
          <w:lang w:val="en-US" w:eastAsia="zh-CN"/>
        </w:rPr>
        <w:t>、</w:t>
      </w:r>
      <w:r>
        <w:rPr>
          <w:rFonts w:hint="default"/>
          <w:sz w:val="24"/>
          <w:szCs w:val="24"/>
          <w:lang w:val="en-US" w:eastAsia="zh-CN"/>
        </w:rPr>
        <w:t>”</w:t>
      </w:r>
      <w:r>
        <w:rPr>
          <w:rFonts w:hint="eastAsia"/>
          <w:sz w:val="24"/>
          <w:szCs w:val="24"/>
          <w:lang w:val="en-US" w:eastAsia="zh-CN"/>
        </w:rPr>
        <w:t>kafka</w:t>
      </w:r>
      <w:r>
        <w:rPr>
          <w:rFonts w:hint="default"/>
          <w:sz w:val="24"/>
          <w:szCs w:val="24"/>
          <w:lang w:val="en-US" w:eastAsia="zh-CN"/>
        </w:rPr>
        <w:t>”</w:t>
      </w:r>
      <w:r>
        <w:rPr>
          <w:rFonts w:hint="eastAsia"/>
          <w:sz w:val="24"/>
          <w:szCs w:val="24"/>
          <w:lang w:val="en-US" w:eastAsia="zh-CN"/>
        </w:rPr>
        <w:t>前面对应的复选框选中，即表示选择了该任务。该工具支持选择多个任务进行同时转发，下面分别介绍四个功能的操作方法。</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Chars="0"/>
        <w:textAlignment w:val="auto"/>
        <w:outlineLvl w:val="9"/>
        <w:rPr>
          <w:rFonts w:hint="eastAsia"/>
          <w:sz w:val="24"/>
          <w:szCs w:val="24"/>
          <w:lang w:val="en-US" w:eastAsia="zh-CN"/>
        </w:rPr>
      </w:pPr>
      <w:r>
        <w:rPr>
          <w:rFonts w:hint="eastAsia"/>
          <w:sz w:val="24"/>
          <w:szCs w:val="24"/>
          <w:lang w:val="en-US" w:eastAsia="zh-CN"/>
        </w:rPr>
        <w:t>ua：</w:t>
      </w:r>
    </w:p>
    <w:p>
      <w:pPr>
        <w:keepNext w:val="0"/>
        <w:keepLines w:val="0"/>
        <w:pageBreakBefore w:val="0"/>
        <w:widowControl w:val="0"/>
        <w:numPr>
          <w:numId w:val="0"/>
        </w:numPr>
        <w:kinsoku/>
        <w:wordWrap/>
        <w:overflowPunct/>
        <w:topLinePunct w:val="0"/>
        <w:autoSpaceDE/>
        <w:autoSpaceDN/>
        <w:bidi w:val="0"/>
        <w:adjustRightInd/>
        <w:snapToGrid/>
        <w:spacing w:line="360" w:lineRule="auto"/>
        <w:textAlignment w:val="auto"/>
        <w:outlineLvl w:val="9"/>
        <w:rPr>
          <w:rFonts w:hint="eastAsia"/>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textAlignment w:val="auto"/>
        <w:outlineLvl w:val="9"/>
        <w:rPr>
          <w:rFonts w:hint="eastAsia"/>
          <w:sz w:val="24"/>
          <w:szCs w:val="24"/>
          <w:lang w:val="en-US" w:eastAsia="zh-CN"/>
        </w:rPr>
      </w:pPr>
      <w:r>
        <w:rPr>
          <w:rFonts w:hint="eastAsia"/>
          <w:sz w:val="24"/>
          <w:szCs w:val="24"/>
          <w:lang w:val="en-US" w:eastAsia="zh-CN"/>
        </w:rPr>
        <w:t>（2）Opentsdb：OpenTSDB本身是一个基于HBase的数据库，用户在使用之前需要先启动它的服务端：</w:t>
      </w:r>
    </w:p>
    <w:p>
      <w:pPr>
        <w:numPr>
          <w:numId w:val="0"/>
        </w:numPr>
      </w:pPr>
      <w:r>
        <w:drawing>
          <wp:inline distT="0" distB="0" distL="114300" distR="114300">
            <wp:extent cx="5273040" cy="277495"/>
            <wp:effectExtent l="0" t="0" r="0" b="1206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2"/>
                    <a:stretch>
                      <a:fillRect/>
                    </a:stretch>
                  </pic:blipFill>
                  <pic:spPr>
                    <a:xfrm>
                      <a:off x="0" y="0"/>
                      <a:ext cx="5273040" cy="277495"/>
                    </a:xfrm>
                    <a:prstGeom prst="rect">
                      <a:avLst/>
                    </a:prstGeom>
                    <a:noFill/>
                    <a:ln w="9525">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0"/>
        <w:textAlignment w:val="auto"/>
        <w:outlineLvl w:val="9"/>
        <w:rPr>
          <w:rFonts w:hint="eastAsia"/>
          <w:sz w:val="24"/>
          <w:szCs w:val="24"/>
          <w:lang w:val="en-US" w:eastAsia="zh-CN"/>
        </w:rPr>
      </w:pPr>
      <w:r>
        <w:rPr>
          <w:rFonts w:hint="eastAsia"/>
          <w:sz w:val="24"/>
          <w:szCs w:val="24"/>
          <w:lang w:val="en-US" w:eastAsia="zh-CN"/>
        </w:rPr>
        <w:t>启动完之后，用户需要在工具的界面中输入opentsdb的配置，即它的服务端监听地址和端口：</w:t>
      </w:r>
    </w:p>
    <w:p>
      <w:pPr>
        <w:numPr>
          <w:numId w:val="0"/>
        </w:numPr>
        <w:ind w:leftChars="0" w:firstLine="420" w:firstLineChars="0"/>
        <w:rPr>
          <w:rFonts w:hint="eastAsia"/>
          <w:lang w:val="en-US" w:eastAsia="zh-CN"/>
        </w:rPr>
      </w:pPr>
    </w:p>
    <w:p>
      <w:pPr>
        <w:numPr>
          <w:numId w:val="0"/>
        </w:numPr>
        <w:ind w:leftChars="0" w:firstLine="420" w:firstLineChars="0"/>
        <w:rPr>
          <w:rFonts w:hint="eastAsia"/>
          <w:lang w:val="en-US" w:eastAsia="zh-CN"/>
        </w:rPr>
      </w:pPr>
      <w:r>
        <w:rPr>
          <w:rFonts w:hint="eastAsia"/>
          <w:lang w:val="en-US" w:eastAsia="zh-CN"/>
        </w:rPr>
        <w:drawing>
          <wp:inline distT="0" distB="0" distL="114300" distR="114300">
            <wp:extent cx="5270500" cy="3925570"/>
            <wp:effectExtent l="0" t="0" r="2540" b="6350"/>
            <wp:docPr id="7" name="图片 7" descr="e7ca68541c1bbe0006be020f7ec92d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e7ca68541c1bbe0006be020f7ec92d9"/>
                    <pic:cNvPicPr>
                      <a:picLocks noChangeAspect="1"/>
                    </pic:cNvPicPr>
                  </pic:nvPicPr>
                  <pic:blipFill>
                    <a:blip r:embed="rId13"/>
                    <a:stretch>
                      <a:fillRect/>
                    </a:stretch>
                  </pic:blipFill>
                  <pic:spPr>
                    <a:xfrm>
                      <a:off x="0" y="0"/>
                      <a:ext cx="5270500" cy="3925570"/>
                    </a:xfrm>
                    <a:prstGeom prst="rect">
                      <a:avLst/>
                    </a:prstGeom>
                  </pic:spPr>
                </pic:pic>
              </a:graphicData>
            </a:graphic>
          </wp:inline>
        </w:drawing>
      </w:r>
    </w:p>
    <w:p>
      <w:pPr>
        <w:numPr>
          <w:numId w:val="0"/>
        </w:numPr>
        <w:ind w:leftChars="0" w:firstLine="420" w:firstLineChars="0"/>
        <w:rPr>
          <w:rFonts w:hint="eastAsia"/>
          <w:lang w:val="en-US" w:eastAsia="zh-CN"/>
        </w:rPr>
      </w:pPr>
    </w:p>
    <w:p>
      <w:pPr>
        <w:numPr>
          <w:numId w:val="0"/>
        </w:numPr>
        <w:ind w:leftChars="0" w:firstLine="420" w:firstLineChars="0"/>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0"/>
        <w:textAlignment w:val="auto"/>
        <w:outlineLvl w:val="9"/>
        <w:rPr>
          <w:rFonts w:hint="eastAsia"/>
          <w:sz w:val="24"/>
          <w:szCs w:val="24"/>
          <w:lang w:val="en-US" w:eastAsia="zh-CN"/>
        </w:rPr>
      </w:pPr>
      <w:r>
        <w:rPr>
          <w:rFonts w:hint="eastAsia"/>
          <w:sz w:val="24"/>
          <w:szCs w:val="24"/>
          <w:lang w:val="en-US" w:eastAsia="zh-CN"/>
        </w:rPr>
        <w:t>此时再点击界面左下方的开始按钮，即可开始转发任务。用户可以通过postman等工具发送请求来验证：</w:t>
      </w:r>
    </w:p>
    <w:p>
      <w:pPr>
        <w:numPr>
          <w:numId w:val="0"/>
        </w:numPr>
        <w:ind w:leftChars="0" w:firstLine="420" w:firstLineChars="0"/>
        <w:rPr>
          <w:rFonts w:hint="eastAsia"/>
          <w:lang w:val="en-US" w:eastAsia="zh-CN"/>
        </w:rPr>
      </w:pPr>
      <w:r>
        <w:rPr>
          <w:rFonts w:hint="eastAsia"/>
          <w:lang w:val="en-US" w:eastAsia="zh-CN"/>
        </w:rPr>
        <w:drawing>
          <wp:inline distT="0" distB="0" distL="114300" distR="114300">
            <wp:extent cx="5266690" cy="1770380"/>
            <wp:effectExtent l="0" t="0" r="6350" b="12700"/>
            <wp:docPr id="8" name="图片 8" descr="bb127c17b8628a09f36b8d1ebd23b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bb127c17b8628a09f36b8d1ebd23b44"/>
                    <pic:cNvPicPr>
                      <a:picLocks noChangeAspect="1"/>
                    </pic:cNvPicPr>
                  </pic:nvPicPr>
                  <pic:blipFill>
                    <a:blip r:embed="rId14"/>
                    <a:stretch>
                      <a:fillRect/>
                    </a:stretch>
                  </pic:blipFill>
                  <pic:spPr>
                    <a:xfrm>
                      <a:off x="0" y="0"/>
                      <a:ext cx="5266690" cy="1770380"/>
                    </a:xfrm>
                    <a:prstGeom prst="rect">
                      <a:avLst/>
                    </a:prstGeom>
                  </pic:spPr>
                </pic:pic>
              </a:graphicData>
            </a:graphic>
          </wp:inline>
        </w:drawing>
      </w:r>
    </w:p>
    <w:p>
      <w:pPr>
        <w:numPr>
          <w:numId w:val="0"/>
        </w:numPr>
        <w:ind w:leftChars="0" w:firstLine="420" w:firstLineChars="0"/>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0"/>
        <w:textAlignment w:val="auto"/>
        <w:outlineLvl w:val="9"/>
        <w:rPr>
          <w:rFonts w:hint="eastAsia"/>
          <w:sz w:val="24"/>
          <w:szCs w:val="24"/>
          <w:lang w:val="en-US" w:eastAsia="zh-CN"/>
        </w:rPr>
      </w:pPr>
      <w:r>
        <w:rPr>
          <w:rFonts w:hint="eastAsia"/>
          <w:sz w:val="24"/>
          <w:szCs w:val="24"/>
          <w:lang w:val="en-US" w:eastAsia="zh-CN"/>
        </w:rPr>
        <w:t>该工具发送的报文是包含了metric、时间戳、测点名以及测点实时值的json格式的数据类型：</w:t>
      </w:r>
    </w:p>
    <w:p>
      <w:pPr>
        <w:numPr>
          <w:numId w:val="0"/>
        </w:numPr>
        <w:ind w:leftChars="0" w:firstLine="420" w:firstLineChars="0"/>
        <w:rPr>
          <w:rFonts w:hint="eastAsia"/>
          <w:lang w:val="en-US" w:eastAsia="zh-CN"/>
        </w:rPr>
      </w:pPr>
      <w:r>
        <w:rPr>
          <w:rFonts w:hint="eastAsia"/>
          <w:lang w:val="en-US" w:eastAsia="zh-CN"/>
        </w:rPr>
        <w:drawing>
          <wp:inline distT="0" distB="0" distL="114300" distR="114300">
            <wp:extent cx="5266690" cy="3751580"/>
            <wp:effectExtent l="0" t="0" r="6350" b="12700"/>
            <wp:docPr id="9" name="图片 9" descr="3ebab975eee0dcf379141dacaa8e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3ebab975eee0dcf379141dacaa8e144"/>
                    <pic:cNvPicPr>
                      <a:picLocks noChangeAspect="1"/>
                    </pic:cNvPicPr>
                  </pic:nvPicPr>
                  <pic:blipFill>
                    <a:blip r:embed="rId15"/>
                    <a:stretch>
                      <a:fillRect/>
                    </a:stretch>
                  </pic:blipFill>
                  <pic:spPr>
                    <a:xfrm>
                      <a:off x="0" y="0"/>
                      <a:ext cx="5266690" cy="3751580"/>
                    </a:xfrm>
                    <a:prstGeom prst="rect">
                      <a:avLst/>
                    </a:prstGeom>
                  </pic:spPr>
                </pic:pic>
              </a:graphicData>
            </a:graphic>
          </wp:inline>
        </w:drawing>
      </w:r>
    </w:p>
    <w:p>
      <w:pPr>
        <w:numPr>
          <w:numId w:val="0"/>
        </w:numPr>
        <w:rPr>
          <w:rFonts w:hint="eastAsia"/>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textAlignment w:val="auto"/>
        <w:outlineLvl w:val="9"/>
        <w:rPr>
          <w:rFonts w:hint="eastAsia"/>
          <w:sz w:val="24"/>
          <w:szCs w:val="24"/>
          <w:lang w:val="en-US" w:eastAsia="zh-CN"/>
        </w:rPr>
      </w:pPr>
      <w:r>
        <w:rPr>
          <w:rFonts w:hint="eastAsia"/>
          <w:sz w:val="24"/>
          <w:szCs w:val="24"/>
          <w:lang w:val="en-US" w:eastAsia="zh-CN"/>
        </w:rPr>
        <w:t>mqtt：mqtt是一种基于发布/订阅(publish/subscribe)模式的"轻量级"通讯协议，用户接收mqtt报文需要订阅相应的topic，所以mqtt协议的配置项包括了发送地址、发送端口以及topic。</w:t>
      </w:r>
    </w:p>
    <w:p>
      <w:pPr>
        <w:numPr>
          <w:numId w:val="0"/>
        </w:numPr>
        <w:rPr>
          <w:rFonts w:hint="eastAsia"/>
          <w:lang w:val="en-US" w:eastAsia="zh-CN"/>
        </w:rPr>
      </w:pPr>
    </w:p>
    <w:p>
      <w:pPr>
        <w:numPr>
          <w:numId w:val="0"/>
        </w:numPr>
        <w:ind w:firstLine="420" w:firstLineChars="0"/>
        <w:rPr>
          <w:rFonts w:hint="eastAsia"/>
          <w:lang w:val="en-US" w:eastAsia="zh-CN"/>
        </w:rPr>
      </w:pPr>
      <w:r>
        <w:rPr>
          <w:rFonts w:hint="eastAsia"/>
          <w:lang w:val="en-US" w:eastAsia="zh-CN"/>
        </w:rPr>
        <w:drawing>
          <wp:inline distT="0" distB="0" distL="114300" distR="114300">
            <wp:extent cx="5269230" cy="3898265"/>
            <wp:effectExtent l="0" t="0" r="3810" b="3175"/>
            <wp:docPr id="10" name="图片 10" descr="46f70a4348e70e337de9ae2ec4c5f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46f70a4348e70e337de9ae2ec4c5f55"/>
                    <pic:cNvPicPr>
                      <a:picLocks noChangeAspect="1"/>
                    </pic:cNvPicPr>
                  </pic:nvPicPr>
                  <pic:blipFill>
                    <a:blip r:embed="rId16"/>
                    <a:stretch>
                      <a:fillRect/>
                    </a:stretch>
                  </pic:blipFill>
                  <pic:spPr>
                    <a:xfrm>
                      <a:off x="0" y="0"/>
                      <a:ext cx="5269230" cy="3898265"/>
                    </a:xfrm>
                    <a:prstGeom prst="rect">
                      <a:avLst/>
                    </a:prstGeom>
                  </pic:spPr>
                </pic:pic>
              </a:graphicData>
            </a:graphic>
          </wp:inline>
        </w:drawing>
      </w:r>
    </w:p>
    <w:p>
      <w:pPr>
        <w:numPr>
          <w:numId w:val="0"/>
        </w:numPr>
        <w:ind w:firstLine="420" w:firstLineChars="0"/>
        <w:rPr>
          <w:rFonts w:hint="eastAsia"/>
          <w:lang w:val="en-US" w:eastAsia="zh-CN"/>
        </w:rPr>
      </w:pPr>
    </w:p>
    <w:p>
      <w:pPr>
        <w:numPr>
          <w:numId w:val="0"/>
        </w:numPr>
        <w:ind w:firstLine="420" w:firstLineChars="0"/>
        <w:rPr>
          <w:rFonts w:hint="eastAsia"/>
          <w:sz w:val="24"/>
          <w:szCs w:val="24"/>
          <w:lang w:val="en-US" w:eastAsia="zh-CN"/>
        </w:rPr>
      </w:pPr>
      <w:r>
        <w:rPr>
          <w:rFonts w:hint="eastAsia"/>
          <w:sz w:val="24"/>
          <w:szCs w:val="24"/>
          <w:lang w:val="en-US" w:eastAsia="zh-CN"/>
        </w:rPr>
        <w:t>用户需要先启动mqtt服务</w:t>
      </w:r>
    </w:p>
    <w:p>
      <w:pPr>
        <w:numPr>
          <w:numId w:val="0"/>
        </w:numPr>
        <w:ind w:firstLine="420" w:firstLineChars="0"/>
        <w:rPr>
          <w:rFonts w:hint="eastAsia"/>
          <w:lang w:val="en-US" w:eastAsia="zh-CN"/>
        </w:rPr>
      </w:pPr>
    </w:p>
    <w:p>
      <w:pPr>
        <w:numPr>
          <w:numId w:val="0"/>
        </w:numPr>
        <w:ind w:firstLine="420" w:firstLineChars="0"/>
      </w:pPr>
      <w:r>
        <w:drawing>
          <wp:inline distT="0" distB="0" distL="114300" distR="114300">
            <wp:extent cx="5273040" cy="2187575"/>
            <wp:effectExtent l="0" t="0" r="0" b="6985"/>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7"/>
                    <a:stretch>
                      <a:fillRect/>
                    </a:stretch>
                  </pic:blipFill>
                  <pic:spPr>
                    <a:xfrm>
                      <a:off x="0" y="0"/>
                      <a:ext cx="5273040" cy="2187575"/>
                    </a:xfrm>
                    <a:prstGeom prst="rect">
                      <a:avLst/>
                    </a:prstGeom>
                    <a:noFill/>
                    <a:ln w="9525">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textAlignment w:val="auto"/>
        <w:outlineLvl w:val="9"/>
        <w:rPr>
          <w:rFonts w:hint="eastAsia"/>
          <w:sz w:val="24"/>
          <w:szCs w:val="24"/>
          <w:lang w:val="en-US" w:eastAsia="zh-CN"/>
        </w:rPr>
      </w:pPr>
      <w:r>
        <w:rPr>
          <w:rFonts w:hint="eastAsia"/>
          <w:sz w:val="24"/>
          <w:szCs w:val="24"/>
          <w:lang w:val="en-US" w:eastAsia="zh-CN"/>
        </w:rPr>
        <w:t>然后打开mqttfx等测试工具，点击Connect连接mqtt，再点击Subcribe订阅填写的相应topic。</w:t>
      </w:r>
    </w:p>
    <w:p>
      <w:pPr>
        <w:numPr>
          <w:numId w:val="0"/>
        </w:numPr>
        <w:ind w:firstLine="420" w:firstLineChars="0"/>
        <w:rPr>
          <w:rFonts w:hint="eastAsia"/>
          <w:lang w:val="en-US" w:eastAsia="zh-CN"/>
        </w:rPr>
      </w:pPr>
      <w:r>
        <w:rPr>
          <w:rFonts w:hint="eastAsia"/>
          <w:lang w:val="en-US" w:eastAsia="zh-CN"/>
        </w:rPr>
        <w:drawing>
          <wp:inline distT="0" distB="0" distL="114300" distR="114300">
            <wp:extent cx="5270500" cy="3942715"/>
            <wp:effectExtent l="0" t="0" r="2540" b="4445"/>
            <wp:docPr id="14" name="图片 14" descr="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18"/>
                    <pic:cNvPicPr>
                      <a:picLocks noChangeAspect="1"/>
                    </pic:cNvPicPr>
                  </pic:nvPicPr>
                  <pic:blipFill>
                    <a:blip r:embed="rId18"/>
                    <a:stretch>
                      <a:fillRect/>
                    </a:stretch>
                  </pic:blipFill>
                  <pic:spPr>
                    <a:xfrm>
                      <a:off x="0" y="0"/>
                      <a:ext cx="5270500" cy="3942715"/>
                    </a:xfrm>
                    <a:prstGeom prst="rect">
                      <a:avLst/>
                    </a:prstGeom>
                  </pic:spPr>
                </pic:pic>
              </a:graphicData>
            </a:graphic>
          </wp:inline>
        </w:drawing>
      </w: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sz w:val="24"/>
          <w:szCs w:val="24"/>
          <w:lang w:val="en-US" w:eastAsia="zh-CN"/>
        </w:rPr>
      </w:pPr>
      <w:r>
        <w:rPr>
          <w:rFonts w:hint="eastAsia"/>
          <w:sz w:val="24"/>
          <w:szCs w:val="24"/>
          <w:lang w:val="en-US" w:eastAsia="zh-CN"/>
        </w:rPr>
        <w:t>此时回到工具界面点击开始按钮，就会开始发送mqtt报文，用户可以在测试工具看到接受的报文。报文格式是一种包含了N、S、T、V字段的json数据，其中N（Name）表示测点名，S（Status）表示测点状态，T（Timestamp）表示时间戳，V（Value）表示测点的实时值：</w:t>
      </w:r>
    </w:p>
    <w:p>
      <w:pPr>
        <w:numPr>
          <w:ilvl w:val="0"/>
          <w:numId w:val="0"/>
        </w:numPr>
        <w:ind w:firstLine="420" w:firstLineChars="0"/>
        <w:rPr>
          <w:rFonts w:hint="eastAsia"/>
          <w:lang w:val="en-US" w:eastAsia="zh-CN"/>
        </w:rPr>
      </w:pPr>
      <w:r>
        <w:rPr>
          <w:rFonts w:hint="eastAsia"/>
          <w:lang w:val="en-US" w:eastAsia="zh-CN"/>
        </w:rPr>
        <w:drawing>
          <wp:inline distT="0" distB="0" distL="114300" distR="114300">
            <wp:extent cx="5270500" cy="3942715"/>
            <wp:effectExtent l="0" t="0" r="2540" b="4445"/>
            <wp:docPr id="15" name="图片 15"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21"/>
                    <pic:cNvPicPr>
                      <a:picLocks noChangeAspect="1"/>
                    </pic:cNvPicPr>
                  </pic:nvPicPr>
                  <pic:blipFill>
                    <a:blip r:embed="rId19"/>
                    <a:stretch>
                      <a:fillRect/>
                    </a:stretch>
                  </pic:blipFill>
                  <pic:spPr>
                    <a:xfrm>
                      <a:off x="0" y="0"/>
                      <a:ext cx="5270500" cy="3942715"/>
                    </a:xfrm>
                    <a:prstGeom prst="rect">
                      <a:avLst/>
                    </a:prstGeom>
                  </pic:spPr>
                </pic:pic>
              </a:graphicData>
            </a:graphic>
          </wp:inline>
        </w:drawing>
      </w:r>
    </w:p>
    <w:p>
      <w:pPr>
        <w:numPr>
          <w:ilvl w:val="0"/>
          <w:numId w:val="0"/>
        </w:numPr>
        <w:ind w:firstLine="420" w:firstLineChars="0"/>
        <w:rPr>
          <w:rFonts w:hint="eastAsia"/>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firstLine="0" w:firstLineChars="0"/>
        <w:textAlignment w:val="auto"/>
        <w:outlineLvl w:val="9"/>
        <w:rPr>
          <w:rFonts w:hint="eastAsia"/>
          <w:sz w:val="24"/>
          <w:szCs w:val="24"/>
          <w:lang w:val="en-US" w:eastAsia="zh-CN"/>
        </w:rPr>
      </w:pPr>
      <w:r>
        <w:rPr>
          <w:rFonts w:hint="eastAsia"/>
          <w:sz w:val="24"/>
          <w:szCs w:val="24"/>
          <w:lang w:val="en-US" w:eastAsia="zh-CN"/>
        </w:rPr>
        <w:t>kafka：Kafka是一种高吞吐量的分布式发布订阅消息系统，与mqtt一样，配置的时候需要填写地址、端口以及topic：</w:t>
      </w:r>
    </w:p>
    <w:p>
      <w:pPr>
        <w:numPr>
          <w:numId w:val="0"/>
        </w:numPr>
        <w:ind w:leftChars="0" w:firstLine="420" w:firstLineChars="0"/>
        <w:rPr>
          <w:rFonts w:hint="eastAsia"/>
          <w:lang w:val="en-US" w:eastAsia="zh-CN"/>
        </w:rPr>
      </w:pPr>
      <w:r>
        <w:rPr>
          <w:rFonts w:hint="eastAsia"/>
          <w:lang w:val="en-US" w:eastAsia="zh-CN"/>
        </w:rPr>
        <w:drawing>
          <wp:inline distT="0" distB="0" distL="114300" distR="114300">
            <wp:extent cx="5274310" cy="3918585"/>
            <wp:effectExtent l="0" t="0" r="13970" b="13335"/>
            <wp:docPr id="16" name="图片 16" descr="d2e72e6ea03510696337e66fe5ea0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d2e72e6ea03510696337e66fe5ea0dc"/>
                    <pic:cNvPicPr>
                      <a:picLocks noChangeAspect="1"/>
                    </pic:cNvPicPr>
                  </pic:nvPicPr>
                  <pic:blipFill>
                    <a:blip r:embed="rId20"/>
                    <a:stretch>
                      <a:fillRect/>
                    </a:stretch>
                  </pic:blipFill>
                  <pic:spPr>
                    <a:xfrm>
                      <a:off x="0" y="0"/>
                      <a:ext cx="5274310" cy="3918585"/>
                    </a:xfrm>
                    <a:prstGeom prst="rect">
                      <a:avLst/>
                    </a:prstGeom>
                  </pic:spPr>
                </pic:pic>
              </a:graphicData>
            </a:graphic>
          </wp:inline>
        </w:drawing>
      </w:r>
    </w:p>
    <w:p>
      <w:pPr>
        <w:numPr>
          <w:numId w:val="0"/>
        </w:numPr>
        <w:ind w:leftChars="0" w:firstLine="420" w:firstLineChars="0"/>
        <w:rPr>
          <w:rFonts w:hint="eastAsia"/>
          <w:lang w:val="en-US" w:eastAsia="zh-CN"/>
        </w:rPr>
      </w:pPr>
    </w:p>
    <w:p>
      <w:pPr>
        <w:numPr>
          <w:numId w:val="0"/>
        </w:numPr>
        <w:ind w:leftChars="0" w:firstLine="420" w:firstLineChars="0"/>
        <w:rPr>
          <w:rFonts w:hint="eastAsia"/>
          <w:sz w:val="24"/>
          <w:szCs w:val="24"/>
          <w:lang w:val="en-US" w:eastAsia="zh-CN"/>
        </w:rPr>
      </w:pPr>
      <w:r>
        <w:rPr>
          <w:rFonts w:hint="eastAsia"/>
          <w:sz w:val="24"/>
          <w:szCs w:val="24"/>
          <w:lang w:val="en-US" w:eastAsia="zh-CN"/>
        </w:rPr>
        <w:t>用户需要先安装部署kafka，然后订阅相应topic：</w:t>
      </w:r>
    </w:p>
    <w:p>
      <w:pPr>
        <w:numPr>
          <w:numId w:val="0"/>
        </w:numPr>
        <w:ind w:leftChars="0" w:firstLine="420" w:firstLineChars="0"/>
        <w:rPr>
          <w:rFonts w:hint="eastAsia"/>
          <w:lang w:val="en-US" w:eastAsia="zh-CN"/>
        </w:rPr>
      </w:pPr>
    </w:p>
    <w:p>
      <w:pPr>
        <w:numPr>
          <w:numId w:val="0"/>
        </w:numPr>
        <w:ind w:leftChars="0" w:firstLine="420" w:firstLineChars="0"/>
        <w:rPr>
          <w:rFonts w:hint="eastAsia"/>
          <w:lang w:val="en-US" w:eastAsia="zh-CN"/>
        </w:rPr>
      </w:pPr>
      <w:r>
        <w:rPr>
          <w:rFonts w:hint="eastAsia"/>
          <w:lang w:val="en-US" w:eastAsia="zh-CN"/>
        </w:rPr>
        <w:drawing>
          <wp:inline distT="0" distB="0" distL="114300" distR="114300">
            <wp:extent cx="5269865" cy="795655"/>
            <wp:effectExtent l="0" t="0" r="3175" b="12065"/>
            <wp:docPr id="17" name="图片 17"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12"/>
                    <pic:cNvPicPr>
                      <a:picLocks noChangeAspect="1"/>
                    </pic:cNvPicPr>
                  </pic:nvPicPr>
                  <pic:blipFill>
                    <a:blip r:embed="rId21"/>
                    <a:stretch>
                      <a:fillRect/>
                    </a:stretch>
                  </pic:blipFill>
                  <pic:spPr>
                    <a:xfrm>
                      <a:off x="0" y="0"/>
                      <a:ext cx="5269865" cy="795655"/>
                    </a:xfrm>
                    <a:prstGeom prst="rect">
                      <a:avLst/>
                    </a:prstGeom>
                  </pic:spPr>
                </pic:pic>
              </a:graphicData>
            </a:graphic>
          </wp:inline>
        </w:drawing>
      </w:r>
    </w:p>
    <w:p>
      <w:pPr>
        <w:numPr>
          <w:numId w:val="0"/>
        </w:numPr>
        <w:ind w:leftChars="0" w:firstLine="420" w:firstLineChars="0"/>
        <w:rPr>
          <w:rFonts w:hint="eastAsia"/>
          <w:lang w:val="en-US" w:eastAsia="zh-CN"/>
        </w:rPr>
      </w:pPr>
    </w:p>
    <w:p>
      <w:pPr>
        <w:numPr>
          <w:numId w:val="0"/>
        </w:numPr>
        <w:ind w:leftChars="0" w:firstLine="420" w:firstLineChars="0"/>
        <w:rPr>
          <w:rFonts w:hint="eastAsia"/>
          <w:sz w:val="24"/>
          <w:szCs w:val="24"/>
          <w:lang w:val="en-US" w:eastAsia="zh-CN"/>
        </w:rPr>
      </w:pPr>
      <w:r>
        <w:rPr>
          <w:rFonts w:hint="eastAsia"/>
          <w:sz w:val="24"/>
          <w:szCs w:val="24"/>
          <w:lang w:val="en-US" w:eastAsia="zh-CN"/>
        </w:rPr>
        <w:t>然后建立consumer等待接收数据：</w:t>
      </w:r>
    </w:p>
    <w:p>
      <w:pPr>
        <w:numPr>
          <w:numId w:val="0"/>
        </w:numPr>
        <w:ind w:leftChars="0" w:firstLine="420" w:firstLineChars="0"/>
        <w:rPr>
          <w:rFonts w:hint="eastAsia"/>
          <w:lang w:val="en-US" w:eastAsia="zh-CN"/>
        </w:rPr>
      </w:pPr>
    </w:p>
    <w:p>
      <w:pPr>
        <w:numPr>
          <w:numId w:val="0"/>
        </w:numPr>
        <w:ind w:leftChars="0" w:firstLine="420" w:firstLineChars="0"/>
        <w:rPr>
          <w:rFonts w:hint="eastAsia"/>
          <w:lang w:val="en-US" w:eastAsia="zh-CN"/>
        </w:rPr>
      </w:pPr>
      <w:r>
        <w:rPr>
          <w:rFonts w:hint="eastAsia"/>
          <w:lang w:val="en-US" w:eastAsia="zh-CN"/>
        </w:rPr>
        <w:drawing>
          <wp:inline distT="0" distB="0" distL="114300" distR="114300">
            <wp:extent cx="5274310" cy="117475"/>
            <wp:effectExtent l="0" t="0" r="13970" b="4445"/>
            <wp:docPr id="18" name="图片 18"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13"/>
                    <pic:cNvPicPr>
                      <a:picLocks noChangeAspect="1"/>
                    </pic:cNvPicPr>
                  </pic:nvPicPr>
                  <pic:blipFill>
                    <a:blip r:embed="rId22"/>
                    <a:stretch>
                      <a:fillRect/>
                    </a:stretch>
                  </pic:blipFill>
                  <pic:spPr>
                    <a:xfrm>
                      <a:off x="0" y="0"/>
                      <a:ext cx="5274310" cy="117475"/>
                    </a:xfrm>
                    <a:prstGeom prst="rect">
                      <a:avLst/>
                    </a:prstGeom>
                  </pic:spPr>
                </pic:pic>
              </a:graphicData>
            </a:graphic>
          </wp:inline>
        </w:drawing>
      </w:r>
    </w:p>
    <w:p>
      <w:pPr>
        <w:numPr>
          <w:numId w:val="0"/>
        </w:numPr>
        <w:ind w:leftChars="0" w:firstLine="420" w:firstLineChars="0"/>
        <w:rPr>
          <w:rFonts w:hint="eastAsia"/>
          <w:lang w:val="en-US" w:eastAsia="zh-CN"/>
        </w:rPr>
      </w:pPr>
    </w:p>
    <w:p>
      <w:pPr>
        <w:numPr>
          <w:numId w:val="0"/>
        </w:numPr>
        <w:ind w:firstLine="420" w:firstLineChars="0"/>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sz w:val="24"/>
          <w:szCs w:val="24"/>
          <w:lang w:val="en-US" w:eastAsia="zh-CN"/>
        </w:rPr>
      </w:pPr>
      <w:r>
        <w:rPr>
          <w:rFonts w:hint="eastAsia"/>
          <w:sz w:val="24"/>
          <w:szCs w:val="24"/>
          <w:lang w:val="en-US" w:eastAsia="zh-CN"/>
        </w:rPr>
        <w:t>此时回到工具界面点击开始即可发送数据包，可以看到接收到的是一种json格式的数据，与mqtt一样，N（Name）表示测点名，S（Status）表示测点状态，T（Timestamp）表示时间戳，V（Value）表示测点的实时值：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sz w:val="24"/>
          <w:szCs w:val="24"/>
          <w:lang w:val="en-US" w:eastAsia="zh-CN"/>
        </w:rPr>
      </w:pPr>
    </w:p>
    <w:p>
      <w:pPr>
        <w:numPr>
          <w:numId w:val="0"/>
        </w:numPr>
        <w:ind w:firstLine="420" w:firstLineChars="0"/>
        <w:rPr>
          <w:rFonts w:hint="eastAsia"/>
          <w:lang w:val="en-US" w:eastAsia="zh-CN"/>
        </w:rPr>
      </w:pPr>
      <w:r>
        <w:rPr>
          <w:rFonts w:hint="eastAsia"/>
          <w:lang w:val="en-US" w:eastAsia="zh-CN"/>
        </w:rPr>
        <w:drawing>
          <wp:inline distT="0" distB="0" distL="114300" distR="114300">
            <wp:extent cx="5265420" cy="2884170"/>
            <wp:effectExtent l="0" t="0" r="7620" b="11430"/>
            <wp:docPr id="19" name="图片 19" descr="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14"/>
                    <pic:cNvPicPr>
                      <a:picLocks noChangeAspect="1"/>
                    </pic:cNvPicPr>
                  </pic:nvPicPr>
                  <pic:blipFill>
                    <a:blip r:embed="rId23"/>
                    <a:stretch>
                      <a:fillRect/>
                    </a:stretch>
                  </pic:blipFill>
                  <pic:spPr>
                    <a:xfrm>
                      <a:off x="0" y="0"/>
                      <a:ext cx="5265420" cy="2884170"/>
                    </a:xfrm>
                    <a:prstGeom prst="rect">
                      <a:avLst/>
                    </a:prstGeom>
                  </pic:spPr>
                </pic:pic>
              </a:graphicData>
            </a:graphic>
          </wp:inline>
        </w:drawing>
      </w:r>
    </w:p>
    <w:p>
      <w:pPr>
        <w:numPr>
          <w:numId w:val="0"/>
        </w:numPr>
        <w:ind w:firstLine="420" w:firstLineChars="0"/>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textAlignment w:val="auto"/>
        <w:outlineLvl w:val="9"/>
        <w:rPr>
          <w:rFonts w:hint="eastAsia"/>
          <w:sz w:val="24"/>
          <w:szCs w:val="24"/>
          <w:lang w:val="en-US" w:eastAsia="zh-CN"/>
        </w:rPr>
      </w:pPr>
      <w:r>
        <w:rPr>
          <w:rFonts w:hint="eastAsia"/>
          <w:sz w:val="24"/>
          <w:szCs w:val="24"/>
          <w:lang w:val="en-US" w:eastAsia="zh-CN"/>
        </w:rPr>
        <w:t>该</w:t>
      </w:r>
      <w:bookmarkStart w:id="0" w:name="_GoBack"/>
      <w:bookmarkEnd w:id="0"/>
      <w:r>
        <w:rPr>
          <w:rFonts w:hint="eastAsia"/>
          <w:sz w:val="24"/>
          <w:szCs w:val="24"/>
          <w:lang w:val="en-US" w:eastAsia="zh-CN"/>
        </w:rPr>
        <w:t>工具在转发任务执行过程中可以随时点击取消按钮，这样将同时结束所有的转发任务。用户可以点完取消按钮后修改界面中的配置，再次点击开始可以重新开始转发。</w:t>
      </w:r>
    </w:p>
    <w:p>
      <w:pPr>
        <w:numPr>
          <w:numId w:val="0"/>
        </w:numPr>
        <w:rPr>
          <w:rFonts w:hint="eastAsia"/>
          <w:lang w:val="en-US" w:eastAsia="zh-CN"/>
        </w:rPr>
      </w:pPr>
    </w:p>
    <w:p>
      <w:pPr>
        <w:numPr>
          <w:numId w:val="0"/>
        </w:numPr>
        <w:ind w:firstLine="420" w:firstLine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华文宋体">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47D089"/>
    <w:multiLevelType w:val="singleLevel"/>
    <w:tmpl w:val="9547D089"/>
    <w:lvl w:ilvl="0" w:tentative="0">
      <w:start w:val="3"/>
      <w:numFmt w:val="decimal"/>
      <w:suff w:val="nothing"/>
      <w:lvlText w:val="（%1）"/>
      <w:lvlJc w:val="left"/>
    </w:lvl>
  </w:abstractNum>
  <w:abstractNum w:abstractNumId="1">
    <w:nsid w:val="F852D113"/>
    <w:multiLevelType w:val="singleLevel"/>
    <w:tmpl w:val="F852D113"/>
    <w:lvl w:ilvl="0" w:tentative="0">
      <w:start w:val="1"/>
      <w:numFmt w:val="bullet"/>
      <w:lvlText w:val=""/>
      <w:lvlJc w:val="left"/>
      <w:pPr>
        <w:ind w:left="420" w:hanging="420"/>
      </w:pPr>
      <w:rPr>
        <w:rFonts w:hint="default" w:ascii="Wingdings" w:hAnsi="Wingdings"/>
      </w:rPr>
    </w:lvl>
  </w:abstractNum>
  <w:abstractNum w:abstractNumId="2">
    <w:nsid w:val="44072854"/>
    <w:multiLevelType w:val="singleLevel"/>
    <w:tmpl w:val="44072854"/>
    <w:lvl w:ilvl="0" w:tentative="0">
      <w:start w:val="1"/>
      <w:numFmt w:val="decimal"/>
      <w:lvlText w:val="%1."/>
      <w:lvlJc w:val="left"/>
      <w:pPr>
        <w:ind w:left="425" w:hanging="425"/>
      </w:pPr>
      <w:rPr>
        <w:rFonts w:hint="default"/>
      </w:rPr>
    </w:lvl>
  </w:abstractNum>
  <w:abstractNum w:abstractNumId="3">
    <w:nsid w:val="57892C51"/>
    <w:multiLevelType w:val="singleLevel"/>
    <w:tmpl w:val="57892C51"/>
    <w:lvl w:ilvl="0" w:tentative="0">
      <w:start w:val="1"/>
      <w:numFmt w:val="decimal"/>
      <w:suff w:val="nothing"/>
      <w:lvlText w:val="（%1）"/>
      <w:lvlJc w:val="left"/>
    </w:lvl>
  </w:abstractNum>
  <w:abstractNum w:abstractNumId="4">
    <w:nsid w:val="6D3325C0"/>
    <w:multiLevelType w:val="singleLevel"/>
    <w:tmpl w:val="6D3325C0"/>
    <w:lvl w:ilvl="0" w:tentative="0">
      <w:start w:val="1"/>
      <w:numFmt w:val="chineseCounting"/>
      <w:suff w:val="nothing"/>
      <w:lvlText w:val="%1、"/>
      <w:lvlJc w:val="left"/>
      <w:pPr>
        <w:ind w:left="0" w:firstLine="420"/>
      </w:pPr>
      <w:rPr>
        <w:rFonts w:hint="eastAsia"/>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406DA8"/>
    <w:rsid w:val="33406D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Emphasis"/>
    <w:basedOn w:val="2"/>
    <w:qFormat/>
    <w:uiPriority w:val="0"/>
    <w:rPr>
      <w:i/>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2020-11-05T07:24:00Z</dcterms:created>
  <dc:creator>Administrator</dc:creator>
  <cp:lastModifiedBy>酷哥＆小陆</cp:lastModifiedBy>
  <dcterms:modified xsi:type="dcterms:W3CDTF">2020-11-05T12:19:52Z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